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9E1" w:rsidRPr="006A09E1" w:rsidRDefault="006A09E1" w:rsidP="006A09E1">
      <w:pPr>
        <w:jc w:val="center"/>
        <w:rPr>
          <w:rFonts w:ascii="Times New Roman" w:hAnsi="Times New Roman" w:cs="Times New Roman"/>
          <w:sz w:val="20"/>
          <w:szCs w:val="20"/>
        </w:rPr>
      </w:pPr>
      <w:r w:rsidRPr="006A09E1">
        <w:rPr>
          <w:rFonts w:ascii="Times New Roman" w:hAnsi="Times New Roman" w:cs="Times New Roman"/>
          <w:noProof/>
          <w:sz w:val="20"/>
          <w:szCs w:val="20"/>
        </w:rPr>
        <w:drawing>
          <wp:inline distT="0" distB="0" distL="0" distR="0" wp14:anchorId="2153EA20" wp14:editId="2B49829A">
            <wp:extent cx="723900" cy="619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inline>
        </w:drawing>
      </w:r>
    </w:p>
    <w:p w:rsidR="006A09E1" w:rsidRPr="006A09E1" w:rsidRDefault="006A09E1" w:rsidP="006A09E1">
      <w:pPr>
        <w:jc w:val="center"/>
        <w:outlineLvl w:val="0"/>
        <w:rPr>
          <w:rFonts w:ascii="Times New Roman" w:hAnsi="Times New Roman" w:cs="Times New Roman"/>
          <w:b/>
          <w:bCs/>
          <w:kern w:val="28"/>
          <w:sz w:val="32"/>
          <w:szCs w:val="32"/>
        </w:rPr>
      </w:pPr>
      <w:r w:rsidRPr="006A09E1">
        <w:rPr>
          <w:rFonts w:ascii="Times New Roman" w:hAnsi="Times New Roman" w:cs="Times New Roman"/>
          <w:b/>
          <w:bCs/>
          <w:kern w:val="28"/>
          <w:sz w:val="32"/>
          <w:szCs w:val="32"/>
        </w:rPr>
        <w:t>Администрация</w:t>
      </w:r>
      <w:r w:rsidRPr="006A09E1">
        <w:rPr>
          <w:rFonts w:ascii="Times New Roman" w:hAnsi="Times New Roman" w:cs="Times New Roman"/>
          <w:b/>
          <w:bCs/>
          <w:spacing w:val="-9"/>
          <w:kern w:val="28"/>
          <w:sz w:val="32"/>
          <w:szCs w:val="32"/>
        </w:rPr>
        <w:t xml:space="preserve"> </w:t>
      </w:r>
      <w:r>
        <w:rPr>
          <w:rFonts w:ascii="Times New Roman" w:hAnsi="Times New Roman" w:cs="Times New Roman"/>
          <w:b/>
          <w:bCs/>
          <w:kern w:val="28"/>
          <w:sz w:val="32"/>
          <w:szCs w:val="32"/>
        </w:rPr>
        <w:t>муниципального</w:t>
      </w:r>
      <w:r w:rsidRPr="006A09E1">
        <w:rPr>
          <w:rFonts w:ascii="Times New Roman" w:hAnsi="Times New Roman" w:cs="Times New Roman"/>
          <w:b/>
          <w:bCs/>
          <w:spacing w:val="-11"/>
          <w:kern w:val="28"/>
          <w:sz w:val="32"/>
          <w:szCs w:val="32"/>
        </w:rPr>
        <w:t xml:space="preserve"> </w:t>
      </w:r>
      <w:r w:rsidRPr="006A09E1">
        <w:rPr>
          <w:rFonts w:ascii="Times New Roman" w:hAnsi="Times New Roman" w:cs="Times New Roman"/>
          <w:b/>
          <w:bCs/>
          <w:kern w:val="28"/>
          <w:sz w:val="32"/>
          <w:szCs w:val="32"/>
        </w:rPr>
        <w:t>округа</w:t>
      </w:r>
      <w:r w:rsidRPr="006A09E1">
        <w:rPr>
          <w:rFonts w:ascii="Times New Roman" w:hAnsi="Times New Roman" w:cs="Times New Roman"/>
          <w:b/>
          <w:bCs/>
          <w:spacing w:val="-11"/>
          <w:kern w:val="28"/>
          <w:sz w:val="32"/>
          <w:szCs w:val="32"/>
        </w:rPr>
        <w:t xml:space="preserve"> </w:t>
      </w:r>
      <w:r w:rsidRPr="006A09E1">
        <w:rPr>
          <w:rFonts w:ascii="Times New Roman" w:hAnsi="Times New Roman" w:cs="Times New Roman"/>
          <w:b/>
          <w:bCs/>
          <w:kern w:val="28"/>
          <w:sz w:val="32"/>
          <w:szCs w:val="32"/>
        </w:rPr>
        <w:t>город</w:t>
      </w:r>
      <w:r w:rsidRPr="006A09E1">
        <w:rPr>
          <w:rFonts w:ascii="Times New Roman" w:hAnsi="Times New Roman" w:cs="Times New Roman"/>
          <w:b/>
          <w:bCs/>
          <w:spacing w:val="-10"/>
          <w:kern w:val="28"/>
          <w:sz w:val="32"/>
          <w:szCs w:val="32"/>
        </w:rPr>
        <w:t xml:space="preserve"> </w:t>
      </w:r>
      <w:r w:rsidRPr="006A09E1">
        <w:rPr>
          <w:rFonts w:ascii="Times New Roman" w:hAnsi="Times New Roman" w:cs="Times New Roman"/>
          <w:b/>
          <w:bCs/>
          <w:kern w:val="28"/>
          <w:sz w:val="32"/>
          <w:szCs w:val="32"/>
        </w:rPr>
        <w:t xml:space="preserve">Первомайск </w:t>
      </w:r>
    </w:p>
    <w:p w:rsidR="006A09E1" w:rsidRPr="006A09E1" w:rsidRDefault="006A09E1" w:rsidP="006A09E1">
      <w:pPr>
        <w:jc w:val="center"/>
        <w:outlineLvl w:val="0"/>
        <w:rPr>
          <w:rFonts w:ascii="Times New Roman" w:hAnsi="Times New Roman" w:cs="Times New Roman"/>
          <w:b/>
          <w:bCs/>
          <w:kern w:val="28"/>
          <w:sz w:val="32"/>
          <w:szCs w:val="32"/>
        </w:rPr>
      </w:pPr>
      <w:r w:rsidRPr="006A09E1">
        <w:rPr>
          <w:rFonts w:ascii="Times New Roman" w:hAnsi="Times New Roman" w:cs="Times New Roman"/>
          <w:b/>
          <w:bCs/>
          <w:kern w:val="28"/>
          <w:sz w:val="32"/>
          <w:szCs w:val="32"/>
        </w:rPr>
        <w:t>Нижегородской области</w:t>
      </w:r>
    </w:p>
    <w:p w:rsidR="006A09E1" w:rsidRPr="006A09E1" w:rsidRDefault="006A09E1" w:rsidP="006A09E1">
      <w:pPr>
        <w:rPr>
          <w:rFonts w:ascii="Times New Roman" w:hAnsi="Times New Roman" w:cs="Times New Roman"/>
          <w:b/>
          <w:bCs/>
          <w:sz w:val="32"/>
          <w:szCs w:val="32"/>
        </w:rPr>
      </w:pPr>
    </w:p>
    <w:p w:rsidR="00BC2A03" w:rsidRPr="006A09E1" w:rsidRDefault="00BC2A03" w:rsidP="00BC2A03">
      <w:pPr>
        <w:jc w:val="center"/>
        <w:outlineLvl w:val="0"/>
        <w:rPr>
          <w:rFonts w:ascii="Times New Roman" w:hAnsi="Times New Roman" w:cs="Times New Roman"/>
          <w:b/>
          <w:bCs/>
          <w:sz w:val="28"/>
          <w:szCs w:val="28"/>
        </w:rPr>
      </w:pPr>
      <w:r w:rsidRPr="006A09E1">
        <w:rPr>
          <w:rFonts w:ascii="Times New Roman" w:hAnsi="Times New Roman" w:cs="Times New Roman"/>
          <w:b/>
          <w:bCs/>
          <w:sz w:val="28"/>
          <w:szCs w:val="28"/>
        </w:rPr>
        <w:t>Муниципальная программа</w:t>
      </w:r>
    </w:p>
    <w:p w:rsidR="00BC2A03" w:rsidRPr="006A09E1" w:rsidRDefault="00BC2A03" w:rsidP="00BC2A03">
      <w:pPr>
        <w:jc w:val="center"/>
        <w:outlineLvl w:val="0"/>
        <w:rPr>
          <w:rFonts w:ascii="Times New Roman" w:hAnsi="Times New Roman" w:cs="Times New Roman"/>
          <w:b/>
          <w:bCs/>
          <w:sz w:val="28"/>
          <w:szCs w:val="28"/>
        </w:rPr>
      </w:pPr>
      <w:r w:rsidRPr="006A09E1">
        <w:rPr>
          <w:rFonts w:ascii="Times New Roman" w:hAnsi="Times New Roman" w:cs="Times New Roman"/>
          <w:b/>
          <w:bCs/>
          <w:sz w:val="28"/>
          <w:szCs w:val="28"/>
        </w:rPr>
        <w:t xml:space="preserve">«Обеспечение населения </w:t>
      </w:r>
      <w:r>
        <w:rPr>
          <w:rFonts w:ascii="Times New Roman" w:hAnsi="Times New Roman" w:cs="Times New Roman"/>
          <w:b/>
          <w:bCs/>
          <w:sz w:val="28"/>
          <w:szCs w:val="28"/>
        </w:rPr>
        <w:t>муниципального</w:t>
      </w:r>
      <w:r w:rsidRPr="006A09E1">
        <w:rPr>
          <w:rFonts w:ascii="Times New Roman" w:hAnsi="Times New Roman" w:cs="Times New Roman"/>
          <w:b/>
          <w:bCs/>
          <w:sz w:val="28"/>
          <w:szCs w:val="28"/>
        </w:rPr>
        <w:t xml:space="preserve"> округа город Первомайск Нижегородской области качественными услугами в сфере жилищно-коммунального хозяйства»</w:t>
      </w:r>
    </w:p>
    <w:p w:rsidR="00BC2A03" w:rsidRPr="006A09E1" w:rsidRDefault="00BC2A03" w:rsidP="00BC2A03">
      <w:pPr>
        <w:spacing w:line="360" w:lineRule="auto"/>
        <w:ind w:right="-55"/>
        <w:jc w:val="center"/>
        <w:rPr>
          <w:rFonts w:ascii="Times New Roman" w:hAnsi="Times New Roman" w:cs="Times New Roman"/>
          <w:sz w:val="28"/>
          <w:szCs w:val="28"/>
        </w:rPr>
      </w:pPr>
      <w:r w:rsidRPr="006A09E1">
        <w:rPr>
          <w:rFonts w:ascii="Times New Roman" w:hAnsi="Times New Roman" w:cs="Times New Roman"/>
          <w:sz w:val="28"/>
          <w:szCs w:val="28"/>
        </w:rPr>
        <w:t>(далее – Программа)</w:t>
      </w:r>
    </w:p>
    <w:p w:rsidR="00BC2A03" w:rsidRDefault="00BC2A03" w:rsidP="00BC2A03">
      <w:pPr>
        <w:tabs>
          <w:tab w:val="left" w:pos="5085"/>
        </w:tabs>
        <w:ind w:left="6379" w:hanging="425"/>
        <w:jc w:val="right"/>
        <w:rPr>
          <w:rFonts w:ascii="Times New Roman" w:hAnsi="Times New Roman" w:cs="Times New Roman"/>
          <w:sz w:val="28"/>
          <w:szCs w:val="28"/>
        </w:rPr>
      </w:pPr>
    </w:p>
    <w:p w:rsidR="00BC2A03" w:rsidRPr="005A123E" w:rsidRDefault="00BC2A03" w:rsidP="00BC2A03">
      <w:pPr>
        <w:tabs>
          <w:tab w:val="left" w:pos="5085"/>
        </w:tabs>
        <w:ind w:left="6379" w:hanging="425"/>
        <w:jc w:val="right"/>
        <w:rPr>
          <w:rFonts w:ascii="Times New Roman" w:hAnsi="Times New Roman" w:cs="Times New Roman"/>
        </w:rPr>
      </w:pPr>
      <w:r w:rsidRPr="005A123E">
        <w:rPr>
          <w:rFonts w:ascii="Times New Roman" w:hAnsi="Times New Roman" w:cs="Times New Roman"/>
          <w:sz w:val="28"/>
          <w:szCs w:val="28"/>
        </w:rPr>
        <w:t>УТВЕРЖДЕНА</w:t>
      </w:r>
    </w:p>
    <w:p w:rsidR="00BC2A03" w:rsidRPr="005A123E" w:rsidRDefault="00BC2A03" w:rsidP="00BC2A03">
      <w:pPr>
        <w:ind w:left="5760"/>
        <w:jc w:val="right"/>
        <w:rPr>
          <w:rFonts w:ascii="Times New Roman" w:hAnsi="Times New Roman" w:cs="Times New Roman"/>
          <w:sz w:val="28"/>
          <w:szCs w:val="28"/>
        </w:rPr>
      </w:pPr>
      <w:r w:rsidRPr="005A123E">
        <w:rPr>
          <w:rFonts w:ascii="Times New Roman" w:hAnsi="Times New Roman" w:cs="Times New Roman"/>
        </w:rPr>
        <w:t xml:space="preserve">    </w:t>
      </w:r>
      <w:r w:rsidRPr="005A123E">
        <w:rPr>
          <w:rFonts w:ascii="Times New Roman" w:hAnsi="Times New Roman" w:cs="Times New Roman"/>
          <w:sz w:val="28"/>
          <w:szCs w:val="28"/>
        </w:rPr>
        <w:t>постановлением администрации</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A123E">
        <w:rPr>
          <w:rFonts w:ascii="Times New Roman" w:hAnsi="Times New Roman" w:cs="Times New Roman"/>
          <w:sz w:val="28"/>
          <w:szCs w:val="28"/>
        </w:rPr>
        <w:t xml:space="preserve">  </w:t>
      </w:r>
      <w:r w:rsidR="008F4141">
        <w:rPr>
          <w:rFonts w:ascii="Times New Roman" w:hAnsi="Times New Roman" w:cs="Times New Roman"/>
          <w:sz w:val="28"/>
          <w:szCs w:val="28"/>
        </w:rPr>
        <w:t>городского</w:t>
      </w:r>
      <w:bookmarkStart w:id="0" w:name="_GoBack"/>
      <w:bookmarkEnd w:id="0"/>
      <w:r w:rsidRPr="005A123E">
        <w:rPr>
          <w:rFonts w:ascii="Times New Roman" w:hAnsi="Times New Roman" w:cs="Times New Roman"/>
          <w:sz w:val="28"/>
          <w:szCs w:val="28"/>
        </w:rPr>
        <w:t xml:space="preserve"> округа г. Первомайск </w:t>
      </w:r>
    </w:p>
    <w:p w:rsidR="00BC2A03" w:rsidRPr="005A123E" w:rsidRDefault="00BC2A03" w:rsidP="00BC2A03">
      <w:pPr>
        <w:ind w:left="6379" w:hanging="259"/>
        <w:jc w:val="right"/>
        <w:rPr>
          <w:rFonts w:ascii="Times New Roman" w:hAnsi="Times New Roman" w:cs="Times New Roman"/>
          <w:sz w:val="28"/>
          <w:szCs w:val="28"/>
        </w:rPr>
      </w:pPr>
      <w:r w:rsidRPr="005A123E">
        <w:rPr>
          <w:rFonts w:ascii="Times New Roman" w:hAnsi="Times New Roman" w:cs="Times New Roman"/>
          <w:sz w:val="28"/>
          <w:szCs w:val="28"/>
        </w:rPr>
        <w:t xml:space="preserve">        Нижегородской области</w:t>
      </w:r>
    </w:p>
    <w:p w:rsidR="00BC2A03" w:rsidRPr="005A123E" w:rsidRDefault="00BC2A03" w:rsidP="00BC2A03">
      <w:pPr>
        <w:ind w:left="6120"/>
        <w:jc w:val="right"/>
        <w:rPr>
          <w:rFonts w:ascii="Times New Roman" w:hAnsi="Times New Roman" w:cs="Times New Roman"/>
          <w:sz w:val="28"/>
          <w:szCs w:val="28"/>
        </w:rPr>
      </w:pPr>
      <w:r w:rsidRPr="005A123E">
        <w:rPr>
          <w:rFonts w:ascii="Times New Roman" w:hAnsi="Times New Roman" w:cs="Times New Roman"/>
          <w:sz w:val="28"/>
          <w:szCs w:val="28"/>
        </w:rPr>
        <w:t xml:space="preserve">     от </w:t>
      </w:r>
      <w:proofErr w:type="gramStart"/>
      <w:r w:rsidRPr="005A123E">
        <w:rPr>
          <w:rFonts w:ascii="Times New Roman" w:hAnsi="Times New Roman" w:cs="Times New Roman"/>
          <w:sz w:val="28"/>
          <w:szCs w:val="28"/>
        </w:rPr>
        <w:t>29.10.2014  №</w:t>
      </w:r>
      <w:proofErr w:type="gramEnd"/>
      <w:r w:rsidRPr="005A123E">
        <w:rPr>
          <w:rFonts w:ascii="Times New Roman" w:hAnsi="Times New Roman" w:cs="Times New Roman"/>
          <w:sz w:val="28"/>
          <w:szCs w:val="28"/>
        </w:rPr>
        <w:t xml:space="preserve"> 1109 </w:t>
      </w:r>
    </w:p>
    <w:p w:rsidR="00BC2A03" w:rsidRPr="005A123E" w:rsidRDefault="00BC2A03" w:rsidP="00BC2A03">
      <w:pPr>
        <w:jc w:val="right"/>
        <w:rPr>
          <w:rFonts w:ascii="Times New Roman" w:hAnsi="Times New Roman" w:cs="Times New Roman"/>
          <w:sz w:val="28"/>
          <w:szCs w:val="28"/>
        </w:rPr>
      </w:pPr>
      <w:proofErr w:type="gramStart"/>
      <w:r w:rsidRPr="005A123E">
        <w:rPr>
          <w:rFonts w:ascii="Times New Roman" w:hAnsi="Times New Roman" w:cs="Times New Roman"/>
          <w:sz w:val="28"/>
          <w:szCs w:val="28"/>
        </w:rPr>
        <w:t>( в</w:t>
      </w:r>
      <w:proofErr w:type="gramEnd"/>
      <w:r w:rsidRPr="005A123E">
        <w:rPr>
          <w:rFonts w:ascii="Times New Roman" w:hAnsi="Times New Roman" w:cs="Times New Roman"/>
          <w:sz w:val="28"/>
          <w:szCs w:val="28"/>
        </w:rPr>
        <w:t xml:space="preserve"> ред. от 26.03.2015 № 282, от 24.04.2015 № 389, от 13.07.2015 № 614, </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 xml:space="preserve">от 26.08.2015 № </w:t>
      </w:r>
      <w:proofErr w:type="gramStart"/>
      <w:r w:rsidRPr="005A123E">
        <w:rPr>
          <w:rFonts w:ascii="Times New Roman" w:hAnsi="Times New Roman" w:cs="Times New Roman"/>
          <w:sz w:val="28"/>
          <w:szCs w:val="28"/>
        </w:rPr>
        <w:t>753,  от</w:t>
      </w:r>
      <w:proofErr w:type="gramEnd"/>
      <w:r w:rsidRPr="005A123E">
        <w:rPr>
          <w:rFonts w:ascii="Times New Roman" w:hAnsi="Times New Roman" w:cs="Times New Roman"/>
          <w:sz w:val="28"/>
          <w:szCs w:val="28"/>
        </w:rPr>
        <w:t xml:space="preserve"> 29.09.2015 № 864,  от 18.11.2015 № 1060, </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 xml:space="preserve">от 17.12.2015 № 1211, от 29.12.2015 № 1286, </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 xml:space="preserve">от 29.01.2016 № 78, от 04.05.2016 № 382, от 18.07.2016 № 673, </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 xml:space="preserve">от 26.10.2016 №1005, от 08.12.2016 №1157, от 26.12.2016 № 1242, от 21.03.2017 № 252, от 25.04.2017 № 397, от 15.05.2017 №467, от 08.06.2017 № 567, от 10.07.2017 № 667, от 11.08.2017 № 807, от 18.08.2017 № 919, </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 xml:space="preserve">от 03.10.2017 № 995, от 17.11.2017 № 1190, от 20.12.2017 № 1385, </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 xml:space="preserve">от 28.12.2017 № 1448, от 22.01.2018 № 82, от 22.02.2018 № 253, </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от 16.03.2018 №351, от 27.04.2018 № 539</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 xml:space="preserve">от 23.05.2018 № 638, от 03.07.2018 № 762, от 01.08.2018 № 885, </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от 11.09.2018 № 1053, от 16.10.2018 №1201, от 20.11.2018 № 1304,</w:t>
      </w:r>
    </w:p>
    <w:p w:rsidR="00BC2A03" w:rsidRPr="005A123E" w:rsidRDefault="00BC2A03" w:rsidP="00BC2A03">
      <w:pPr>
        <w:tabs>
          <w:tab w:val="left" w:pos="5220"/>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28.11.2018 № 1378, от 24.12.2018 № 1530, от 25.01.2019 № 119, </w:t>
      </w:r>
    </w:p>
    <w:p w:rsidR="00BC2A03" w:rsidRPr="005A123E" w:rsidRDefault="00BC2A03" w:rsidP="00BC2A03">
      <w:pPr>
        <w:tabs>
          <w:tab w:val="left" w:pos="5220"/>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15.03.2019 № 333, от 29.04.2019 №631, от 03.06.2019 № 751, </w:t>
      </w:r>
    </w:p>
    <w:p w:rsidR="00BC2A03" w:rsidRPr="005A123E" w:rsidRDefault="00BC2A03" w:rsidP="00BC2A03">
      <w:pPr>
        <w:tabs>
          <w:tab w:val="left" w:pos="5220"/>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15.07.2019 № 876, от </w:t>
      </w:r>
      <w:proofErr w:type="gramStart"/>
      <w:r w:rsidRPr="005A123E">
        <w:rPr>
          <w:rFonts w:ascii="Times New Roman" w:hAnsi="Times New Roman" w:cs="Times New Roman"/>
          <w:sz w:val="28"/>
          <w:szCs w:val="28"/>
        </w:rPr>
        <w:t>08.08.2019,от</w:t>
      </w:r>
      <w:proofErr w:type="gramEnd"/>
      <w:r w:rsidRPr="005A123E">
        <w:rPr>
          <w:rFonts w:ascii="Times New Roman" w:hAnsi="Times New Roman" w:cs="Times New Roman"/>
          <w:sz w:val="28"/>
          <w:szCs w:val="28"/>
        </w:rPr>
        <w:t xml:space="preserve"> 18.09.2019 № 1112, </w:t>
      </w:r>
    </w:p>
    <w:p w:rsidR="00BC2A03" w:rsidRPr="005A123E" w:rsidRDefault="00BC2A03" w:rsidP="00BC2A03">
      <w:pPr>
        <w:tabs>
          <w:tab w:val="left" w:pos="5220"/>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24.10.2019 № 1247, от 22.11.2019 № 1362, от 27.12.2019 № 1540, </w:t>
      </w:r>
    </w:p>
    <w:p w:rsidR="00BC2A03" w:rsidRPr="005A123E" w:rsidRDefault="00BC2A03" w:rsidP="00BC2A03">
      <w:pPr>
        <w:tabs>
          <w:tab w:val="left" w:pos="5220"/>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от 30.01.2020 №104, от 25.02.2020 № 190, от 27.03.2020 № 346,</w:t>
      </w:r>
    </w:p>
    <w:p w:rsidR="00BC2A03" w:rsidRPr="005A123E" w:rsidRDefault="00BC2A03" w:rsidP="00BC2A03">
      <w:pPr>
        <w:tabs>
          <w:tab w:val="left" w:pos="5220"/>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21.05.2020 № </w:t>
      </w:r>
      <w:proofErr w:type="gramStart"/>
      <w:r w:rsidRPr="005A123E">
        <w:rPr>
          <w:rFonts w:ascii="Times New Roman" w:hAnsi="Times New Roman" w:cs="Times New Roman"/>
          <w:sz w:val="28"/>
          <w:szCs w:val="28"/>
        </w:rPr>
        <w:t>563,  от</w:t>
      </w:r>
      <w:proofErr w:type="gramEnd"/>
      <w:r w:rsidRPr="005A123E">
        <w:rPr>
          <w:rFonts w:ascii="Times New Roman" w:hAnsi="Times New Roman" w:cs="Times New Roman"/>
          <w:sz w:val="28"/>
          <w:szCs w:val="28"/>
        </w:rPr>
        <w:t xml:space="preserve"> 15.07.2020 № 725, от 21.09.2020 № 969,</w:t>
      </w:r>
    </w:p>
    <w:p w:rsidR="00BC2A03" w:rsidRPr="005A123E" w:rsidRDefault="00BC2A03" w:rsidP="00BC2A03">
      <w:pPr>
        <w:tabs>
          <w:tab w:val="left" w:pos="5220"/>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 от 19.10.2020 № 1101, от 26.11.2020 №1244, от 30.12.2020 № 1441,</w:t>
      </w:r>
    </w:p>
    <w:p w:rsidR="00BC2A03" w:rsidRPr="005A123E" w:rsidRDefault="00BC2A03" w:rsidP="00BC2A03">
      <w:pPr>
        <w:tabs>
          <w:tab w:val="left" w:pos="5220"/>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26.01.2021 №62, от 02.03.2021 № 174, от 19.03.2021 № 230, </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от 13.04.2021 № 309, от 27.05.2021 № 445, от 29.06.2021 № 566,</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 от 27.07.2021№ 631, от 18.08.2021 № 710, от 21.09.2021 № 810, </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18.10.2021 № 885, от 11.11.2021 № 977, от 07.02.2022 № 115, </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01.03.2022 № 205, от 18.03.2022 № 264, от 22.04.2022 № 400, </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14.06.2022 № 615, от 12.07.2022 № 729, от 22.08.2022 № 911, </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23.09.2022 № 1071, от 21.10.2022 № 1182, от 30.11.2022 № 1401, </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12.12.2022 № 1445, от 28.12.2022 № 1559, от 19.01.2023 № 55, </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16.03.2023 № 277, от 10.05.2023 № 583, от 27.06.2023 № 755, </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lastRenderedPageBreak/>
        <w:t xml:space="preserve">от 11.08.2023 № 933, от 11.10.2023 № 1197, от 04.12.2023 № 1537, </w:t>
      </w:r>
    </w:p>
    <w:p w:rsidR="00BC2A03" w:rsidRPr="005A123E" w:rsidRDefault="00BC2A03" w:rsidP="00BC2A03">
      <w:pPr>
        <w:tabs>
          <w:tab w:val="left" w:pos="1985"/>
        </w:tabs>
        <w:ind w:left="1800" w:hanging="425"/>
        <w:jc w:val="right"/>
        <w:rPr>
          <w:rFonts w:ascii="Times New Roman" w:hAnsi="Times New Roman" w:cs="Times New Roman"/>
          <w:sz w:val="28"/>
          <w:szCs w:val="28"/>
        </w:rPr>
      </w:pPr>
      <w:r w:rsidRPr="005A123E">
        <w:rPr>
          <w:rFonts w:ascii="Times New Roman" w:hAnsi="Times New Roman" w:cs="Times New Roman"/>
          <w:sz w:val="28"/>
          <w:szCs w:val="28"/>
        </w:rPr>
        <w:t xml:space="preserve">от 26.12.2023 № 1661, от 24.01.2024 № 83, от 12.03.2024 № 285, </w:t>
      </w:r>
    </w:p>
    <w:p w:rsidR="00BC2A03" w:rsidRPr="005A123E"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от 08.07.2024 № 776, от 09.10.2024 № 1094, от 23.12.2024 № 1388,</w:t>
      </w:r>
    </w:p>
    <w:p w:rsidR="00A05B9B" w:rsidRDefault="00BC2A03" w:rsidP="00BC2A03">
      <w:pPr>
        <w:jc w:val="right"/>
        <w:rPr>
          <w:rFonts w:ascii="Times New Roman" w:hAnsi="Times New Roman" w:cs="Times New Roman"/>
          <w:sz w:val="28"/>
          <w:szCs w:val="28"/>
        </w:rPr>
      </w:pPr>
      <w:r w:rsidRPr="005A123E">
        <w:rPr>
          <w:rFonts w:ascii="Times New Roman" w:hAnsi="Times New Roman" w:cs="Times New Roman"/>
          <w:sz w:val="28"/>
          <w:szCs w:val="28"/>
        </w:rPr>
        <w:t>от 24.02.2025 № 131</w:t>
      </w:r>
      <w:r>
        <w:rPr>
          <w:rFonts w:ascii="Times New Roman" w:hAnsi="Times New Roman" w:cs="Times New Roman"/>
          <w:sz w:val="28"/>
          <w:szCs w:val="28"/>
        </w:rPr>
        <w:t>, от 03.07.2025 № 513,</w:t>
      </w:r>
      <w:r w:rsidR="00A05B9B">
        <w:rPr>
          <w:rFonts w:ascii="Times New Roman" w:hAnsi="Times New Roman" w:cs="Times New Roman"/>
          <w:sz w:val="28"/>
          <w:szCs w:val="28"/>
        </w:rPr>
        <w:t xml:space="preserve"> от 18.09.2025 № 730, </w:t>
      </w:r>
    </w:p>
    <w:p w:rsidR="00BC2A03" w:rsidRPr="005A123E" w:rsidRDefault="00BC2A03" w:rsidP="00BC2A03">
      <w:pPr>
        <w:jc w:val="right"/>
        <w:rPr>
          <w:rFonts w:ascii="Times New Roman" w:hAnsi="Times New Roman" w:cs="Times New Roman"/>
          <w:sz w:val="28"/>
          <w:szCs w:val="28"/>
        </w:rPr>
      </w:pPr>
      <w:r>
        <w:rPr>
          <w:rFonts w:ascii="Times New Roman" w:hAnsi="Times New Roman" w:cs="Times New Roman"/>
          <w:sz w:val="28"/>
          <w:szCs w:val="28"/>
        </w:rPr>
        <w:t>от 30.12.2025 № 1106</w:t>
      </w:r>
      <w:r w:rsidR="007C6DAA">
        <w:rPr>
          <w:rFonts w:ascii="Times New Roman" w:hAnsi="Times New Roman" w:cs="Times New Roman"/>
          <w:sz w:val="28"/>
          <w:szCs w:val="28"/>
        </w:rPr>
        <w:t>, от 19.03.2026 № 193</w:t>
      </w:r>
      <w:r w:rsidR="00F711FC">
        <w:rPr>
          <w:rFonts w:ascii="Times New Roman" w:hAnsi="Times New Roman" w:cs="Times New Roman"/>
          <w:sz w:val="28"/>
          <w:szCs w:val="28"/>
        </w:rPr>
        <w:t>, от 22.06.2026 № 458</w:t>
      </w:r>
      <w:r w:rsidRPr="005A123E">
        <w:rPr>
          <w:rFonts w:ascii="Times New Roman" w:hAnsi="Times New Roman" w:cs="Times New Roman"/>
          <w:sz w:val="28"/>
          <w:szCs w:val="28"/>
        </w:rPr>
        <w:t>)</w:t>
      </w:r>
    </w:p>
    <w:p w:rsidR="00BC2A03" w:rsidRPr="005A123E" w:rsidRDefault="00BC2A03" w:rsidP="00BC2A03">
      <w:pPr>
        <w:jc w:val="center"/>
        <w:rPr>
          <w:rFonts w:ascii="Times New Roman" w:hAnsi="Times New Roman" w:cs="Times New Roman"/>
          <w:sz w:val="28"/>
          <w:szCs w:val="28"/>
        </w:rPr>
      </w:pPr>
    </w:p>
    <w:p w:rsidR="006A09E1" w:rsidRPr="006A09E1" w:rsidRDefault="006A09E1" w:rsidP="006A09E1">
      <w:pPr>
        <w:rPr>
          <w:rFonts w:ascii="Times New Roman" w:hAnsi="Times New Roman" w:cs="Times New Roman"/>
          <w:sz w:val="28"/>
          <w:szCs w:val="28"/>
        </w:rPr>
      </w:pPr>
    </w:p>
    <w:p w:rsidR="00BD4A2A" w:rsidRPr="00454798" w:rsidRDefault="00BD4A2A" w:rsidP="00504C2D">
      <w:pPr>
        <w:spacing w:line="360" w:lineRule="auto"/>
        <w:ind w:right="-55"/>
        <w:jc w:val="center"/>
        <w:rPr>
          <w:rFonts w:ascii="Times New Roman" w:hAnsi="Times New Roman" w:cs="Times New Roman"/>
          <w:color w:val="000000"/>
          <w:spacing w:val="-5"/>
          <w:sz w:val="28"/>
          <w:szCs w:val="28"/>
        </w:rPr>
      </w:pPr>
      <w:r w:rsidRPr="00454798">
        <w:rPr>
          <w:rFonts w:ascii="Times New Roman" w:hAnsi="Times New Roman" w:cs="Times New Roman"/>
          <w:b/>
          <w:bCs/>
          <w:sz w:val="28"/>
          <w:szCs w:val="28"/>
        </w:rPr>
        <w:t>1.</w:t>
      </w:r>
      <w:r w:rsidRPr="00454798">
        <w:rPr>
          <w:rFonts w:ascii="Times New Roman" w:hAnsi="Times New Roman" w:cs="Times New Roman"/>
          <w:b/>
          <w:bCs/>
          <w:caps/>
          <w:sz w:val="28"/>
          <w:szCs w:val="28"/>
        </w:rPr>
        <w:t>ПАСПОРТ программы</w:t>
      </w:r>
    </w:p>
    <w:tbl>
      <w:tblPr>
        <w:tblW w:w="47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1772"/>
        <w:gridCol w:w="5608"/>
      </w:tblGrid>
      <w:tr w:rsidR="00BD4A2A" w:rsidRPr="00E52D71" w:rsidTr="00670EAE">
        <w:trPr>
          <w:jc w:val="center"/>
        </w:trPr>
        <w:tc>
          <w:tcPr>
            <w:tcW w:w="1210" w:type="pct"/>
          </w:tcPr>
          <w:p w:rsidR="00BD4A2A" w:rsidRPr="00E52D71" w:rsidRDefault="00BD4A2A" w:rsidP="004533A5">
            <w:pPr>
              <w:ind w:left="29"/>
              <w:rPr>
                <w:rFonts w:ascii="Times New Roman" w:hAnsi="Times New Roman" w:cs="Times New Roman"/>
                <w:sz w:val="18"/>
                <w:szCs w:val="18"/>
              </w:rPr>
            </w:pPr>
            <w:r w:rsidRPr="00E52D71">
              <w:rPr>
                <w:rFonts w:ascii="Times New Roman" w:hAnsi="Times New Roman" w:cs="Times New Roman"/>
                <w:sz w:val="18"/>
                <w:szCs w:val="18"/>
              </w:rPr>
              <w:t>1.Муниципальный заказчик-координатор Программы</w:t>
            </w:r>
          </w:p>
        </w:tc>
        <w:tc>
          <w:tcPr>
            <w:tcW w:w="3790" w:type="pct"/>
            <w:gridSpan w:val="2"/>
          </w:tcPr>
          <w:p w:rsidR="00BD4A2A" w:rsidRPr="00E52D71" w:rsidRDefault="00426C6C" w:rsidP="00426C6C">
            <w:pPr>
              <w:jc w:val="both"/>
              <w:rPr>
                <w:rFonts w:ascii="Times New Roman" w:hAnsi="Times New Roman" w:cs="Times New Roman"/>
                <w:sz w:val="18"/>
                <w:szCs w:val="18"/>
              </w:rPr>
            </w:pPr>
            <w:r>
              <w:rPr>
                <w:rFonts w:ascii="Times New Roman" w:hAnsi="Times New Roman" w:cs="Times New Roman"/>
                <w:sz w:val="18"/>
                <w:szCs w:val="18"/>
              </w:rPr>
              <w:t>Отдел</w:t>
            </w:r>
            <w:r w:rsidR="00BD4A2A" w:rsidRPr="00E52D71">
              <w:rPr>
                <w:rFonts w:ascii="Times New Roman" w:hAnsi="Times New Roman" w:cs="Times New Roman"/>
                <w:sz w:val="18"/>
                <w:szCs w:val="18"/>
              </w:rPr>
              <w:t xml:space="preserve"> коммунального и городского хозяйства администрация городского округа город Первомайск Нижегородской области</w:t>
            </w:r>
          </w:p>
        </w:tc>
      </w:tr>
      <w:tr w:rsidR="00BD4A2A" w:rsidRPr="00E52D71" w:rsidTr="00670EAE">
        <w:trPr>
          <w:jc w:val="center"/>
        </w:trPr>
        <w:tc>
          <w:tcPr>
            <w:tcW w:w="1210" w:type="pct"/>
          </w:tcPr>
          <w:p w:rsidR="00BD4A2A" w:rsidRPr="00E52D71" w:rsidRDefault="00BD4A2A" w:rsidP="00312D0B">
            <w:pPr>
              <w:rPr>
                <w:rFonts w:ascii="Times New Roman" w:hAnsi="Times New Roman" w:cs="Times New Roman"/>
                <w:sz w:val="18"/>
                <w:szCs w:val="18"/>
              </w:rPr>
            </w:pPr>
            <w:r w:rsidRPr="00E52D71">
              <w:rPr>
                <w:rFonts w:ascii="Times New Roman" w:hAnsi="Times New Roman" w:cs="Times New Roman"/>
                <w:sz w:val="18"/>
                <w:szCs w:val="18"/>
              </w:rPr>
              <w:t>2.Соисполнители Программы</w:t>
            </w:r>
          </w:p>
        </w:tc>
        <w:tc>
          <w:tcPr>
            <w:tcW w:w="3790" w:type="pct"/>
            <w:gridSpan w:val="2"/>
          </w:tcPr>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Муниципальное предприятие городского округа город Первомайск Нижегородской области «Радуга» (далее - МП «Радуга»),</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Муниципальное </w:t>
            </w:r>
            <w:r w:rsidR="00051E47">
              <w:rPr>
                <w:rFonts w:ascii="Times New Roman" w:hAnsi="Times New Roman" w:cs="Times New Roman"/>
                <w:sz w:val="18"/>
                <w:szCs w:val="18"/>
              </w:rPr>
              <w:t>автономное</w:t>
            </w:r>
            <w:r w:rsidRPr="00E52D71">
              <w:rPr>
                <w:rFonts w:ascii="Times New Roman" w:hAnsi="Times New Roman" w:cs="Times New Roman"/>
                <w:sz w:val="18"/>
                <w:szCs w:val="18"/>
              </w:rPr>
              <w:t xml:space="preserve"> учреждение «Учреждение по обеспечению деятельности органов местного самоуправления» (далее – М</w:t>
            </w:r>
            <w:r w:rsidR="00051E47">
              <w:rPr>
                <w:rFonts w:ascii="Times New Roman" w:hAnsi="Times New Roman" w:cs="Times New Roman"/>
                <w:sz w:val="18"/>
                <w:szCs w:val="18"/>
              </w:rPr>
              <w:t>А</w:t>
            </w:r>
            <w:r w:rsidRPr="00E52D71">
              <w:rPr>
                <w:rFonts w:ascii="Times New Roman" w:hAnsi="Times New Roman" w:cs="Times New Roman"/>
                <w:sz w:val="18"/>
                <w:szCs w:val="18"/>
              </w:rPr>
              <w:t>У «Учреждение по обеспечению деятельности ОМСУ»),</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Общество с ограниченной ответственностью домоуправляющая компания «Первомайская» (далее – ООО ДУК «Первомайская»,</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Товарищество собственников недвижимости «Надежда» (далее – ТСН «Надежда»). </w:t>
            </w:r>
          </w:p>
        </w:tc>
      </w:tr>
      <w:tr w:rsidR="00BD4A2A" w:rsidRPr="00E52D71" w:rsidTr="00670EAE">
        <w:trPr>
          <w:jc w:val="center"/>
        </w:trPr>
        <w:tc>
          <w:tcPr>
            <w:tcW w:w="1210" w:type="pct"/>
          </w:tcPr>
          <w:p w:rsidR="00BD4A2A" w:rsidRPr="00E52D71" w:rsidRDefault="00BD4A2A" w:rsidP="00312D0B">
            <w:pPr>
              <w:rPr>
                <w:rFonts w:ascii="Times New Roman" w:hAnsi="Times New Roman" w:cs="Times New Roman"/>
                <w:sz w:val="18"/>
                <w:szCs w:val="18"/>
              </w:rPr>
            </w:pPr>
            <w:r w:rsidRPr="00E52D71">
              <w:rPr>
                <w:rFonts w:ascii="Times New Roman" w:hAnsi="Times New Roman" w:cs="Times New Roman"/>
                <w:sz w:val="18"/>
                <w:szCs w:val="18"/>
              </w:rPr>
              <w:t>3.Подпрограммы Программы</w:t>
            </w:r>
          </w:p>
        </w:tc>
        <w:tc>
          <w:tcPr>
            <w:tcW w:w="3790" w:type="pct"/>
            <w:gridSpan w:val="2"/>
          </w:tcPr>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1. Подпрограмма 1 «Обеспечение населения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 бытовыми (банными) услугами».</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2. Подпрограмма 2 «Организация оперативного взаимодействия и реагирования дежурно-диспетчерских служб на территории </w:t>
            </w:r>
            <w:r w:rsidR="00051E47">
              <w:rPr>
                <w:rFonts w:ascii="Times New Roman" w:hAnsi="Times New Roman" w:cs="Times New Roman"/>
                <w:sz w:val="18"/>
                <w:szCs w:val="18"/>
              </w:rPr>
              <w:t xml:space="preserve">муниципального </w:t>
            </w:r>
            <w:r w:rsidRPr="00E52D71">
              <w:rPr>
                <w:rFonts w:ascii="Times New Roman" w:hAnsi="Times New Roman" w:cs="Times New Roman"/>
                <w:sz w:val="18"/>
                <w:szCs w:val="18"/>
              </w:rPr>
              <w:t>округа город Первомайск Нижегородской области».</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3. Подпрограмма 3 «Развитие услуг в сфере похоронного дела на территории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4. Подпрограмма 4 «Обеспечение мероприятий по капитальному ремонту многоквартирных домов на территории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5. Подпрограмма 5 </w:t>
            </w:r>
            <w:proofErr w:type="gramStart"/>
            <w:r w:rsidRPr="00E52D71">
              <w:rPr>
                <w:rFonts w:ascii="Times New Roman" w:hAnsi="Times New Roman" w:cs="Times New Roman"/>
                <w:sz w:val="18"/>
                <w:szCs w:val="18"/>
              </w:rPr>
              <w:t>« Предельные</w:t>
            </w:r>
            <w:proofErr w:type="gramEnd"/>
            <w:r w:rsidRPr="00E52D71">
              <w:rPr>
                <w:rFonts w:ascii="Times New Roman" w:hAnsi="Times New Roman" w:cs="Times New Roman"/>
                <w:sz w:val="18"/>
                <w:szCs w:val="18"/>
              </w:rPr>
              <w:t xml:space="preserve"> индексы в коммунальной сфере».</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6. Подпрограмма 6 «Обеспечение мероприятий по переселению граждан из аварийного жилищного фонда на территории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7. Подпрограмма 7 «Благоустройство населенных пунктов на территории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8.Подпрограмма 8 «Формирование комфортной городской среды на территории городского округа город Первомайск Нижегородской области на 2017»</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9. Подпрограмма 9 «Обеспечение мероприятий по начислению, сбору, взысканию и расходованию платы за пользование жилыми </w:t>
            </w:r>
            <w:proofErr w:type="gramStart"/>
            <w:r w:rsidRPr="00E52D71">
              <w:rPr>
                <w:rFonts w:ascii="Times New Roman" w:hAnsi="Times New Roman" w:cs="Times New Roman"/>
                <w:sz w:val="18"/>
                <w:szCs w:val="18"/>
              </w:rPr>
              <w:t>помещениями(</w:t>
            </w:r>
            <w:proofErr w:type="gramEnd"/>
            <w:r w:rsidRPr="00E52D71">
              <w:rPr>
                <w:rFonts w:ascii="Times New Roman" w:hAnsi="Times New Roman" w:cs="Times New Roman"/>
                <w:sz w:val="18"/>
                <w:szCs w:val="18"/>
              </w:rPr>
              <w:t xml:space="preserve">платы за наем) муниципального жилищного фонда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w:t>
            </w:r>
          </w:p>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10. Подпрограмма 10 «Оздоровление Волги»</w:t>
            </w:r>
          </w:p>
          <w:p w:rsidR="00BD4A2A" w:rsidRDefault="00BD4A2A" w:rsidP="00051E47">
            <w:pPr>
              <w:jc w:val="both"/>
              <w:rPr>
                <w:rFonts w:ascii="Times New Roman" w:hAnsi="Times New Roman" w:cs="Times New Roman"/>
                <w:sz w:val="18"/>
                <w:szCs w:val="18"/>
              </w:rPr>
            </w:pPr>
            <w:r w:rsidRPr="00E52D71">
              <w:rPr>
                <w:rFonts w:ascii="Times New Roman" w:hAnsi="Times New Roman" w:cs="Times New Roman"/>
                <w:sz w:val="18"/>
                <w:szCs w:val="18"/>
              </w:rPr>
              <w:t xml:space="preserve">11. Подпрограмма 11 «Модернизация коммунальной инфраструктуры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w:t>
            </w:r>
          </w:p>
          <w:p w:rsidR="00CC38D6" w:rsidRPr="00E52D71" w:rsidRDefault="00CC38D6" w:rsidP="00051E47">
            <w:pPr>
              <w:jc w:val="both"/>
              <w:rPr>
                <w:rFonts w:ascii="Times New Roman" w:hAnsi="Times New Roman" w:cs="Times New Roman"/>
                <w:sz w:val="18"/>
                <w:szCs w:val="18"/>
              </w:rPr>
            </w:pPr>
            <w:r>
              <w:rPr>
                <w:rFonts w:ascii="Times New Roman" w:hAnsi="Times New Roman" w:cs="Times New Roman"/>
                <w:sz w:val="18"/>
                <w:szCs w:val="18"/>
              </w:rPr>
              <w:t xml:space="preserve">12. Подпрограмма </w:t>
            </w:r>
            <w:proofErr w:type="gramStart"/>
            <w:r>
              <w:rPr>
                <w:rFonts w:ascii="Times New Roman" w:hAnsi="Times New Roman" w:cs="Times New Roman"/>
                <w:sz w:val="18"/>
                <w:szCs w:val="18"/>
              </w:rPr>
              <w:t>12  «</w:t>
            </w:r>
            <w:proofErr w:type="gramEnd"/>
            <w:r>
              <w:rPr>
                <w:rFonts w:ascii="Times New Roman" w:hAnsi="Times New Roman" w:cs="Times New Roman"/>
                <w:sz w:val="18"/>
                <w:szCs w:val="18"/>
              </w:rPr>
              <w:t>Увеличение доли автопарка коммунальной техники»</w:t>
            </w:r>
          </w:p>
        </w:tc>
      </w:tr>
      <w:tr w:rsidR="00BD4A2A" w:rsidRPr="00E52D71" w:rsidTr="00670EAE">
        <w:trPr>
          <w:jc w:val="center"/>
        </w:trPr>
        <w:tc>
          <w:tcPr>
            <w:tcW w:w="1210" w:type="pct"/>
          </w:tcPr>
          <w:p w:rsidR="00BD4A2A" w:rsidRPr="00E52D71" w:rsidRDefault="00BD4A2A" w:rsidP="00312D0B">
            <w:pPr>
              <w:rPr>
                <w:rFonts w:ascii="Times New Roman" w:hAnsi="Times New Roman" w:cs="Times New Roman"/>
                <w:sz w:val="18"/>
                <w:szCs w:val="18"/>
              </w:rPr>
            </w:pPr>
            <w:r w:rsidRPr="00E52D71">
              <w:rPr>
                <w:rFonts w:ascii="Times New Roman" w:hAnsi="Times New Roman" w:cs="Times New Roman"/>
                <w:sz w:val="18"/>
                <w:szCs w:val="18"/>
              </w:rPr>
              <w:t>4. Цели Программы</w:t>
            </w:r>
          </w:p>
        </w:tc>
        <w:tc>
          <w:tcPr>
            <w:tcW w:w="3790" w:type="pct"/>
            <w:gridSpan w:val="2"/>
          </w:tcPr>
          <w:p w:rsidR="00BD4A2A" w:rsidRPr="00E52D71" w:rsidRDefault="00BD4A2A" w:rsidP="00312D0B">
            <w:pPr>
              <w:jc w:val="both"/>
              <w:rPr>
                <w:rFonts w:ascii="Times New Roman" w:hAnsi="Times New Roman" w:cs="Times New Roman"/>
                <w:sz w:val="18"/>
                <w:szCs w:val="18"/>
              </w:rPr>
            </w:pPr>
            <w:r w:rsidRPr="00E52D71">
              <w:rPr>
                <w:rFonts w:ascii="Times New Roman" w:hAnsi="Times New Roman" w:cs="Times New Roman"/>
                <w:sz w:val="18"/>
                <w:szCs w:val="18"/>
              </w:rPr>
              <w:t xml:space="preserve">Создание комфортной среды проживания и жизнедеятельности для человека, которая позволит не только удовлетворять жилищные потребности, но и обеспечит высокое качество жизни в целом. </w:t>
            </w:r>
          </w:p>
        </w:tc>
      </w:tr>
      <w:tr w:rsidR="00BD4A2A" w:rsidRPr="00E52D71" w:rsidTr="00670EAE">
        <w:trPr>
          <w:jc w:val="center"/>
        </w:trPr>
        <w:tc>
          <w:tcPr>
            <w:tcW w:w="1210" w:type="pct"/>
          </w:tcPr>
          <w:p w:rsidR="00BD4A2A" w:rsidRPr="00E52D71" w:rsidRDefault="00BD4A2A" w:rsidP="00312D0B">
            <w:pPr>
              <w:rPr>
                <w:rFonts w:ascii="Times New Roman" w:hAnsi="Times New Roman" w:cs="Times New Roman"/>
                <w:sz w:val="18"/>
                <w:szCs w:val="18"/>
              </w:rPr>
            </w:pPr>
            <w:r w:rsidRPr="00E52D71">
              <w:rPr>
                <w:rFonts w:ascii="Times New Roman" w:hAnsi="Times New Roman" w:cs="Times New Roman"/>
                <w:sz w:val="18"/>
                <w:szCs w:val="18"/>
              </w:rPr>
              <w:t>5. Задачи Программы</w:t>
            </w:r>
          </w:p>
        </w:tc>
        <w:tc>
          <w:tcPr>
            <w:tcW w:w="3790" w:type="pct"/>
            <w:gridSpan w:val="2"/>
          </w:tcPr>
          <w:p w:rsidR="00BD4A2A" w:rsidRPr="00E52D71" w:rsidRDefault="00BD4A2A" w:rsidP="0055398E">
            <w:pPr>
              <w:pStyle w:val="ab"/>
              <w:spacing w:before="0" w:beforeAutospacing="0" w:after="0" w:afterAutospacing="0"/>
              <w:ind w:firstLine="504"/>
              <w:jc w:val="both"/>
              <w:rPr>
                <w:rFonts w:ascii="Times New Roman" w:hAnsi="Times New Roman" w:cs="Times New Roman"/>
                <w:sz w:val="18"/>
                <w:szCs w:val="18"/>
              </w:rPr>
            </w:pPr>
            <w:r w:rsidRPr="00E52D71">
              <w:rPr>
                <w:rFonts w:ascii="Times New Roman" w:hAnsi="Times New Roman" w:cs="Times New Roman"/>
                <w:sz w:val="18"/>
                <w:szCs w:val="18"/>
              </w:rPr>
              <w:t xml:space="preserve">- обеспечение бесперебойного функционирования бань на территории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w:t>
            </w:r>
          </w:p>
          <w:p w:rsidR="00BD4A2A" w:rsidRPr="00E52D71" w:rsidRDefault="00BD4A2A" w:rsidP="0055398E">
            <w:pPr>
              <w:pStyle w:val="ab"/>
              <w:spacing w:before="0" w:beforeAutospacing="0" w:after="0" w:afterAutospacing="0"/>
              <w:ind w:firstLine="504"/>
              <w:jc w:val="both"/>
              <w:rPr>
                <w:rFonts w:ascii="Times New Roman" w:hAnsi="Times New Roman" w:cs="Times New Roman"/>
                <w:sz w:val="18"/>
                <w:szCs w:val="18"/>
              </w:rPr>
            </w:pPr>
            <w:r w:rsidRPr="00E52D71">
              <w:rPr>
                <w:rFonts w:ascii="Times New Roman" w:hAnsi="Times New Roman" w:cs="Times New Roman"/>
                <w:sz w:val="18"/>
                <w:szCs w:val="18"/>
              </w:rPr>
              <w:t xml:space="preserve">- создание условий для оперативного устранения аварий и чрезвычайных ситуаций на территории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w:t>
            </w:r>
            <w:proofErr w:type="gramStart"/>
            <w:r w:rsidRPr="00E52D71">
              <w:rPr>
                <w:rFonts w:ascii="Times New Roman" w:hAnsi="Times New Roman" w:cs="Times New Roman"/>
                <w:sz w:val="18"/>
                <w:szCs w:val="18"/>
              </w:rPr>
              <w:t>Нижегородской  области</w:t>
            </w:r>
            <w:proofErr w:type="gramEnd"/>
            <w:r w:rsidRPr="00E52D71">
              <w:rPr>
                <w:rFonts w:ascii="Times New Roman" w:hAnsi="Times New Roman" w:cs="Times New Roman"/>
                <w:sz w:val="18"/>
                <w:szCs w:val="18"/>
              </w:rPr>
              <w:t>;</w:t>
            </w:r>
          </w:p>
          <w:p w:rsidR="00BD4A2A" w:rsidRPr="00E52D71" w:rsidRDefault="00BD4A2A" w:rsidP="0055398E">
            <w:pPr>
              <w:pStyle w:val="ab"/>
              <w:spacing w:before="0" w:beforeAutospacing="0" w:after="0" w:afterAutospacing="0"/>
              <w:ind w:firstLine="504"/>
              <w:jc w:val="both"/>
              <w:rPr>
                <w:rFonts w:ascii="Times New Roman" w:hAnsi="Times New Roman" w:cs="Times New Roman"/>
                <w:sz w:val="18"/>
                <w:szCs w:val="18"/>
              </w:rPr>
            </w:pPr>
            <w:r w:rsidRPr="00E52D71">
              <w:rPr>
                <w:rFonts w:ascii="Times New Roman" w:hAnsi="Times New Roman" w:cs="Times New Roman"/>
                <w:sz w:val="18"/>
                <w:szCs w:val="18"/>
              </w:rPr>
              <w:t xml:space="preserve">- совершенствование системы организации похоронного дела на территории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w:t>
            </w:r>
          </w:p>
          <w:p w:rsidR="00BD4A2A" w:rsidRPr="00E52D71" w:rsidRDefault="00BD4A2A" w:rsidP="0055398E">
            <w:pPr>
              <w:pStyle w:val="ab"/>
              <w:spacing w:before="0" w:beforeAutospacing="0" w:after="0" w:afterAutospacing="0"/>
              <w:ind w:firstLine="504"/>
              <w:jc w:val="both"/>
              <w:rPr>
                <w:rFonts w:ascii="Times New Roman" w:hAnsi="Times New Roman" w:cs="Times New Roman"/>
                <w:sz w:val="18"/>
                <w:szCs w:val="18"/>
              </w:rPr>
            </w:pPr>
            <w:r w:rsidRPr="00E52D71">
              <w:rPr>
                <w:rFonts w:ascii="Times New Roman" w:hAnsi="Times New Roman" w:cs="Times New Roman"/>
                <w:sz w:val="18"/>
                <w:szCs w:val="18"/>
              </w:rPr>
              <w:t xml:space="preserve">- обеспечение сохранности многоквартирных домов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и улучшение комфортности проживания в них граждан;</w:t>
            </w:r>
          </w:p>
          <w:p w:rsidR="00BD4A2A" w:rsidRPr="00E52D71" w:rsidRDefault="00BD4A2A" w:rsidP="0055398E">
            <w:pPr>
              <w:pStyle w:val="ab"/>
              <w:spacing w:before="0" w:beforeAutospacing="0" w:after="0" w:afterAutospacing="0"/>
              <w:ind w:firstLine="504"/>
              <w:jc w:val="both"/>
              <w:rPr>
                <w:rFonts w:ascii="Times New Roman" w:hAnsi="Times New Roman" w:cs="Times New Roman"/>
                <w:sz w:val="18"/>
                <w:szCs w:val="18"/>
              </w:rPr>
            </w:pPr>
            <w:r w:rsidRPr="00E52D71">
              <w:rPr>
                <w:rFonts w:ascii="Times New Roman" w:hAnsi="Times New Roman" w:cs="Times New Roman"/>
                <w:sz w:val="18"/>
                <w:szCs w:val="18"/>
              </w:rPr>
              <w:t>- соблюдение предельных индексов изменения платы граждан за коммунальные услуги;</w:t>
            </w:r>
          </w:p>
          <w:p w:rsidR="00BD4A2A" w:rsidRPr="00E52D71" w:rsidRDefault="00BD4A2A" w:rsidP="0055398E">
            <w:pPr>
              <w:autoSpaceDE w:val="0"/>
              <w:autoSpaceDN w:val="0"/>
              <w:adjustRightInd w:val="0"/>
              <w:ind w:firstLine="504"/>
              <w:jc w:val="both"/>
              <w:rPr>
                <w:rFonts w:ascii="Times New Roman" w:hAnsi="Times New Roman" w:cs="Times New Roman"/>
                <w:sz w:val="18"/>
                <w:szCs w:val="18"/>
              </w:rPr>
            </w:pPr>
            <w:r w:rsidRPr="00E52D71">
              <w:rPr>
                <w:rFonts w:ascii="Times New Roman" w:hAnsi="Times New Roman" w:cs="Times New Roman"/>
                <w:sz w:val="18"/>
                <w:szCs w:val="18"/>
              </w:rPr>
              <w:t>- обеспечение качественного освещения дорог и тротуаров</w:t>
            </w:r>
          </w:p>
          <w:p w:rsidR="00BD4A2A" w:rsidRPr="00E52D71" w:rsidRDefault="00BD4A2A" w:rsidP="0055398E">
            <w:pPr>
              <w:autoSpaceDE w:val="0"/>
              <w:autoSpaceDN w:val="0"/>
              <w:adjustRightInd w:val="0"/>
              <w:ind w:firstLine="504"/>
              <w:jc w:val="both"/>
              <w:rPr>
                <w:rFonts w:ascii="Times New Roman" w:hAnsi="Times New Roman" w:cs="Times New Roman"/>
                <w:sz w:val="18"/>
                <w:szCs w:val="18"/>
              </w:rPr>
            </w:pPr>
            <w:r w:rsidRPr="00E52D71">
              <w:rPr>
                <w:rFonts w:ascii="Times New Roman" w:hAnsi="Times New Roman" w:cs="Times New Roman"/>
                <w:sz w:val="18"/>
                <w:szCs w:val="18"/>
              </w:rPr>
              <w:t xml:space="preserve">- повышение качества и технической оснащенности выполняемых работ в целях обеспечения наилучших условий и качества жизни жителей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w:t>
            </w:r>
          </w:p>
          <w:p w:rsidR="00BD4A2A" w:rsidRPr="00E52D71" w:rsidRDefault="00BD4A2A" w:rsidP="0055398E">
            <w:pPr>
              <w:autoSpaceDE w:val="0"/>
              <w:autoSpaceDN w:val="0"/>
              <w:adjustRightInd w:val="0"/>
              <w:ind w:firstLine="504"/>
              <w:jc w:val="both"/>
              <w:rPr>
                <w:rFonts w:ascii="Times New Roman" w:hAnsi="Times New Roman" w:cs="Times New Roman"/>
                <w:sz w:val="18"/>
                <w:szCs w:val="18"/>
              </w:rPr>
            </w:pPr>
            <w:r w:rsidRPr="00E52D71">
              <w:rPr>
                <w:rFonts w:ascii="Times New Roman" w:hAnsi="Times New Roman" w:cs="Times New Roman"/>
                <w:sz w:val="18"/>
                <w:szCs w:val="18"/>
              </w:rPr>
              <w:t xml:space="preserve">- обеспечение совершенствования системы комплексного благоустройства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w:t>
            </w:r>
          </w:p>
          <w:p w:rsidR="00BD4A2A" w:rsidRPr="00E52D71" w:rsidRDefault="00BD4A2A" w:rsidP="0055398E">
            <w:pPr>
              <w:autoSpaceDE w:val="0"/>
              <w:autoSpaceDN w:val="0"/>
              <w:adjustRightInd w:val="0"/>
              <w:ind w:firstLine="504"/>
              <w:jc w:val="both"/>
              <w:rPr>
                <w:rFonts w:ascii="Times New Roman" w:hAnsi="Times New Roman" w:cs="Times New Roman"/>
                <w:sz w:val="18"/>
                <w:szCs w:val="18"/>
              </w:rPr>
            </w:pPr>
            <w:r w:rsidRPr="00E52D71">
              <w:rPr>
                <w:rFonts w:ascii="Times New Roman" w:hAnsi="Times New Roman" w:cs="Times New Roman"/>
                <w:sz w:val="18"/>
                <w:szCs w:val="18"/>
              </w:rPr>
              <w:t>- создание комфортных условий проживания граждан;</w:t>
            </w:r>
          </w:p>
          <w:p w:rsidR="00BD4A2A" w:rsidRPr="00E52D71" w:rsidRDefault="00BD4A2A" w:rsidP="0055398E">
            <w:pPr>
              <w:widowControl w:val="0"/>
              <w:autoSpaceDE w:val="0"/>
              <w:autoSpaceDN w:val="0"/>
              <w:adjustRightInd w:val="0"/>
              <w:ind w:firstLine="504"/>
              <w:rPr>
                <w:rFonts w:ascii="Times New Roman" w:hAnsi="Times New Roman" w:cs="Times New Roman"/>
                <w:sz w:val="18"/>
                <w:szCs w:val="18"/>
              </w:rPr>
            </w:pPr>
            <w:r w:rsidRPr="00E52D71">
              <w:rPr>
                <w:rFonts w:ascii="Times New Roman" w:hAnsi="Times New Roman" w:cs="Times New Roman"/>
                <w:sz w:val="18"/>
                <w:szCs w:val="18"/>
              </w:rPr>
              <w:t xml:space="preserve">- обеспечение надлежащего состояния населенных пунктов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w:t>
            </w:r>
            <w:r w:rsidRPr="00E52D71">
              <w:rPr>
                <w:rFonts w:ascii="Times New Roman" w:hAnsi="Times New Roman" w:cs="Times New Roman"/>
                <w:sz w:val="18"/>
                <w:szCs w:val="18"/>
                <w:highlight w:val="yellow"/>
              </w:rPr>
              <w:t xml:space="preserve"> </w:t>
            </w:r>
          </w:p>
          <w:p w:rsidR="00BD4A2A" w:rsidRPr="00E52D71" w:rsidRDefault="00BD4A2A" w:rsidP="0055398E">
            <w:pPr>
              <w:ind w:firstLine="504"/>
              <w:jc w:val="both"/>
              <w:rPr>
                <w:rFonts w:ascii="Times New Roman" w:hAnsi="Times New Roman" w:cs="Times New Roman"/>
                <w:sz w:val="18"/>
                <w:szCs w:val="18"/>
              </w:rPr>
            </w:pPr>
            <w:r w:rsidRPr="00E52D71">
              <w:rPr>
                <w:rFonts w:ascii="Times New Roman" w:hAnsi="Times New Roman" w:cs="Times New Roman"/>
                <w:sz w:val="18"/>
                <w:szCs w:val="18"/>
              </w:rPr>
              <w:t xml:space="preserve">-оптимизация состава жилых помещений муниципального жилищного фонда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w:t>
            </w:r>
          </w:p>
          <w:p w:rsidR="00BD4A2A" w:rsidRPr="00E52D71" w:rsidRDefault="00BD4A2A" w:rsidP="0055398E">
            <w:pPr>
              <w:ind w:firstLine="504"/>
              <w:jc w:val="both"/>
              <w:rPr>
                <w:rFonts w:ascii="Times New Roman" w:hAnsi="Times New Roman" w:cs="Times New Roman"/>
                <w:sz w:val="18"/>
                <w:szCs w:val="18"/>
              </w:rPr>
            </w:pPr>
            <w:r w:rsidRPr="00E52D71">
              <w:rPr>
                <w:rFonts w:ascii="Times New Roman" w:hAnsi="Times New Roman" w:cs="Times New Roman"/>
                <w:sz w:val="18"/>
                <w:szCs w:val="18"/>
              </w:rPr>
              <w:t xml:space="preserve">-обеспечение поступлений неналоговых доходов в бюджет </w:t>
            </w:r>
            <w:r w:rsidR="00051E47">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 от использования муниципальной собственности;</w:t>
            </w:r>
          </w:p>
          <w:p w:rsidR="00BD4A2A" w:rsidRPr="00E52D71" w:rsidRDefault="00BD4A2A" w:rsidP="0055398E">
            <w:pPr>
              <w:ind w:firstLine="504"/>
              <w:jc w:val="both"/>
              <w:rPr>
                <w:rFonts w:ascii="Times New Roman" w:hAnsi="Times New Roman" w:cs="Times New Roman"/>
                <w:sz w:val="18"/>
                <w:szCs w:val="18"/>
              </w:rPr>
            </w:pPr>
            <w:r w:rsidRPr="00E52D71">
              <w:rPr>
                <w:rFonts w:ascii="Times New Roman" w:hAnsi="Times New Roman" w:cs="Times New Roman"/>
                <w:sz w:val="18"/>
                <w:szCs w:val="18"/>
              </w:rPr>
              <w:lastRenderedPageBreak/>
              <w:t>- предусматривается решение основной задачи снижение объема загрязненных сточных вод, отводимых в реку Волга.</w:t>
            </w:r>
          </w:p>
          <w:p w:rsidR="00BD4A2A" w:rsidRPr="00454798" w:rsidRDefault="00BD4A2A" w:rsidP="0055398E">
            <w:pPr>
              <w:widowControl w:val="0"/>
              <w:tabs>
                <w:tab w:val="left" w:pos="283"/>
              </w:tabs>
              <w:autoSpaceDE w:val="0"/>
              <w:autoSpaceDN w:val="0"/>
              <w:ind w:firstLine="504"/>
              <w:jc w:val="both"/>
              <w:rPr>
                <w:rFonts w:ascii="Times New Roman" w:hAnsi="Times New Roman" w:cs="Times New Roman"/>
                <w:sz w:val="18"/>
                <w:szCs w:val="18"/>
              </w:rPr>
            </w:pPr>
            <w:r w:rsidRPr="00454798">
              <w:rPr>
                <w:rFonts w:ascii="Times New Roman" w:hAnsi="Times New Roman" w:cs="Times New Roman"/>
                <w:sz w:val="18"/>
                <w:szCs w:val="18"/>
              </w:rPr>
              <w:t xml:space="preserve">- повышение уровня обеспеченности объектами социальной, инженерной и коммунальной инфраструктуры населения </w:t>
            </w:r>
            <w:r w:rsidR="00051E47">
              <w:rPr>
                <w:rFonts w:ascii="Times New Roman" w:hAnsi="Times New Roman" w:cs="Times New Roman"/>
                <w:sz w:val="18"/>
                <w:szCs w:val="18"/>
              </w:rPr>
              <w:t>муниципального</w:t>
            </w:r>
            <w:r w:rsidRPr="00454798">
              <w:rPr>
                <w:rFonts w:ascii="Times New Roman" w:hAnsi="Times New Roman" w:cs="Times New Roman"/>
                <w:sz w:val="18"/>
                <w:szCs w:val="18"/>
              </w:rPr>
              <w:t xml:space="preserve"> округа. </w:t>
            </w:r>
          </w:p>
          <w:p w:rsidR="00BD4A2A" w:rsidRPr="00E52D71" w:rsidRDefault="00BD4A2A" w:rsidP="0055398E">
            <w:pPr>
              <w:ind w:firstLine="504"/>
              <w:jc w:val="both"/>
              <w:rPr>
                <w:rFonts w:ascii="Times New Roman" w:hAnsi="Times New Roman" w:cs="Times New Roman"/>
                <w:sz w:val="18"/>
                <w:szCs w:val="18"/>
              </w:rPr>
            </w:pPr>
            <w:r w:rsidRPr="00454798">
              <w:rPr>
                <w:rFonts w:ascii="Times New Roman" w:hAnsi="Times New Roman" w:cs="Times New Roman"/>
                <w:sz w:val="18"/>
                <w:szCs w:val="18"/>
              </w:rPr>
              <w:t>- Повышение обеспеченности объектов социальной инфраструктуры инженерными коммуникациями, уровня благоустройства жилья</w:t>
            </w:r>
          </w:p>
          <w:p w:rsidR="00BD4A2A" w:rsidRPr="00E52D71" w:rsidRDefault="00BD4A2A" w:rsidP="00312D0B">
            <w:pPr>
              <w:jc w:val="both"/>
              <w:rPr>
                <w:rFonts w:ascii="Times New Roman" w:hAnsi="Times New Roman" w:cs="Times New Roman"/>
                <w:sz w:val="18"/>
                <w:szCs w:val="18"/>
              </w:rPr>
            </w:pPr>
          </w:p>
        </w:tc>
      </w:tr>
      <w:tr w:rsidR="00BD4A2A" w:rsidRPr="00E52D71" w:rsidTr="00670EAE">
        <w:trPr>
          <w:jc w:val="center"/>
        </w:trPr>
        <w:tc>
          <w:tcPr>
            <w:tcW w:w="1210" w:type="pct"/>
          </w:tcPr>
          <w:p w:rsidR="00BD4A2A" w:rsidRPr="00E52D71" w:rsidRDefault="00BD4A2A" w:rsidP="00094D3B">
            <w:pPr>
              <w:rPr>
                <w:rFonts w:ascii="Times New Roman" w:hAnsi="Times New Roman" w:cs="Times New Roman"/>
                <w:sz w:val="18"/>
                <w:szCs w:val="18"/>
              </w:rPr>
            </w:pPr>
            <w:r w:rsidRPr="00E52D71">
              <w:rPr>
                <w:rFonts w:ascii="Times New Roman" w:hAnsi="Times New Roman" w:cs="Times New Roman"/>
                <w:sz w:val="18"/>
                <w:szCs w:val="18"/>
              </w:rPr>
              <w:lastRenderedPageBreak/>
              <w:t>6. Этапы и сроки реализация</w:t>
            </w:r>
          </w:p>
          <w:p w:rsidR="00BD4A2A" w:rsidRPr="00E52D71" w:rsidRDefault="00BD4A2A" w:rsidP="00094D3B">
            <w:pPr>
              <w:rPr>
                <w:rFonts w:ascii="Times New Roman" w:hAnsi="Times New Roman" w:cs="Times New Roman"/>
                <w:sz w:val="18"/>
                <w:szCs w:val="18"/>
              </w:rPr>
            </w:pPr>
          </w:p>
        </w:tc>
        <w:tc>
          <w:tcPr>
            <w:tcW w:w="3790" w:type="pct"/>
            <w:gridSpan w:val="2"/>
          </w:tcPr>
          <w:p w:rsidR="00BD4A2A" w:rsidRPr="00E52D71" w:rsidRDefault="00BD4A2A" w:rsidP="00CC38D6">
            <w:pPr>
              <w:pStyle w:val="ab"/>
              <w:spacing w:before="0" w:beforeAutospacing="0" w:after="0" w:afterAutospacing="0"/>
              <w:ind w:firstLine="709"/>
              <w:jc w:val="both"/>
              <w:rPr>
                <w:rFonts w:ascii="Times New Roman" w:hAnsi="Times New Roman" w:cs="Times New Roman"/>
                <w:sz w:val="18"/>
                <w:szCs w:val="18"/>
              </w:rPr>
            </w:pPr>
            <w:r w:rsidRPr="00E52D71">
              <w:rPr>
                <w:rFonts w:ascii="Times New Roman" w:hAnsi="Times New Roman" w:cs="Times New Roman"/>
                <w:sz w:val="18"/>
                <w:szCs w:val="18"/>
              </w:rPr>
              <w:t>Программа реализуется в течении 2015-202</w:t>
            </w:r>
            <w:r w:rsidR="00CC38D6">
              <w:rPr>
                <w:rFonts w:ascii="Times New Roman" w:hAnsi="Times New Roman" w:cs="Times New Roman"/>
                <w:sz w:val="18"/>
                <w:szCs w:val="18"/>
              </w:rPr>
              <w:t>8</w:t>
            </w:r>
            <w:r w:rsidRPr="00E52D71">
              <w:rPr>
                <w:rFonts w:ascii="Times New Roman" w:hAnsi="Times New Roman" w:cs="Times New Roman"/>
                <w:sz w:val="18"/>
                <w:szCs w:val="18"/>
              </w:rPr>
              <w:t xml:space="preserve"> годов в один этап</w:t>
            </w:r>
          </w:p>
        </w:tc>
      </w:tr>
      <w:tr w:rsidR="00F711FC" w:rsidRPr="00E52D71" w:rsidTr="00670EAE">
        <w:trPr>
          <w:jc w:val="center"/>
        </w:trPr>
        <w:tc>
          <w:tcPr>
            <w:tcW w:w="1210" w:type="pct"/>
            <w:vMerge w:val="restart"/>
          </w:tcPr>
          <w:p w:rsidR="00F711FC" w:rsidRPr="00E52D71" w:rsidRDefault="00F711FC" w:rsidP="00F711FC">
            <w:pPr>
              <w:tabs>
                <w:tab w:val="left" w:pos="5809"/>
              </w:tabs>
              <w:ind w:right="-55"/>
              <w:jc w:val="both"/>
              <w:rPr>
                <w:rFonts w:ascii="Times New Roman" w:hAnsi="Times New Roman" w:cs="Times New Roman"/>
                <w:color w:val="000000"/>
                <w:spacing w:val="-5"/>
                <w:sz w:val="20"/>
                <w:szCs w:val="20"/>
              </w:rPr>
            </w:pPr>
            <w:r w:rsidRPr="00E52D71">
              <w:rPr>
                <w:rFonts w:ascii="Times New Roman" w:hAnsi="Times New Roman" w:cs="Times New Roman"/>
                <w:sz w:val="20"/>
                <w:szCs w:val="20"/>
              </w:rPr>
              <w:t xml:space="preserve">7. Объемы </w:t>
            </w:r>
            <w:proofErr w:type="gramStart"/>
            <w:r w:rsidRPr="00E52D71">
              <w:rPr>
                <w:rFonts w:ascii="Times New Roman" w:hAnsi="Times New Roman" w:cs="Times New Roman"/>
                <w:sz w:val="20"/>
                <w:szCs w:val="20"/>
              </w:rPr>
              <w:t>бюджетных  ассигнований</w:t>
            </w:r>
            <w:proofErr w:type="gramEnd"/>
            <w:r w:rsidRPr="00E52D71">
              <w:rPr>
                <w:rFonts w:ascii="Times New Roman" w:hAnsi="Times New Roman" w:cs="Times New Roman"/>
                <w:sz w:val="20"/>
                <w:szCs w:val="20"/>
              </w:rPr>
              <w:t xml:space="preserve"> Программы  за счет средств бюджета </w:t>
            </w:r>
            <w:r>
              <w:rPr>
                <w:rFonts w:ascii="Times New Roman" w:hAnsi="Times New Roman" w:cs="Times New Roman"/>
                <w:sz w:val="20"/>
                <w:szCs w:val="20"/>
              </w:rPr>
              <w:t>муниципального</w:t>
            </w:r>
            <w:r w:rsidRPr="00E52D71">
              <w:rPr>
                <w:rFonts w:ascii="Times New Roman" w:hAnsi="Times New Roman" w:cs="Times New Roman"/>
                <w:sz w:val="20"/>
                <w:szCs w:val="20"/>
              </w:rPr>
              <w:t xml:space="preserve"> округа город Первомайск Нижегородской области (далее-местный бюджет)</w:t>
            </w:r>
          </w:p>
        </w:tc>
        <w:tc>
          <w:tcPr>
            <w:tcW w:w="3790" w:type="pct"/>
            <w:gridSpan w:val="2"/>
          </w:tcPr>
          <w:p w:rsidR="00F711FC" w:rsidRPr="00051E47" w:rsidRDefault="00F711FC" w:rsidP="00F711FC">
            <w:pPr>
              <w:jc w:val="both"/>
              <w:rPr>
                <w:rFonts w:ascii="Times New Roman" w:hAnsi="Times New Roman" w:cs="Times New Roman"/>
                <w:sz w:val="20"/>
                <w:szCs w:val="20"/>
              </w:rPr>
            </w:pPr>
            <w:r w:rsidRPr="00051E47">
              <w:rPr>
                <w:rFonts w:ascii="Times New Roman" w:hAnsi="Times New Roman" w:cs="Times New Roman"/>
                <w:sz w:val="20"/>
                <w:szCs w:val="20"/>
              </w:rPr>
              <w:t>Общий объем финансирования муниципальной программы составляет 1</w:t>
            </w:r>
            <w:r>
              <w:rPr>
                <w:rFonts w:ascii="Times New Roman" w:hAnsi="Times New Roman" w:cs="Times New Roman"/>
                <w:sz w:val="20"/>
                <w:szCs w:val="20"/>
              </w:rPr>
              <w:t xml:space="preserve"> 848 466 814 ,60 </w:t>
            </w:r>
            <w:r w:rsidRPr="00051E47">
              <w:rPr>
                <w:rFonts w:ascii="Times New Roman" w:hAnsi="Times New Roman" w:cs="Times New Roman"/>
                <w:sz w:val="20"/>
                <w:szCs w:val="20"/>
              </w:rPr>
              <w:t>рублей, в том числе по годам:</w:t>
            </w:r>
          </w:p>
        </w:tc>
      </w:tr>
      <w:tr w:rsidR="00F711FC" w:rsidRPr="00E52D71" w:rsidTr="00670EAE">
        <w:trPr>
          <w:trHeight w:val="194"/>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24 030 200,00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16 215 059,00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41 644 668,97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31 083 019,05</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184 363 527,06</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157 807 957,26</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131 506 916,52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79 114 171,80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210 779 045,02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317 172 770,32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F711FC" w:rsidRPr="00051E47" w:rsidRDefault="00F711FC" w:rsidP="00F711FC">
            <w:pPr>
              <w:rPr>
                <w:rFonts w:ascii="Times New Roman" w:hAnsi="Times New Roman" w:cs="Times New Roman"/>
                <w:sz w:val="20"/>
                <w:szCs w:val="20"/>
              </w:rPr>
            </w:pPr>
            <w:r>
              <w:rPr>
                <w:rFonts w:ascii="Times New Roman" w:hAnsi="Times New Roman" w:cs="Times New Roman"/>
                <w:sz w:val="20"/>
                <w:szCs w:val="20"/>
              </w:rPr>
              <w:t>423 258 926,61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F711FC" w:rsidRPr="00051E47" w:rsidRDefault="00F711FC" w:rsidP="00F711FC">
            <w:pPr>
              <w:ind w:firstLine="34"/>
              <w:rPr>
                <w:rFonts w:ascii="Times New Roman" w:hAnsi="Times New Roman" w:cs="Times New Roman"/>
                <w:sz w:val="20"/>
                <w:szCs w:val="20"/>
              </w:rPr>
            </w:pPr>
            <w:r w:rsidRPr="00051E47">
              <w:rPr>
                <w:rFonts w:ascii="Times New Roman" w:hAnsi="Times New Roman" w:cs="Times New Roman"/>
                <w:sz w:val="20"/>
                <w:szCs w:val="20"/>
              </w:rPr>
              <w:t>8</w:t>
            </w:r>
            <w:r>
              <w:rPr>
                <w:rFonts w:ascii="Times New Roman" w:hAnsi="Times New Roman" w:cs="Times New Roman"/>
                <w:sz w:val="20"/>
                <w:szCs w:val="20"/>
              </w:rPr>
              <w:t>3 790 900,36</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F711FC" w:rsidRPr="00051E47" w:rsidRDefault="00F711FC" w:rsidP="00F711FC">
            <w:pPr>
              <w:ind w:firstLine="34"/>
              <w:rPr>
                <w:rFonts w:ascii="Times New Roman" w:hAnsi="Times New Roman" w:cs="Times New Roman"/>
                <w:sz w:val="20"/>
                <w:szCs w:val="20"/>
              </w:rPr>
            </w:pPr>
            <w:r w:rsidRPr="00051E47">
              <w:rPr>
                <w:rFonts w:ascii="Times New Roman" w:hAnsi="Times New Roman" w:cs="Times New Roman"/>
                <w:sz w:val="20"/>
                <w:szCs w:val="20"/>
              </w:rPr>
              <w:t>7</w:t>
            </w:r>
            <w:r>
              <w:rPr>
                <w:rFonts w:ascii="Times New Roman" w:hAnsi="Times New Roman" w:cs="Times New Roman"/>
                <w:sz w:val="20"/>
                <w:szCs w:val="20"/>
              </w:rPr>
              <w:t>5 658 252,63</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F711FC" w:rsidRPr="00051E47" w:rsidRDefault="00F711FC" w:rsidP="00F711FC">
            <w:pPr>
              <w:ind w:firstLine="34"/>
              <w:rPr>
                <w:rFonts w:ascii="Times New Roman" w:hAnsi="Times New Roman" w:cs="Times New Roman"/>
                <w:sz w:val="20"/>
                <w:szCs w:val="20"/>
              </w:rPr>
            </w:pPr>
            <w:r>
              <w:rPr>
                <w:rFonts w:ascii="Times New Roman" w:hAnsi="Times New Roman" w:cs="Times New Roman"/>
                <w:sz w:val="20"/>
                <w:szCs w:val="20"/>
              </w:rPr>
              <w:t>72 041 400,</w:t>
            </w:r>
            <w:r w:rsidRPr="00051E47">
              <w:rPr>
                <w:rFonts w:ascii="Times New Roman" w:hAnsi="Times New Roman" w:cs="Times New Roman"/>
                <w:sz w:val="20"/>
                <w:szCs w:val="20"/>
              </w:rPr>
              <w:t>00</w:t>
            </w:r>
          </w:p>
        </w:tc>
      </w:tr>
      <w:tr w:rsidR="007C6DAA" w:rsidRPr="00E52D71" w:rsidTr="00670EAE">
        <w:trPr>
          <w:jc w:val="center"/>
        </w:trPr>
        <w:tc>
          <w:tcPr>
            <w:tcW w:w="1210" w:type="pct"/>
            <w:vMerge/>
          </w:tcPr>
          <w:p w:rsidR="007C6DAA" w:rsidRPr="00E52D71" w:rsidRDefault="007C6DAA" w:rsidP="007C6DAA">
            <w:pPr>
              <w:ind w:right="216"/>
              <w:rPr>
                <w:rFonts w:ascii="Times New Roman" w:hAnsi="Times New Roman" w:cs="Times New Roman"/>
                <w:sz w:val="20"/>
                <w:szCs w:val="20"/>
              </w:rPr>
            </w:pPr>
          </w:p>
        </w:tc>
        <w:tc>
          <w:tcPr>
            <w:tcW w:w="3790" w:type="pct"/>
            <w:gridSpan w:val="2"/>
          </w:tcPr>
          <w:p w:rsidR="007C6DAA" w:rsidRPr="00051E47" w:rsidRDefault="00F711FC" w:rsidP="007C6DAA">
            <w:pPr>
              <w:jc w:val="both"/>
              <w:rPr>
                <w:rFonts w:ascii="Times New Roman" w:hAnsi="Times New Roman" w:cs="Times New Roman"/>
                <w:sz w:val="20"/>
                <w:szCs w:val="20"/>
              </w:rPr>
            </w:pPr>
            <w:r w:rsidRPr="00051E47">
              <w:rPr>
                <w:rFonts w:ascii="Times New Roman" w:hAnsi="Times New Roman" w:cs="Times New Roman"/>
                <w:sz w:val="20"/>
                <w:szCs w:val="20"/>
              </w:rPr>
              <w:t>Общий объем финансирования муниципальной программы составляет 1</w:t>
            </w:r>
            <w:r>
              <w:rPr>
                <w:rFonts w:ascii="Times New Roman" w:hAnsi="Times New Roman" w:cs="Times New Roman"/>
                <w:sz w:val="20"/>
                <w:szCs w:val="20"/>
              </w:rPr>
              <w:t> 848 466 814,60</w:t>
            </w:r>
            <w:r w:rsidRPr="00051E47">
              <w:rPr>
                <w:rFonts w:ascii="Times New Roman" w:hAnsi="Times New Roman" w:cs="Times New Roman"/>
                <w:sz w:val="20"/>
                <w:szCs w:val="20"/>
              </w:rPr>
              <w:t xml:space="preserve"> рублей, в том числе по годам:</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24 030 200,00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16 215 059,00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41 644 668,97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31 083 019,05</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184 363 527,06</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157 807 957,26</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131 506 916,52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 xml:space="preserve">  79 114 171,80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210 779 045,02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F711FC" w:rsidRPr="00051E47" w:rsidRDefault="00F711FC" w:rsidP="00F711FC">
            <w:pPr>
              <w:rPr>
                <w:rFonts w:ascii="Times New Roman" w:hAnsi="Times New Roman" w:cs="Times New Roman"/>
                <w:sz w:val="20"/>
                <w:szCs w:val="20"/>
              </w:rPr>
            </w:pPr>
            <w:r w:rsidRPr="00051E47">
              <w:rPr>
                <w:rFonts w:ascii="Times New Roman" w:hAnsi="Times New Roman" w:cs="Times New Roman"/>
                <w:sz w:val="20"/>
                <w:szCs w:val="20"/>
              </w:rPr>
              <w:t>317 172 770,32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F711FC" w:rsidRPr="00051E47" w:rsidRDefault="00F711FC" w:rsidP="00F711FC">
            <w:pPr>
              <w:rPr>
                <w:rFonts w:ascii="Times New Roman" w:hAnsi="Times New Roman" w:cs="Times New Roman"/>
                <w:sz w:val="20"/>
                <w:szCs w:val="20"/>
              </w:rPr>
            </w:pPr>
            <w:r>
              <w:rPr>
                <w:rFonts w:ascii="Times New Roman" w:hAnsi="Times New Roman" w:cs="Times New Roman"/>
                <w:sz w:val="20"/>
                <w:szCs w:val="20"/>
              </w:rPr>
              <w:t>423 258 926,61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F711FC" w:rsidRPr="00051E47" w:rsidRDefault="00F711FC" w:rsidP="00F711FC">
            <w:pPr>
              <w:ind w:firstLine="34"/>
              <w:rPr>
                <w:rFonts w:ascii="Times New Roman" w:hAnsi="Times New Roman" w:cs="Times New Roman"/>
                <w:sz w:val="20"/>
                <w:szCs w:val="20"/>
              </w:rPr>
            </w:pPr>
            <w:r w:rsidRPr="00051E47">
              <w:rPr>
                <w:rFonts w:ascii="Times New Roman" w:hAnsi="Times New Roman" w:cs="Times New Roman"/>
                <w:sz w:val="20"/>
                <w:szCs w:val="20"/>
              </w:rPr>
              <w:t>8</w:t>
            </w:r>
            <w:r>
              <w:rPr>
                <w:rFonts w:ascii="Times New Roman" w:hAnsi="Times New Roman" w:cs="Times New Roman"/>
                <w:sz w:val="20"/>
                <w:szCs w:val="20"/>
              </w:rPr>
              <w:t>3 790 900,36</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F711FC" w:rsidRPr="00051E47" w:rsidRDefault="00F711FC" w:rsidP="00F711FC">
            <w:pPr>
              <w:ind w:firstLine="34"/>
              <w:rPr>
                <w:rFonts w:ascii="Times New Roman" w:hAnsi="Times New Roman" w:cs="Times New Roman"/>
                <w:sz w:val="20"/>
                <w:szCs w:val="20"/>
              </w:rPr>
            </w:pPr>
            <w:r w:rsidRPr="00051E47">
              <w:rPr>
                <w:rFonts w:ascii="Times New Roman" w:hAnsi="Times New Roman" w:cs="Times New Roman"/>
                <w:sz w:val="20"/>
                <w:szCs w:val="20"/>
              </w:rPr>
              <w:t>7</w:t>
            </w:r>
            <w:r>
              <w:rPr>
                <w:rFonts w:ascii="Times New Roman" w:hAnsi="Times New Roman" w:cs="Times New Roman"/>
                <w:sz w:val="20"/>
                <w:szCs w:val="20"/>
              </w:rPr>
              <w:t>5 658 252,63</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F711FC" w:rsidRPr="00051E47" w:rsidRDefault="00F711FC" w:rsidP="00F711FC">
            <w:pPr>
              <w:ind w:firstLine="34"/>
              <w:rPr>
                <w:rFonts w:ascii="Times New Roman" w:hAnsi="Times New Roman" w:cs="Times New Roman"/>
                <w:sz w:val="20"/>
                <w:szCs w:val="20"/>
              </w:rPr>
            </w:pPr>
            <w:r>
              <w:rPr>
                <w:rFonts w:ascii="Times New Roman" w:hAnsi="Times New Roman" w:cs="Times New Roman"/>
                <w:sz w:val="20"/>
                <w:szCs w:val="20"/>
              </w:rPr>
              <w:t>72 041 400,</w:t>
            </w:r>
            <w:r w:rsidRPr="00051E47">
              <w:rPr>
                <w:rFonts w:ascii="Times New Roman" w:hAnsi="Times New Roman" w:cs="Times New Roman"/>
                <w:sz w:val="20"/>
                <w:szCs w:val="20"/>
              </w:rPr>
              <w:t>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из них:</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1. Средства по местным инициативам </w:t>
            </w:r>
            <w:r>
              <w:rPr>
                <w:rFonts w:ascii="Times New Roman" w:hAnsi="Times New Roman" w:cs="Times New Roman"/>
                <w:sz w:val="18"/>
                <w:szCs w:val="18"/>
              </w:rPr>
              <w:t>муниципального</w:t>
            </w:r>
            <w:r w:rsidRPr="00DA6B32">
              <w:rPr>
                <w:rFonts w:ascii="Times New Roman" w:hAnsi="Times New Roman" w:cs="Times New Roman"/>
                <w:sz w:val="18"/>
                <w:szCs w:val="18"/>
              </w:rPr>
              <w:t xml:space="preserve"> округа город Первомайск Нижегородской области – 40 779 683,66 руб.,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2015 – 2849200,00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2016 – 2411602,00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2017 -  10266987,78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2018 – 4000000,00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2019 – 9112262,40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2020 – 12139631,48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средства бюджета </w:t>
            </w:r>
            <w:r>
              <w:rPr>
                <w:rFonts w:ascii="Times New Roman" w:hAnsi="Times New Roman" w:cs="Times New Roman"/>
                <w:sz w:val="18"/>
                <w:szCs w:val="18"/>
              </w:rPr>
              <w:t>муниципального</w:t>
            </w:r>
            <w:r w:rsidRPr="00DA6B32">
              <w:rPr>
                <w:rFonts w:ascii="Times New Roman" w:hAnsi="Times New Roman" w:cs="Times New Roman"/>
                <w:sz w:val="18"/>
                <w:szCs w:val="18"/>
              </w:rPr>
              <w:t xml:space="preserve"> округа город Первомайск Нижегородской области – 12623981,17 руб.,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2015 – 619700,00 руб.;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2016 – 596430,00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2017 – 4176443,23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2018 – 1250000,00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2019 – 3189289,40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2020 – 2792118,54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средства населения, поступившие в бюджет </w:t>
            </w:r>
            <w:r>
              <w:rPr>
                <w:rFonts w:ascii="Times New Roman" w:hAnsi="Times New Roman" w:cs="Times New Roman"/>
                <w:sz w:val="18"/>
                <w:szCs w:val="18"/>
              </w:rPr>
              <w:t>муниципального</w:t>
            </w:r>
            <w:r w:rsidRPr="00DA6B32">
              <w:rPr>
                <w:rFonts w:ascii="Times New Roman" w:hAnsi="Times New Roman" w:cs="Times New Roman"/>
                <w:sz w:val="18"/>
                <w:szCs w:val="18"/>
              </w:rPr>
              <w:t xml:space="preserve"> округа город Первомайск Нижегородской области – 3066795,23 руб.,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2015 – 538200,00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2016 – 238572,00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2017 – 1213060,23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2018 – 230000,00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2019 – 455 615,00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2020 – 364190,91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lastRenderedPageBreak/>
              <w:t xml:space="preserve">- средства спонсорской помощи, поступившие в бюджет </w:t>
            </w:r>
            <w:r>
              <w:rPr>
                <w:rFonts w:ascii="Times New Roman" w:hAnsi="Times New Roman" w:cs="Times New Roman"/>
                <w:sz w:val="18"/>
                <w:szCs w:val="18"/>
              </w:rPr>
              <w:t>муниципального</w:t>
            </w:r>
            <w:r w:rsidRPr="00DA6B32">
              <w:rPr>
                <w:rFonts w:ascii="Times New Roman" w:hAnsi="Times New Roman" w:cs="Times New Roman"/>
                <w:sz w:val="18"/>
                <w:szCs w:val="18"/>
              </w:rPr>
              <w:t xml:space="preserve"> округа город Первомайск Нижегородской области – 3516762,23 руб.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2015 – 320700,00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2016- 141000,00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2017 – 1016850,00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2018 – 520000,00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2019 – 911228,00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2020 – 606984,23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средства областного бюджета – 21599302,12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2015 – 1370600,00 руб.;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2016 - 1435600,00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2017 – 3860634,32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2018 – 2000000,00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2019 – 4556130,00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2020 – 8376337,80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 Субсидии из областного бюджета – 4872118,49 руб.,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в том числе по годам: 2016 год - 110800,00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2017 год – 151300,00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2018 год – 53888,49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3. Средства на поддержку формирования современной городской среды – 7000000,00 руб. из них:</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субсидия областного бюджета – 3370000,00 руб., в том числе по годам: 2017 – 3370000,00руб.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-субсидия фед. бюджета – 3630000,00 руб. в том числе по годам: 2017 год – 3630000,00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4. Средства за счет иных межбюджетных трансфертов, передаваемых из областного бюджета за счет средств фонда на поддержку территорий – 1464548,80 руб. в том числе по годам: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2017- 300000,00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2018- 1000000,00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2022- 164548,80</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5. Безвозмездные поступления, в том числе добровольных пожертвований от физических лиц-         1 225 000,00 рублей, в том числе по годам: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2018- 500000,00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2019 – 225000,00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2020 – 500000,00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6. Расходы на реализацию мероприятий по сокращению доли загрязненных сточных вод за счет средств федерального бюджетов –318648260,00 рублей,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2019 - 142 477 040,00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2020 – 113259220,00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2021 – 62912000,00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7. Расходы на реализацию мероприятий по сокращению доли загрязняющих сточных вод за счет средств областного бюджета – 13981556,45 рублей,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2019 – 6373330,00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2020 – 5511226,45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2021 – 2097000,00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8. Субсидии на возмещение затрат, связанных с осуществлением прочих мероприятий по благоустройству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 </w:t>
            </w:r>
            <w:r>
              <w:rPr>
                <w:rFonts w:ascii="Times New Roman" w:hAnsi="Times New Roman" w:cs="Times New Roman"/>
                <w:sz w:val="18"/>
                <w:szCs w:val="18"/>
              </w:rPr>
              <w:t>6 371 746,22</w:t>
            </w:r>
            <w:r w:rsidRPr="00DA6B32">
              <w:rPr>
                <w:rFonts w:ascii="Times New Roman" w:hAnsi="Times New Roman" w:cs="Times New Roman"/>
                <w:sz w:val="18"/>
                <w:szCs w:val="18"/>
              </w:rPr>
              <w:t xml:space="preserve"> рублей,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2019 – 551</w:t>
            </w:r>
            <w:r>
              <w:rPr>
                <w:rFonts w:ascii="Times New Roman" w:hAnsi="Times New Roman" w:cs="Times New Roman"/>
                <w:sz w:val="18"/>
                <w:szCs w:val="18"/>
              </w:rPr>
              <w:t xml:space="preserve"> </w:t>
            </w:r>
            <w:r w:rsidRPr="00DA6B32">
              <w:rPr>
                <w:rFonts w:ascii="Times New Roman" w:hAnsi="Times New Roman" w:cs="Times New Roman"/>
                <w:sz w:val="18"/>
                <w:szCs w:val="18"/>
              </w:rPr>
              <w:t>837,50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2020 – 316</w:t>
            </w:r>
            <w:r>
              <w:rPr>
                <w:rFonts w:ascii="Times New Roman" w:hAnsi="Times New Roman" w:cs="Times New Roman"/>
                <w:sz w:val="18"/>
                <w:szCs w:val="18"/>
              </w:rPr>
              <w:t xml:space="preserve"> </w:t>
            </w:r>
            <w:r w:rsidRPr="00DA6B32">
              <w:rPr>
                <w:rFonts w:ascii="Times New Roman" w:hAnsi="Times New Roman" w:cs="Times New Roman"/>
                <w:sz w:val="18"/>
                <w:szCs w:val="18"/>
              </w:rPr>
              <w:t>408,72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1</w:t>
            </w:r>
            <w:r>
              <w:rPr>
                <w:rFonts w:ascii="Times New Roman" w:hAnsi="Times New Roman" w:cs="Times New Roman"/>
                <w:sz w:val="18"/>
                <w:szCs w:val="18"/>
              </w:rPr>
              <w:t xml:space="preserve"> </w:t>
            </w:r>
            <w:r w:rsidRPr="00DA6B32">
              <w:rPr>
                <w:rFonts w:ascii="Times New Roman" w:hAnsi="Times New Roman" w:cs="Times New Roman"/>
                <w:sz w:val="18"/>
                <w:szCs w:val="18"/>
              </w:rPr>
              <w:t>300</w:t>
            </w:r>
            <w:r>
              <w:rPr>
                <w:rFonts w:ascii="Times New Roman" w:hAnsi="Times New Roman" w:cs="Times New Roman"/>
                <w:sz w:val="18"/>
                <w:szCs w:val="18"/>
              </w:rPr>
              <w:t xml:space="preserve"> </w:t>
            </w:r>
            <w:r w:rsidRPr="00DA6B32">
              <w:rPr>
                <w:rFonts w:ascii="Times New Roman" w:hAnsi="Times New Roman" w:cs="Times New Roman"/>
                <w:sz w:val="18"/>
                <w:szCs w:val="18"/>
              </w:rPr>
              <w:t>000,00рублей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2023 </w:t>
            </w:r>
            <w:r>
              <w:rPr>
                <w:rFonts w:ascii="Times New Roman" w:hAnsi="Times New Roman" w:cs="Times New Roman"/>
                <w:sz w:val="18"/>
                <w:szCs w:val="18"/>
              </w:rPr>
              <w:t>–</w:t>
            </w:r>
            <w:r w:rsidRPr="00DA6B32">
              <w:rPr>
                <w:rFonts w:ascii="Times New Roman" w:hAnsi="Times New Roman" w:cs="Times New Roman"/>
                <w:sz w:val="18"/>
                <w:szCs w:val="18"/>
              </w:rPr>
              <w:t xml:space="preserve"> 600</w:t>
            </w:r>
            <w:r>
              <w:rPr>
                <w:rFonts w:ascii="Times New Roman" w:hAnsi="Times New Roman" w:cs="Times New Roman"/>
                <w:sz w:val="18"/>
                <w:szCs w:val="18"/>
              </w:rPr>
              <w:t xml:space="preserve"> </w:t>
            </w:r>
            <w:r w:rsidRPr="00DA6B32">
              <w:rPr>
                <w:rFonts w:ascii="Times New Roman" w:hAnsi="Times New Roman" w:cs="Times New Roman"/>
                <w:sz w:val="18"/>
                <w:szCs w:val="18"/>
              </w:rPr>
              <w:t>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proofErr w:type="gramStart"/>
            <w:r w:rsidRPr="00DA6B32">
              <w:rPr>
                <w:rFonts w:ascii="Times New Roman" w:hAnsi="Times New Roman" w:cs="Times New Roman"/>
                <w:sz w:val="18"/>
                <w:szCs w:val="18"/>
              </w:rPr>
              <w:t>2024</w:t>
            </w:r>
            <w:r>
              <w:rPr>
                <w:rFonts w:ascii="Times New Roman" w:hAnsi="Times New Roman" w:cs="Times New Roman"/>
                <w:sz w:val="18"/>
                <w:szCs w:val="18"/>
              </w:rPr>
              <w:t xml:space="preserve">  </w:t>
            </w:r>
            <w:r w:rsidRPr="00DA6B32">
              <w:rPr>
                <w:rFonts w:ascii="Times New Roman" w:hAnsi="Times New Roman" w:cs="Times New Roman"/>
                <w:sz w:val="18"/>
                <w:szCs w:val="18"/>
              </w:rPr>
              <w:t>-</w:t>
            </w:r>
            <w:proofErr w:type="gramEnd"/>
            <w:r w:rsidRPr="00DA6B32">
              <w:rPr>
                <w:rFonts w:ascii="Times New Roman" w:hAnsi="Times New Roman" w:cs="Times New Roman"/>
                <w:sz w:val="18"/>
                <w:szCs w:val="18"/>
              </w:rPr>
              <w:t xml:space="preserve"> 1</w:t>
            </w:r>
            <w:r>
              <w:rPr>
                <w:rFonts w:ascii="Times New Roman" w:hAnsi="Times New Roman" w:cs="Times New Roman"/>
                <w:sz w:val="18"/>
                <w:szCs w:val="18"/>
              </w:rPr>
              <w:t xml:space="preserve"> </w:t>
            </w:r>
            <w:r w:rsidRPr="00DA6B32">
              <w:rPr>
                <w:rFonts w:ascii="Times New Roman" w:hAnsi="Times New Roman" w:cs="Times New Roman"/>
                <w:sz w:val="18"/>
                <w:szCs w:val="18"/>
              </w:rPr>
              <w:t>300</w:t>
            </w:r>
            <w:r>
              <w:rPr>
                <w:rFonts w:ascii="Times New Roman" w:hAnsi="Times New Roman" w:cs="Times New Roman"/>
                <w:sz w:val="18"/>
                <w:szCs w:val="18"/>
              </w:rPr>
              <w:t xml:space="preserve"> </w:t>
            </w:r>
            <w:r w:rsidRPr="00DA6B32">
              <w:rPr>
                <w:rFonts w:ascii="Times New Roman" w:hAnsi="Times New Roman" w:cs="Times New Roman"/>
                <w:sz w:val="18"/>
                <w:szCs w:val="18"/>
              </w:rPr>
              <w:t>000,00 рублей</w:t>
            </w:r>
          </w:p>
          <w:p w:rsidR="00F711FC"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2025 – 1</w:t>
            </w:r>
            <w:r>
              <w:rPr>
                <w:rFonts w:ascii="Times New Roman" w:hAnsi="Times New Roman" w:cs="Times New Roman"/>
                <w:sz w:val="18"/>
                <w:szCs w:val="18"/>
              </w:rPr>
              <w:t> </w:t>
            </w:r>
            <w:r w:rsidRPr="00DA6B32">
              <w:rPr>
                <w:rFonts w:ascii="Times New Roman" w:hAnsi="Times New Roman" w:cs="Times New Roman"/>
                <w:sz w:val="18"/>
                <w:szCs w:val="18"/>
              </w:rPr>
              <w:t>003</w:t>
            </w:r>
            <w:r>
              <w:rPr>
                <w:rFonts w:ascii="Times New Roman" w:hAnsi="Times New Roman" w:cs="Times New Roman"/>
                <w:sz w:val="18"/>
                <w:szCs w:val="18"/>
              </w:rPr>
              <w:t xml:space="preserve"> </w:t>
            </w:r>
            <w:r w:rsidRPr="00DA6B32">
              <w:rPr>
                <w:rFonts w:ascii="Times New Roman" w:hAnsi="Times New Roman" w:cs="Times New Roman"/>
                <w:sz w:val="18"/>
                <w:szCs w:val="18"/>
              </w:rPr>
              <w:t>500,00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Pr>
                <w:rFonts w:ascii="Times New Roman" w:hAnsi="Times New Roman" w:cs="Times New Roman"/>
                <w:sz w:val="18"/>
                <w:szCs w:val="18"/>
              </w:rPr>
              <w:t>2026 – 1 300 000,00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9.Субсидии на реализацию мероприятий по обустройству и восстановлению памятных мест, посвященных Великой Отечественной войне 1941-1945 г. – 9 6</w:t>
            </w:r>
            <w:r>
              <w:rPr>
                <w:rFonts w:ascii="Times New Roman" w:hAnsi="Times New Roman" w:cs="Times New Roman"/>
                <w:sz w:val="18"/>
                <w:szCs w:val="18"/>
              </w:rPr>
              <w:t xml:space="preserve">79691,19 </w:t>
            </w:r>
            <w:r w:rsidRPr="00DA6B32">
              <w:rPr>
                <w:rFonts w:ascii="Times New Roman" w:hAnsi="Times New Roman" w:cs="Times New Roman"/>
                <w:sz w:val="18"/>
                <w:szCs w:val="18"/>
              </w:rPr>
              <w:t>рублей,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2020 – 2 629 186,14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 2 000 000,00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2025 – 5</w:t>
            </w:r>
            <w:r>
              <w:rPr>
                <w:rFonts w:ascii="Times New Roman" w:hAnsi="Times New Roman" w:cs="Times New Roman"/>
                <w:sz w:val="18"/>
                <w:szCs w:val="18"/>
              </w:rPr>
              <w:t> 050 505,05</w:t>
            </w:r>
            <w:r w:rsidRPr="00DA6B32">
              <w:rPr>
                <w:rFonts w:ascii="Times New Roman" w:hAnsi="Times New Roman" w:cs="Times New Roman"/>
                <w:sz w:val="18"/>
                <w:szCs w:val="18"/>
              </w:rPr>
              <w:t xml:space="preserve">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10 Субсидии на снос расселенных многоквартирных жилых домов в муниципальном образовании Нижегородской области</w:t>
            </w:r>
            <w:r>
              <w:rPr>
                <w:rFonts w:ascii="Times New Roman" w:hAnsi="Times New Roman" w:cs="Times New Roman"/>
                <w:sz w:val="18"/>
                <w:szCs w:val="18"/>
              </w:rPr>
              <w:t xml:space="preserve"> всего-68467790,20 рублей, из них:</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 xml:space="preserve">Областной бюджет- </w:t>
            </w:r>
            <w:r>
              <w:rPr>
                <w:rFonts w:ascii="Times New Roman" w:hAnsi="Times New Roman" w:cs="Times New Roman"/>
                <w:sz w:val="18"/>
                <w:szCs w:val="18"/>
              </w:rPr>
              <w:t>50550552,16</w:t>
            </w:r>
            <w:r w:rsidRPr="005D4B77">
              <w:rPr>
                <w:rFonts w:ascii="Times New Roman" w:hAnsi="Times New Roman" w:cs="Times New Roman"/>
                <w:sz w:val="18"/>
                <w:szCs w:val="18"/>
              </w:rPr>
              <w:t xml:space="preserve"> рублей из них по годам:</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2021 –   611 400,00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2022 – 11 608 563,92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2023 – 20 918 400,00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2024 –   9 165 488,24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2025-   0,00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 xml:space="preserve">2026 – </w:t>
            </w:r>
            <w:r>
              <w:rPr>
                <w:rFonts w:ascii="Times New Roman" w:hAnsi="Times New Roman" w:cs="Times New Roman"/>
                <w:sz w:val="18"/>
                <w:szCs w:val="18"/>
              </w:rPr>
              <w:t>6 086 700,00</w:t>
            </w:r>
            <w:r w:rsidRPr="005D4B77">
              <w:rPr>
                <w:rFonts w:ascii="Times New Roman" w:hAnsi="Times New Roman" w:cs="Times New Roman"/>
                <w:sz w:val="18"/>
                <w:szCs w:val="18"/>
              </w:rPr>
              <w:t xml:space="preserve">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2027 – 2 160 000,00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lastRenderedPageBreak/>
              <w:t xml:space="preserve"> средства бюджета м.о.г. Первомайск – </w:t>
            </w:r>
            <w:r>
              <w:rPr>
                <w:rFonts w:ascii="Times New Roman" w:hAnsi="Times New Roman" w:cs="Times New Roman"/>
                <w:sz w:val="18"/>
                <w:szCs w:val="18"/>
              </w:rPr>
              <w:t>17 917 238,04</w:t>
            </w:r>
            <w:r w:rsidRPr="005D4B77">
              <w:rPr>
                <w:rFonts w:ascii="Times New Roman" w:hAnsi="Times New Roman" w:cs="Times New Roman"/>
                <w:sz w:val="18"/>
                <w:szCs w:val="18"/>
              </w:rPr>
              <w:t xml:space="preserve"> рублей из них по годам:</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2021 – 152 850,00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2022 – 6 311 740,98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2023 – 7 099 600,00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2024 – 2 291 372,06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2025 – 0,00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 xml:space="preserve">2026 – </w:t>
            </w:r>
            <w:r>
              <w:rPr>
                <w:rFonts w:ascii="Times New Roman" w:hAnsi="Times New Roman" w:cs="Times New Roman"/>
                <w:sz w:val="18"/>
                <w:szCs w:val="18"/>
              </w:rPr>
              <w:t>1 521 675,00</w:t>
            </w:r>
            <w:r w:rsidRPr="005D4B77">
              <w:rPr>
                <w:rFonts w:ascii="Times New Roman" w:hAnsi="Times New Roman" w:cs="Times New Roman"/>
                <w:sz w:val="18"/>
                <w:szCs w:val="18"/>
              </w:rPr>
              <w:t xml:space="preserve"> рублей</w:t>
            </w:r>
          </w:p>
          <w:p w:rsidR="00F711FC" w:rsidRPr="005D4B77" w:rsidRDefault="00F711FC" w:rsidP="00F711FC">
            <w:pPr>
              <w:widowControl w:val="0"/>
              <w:autoSpaceDE w:val="0"/>
              <w:autoSpaceDN w:val="0"/>
              <w:spacing w:line="198" w:lineRule="exact"/>
              <w:ind w:left="107"/>
              <w:rPr>
                <w:rFonts w:ascii="Times New Roman" w:hAnsi="Times New Roman" w:cs="Times New Roman"/>
                <w:sz w:val="18"/>
                <w:szCs w:val="18"/>
              </w:rPr>
            </w:pPr>
            <w:r w:rsidRPr="005D4B77">
              <w:rPr>
                <w:rFonts w:ascii="Times New Roman" w:hAnsi="Times New Roman" w:cs="Times New Roman"/>
                <w:sz w:val="18"/>
                <w:szCs w:val="18"/>
              </w:rPr>
              <w:t xml:space="preserve">2027 – </w:t>
            </w:r>
            <w:r>
              <w:rPr>
                <w:rFonts w:ascii="Times New Roman" w:hAnsi="Times New Roman" w:cs="Times New Roman"/>
                <w:sz w:val="18"/>
                <w:szCs w:val="18"/>
              </w:rPr>
              <w:t>540 000</w:t>
            </w:r>
            <w:r w:rsidRPr="005D4B77">
              <w:rPr>
                <w:rFonts w:ascii="Times New Roman" w:hAnsi="Times New Roman" w:cs="Times New Roman"/>
                <w:sz w:val="18"/>
                <w:szCs w:val="18"/>
              </w:rPr>
              <w:t>,00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11 «Расходы на софинансирование разницы стоимости приобретения (строительства) жилых помещений,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переселение граждан из аварийного жилищного фонда, и на софинансирование разницы между фактической выкупной ценой за изымаемое жилое помещение и ценой, установленной в рамках такой программы» – 17218300,00 рублей из них:</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11.1 за счет средств областного бюджета – 17021300,00 рублей из них: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2021 - 7118100,00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2959800,00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 – 6943400,00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11.2. средства бюджета гог Первомайск – 197000,00рублей из них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2021-71900,00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2022-29900,00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 – 95200,00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12.</w:t>
            </w:r>
            <w:r w:rsidRPr="00DA6B32">
              <w:rPr>
                <w:rFonts w:ascii="Times New Roman" w:hAnsi="Times New Roman" w:cs="Times New Roman"/>
                <w:sz w:val="18"/>
                <w:szCs w:val="18"/>
              </w:rPr>
              <w:tab/>
              <w:t xml:space="preserve">Расходы на реализацию полномочий органов местного управления по решению вопросов местного значения за счет средств областного бюджета и бюджета </w:t>
            </w:r>
            <w:r>
              <w:rPr>
                <w:rFonts w:ascii="Times New Roman" w:hAnsi="Times New Roman" w:cs="Times New Roman"/>
                <w:sz w:val="18"/>
                <w:szCs w:val="18"/>
              </w:rPr>
              <w:t>муниципального</w:t>
            </w:r>
            <w:r w:rsidRPr="00DA6B32">
              <w:rPr>
                <w:rFonts w:ascii="Times New Roman" w:hAnsi="Times New Roman" w:cs="Times New Roman"/>
                <w:sz w:val="18"/>
                <w:szCs w:val="18"/>
              </w:rPr>
              <w:t xml:space="preserve"> округа г. Первомайск Нижегородской области – 6250000,00 рублей из них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2021-6250000,00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12.1.</w:t>
            </w:r>
            <w:r w:rsidRPr="00DA6B32">
              <w:rPr>
                <w:rFonts w:ascii="Times New Roman" w:hAnsi="Times New Roman" w:cs="Times New Roman"/>
                <w:sz w:val="18"/>
                <w:szCs w:val="18"/>
              </w:rPr>
              <w:tab/>
              <w:t xml:space="preserve">Субсидии на реализацию полномочий органов местного управления по решению вопросов местного значения за счет средств областного бюджета 5000000,00 из них по годам: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2021-5000000,00</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12.2.</w:t>
            </w:r>
            <w:r w:rsidRPr="00DA6B32">
              <w:rPr>
                <w:rFonts w:ascii="Times New Roman" w:hAnsi="Times New Roman" w:cs="Times New Roman"/>
                <w:sz w:val="18"/>
                <w:szCs w:val="18"/>
              </w:rPr>
              <w:tab/>
              <w:t xml:space="preserve">Средства бюджета </w:t>
            </w:r>
            <w:r>
              <w:rPr>
                <w:rFonts w:ascii="Times New Roman" w:hAnsi="Times New Roman" w:cs="Times New Roman"/>
                <w:sz w:val="18"/>
                <w:szCs w:val="18"/>
              </w:rPr>
              <w:t>м</w:t>
            </w:r>
            <w:r w:rsidRPr="00DA6B32">
              <w:rPr>
                <w:rFonts w:ascii="Times New Roman" w:hAnsi="Times New Roman" w:cs="Times New Roman"/>
                <w:sz w:val="18"/>
                <w:szCs w:val="18"/>
              </w:rPr>
              <w:t xml:space="preserve">ог Первомайск 1250000,00 из них по годам: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2021-1250000,00</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13. Расходы на содержание объектов благоустройства и общественных территорий за счет средств областного бюджета </w:t>
            </w:r>
            <w:proofErr w:type="gramStart"/>
            <w:r w:rsidRPr="00DA6B32">
              <w:rPr>
                <w:rFonts w:ascii="Times New Roman" w:hAnsi="Times New Roman" w:cs="Times New Roman"/>
                <w:sz w:val="18"/>
                <w:szCs w:val="18"/>
              </w:rPr>
              <w:t>и  бюджета</w:t>
            </w:r>
            <w:proofErr w:type="gramEnd"/>
            <w:r>
              <w:rPr>
                <w:rFonts w:ascii="Times New Roman" w:hAnsi="Times New Roman" w:cs="Times New Roman"/>
                <w:sz w:val="18"/>
                <w:szCs w:val="18"/>
              </w:rPr>
              <w:t xml:space="preserve"> муниципального</w:t>
            </w:r>
            <w:r w:rsidRPr="00DA6B32">
              <w:rPr>
                <w:rFonts w:ascii="Times New Roman" w:hAnsi="Times New Roman" w:cs="Times New Roman"/>
                <w:sz w:val="18"/>
                <w:szCs w:val="18"/>
              </w:rPr>
              <w:t xml:space="preserve"> округа, - 24482900,00 рублей, из них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8 672 500,00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 – 8 111 000,00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 7 699 400,00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13.1. Субсидии за счет областного бюджета – 19586300,00 рублей из них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6 938 000,00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 – 6 488 800,00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 6159500,00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13.2. Средства бюджета </w:t>
            </w:r>
            <w:r>
              <w:rPr>
                <w:rFonts w:ascii="Times New Roman" w:hAnsi="Times New Roman" w:cs="Times New Roman"/>
                <w:sz w:val="18"/>
                <w:szCs w:val="18"/>
              </w:rPr>
              <w:t xml:space="preserve">муниципального </w:t>
            </w:r>
            <w:r w:rsidRPr="00DA6B32">
              <w:rPr>
                <w:rFonts w:ascii="Times New Roman" w:hAnsi="Times New Roman" w:cs="Times New Roman"/>
                <w:sz w:val="18"/>
                <w:szCs w:val="18"/>
              </w:rPr>
              <w:t>округа город Первомайск Нижегородской области – 4896600,00 рублей, из них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2022 - 1 734 500,00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 – 1 622 200,00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 1 539 900,00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14. Расходы на реализацию проекта инициативного бюджетирования «Вам </w:t>
            </w:r>
            <w:proofErr w:type="gramStart"/>
            <w:r w:rsidRPr="00DA6B32">
              <w:rPr>
                <w:rFonts w:ascii="Times New Roman" w:hAnsi="Times New Roman" w:cs="Times New Roman"/>
                <w:sz w:val="18"/>
                <w:szCs w:val="18"/>
              </w:rPr>
              <w:t>решать»-–</w:t>
            </w:r>
            <w:proofErr w:type="gramEnd"/>
            <w:r w:rsidRPr="00DA6B32">
              <w:rPr>
                <w:rFonts w:ascii="Times New Roman" w:hAnsi="Times New Roman" w:cs="Times New Roman"/>
                <w:sz w:val="18"/>
                <w:szCs w:val="18"/>
              </w:rPr>
              <w:t xml:space="preserve"> </w:t>
            </w:r>
            <w:r>
              <w:rPr>
                <w:rFonts w:ascii="Times New Roman" w:hAnsi="Times New Roman" w:cs="Times New Roman"/>
                <w:sz w:val="18"/>
                <w:szCs w:val="18"/>
              </w:rPr>
              <w:t>30 354 761,51</w:t>
            </w:r>
            <w:r w:rsidRPr="00DA6B32">
              <w:rPr>
                <w:rFonts w:ascii="Times New Roman" w:hAnsi="Times New Roman" w:cs="Times New Roman"/>
                <w:sz w:val="18"/>
                <w:szCs w:val="18"/>
              </w:rPr>
              <w:t xml:space="preserve"> рублей из них по годам: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2022 – 4 415 199,46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2023 -  </w:t>
            </w:r>
            <w:r>
              <w:rPr>
                <w:rFonts w:ascii="Times New Roman" w:hAnsi="Times New Roman" w:cs="Times New Roman"/>
                <w:sz w:val="18"/>
                <w:szCs w:val="18"/>
              </w:rPr>
              <w:t>8 382 112,39 р</w:t>
            </w:r>
            <w:r w:rsidRPr="00DA6B32">
              <w:rPr>
                <w:rFonts w:ascii="Times New Roman" w:hAnsi="Times New Roman" w:cs="Times New Roman"/>
                <w:sz w:val="18"/>
                <w:szCs w:val="18"/>
              </w:rPr>
              <w:t>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2024 – 8 683 250,01 рублей</w:t>
            </w:r>
          </w:p>
          <w:p w:rsidR="00F711FC"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2025 – </w:t>
            </w:r>
            <w:r>
              <w:rPr>
                <w:rFonts w:ascii="Times New Roman" w:hAnsi="Times New Roman" w:cs="Times New Roman"/>
                <w:sz w:val="18"/>
                <w:szCs w:val="18"/>
              </w:rPr>
              <w:t>3 700 000,00</w:t>
            </w:r>
            <w:r w:rsidRPr="00DA6B32">
              <w:rPr>
                <w:rFonts w:ascii="Times New Roman" w:hAnsi="Times New Roman" w:cs="Times New Roman"/>
                <w:sz w:val="18"/>
                <w:szCs w:val="18"/>
              </w:rPr>
              <w:t xml:space="preserve">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Pr>
                <w:rFonts w:ascii="Times New Roman" w:hAnsi="Times New Roman" w:cs="Times New Roman"/>
                <w:sz w:val="18"/>
                <w:szCs w:val="18"/>
              </w:rPr>
              <w:t xml:space="preserve">                   2026 – 5 174 199,65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14.1.Средства бюджета </w:t>
            </w:r>
            <w:r>
              <w:rPr>
                <w:rFonts w:ascii="Times New Roman" w:hAnsi="Times New Roman" w:cs="Times New Roman"/>
                <w:sz w:val="18"/>
                <w:szCs w:val="18"/>
              </w:rPr>
              <w:t>м</w:t>
            </w:r>
            <w:r w:rsidRPr="00DA6B32">
              <w:rPr>
                <w:rFonts w:ascii="Times New Roman" w:hAnsi="Times New Roman" w:cs="Times New Roman"/>
                <w:sz w:val="18"/>
                <w:szCs w:val="18"/>
              </w:rPr>
              <w:t xml:space="preserve">ог. Первомайск – </w:t>
            </w:r>
            <w:r>
              <w:rPr>
                <w:rFonts w:ascii="Times New Roman" w:hAnsi="Times New Roman" w:cs="Times New Roman"/>
                <w:sz w:val="18"/>
                <w:szCs w:val="18"/>
              </w:rPr>
              <w:t>9604538,55</w:t>
            </w:r>
            <w:r w:rsidRPr="00DA6B32">
              <w:rPr>
                <w:rFonts w:ascii="Times New Roman" w:hAnsi="Times New Roman" w:cs="Times New Roman"/>
                <w:sz w:val="18"/>
                <w:szCs w:val="18"/>
              </w:rPr>
              <w:t xml:space="preserve"> рублей в том числе по годам: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1 628 365,66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2023 – </w:t>
            </w:r>
            <w:r>
              <w:rPr>
                <w:rFonts w:ascii="Times New Roman" w:hAnsi="Times New Roman" w:cs="Times New Roman"/>
                <w:sz w:val="18"/>
                <w:szCs w:val="18"/>
              </w:rPr>
              <w:t>1 947 580,10</w:t>
            </w:r>
            <w:r w:rsidRPr="00DA6B32">
              <w:rPr>
                <w:rFonts w:ascii="Times New Roman" w:hAnsi="Times New Roman" w:cs="Times New Roman"/>
                <w:sz w:val="18"/>
                <w:szCs w:val="18"/>
              </w:rPr>
              <w:t xml:space="preserve">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 2 604 975,00 рублей</w:t>
            </w:r>
          </w:p>
          <w:p w:rsidR="00F711FC"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2025 – </w:t>
            </w:r>
            <w:r>
              <w:rPr>
                <w:rFonts w:ascii="Times New Roman" w:hAnsi="Times New Roman" w:cs="Times New Roman"/>
                <w:sz w:val="18"/>
                <w:szCs w:val="18"/>
              </w:rPr>
              <w:t>1 508 128,12</w:t>
            </w:r>
            <w:r w:rsidRPr="00DA6B32">
              <w:rPr>
                <w:rFonts w:ascii="Times New Roman" w:hAnsi="Times New Roman" w:cs="Times New Roman"/>
                <w:sz w:val="18"/>
                <w:szCs w:val="18"/>
              </w:rPr>
              <w:t xml:space="preserve">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Pr>
                <w:rFonts w:ascii="Times New Roman" w:hAnsi="Times New Roman" w:cs="Times New Roman"/>
                <w:sz w:val="18"/>
                <w:szCs w:val="18"/>
              </w:rPr>
              <w:t>2026 – 1 915 489,67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14.2.Инициативный платеж – 1</w:t>
            </w:r>
            <w:r>
              <w:rPr>
                <w:rFonts w:ascii="Times New Roman" w:hAnsi="Times New Roman" w:cs="Times New Roman"/>
                <w:sz w:val="18"/>
                <w:szCs w:val="18"/>
              </w:rPr>
              <w:t> 356 556,92</w:t>
            </w:r>
            <w:r w:rsidRPr="00DA6B32">
              <w:rPr>
                <w:rFonts w:ascii="Times New Roman" w:hAnsi="Times New Roman" w:cs="Times New Roman"/>
                <w:sz w:val="18"/>
                <w:szCs w:val="18"/>
              </w:rPr>
              <w:t xml:space="preserve"> рублей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44 152,14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2023 – </w:t>
            </w:r>
            <w:r>
              <w:rPr>
                <w:rFonts w:ascii="Times New Roman" w:hAnsi="Times New Roman" w:cs="Times New Roman"/>
                <w:sz w:val="18"/>
                <w:szCs w:val="18"/>
              </w:rPr>
              <w:t>434 532,29</w:t>
            </w:r>
            <w:r w:rsidRPr="00DA6B32">
              <w:rPr>
                <w:rFonts w:ascii="Times New Roman" w:hAnsi="Times New Roman" w:cs="Times New Roman"/>
                <w:sz w:val="18"/>
                <w:szCs w:val="18"/>
              </w:rPr>
              <w:t xml:space="preserve">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 434 162,51 рублей</w:t>
            </w:r>
          </w:p>
          <w:p w:rsidR="00F711FC"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2025 – </w:t>
            </w:r>
            <w:r>
              <w:rPr>
                <w:rFonts w:ascii="Times New Roman" w:hAnsi="Times New Roman" w:cs="Times New Roman"/>
                <w:sz w:val="18"/>
                <w:szCs w:val="18"/>
              </w:rPr>
              <w:t>185 000,00</w:t>
            </w:r>
            <w:r w:rsidRPr="00DA6B32">
              <w:rPr>
                <w:rFonts w:ascii="Times New Roman" w:hAnsi="Times New Roman" w:cs="Times New Roman"/>
                <w:sz w:val="18"/>
                <w:szCs w:val="18"/>
              </w:rPr>
              <w:t xml:space="preserve">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Pr>
                <w:rFonts w:ascii="Times New Roman" w:hAnsi="Times New Roman" w:cs="Times New Roman"/>
                <w:sz w:val="18"/>
                <w:szCs w:val="18"/>
              </w:rPr>
              <w:t>2026 – 258 709,98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14.3.Субсидии областного бюджета всего – </w:t>
            </w:r>
            <w:r>
              <w:rPr>
                <w:rFonts w:ascii="Times New Roman" w:hAnsi="Times New Roman" w:cs="Times New Roman"/>
                <w:sz w:val="18"/>
                <w:szCs w:val="18"/>
              </w:rPr>
              <w:t>19 393 666,04</w:t>
            </w:r>
            <w:r w:rsidRPr="00DA6B32">
              <w:rPr>
                <w:rFonts w:ascii="Times New Roman" w:hAnsi="Times New Roman" w:cs="Times New Roman"/>
                <w:sz w:val="18"/>
                <w:szCs w:val="18"/>
              </w:rPr>
              <w:t xml:space="preserve"> рублей в т.ч. по годам: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2 742 681,66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2023 – </w:t>
            </w:r>
            <w:r>
              <w:rPr>
                <w:rFonts w:ascii="Times New Roman" w:hAnsi="Times New Roman" w:cs="Times New Roman"/>
                <w:sz w:val="18"/>
                <w:szCs w:val="18"/>
              </w:rPr>
              <w:t>6</w:t>
            </w:r>
            <w:r w:rsidRPr="00DA6B32">
              <w:rPr>
                <w:rFonts w:ascii="Times New Roman" w:hAnsi="Times New Roman" w:cs="Times New Roman"/>
                <w:sz w:val="18"/>
                <w:szCs w:val="18"/>
              </w:rPr>
              <w:t xml:space="preserve"> 000 000,00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 5 644 112,50 рублей</w:t>
            </w:r>
          </w:p>
          <w:p w:rsidR="00F711FC"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2025 – </w:t>
            </w:r>
            <w:r>
              <w:rPr>
                <w:rFonts w:ascii="Times New Roman" w:hAnsi="Times New Roman" w:cs="Times New Roman"/>
                <w:sz w:val="18"/>
                <w:szCs w:val="18"/>
              </w:rPr>
              <w:t xml:space="preserve">2 006 871,88 </w:t>
            </w:r>
            <w:r w:rsidRPr="00DA6B32">
              <w:rPr>
                <w:rFonts w:ascii="Times New Roman" w:hAnsi="Times New Roman" w:cs="Times New Roman"/>
                <w:sz w:val="18"/>
                <w:szCs w:val="18"/>
              </w:rPr>
              <w:t>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Pr>
                <w:rFonts w:ascii="Times New Roman" w:hAnsi="Times New Roman" w:cs="Times New Roman"/>
                <w:sz w:val="18"/>
                <w:szCs w:val="18"/>
              </w:rPr>
              <w:t>2026 -3 000 000,00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15. Иные межбюджетные трансферты из фонда на поддержку территорий – 1 287 176,85 рублей,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2023г – 937 176,85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lastRenderedPageBreak/>
              <w:t>2025г – 350 000,00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16. Иные межбюджетные трансферты на выплату з. платы (с начислениями на нее) работникам муниципальных учреждений и органов местного самоуправления 2022г – 60104,00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17.Субсидии </w:t>
            </w:r>
            <w:r>
              <w:rPr>
                <w:rFonts w:ascii="Times New Roman" w:hAnsi="Times New Roman" w:cs="Times New Roman"/>
                <w:sz w:val="18"/>
                <w:szCs w:val="18"/>
              </w:rPr>
              <w:t>на реализацию мероприятий по модернизации, реконструкции, строительству и капитальному ремонту объектов коммунальной инфраструктуры за счет средств областного бюджета</w:t>
            </w:r>
            <w:r w:rsidRPr="00DA6B32">
              <w:rPr>
                <w:rFonts w:ascii="Times New Roman" w:hAnsi="Times New Roman" w:cs="Times New Roman"/>
                <w:sz w:val="18"/>
                <w:szCs w:val="18"/>
              </w:rPr>
              <w:t xml:space="preserve"> всего – 2</w:t>
            </w:r>
            <w:r>
              <w:rPr>
                <w:rFonts w:ascii="Times New Roman" w:hAnsi="Times New Roman" w:cs="Times New Roman"/>
                <w:sz w:val="18"/>
                <w:szCs w:val="18"/>
              </w:rPr>
              <w:t>37421521,01</w:t>
            </w:r>
            <w:r w:rsidRPr="00DA6B32">
              <w:rPr>
                <w:rFonts w:ascii="Times New Roman" w:hAnsi="Times New Roman" w:cs="Times New Roman"/>
                <w:sz w:val="18"/>
                <w:szCs w:val="18"/>
              </w:rPr>
              <w:t xml:space="preserve"> рублей из них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2023год – 6 835 040,00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 2024 год – 96 279 500,00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2025 год – </w:t>
            </w:r>
            <w:r>
              <w:rPr>
                <w:rFonts w:ascii="Times New Roman" w:hAnsi="Times New Roman" w:cs="Times New Roman"/>
                <w:sz w:val="18"/>
                <w:szCs w:val="18"/>
              </w:rPr>
              <w:t xml:space="preserve">134 306 981,01 </w:t>
            </w:r>
            <w:r w:rsidRPr="00DA6B32">
              <w:rPr>
                <w:rFonts w:ascii="Times New Roman" w:hAnsi="Times New Roman" w:cs="Times New Roman"/>
                <w:sz w:val="18"/>
                <w:szCs w:val="18"/>
              </w:rPr>
              <w:t>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18. </w:t>
            </w:r>
            <w:r>
              <w:rPr>
                <w:rFonts w:ascii="Times New Roman" w:hAnsi="Times New Roman" w:cs="Times New Roman"/>
                <w:sz w:val="18"/>
                <w:szCs w:val="18"/>
              </w:rPr>
              <w:t>Расходы на реализацию мероприятий по модернизации, реконструкции, строительству и капитальному ремонту объектов коммунальной инфраструктуры з</w:t>
            </w:r>
            <w:r w:rsidRPr="00DA6B32">
              <w:rPr>
                <w:rFonts w:ascii="Times New Roman" w:hAnsi="Times New Roman" w:cs="Times New Roman"/>
                <w:sz w:val="18"/>
                <w:szCs w:val="18"/>
              </w:rPr>
              <w:t xml:space="preserve">а счет средств публично-правовой компании «Фонд развития территорий» – </w:t>
            </w:r>
            <w:r>
              <w:rPr>
                <w:rFonts w:ascii="Times New Roman" w:hAnsi="Times New Roman" w:cs="Times New Roman"/>
                <w:sz w:val="18"/>
                <w:szCs w:val="18"/>
              </w:rPr>
              <w:t>356 755 135,42 р</w:t>
            </w:r>
            <w:r w:rsidRPr="00DA6B32">
              <w:rPr>
                <w:rFonts w:ascii="Times New Roman" w:hAnsi="Times New Roman" w:cs="Times New Roman"/>
                <w:sz w:val="18"/>
                <w:szCs w:val="18"/>
              </w:rPr>
              <w:t>ублей из них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2023год – 89 943 000,00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год – 89 943 000,00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2025год – 1</w:t>
            </w:r>
            <w:r>
              <w:rPr>
                <w:rFonts w:ascii="Times New Roman" w:hAnsi="Times New Roman" w:cs="Times New Roman"/>
                <w:sz w:val="18"/>
                <w:szCs w:val="18"/>
              </w:rPr>
              <w:t>76 869 135,42</w:t>
            </w:r>
            <w:r w:rsidRPr="00DA6B32">
              <w:rPr>
                <w:rFonts w:ascii="Times New Roman" w:hAnsi="Times New Roman" w:cs="Times New Roman"/>
                <w:sz w:val="18"/>
                <w:szCs w:val="18"/>
              </w:rPr>
              <w:t>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2026 – 0,00 рублей </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19.Расходы на реализацию мероприятий в рамках проекта «Память поколений» за счет средств областного бюджета и бюджета городского округа – 9811368,42 рублей,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3 597 789,47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 – 3 046 947,37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 3 166 631,58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19.1. Средства бюджета </w:t>
            </w:r>
            <w:r>
              <w:rPr>
                <w:rFonts w:ascii="Times New Roman" w:hAnsi="Times New Roman" w:cs="Times New Roman"/>
                <w:sz w:val="18"/>
                <w:szCs w:val="18"/>
              </w:rPr>
              <w:t>муниципального</w:t>
            </w:r>
            <w:r w:rsidRPr="00DA6B32">
              <w:rPr>
                <w:rFonts w:ascii="Times New Roman" w:hAnsi="Times New Roman" w:cs="Times New Roman"/>
                <w:sz w:val="18"/>
                <w:szCs w:val="18"/>
              </w:rPr>
              <w:t xml:space="preserve"> округа город Первомайск Нижегородской области- 490568,42 рублей,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 179889,47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2023 -  152347,37рублей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 158 331,58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19.2. Средства областного бюджета – 9 320 800,00 рублей из них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2022 год – 3 417 900,00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2023 год – 2 894 600,00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год – 3 008 300,00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 Субсидия на возмещение затрат в связи с ремонтными работами при осуществлении пусконаладочных работ на очистных сооружениях в </w:t>
            </w:r>
            <w:r>
              <w:rPr>
                <w:rFonts w:ascii="Times New Roman" w:hAnsi="Times New Roman" w:cs="Times New Roman"/>
                <w:sz w:val="18"/>
                <w:szCs w:val="18"/>
              </w:rPr>
              <w:t>муниципальном</w:t>
            </w:r>
            <w:r w:rsidRPr="00DA6B32">
              <w:rPr>
                <w:rFonts w:ascii="Times New Roman" w:hAnsi="Times New Roman" w:cs="Times New Roman"/>
                <w:sz w:val="18"/>
                <w:szCs w:val="18"/>
              </w:rPr>
              <w:t xml:space="preserve"> округе город Первомайск Нижегородской области – 2525252,53 рублей, из них:</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20.1.за счет областного бюджета – 2500000,00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2024год – 2500000,00рублей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20.2. за счет средств </w:t>
            </w:r>
            <w:proofErr w:type="gramStart"/>
            <w:r>
              <w:rPr>
                <w:rFonts w:ascii="Times New Roman" w:hAnsi="Times New Roman" w:cs="Times New Roman"/>
                <w:sz w:val="18"/>
                <w:szCs w:val="18"/>
              </w:rPr>
              <w:t xml:space="preserve">муниципального </w:t>
            </w:r>
            <w:r w:rsidRPr="00DA6B32">
              <w:rPr>
                <w:rFonts w:ascii="Times New Roman" w:hAnsi="Times New Roman" w:cs="Times New Roman"/>
                <w:sz w:val="18"/>
                <w:szCs w:val="18"/>
              </w:rPr>
              <w:t xml:space="preserve"> округа</w:t>
            </w:r>
            <w:proofErr w:type="gramEnd"/>
            <w:r w:rsidRPr="00DA6B32">
              <w:rPr>
                <w:rFonts w:ascii="Times New Roman" w:hAnsi="Times New Roman" w:cs="Times New Roman"/>
                <w:sz w:val="18"/>
                <w:szCs w:val="18"/>
              </w:rPr>
              <w:t xml:space="preserve"> город Первомайск Нижегородской области – 25252,53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год-25252,53 руб.</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 xml:space="preserve">21. Субсидия на возмещение затрат в связи с ремонтными работами при осуществлении пусконаладочных работ на очистных сооружениях в </w:t>
            </w:r>
            <w:r>
              <w:rPr>
                <w:rFonts w:ascii="Times New Roman" w:hAnsi="Times New Roman" w:cs="Times New Roman"/>
                <w:sz w:val="18"/>
                <w:szCs w:val="18"/>
              </w:rPr>
              <w:t>городском</w:t>
            </w:r>
            <w:r w:rsidRPr="00DA6B32">
              <w:rPr>
                <w:rFonts w:ascii="Times New Roman" w:hAnsi="Times New Roman" w:cs="Times New Roman"/>
                <w:sz w:val="18"/>
                <w:szCs w:val="18"/>
              </w:rPr>
              <w:t xml:space="preserve"> округе город Первомайск Нижегородской области за счет дотации областного бюджета на поощрение муниципальных округов и городских округов Нижегородской области за достижение наилучших результатов по разработке и внедрению проектов по бережливости -118918,00 рублей, в том числе по годам:</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2024 год – 118918,00 рублей</w:t>
            </w:r>
          </w:p>
          <w:p w:rsidR="00F711FC" w:rsidRPr="00DA6B32" w:rsidRDefault="00F711FC" w:rsidP="00F711FC">
            <w:pPr>
              <w:widowControl w:val="0"/>
              <w:autoSpaceDE w:val="0"/>
              <w:autoSpaceDN w:val="0"/>
              <w:spacing w:line="198" w:lineRule="exact"/>
              <w:ind w:left="107"/>
              <w:rPr>
                <w:rFonts w:ascii="Times New Roman" w:hAnsi="Times New Roman" w:cs="Times New Roman"/>
                <w:sz w:val="18"/>
                <w:szCs w:val="18"/>
              </w:rPr>
            </w:pPr>
            <w:r w:rsidRPr="00DA6B32">
              <w:rPr>
                <w:rFonts w:ascii="Times New Roman" w:hAnsi="Times New Roman" w:cs="Times New Roman"/>
                <w:sz w:val="18"/>
                <w:szCs w:val="18"/>
              </w:rPr>
              <w:t>22. Субсидия на возмещение затрат в связи с ремонтными работами при осуществлении пусконаладочных работ на очистных сооружениях в городском округе город Первомайск Нижегородской области за счет дотации областного бюджета на поощрение муниципальных округов и городских округов Нижегородской области за достижение наилучших результатов по разработке и внедрению проектов по бережливости -118918,00 рублей, в том числе по годам:</w:t>
            </w:r>
          </w:p>
          <w:p w:rsidR="00F711FC" w:rsidRDefault="00F711FC" w:rsidP="00F711FC">
            <w:pPr>
              <w:pStyle w:val="TableParagraph"/>
              <w:spacing w:line="196" w:lineRule="exact"/>
              <w:rPr>
                <w:rFonts w:ascii="Times New Roman" w:hAnsi="Times New Roman" w:cs="Times New Roman"/>
                <w:sz w:val="18"/>
                <w:szCs w:val="18"/>
              </w:rPr>
            </w:pPr>
            <w:r w:rsidRPr="00DA6B32">
              <w:rPr>
                <w:rFonts w:ascii="Times New Roman" w:hAnsi="Times New Roman" w:cs="Times New Roman"/>
                <w:sz w:val="18"/>
                <w:szCs w:val="18"/>
              </w:rPr>
              <w:t>2024 год – 118918,00 рублей</w:t>
            </w:r>
          </w:p>
          <w:p w:rsidR="00F711FC" w:rsidRPr="0001048B" w:rsidRDefault="00F711FC" w:rsidP="00F711FC">
            <w:pPr>
              <w:pStyle w:val="TableParagraph"/>
              <w:spacing w:line="196" w:lineRule="exact"/>
              <w:rPr>
                <w:rFonts w:ascii="Times New Roman" w:hAnsi="Times New Roman" w:cs="Times New Roman"/>
                <w:sz w:val="18"/>
                <w:szCs w:val="18"/>
              </w:rPr>
            </w:pPr>
            <w:r>
              <w:rPr>
                <w:rFonts w:ascii="Times New Roman" w:hAnsi="Times New Roman" w:cs="Times New Roman"/>
                <w:sz w:val="18"/>
                <w:szCs w:val="18"/>
              </w:rPr>
              <w:t xml:space="preserve">23. </w:t>
            </w:r>
            <w:r w:rsidRPr="0001048B">
              <w:rPr>
                <w:rFonts w:ascii="Times New Roman" w:hAnsi="Times New Roman" w:cs="Times New Roman"/>
                <w:sz w:val="18"/>
                <w:szCs w:val="18"/>
              </w:rPr>
              <w:t>Расходы по обеспечению обновления парка строительно-дорожной и коммунальной техники Нижегородской области на основе финансовой аренды (лизинга) на льготных условиях – 3475800,00 рублей, их них:</w:t>
            </w:r>
          </w:p>
          <w:p w:rsidR="00F711FC" w:rsidRPr="0001048B" w:rsidRDefault="00F711FC" w:rsidP="00F711FC">
            <w:pPr>
              <w:pStyle w:val="TableParagraph"/>
              <w:spacing w:line="196" w:lineRule="exact"/>
              <w:rPr>
                <w:rFonts w:ascii="Times New Roman" w:hAnsi="Times New Roman" w:cs="Times New Roman"/>
                <w:sz w:val="18"/>
                <w:szCs w:val="18"/>
              </w:rPr>
            </w:pPr>
            <w:r>
              <w:rPr>
                <w:rFonts w:ascii="Times New Roman" w:hAnsi="Times New Roman" w:cs="Times New Roman"/>
                <w:sz w:val="18"/>
                <w:szCs w:val="18"/>
              </w:rPr>
              <w:t>23.</w:t>
            </w:r>
            <w:r w:rsidRPr="0001048B">
              <w:rPr>
                <w:rFonts w:ascii="Times New Roman" w:hAnsi="Times New Roman" w:cs="Times New Roman"/>
                <w:sz w:val="18"/>
                <w:szCs w:val="18"/>
              </w:rPr>
              <w:t>1. Субсидия по обеспечению обновления перка строительно-дорожной и коммунальной техники в Нижегородской области на основе финансовой аренды (лизинга) на льготных условиях - 2026 год – 280700,00 рублей</w:t>
            </w:r>
          </w:p>
          <w:p w:rsidR="00F711FC" w:rsidRPr="0001048B" w:rsidRDefault="00F711FC" w:rsidP="00F711FC">
            <w:pPr>
              <w:pStyle w:val="TableParagraph"/>
              <w:spacing w:line="196" w:lineRule="exact"/>
              <w:rPr>
                <w:rFonts w:ascii="Times New Roman" w:hAnsi="Times New Roman" w:cs="Times New Roman"/>
                <w:sz w:val="18"/>
                <w:szCs w:val="18"/>
              </w:rPr>
            </w:pPr>
            <w:r w:rsidRPr="0001048B">
              <w:rPr>
                <w:rFonts w:ascii="Times New Roman" w:hAnsi="Times New Roman" w:cs="Times New Roman"/>
                <w:sz w:val="18"/>
                <w:szCs w:val="18"/>
              </w:rPr>
              <w:t xml:space="preserve">                                                         2027 год - 1122800,00 рублей</w:t>
            </w:r>
          </w:p>
          <w:p w:rsidR="00F711FC" w:rsidRPr="0001048B" w:rsidRDefault="00F711FC" w:rsidP="00F711FC">
            <w:pPr>
              <w:pStyle w:val="TableParagraph"/>
              <w:spacing w:line="196" w:lineRule="exact"/>
              <w:rPr>
                <w:rFonts w:ascii="Times New Roman" w:hAnsi="Times New Roman" w:cs="Times New Roman"/>
                <w:sz w:val="18"/>
                <w:szCs w:val="18"/>
              </w:rPr>
            </w:pPr>
            <w:r w:rsidRPr="0001048B">
              <w:rPr>
                <w:rFonts w:ascii="Times New Roman" w:hAnsi="Times New Roman" w:cs="Times New Roman"/>
                <w:sz w:val="18"/>
                <w:szCs w:val="18"/>
              </w:rPr>
              <w:t xml:space="preserve">                                                         2028 год – 842100,00 рублей </w:t>
            </w:r>
          </w:p>
          <w:p w:rsidR="00F711FC" w:rsidRPr="0001048B" w:rsidRDefault="00F711FC" w:rsidP="00F711FC">
            <w:pPr>
              <w:pStyle w:val="TableParagraph"/>
              <w:spacing w:line="196" w:lineRule="exact"/>
              <w:rPr>
                <w:rFonts w:ascii="Times New Roman" w:hAnsi="Times New Roman" w:cs="Times New Roman"/>
                <w:sz w:val="18"/>
                <w:szCs w:val="18"/>
              </w:rPr>
            </w:pPr>
            <w:r>
              <w:rPr>
                <w:rFonts w:ascii="Times New Roman" w:hAnsi="Times New Roman" w:cs="Times New Roman"/>
                <w:sz w:val="18"/>
                <w:szCs w:val="18"/>
              </w:rPr>
              <w:t>23.</w:t>
            </w:r>
            <w:r w:rsidRPr="0001048B">
              <w:rPr>
                <w:rFonts w:ascii="Times New Roman" w:hAnsi="Times New Roman" w:cs="Times New Roman"/>
                <w:sz w:val="18"/>
                <w:szCs w:val="18"/>
              </w:rPr>
              <w:t xml:space="preserve">2. средства местного </w:t>
            </w:r>
            <w:proofErr w:type="gramStart"/>
            <w:r w:rsidRPr="0001048B">
              <w:rPr>
                <w:rFonts w:ascii="Times New Roman" w:hAnsi="Times New Roman" w:cs="Times New Roman"/>
                <w:sz w:val="18"/>
                <w:szCs w:val="18"/>
              </w:rPr>
              <w:t>бюджета  2026</w:t>
            </w:r>
            <w:proofErr w:type="gramEnd"/>
            <w:r w:rsidRPr="0001048B">
              <w:rPr>
                <w:rFonts w:ascii="Times New Roman" w:hAnsi="Times New Roman" w:cs="Times New Roman"/>
                <w:sz w:val="18"/>
                <w:szCs w:val="18"/>
              </w:rPr>
              <w:t xml:space="preserve"> год – 70200,00 рублей</w:t>
            </w:r>
          </w:p>
          <w:p w:rsidR="00670EAE" w:rsidRPr="00E52D71" w:rsidRDefault="00F711FC" w:rsidP="00F711FC">
            <w:pPr>
              <w:pStyle w:val="TableParagraph"/>
              <w:spacing w:line="196" w:lineRule="exact"/>
              <w:rPr>
                <w:rFonts w:ascii="Times New Roman" w:hAnsi="Times New Roman" w:cs="Times New Roman"/>
                <w:sz w:val="18"/>
                <w:szCs w:val="18"/>
              </w:rPr>
            </w:pPr>
            <w:r w:rsidRPr="0001048B">
              <w:rPr>
                <w:rFonts w:ascii="Times New Roman" w:hAnsi="Times New Roman" w:cs="Times New Roman"/>
                <w:sz w:val="18"/>
                <w:szCs w:val="18"/>
              </w:rPr>
              <w:t xml:space="preserve">                                                     2027 год-1160000,00 рублей</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CC38D6">
            <w:pPr>
              <w:tabs>
                <w:tab w:val="left" w:pos="5809"/>
              </w:tabs>
              <w:rPr>
                <w:rFonts w:ascii="Times New Roman" w:hAnsi="Times New Roman" w:cs="Times New Roman"/>
                <w:b/>
                <w:bCs/>
                <w:sz w:val="20"/>
                <w:szCs w:val="20"/>
              </w:rPr>
            </w:pPr>
            <w:r w:rsidRPr="00E52D71">
              <w:rPr>
                <w:rFonts w:ascii="Times New Roman" w:hAnsi="Times New Roman" w:cs="Times New Roman"/>
                <w:b/>
                <w:bCs/>
                <w:sz w:val="20"/>
                <w:szCs w:val="20"/>
              </w:rPr>
              <w:t>Подпрограмма 1 «</w:t>
            </w:r>
            <w:r w:rsidRPr="00E52D71">
              <w:rPr>
                <w:rFonts w:ascii="Times New Roman" w:hAnsi="Times New Roman" w:cs="Times New Roman"/>
                <w:b/>
                <w:bCs/>
                <w:color w:val="000000"/>
                <w:sz w:val="20"/>
                <w:szCs w:val="20"/>
              </w:rPr>
              <w:t xml:space="preserve">Обеспечение населения </w:t>
            </w:r>
            <w:r w:rsidR="00CC38D6">
              <w:rPr>
                <w:rFonts w:ascii="Times New Roman" w:hAnsi="Times New Roman" w:cs="Times New Roman"/>
                <w:b/>
                <w:bCs/>
                <w:color w:val="000000"/>
                <w:sz w:val="20"/>
                <w:szCs w:val="20"/>
              </w:rPr>
              <w:t>муниципального</w:t>
            </w:r>
            <w:r w:rsidRPr="00E52D71">
              <w:rPr>
                <w:rFonts w:ascii="Times New Roman" w:hAnsi="Times New Roman" w:cs="Times New Roman"/>
                <w:b/>
                <w:bCs/>
                <w:color w:val="000000"/>
                <w:sz w:val="20"/>
                <w:szCs w:val="20"/>
              </w:rPr>
              <w:t xml:space="preserve"> округа город Первомайск Нижегородской области бытовыми (банными) услугами</w:t>
            </w:r>
            <w:r w:rsidRPr="00E52D71">
              <w:rPr>
                <w:rFonts w:ascii="Times New Roman" w:hAnsi="Times New Roman" w:cs="Times New Roman"/>
                <w:b/>
                <w:bCs/>
                <w:sz w:val="20"/>
                <w:szCs w:val="20"/>
              </w:rPr>
              <w:t xml:space="preserve">», всего- </w:t>
            </w:r>
            <w:r>
              <w:rPr>
                <w:rFonts w:ascii="Times New Roman" w:hAnsi="Times New Roman" w:cs="Times New Roman"/>
                <w:b/>
                <w:bCs/>
                <w:sz w:val="20"/>
                <w:szCs w:val="20"/>
              </w:rPr>
              <w:t xml:space="preserve">48 228 501,91 </w:t>
            </w:r>
            <w:r w:rsidRPr="00E52D71">
              <w:rPr>
                <w:rFonts w:ascii="Times New Roman" w:hAnsi="Times New Roman" w:cs="Times New Roman"/>
                <w:b/>
                <w:bCs/>
                <w:sz w:val="20"/>
                <w:szCs w:val="20"/>
              </w:rPr>
              <w:t>рублей, в том числе по годам</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670EAE" w:rsidRPr="00E52D71" w:rsidRDefault="00670EAE" w:rsidP="00DA6B32">
            <w:pPr>
              <w:rPr>
                <w:rFonts w:ascii="Times New Roman" w:hAnsi="Times New Roman" w:cs="Times New Roman"/>
                <w:sz w:val="20"/>
                <w:szCs w:val="20"/>
              </w:rPr>
            </w:pPr>
            <w:r w:rsidRPr="00E52D71">
              <w:rPr>
                <w:rFonts w:ascii="Times New Roman" w:hAnsi="Times New Roman" w:cs="Times New Roman"/>
                <w:sz w:val="20"/>
                <w:szCs w:val="20"/>
              </w:rPr>
              <w:t>3 333 800,00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670EAE" w:rsidRPr="00E52D71" w:rsidRDefault="00670EAE" w:rsidP="00DA6B32">
            <w:pPr>
              <w:rPr>
                <w:rFonts w:ascii="Times New Roman" w:hAnsi="Times New Roman" w:cs="Times New Roman"/>
                <w:sz w:val="20"/>
                <w:szCs w:val="20"/>
              </w:rPr>
            </w:pPr>
            <w:r w:rsidRPr="00E52D71">
              <w:rPr>
                <w:rFonts w:ascii="Times New Roman" w:hAnsi="Times New Roman" w:cs="Times New Roman"/>
                <w:sz w:val="20"/>
                <w:szCs w:val="20"/>
              </w:rPr>
              <w:t>2 690 100,00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670EAE" w:rsidRPr="00E52D71" w:rsidRDefault="00670EAE" w:rsidP="00DA6B32">
            <w:pPr>
              <w:rPr>
                <w:rFonts w:ascii="Times New Roman" w:hAnsi="Times New Roman" w:cs="Times New Roman"/>
                <w:sz w:val="20"/>
                <w:szCs w:val="20"/>
              </w:rPr>
            </w:pPr>
            <w:r w:rsidRPr="00E52D71">
              <w:rPr>
                <w:rFonts w:ascii="Times New Roman" w:hAnsi="Times New Roman" w:cs="Times New Roman"/>
                <w:sz w:val="20"/>
                <w:szCs w:val="20"/>
              </w:rPr>
              <w:t>7 461 374,51</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670EAE" w:rsidRPr="00E52D71" w:rsidRDefault="00670EAE" w:rsidP="00DA6B32">
            <w:pPr>
              <w:rPr>
                <w:rFonts w:ascii="Times New Roman" w:hAnsi="Times New Roman" w:cs="Times New Roman"/>
                <w:sz w:val="20"/>
                <w:szCs w:val="20"/>
              </w:rPr>
            </w:pPr>
            <w:r w:rsidRPr="00E52D71">
              <w:rPr>
                <w:rFonts w:ascii="Times New Roman" w:hAnsi="Times New Roman" w:cs="Times New Roman"/>
                <w:sz w:val="20"/>
                <w:szCs w:val="20"/>
              </w:rPr>
              <w:t>4 589 823,56</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670EAE" w:rsidRPr="00E52D71" w:rsidRDefault="00670EAE" w:rsidP="00DA6B32">
            <w:pPr>
              <w:rPr>
                <w:rFonts w:ascii="Times New Roman" w:hAnsi="Times New Roman" w:cs="Times New Roman"/>
                <w:sz w:val="20"/>
                <w:szCs w:val="20"/>
              </w:rPr>
            </w:pPr>
            <w:r w:rsidRPr="00E52D71">
              <w:rPr>
                <w:rFonts w:ascii="Times New Roman" w:hAnsi="Times New Roman" w:cs="Times New Roman"/>
                <w:sz w:val="20"/>
                <w:szCs w:val="20"/>
              </w:rPr>
              <w:t>2 985 600,00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670EAE" w:rsidRPr="00E52D71" w:rsidRDefault="00670EAE" w:rsidP="00DA6B32">
            <w:pPr>
              <w:rPr>
                <w:rFonts w:ascii="Times New Roman" w:hAnsi="Times New Roman" w:cs="Times New Roman"/>
                <w:sz w:val="20"/>
                <w:szCs w:val="20"/>
              </w:rPr>
            </w:pPr>
            <w:r w:rsidRPr="00E52D71">
              <w:rPr>
                <w:rFonts w:ascii="Times New Roman" w:hAnsi="Times New Roman" w:cs="Times New Roman"/>
                <w:sz w:val="20"/>
                <w:szCs w:val="20"/>
              </w:rPr>
              <w:t>1 629 005,24</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670EAE" w:rsidRPr="00E52D71" w:rsidRDefault="00670EAE" w:rsidP="00DA6B32">
            <w:pPr>
              <w:rPr>
                <w:rFonts w:ascii="Times New Roman" w:hAnsi="Times New Roman" w:cs="Times New Roman"/>
                <w:sz w:val="20"/>
                <w:szCs w:val="20"/>
              </w:rPr>
            </w:pPr>
            <w:r w:rsidRPr="00E52D71">
              <w:rPr>
                <w:rFonts w:ascii="Times New Roman" w:hAnsi="Times New Roman" w:cs="Times New Roman"/>
                <w:sz w:val="20"/>
                <w:szCs w:val="20"/>
              </w:rPr>
              <w:t>2 863 057,21</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670EAE" w:rsidRPr="00E52D71" w:rsidRDefault="00670EAE" w:rsidP="00DA6B32">
            <w:pPr>
              <w:rPr>
                <w:rFonts w:ascii="Times New Roman" w:hAnsi="Times New Roman" w:cs="Times New Roman"/>
                <w:sz w:val="20"/>
                <w:szCs w:val="20"/>
              </w:rPr>
            </w:pPr>
            <w:r w:rsidRPr="00E52D71">
              <w:rPr>
                <w:rFonts w:ascii="Times New Roman" w:hAnsi="Times New Roman" w:cs="Times New Roman"/>
                <w:sz w:val="20"/>
                <w:szCs w:val="20"/>
              </w:rPr>
              <w:t>3 005 559,64</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670EAE" w:rsidRPr="00E52D71" w:rsidRDefault="00670EAE" w:rsidP="00DA6B32">
            <w:pPr>
              <w:rPr>
                <w:rFonts w:ascii="Times New Roman" w:hAnsi="Times New Roman" w:cs="Times New Roman"/>
                <w:sz w:val="20"/>
                <w:szCs w:val="20"/>
              </w:rPr>
            </w:pPr>
            <w:r w:rsidRPr="00E52D71">
              <w:rPr>
                <w:rFonts w:ascii="Times New Roman" w:hAnsi="Times New Roman" w:cs="Times New Roman"/>
                <w:sz w:val="20"/>
                <w:szCs w:val="20"/>
              </w:rPr>
              <w:t>6 707 162,13</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670EAE" w:rsidRPr="00E52D71" w:rsidRDefault="00670EAE" w:rsidP="00DA6B32">
            <w:pPr>
              <w:rPr>
                <w:rFonts w:ascii="Times New Roman" w:hAnsi="Times New Roman" w:cs="Times New Roman"/>
                <w:sz w:val="20"/>
                <w:szCs w:val="20"/>
              </w:rPr>
            </w:pPr>
            <w:r>
              <w:rPr>
                <w:rFonts w:ascii="Times New Roman" w:hAnsi="Times New Roman" w:cs="Times New Roman"/>
                <w:sz w:val="20"/>
                <w:szCs w:val="20"/>
              </w:rPr>
              <w:t>3 657 500,46</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670EAE" w:rsidRPr="00E52D71" w:rsidRDefault="0087533C" w:rsidP="0087533C">
            <w:pPr>
              <w:rPr>
                <w:rFonts w:ascii="Times New Roman" w:hAnsi="Times New Roman" w:cs="Times New Roman"/>
                <w:sz w:val="20"/>
                <w:szCs w:val="20"/>
              </w:rPr>
            </w:pPr>
            <w:r>
              <w:rPr>
                <w:rFonts w:ascii="Times New Roman" w:hAnsi="Times New Roman" w:cs="Times New Roman"/>
                <w:sz w:val="20"/>
                <w:szCs w:val="20"/>
              </w:rPr>
              <w:t>2 233 319,16</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670EAE" w:rsidRPr="00E52D71" w:rsidRDefault="00670EAE" w:rsidP="00A800F4">
            <w:pPr>
              <w:rPr>
                <w:rFonts w:ascii="Times New Roman" w:hAnsi="Times New Roman" w:cs="Times New Roman"/>
                <w:sz w:val="20"/>
                <w:szCs w:val="20"/>
              </w:rPr>
            </w:pPr>
            <w:r>
              <w:rPr>
                <w:rFonts w:ascii="Times New Roman" w:hAnsi="Times New Roman" w:cs="Times New Roman"/>
                <w:sz w:val="20"/>
                <w:szCs w:val="20"/>
              </w:rPr>
              <w:t>2 357 400,00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670EAE" w:rsidRPr="00E52D71" w:rsidRDefault="00670EAE" w:rsidP="00A800F4">
            <w:pPr>
              <w:rPr>
                <w:rFonts w:ascii="Times New Roman" w:hAnsi="Times New Roman" w:cs="Times New Roman"/>
                <w:sz w:val="20"/>
                <w:szCs w:val="20"/>
              </w:rPr>
            </w:pPr>
            <w:r>
              <w:rPr>
                <w:rFonts w:ascii="Times New Roman" w:hAnsi="Times New Roman" w:cs="Times New Roman"/>
                <w:sz w:val="20"/>
                <w:szCs w:val="20"/>
              </w:rPr>
              <w:t>2 357 400,00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center"/>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670EAE" w:rsidRPr="00E52D71" w:rsidRDefault="00670EAE" w:rsidP="00DA6B32">
            <w:pPr>
              <w:rPr>
                <w:rFonts w:ascii="Times New Roman" w:hAnsi="Times New Roman" w:cs="Times New Roman"/>
                <w:sz w:val="20"/>
                <w:szCs w:val="20"/>
              </w:rPr>
            </w:pPr>
            <w:r>
              <w:rPr>
                <w:rFonts w:ascii="Times New Roman" w:hAnsi="Times New Roman" w:cs="Times New Roman"/>
                <w:sz w:val="20"/>
                <w:szCs w:val="20"/>
              </w:rPr>
              <w:t>2 357 400,00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A800F4">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в том числе средства местного бюджета всего -4</w:t>
            </w:r>
            <w:r>
              <w:rPr>
                <w:rFonts w:ascii="Times New Roman" w:hAnsi="Times New Roman" w:cs="Times New Roman"/>
                <w:sz w:val="20"/>
                <w:szCs w:val="20"/>
              </w:rPr>
              <w:t>8 228 501,91 р</w:t>
            </w:r>
            <w:r w:rsidRPr="00E52D71">
              <w:rPr>
                <w:rFonts w:ascii="Times New Roman" w:hAnsi="Times New Roman" w:cs="Times New Roman"/>
                <w:sz w:val="20"/>
                <w:szCs w:val="20"/>
              </w:rPr>
              <w:t>ублей, в том числе по годам:</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670EAE" w:rsidRPr="00E52D71" w:rsidRDefault="00670EAE" w:rsidP="00A800F4">
            <w:pPr>
              <w:rPr>
                <w:rFonts w:ascii="Times New Roman" w:hAnsi="Times New Roman" w:cs="Times New Roman"/>
                <w:sz w:val="20"/>
                <w:szCs w:val="20"/>
              </w:rPr>
            </w:pPr>
            <w:r w:rsidRPr="00E52D71">
              <w:rPr>
                <w:rFonts w:ascii="Times New Roman" w:hAnsi="Times New Roman" w:cs="Times New Roman"/>
                <w:sz w:val="20"/>
                <w:szCs w:val="20"/>
              </w:rPr>
              <w:t>3 333 800,00</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670EAE" w:rsidRPr="00E52D71" w:rsidRDefault="00670EAE" w:rsidP="00A800F4">
            <w:pPr>
              <w:rPr>
                <w:rFonts w:ascii="Times New Roman" w:hAnsi="Times New Roman" w:cs="Times New Roman"/>
                <w:sz w:val="20"/>
                <w:szCs w:val="20"/>
              </w:rPr>
            </w:pPr>
            <w:r w:rsidRPr="00E52D71">
              <w:rPr>
                <w:rFonts w:ascii="Times New Roman" w:hAnsi="Times New Roman" w:cs="Times New Roman"/>
                <w:sz w:val="20"/>
                <w:szCs w:val="20"/>
              </w:rPr>
              <w:t>2 690 100,00</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670EAE" w:rsidRPr="00E52D71" w:rsidRDefault="00670EAE" w:rsidP="00A800F4">
            <w:pPr>
              <w:rPr>
                <w:rFonts w:ascii="Times New Roman" w:hAnsi="Times New Roman" w:cs="Times New Roman"/>
                <w:sz w:val="20"/>
                <w:szCs w:val="20"/>
              </w:rPr>
            </w:pPr>
            <w:r w:rsidRPr="00E52D71">
              <w:rPr>
                <w:rFonts w:ascii="Times New Roman" w:hAnsi="Times New Roman" w:cs="Times New Roman"/>
                <w:sz w:val="20"/>
                <w:szCs w:val="20"/>
              </w:rPr>
              <w:t>7 461 374,51</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670EAE" w:rsidRPr="00E52D71" w:rsidRDefault="00670EAE" w:rsidP="00A800F4">
            <w:pPr>
              <w:rPr>
                <w:rFonts w:ascii="Times New Roman" w:hAnsi="Times New Roman" w:cs="Times New Roman"/>
                <w:sz w:val="20"/>
                <w:szCs w:val="20"/>
              </w:rPr>
            </w:pPr>
            <w:r w:rsidRPr="00E52D71">
              <w:rPr>
                <w:rFonts w:ascii="Times New Roman" w:hAnsi="Times New Roman" w:cs="Times New Roman"/>
                <w:sz w:val="20"/>
                <w:szCs w:val="20"/>
              </w:rPr>
              <w:t>4 589 823,56</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670EAE" w:rsidRPr="00E52D71" w:rsidRDefault="00670EAE" w:rsidP="00A800F4">
            <w:pPr>
              <w:rPr>
                <w:rFonts w:ascii="Times New Roman" w:hAnsi="Times New Roman" w:cs="Times New Roman"/>
                <w:sz w:val="20"/>
                <w:szCs w:val="20"/>
              </w:rPr>
            </w:pPr>
            <w:r w:rsidRPr="00E52D71">
              <w:rPr>
                <w:rFonts w:ascii="Times New Roman" w:hAnsi="Times New Roman" w:cs="Times New Roman"/>
                <w:sz w:val="20"/>
                <w:szCs w:val="20"/>
              </w:rPr>
              <w:t>2 985 600,00</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670EAE" w:rsidRPr="00E52D71" w:rsidRDefault="00670EAE" w:rsidP="00A800F4">
            <w:pPr>
              <w:rPr>
                <w:rFonts w:ascii="Times New Roman" w:hAnsi="Times New Roman" w:cs="Times New Roman"/>
                <w:sz w:val="20"/>
                <w:szCs w:val="20"/>
              </w:rPr>
            </w:pPr>
            <w:r w:rsidRPr="00E52D71">
              <w:rPr>
                <w:rFonts w:ascii="Times New Roman" w:hAnsi="Times New Roman" w:cs="Times New Roman"/>
                <w:sz w:val="20"/>
                <w:szCs w:val="20"/>
              </w:rPr>
              <w:t>1 629 005,24</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670EAE" w:rsidRPr="00E52D71" w:rsidRDefault="00670EAE" w:rsidP="00A800F4">
            <w:pPr>
              <w:rPr>
                <w:rFonts w:ascii="Times New Roman" w:hAnsi="Times New Roman" w:cs="Times New Roman"/>
                <w:sz w:val="20"/>
                <w:szCs w:val="20"/>
              </w:rPr>
            </w:pPr>
            <w:r w:rsidRPr="00E52D71">
              <w:rPr>
                <w:rFonts w:ascii="Times New Roman" w:hAnsi="Times New Roman" w:cs="Times New Roman"/>
                <w:sz w:val="20"/>
                <w:szCs w:val="20"/>
              </w:rPr>
              <w:t>2 863 057,21</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670EAE" w:rsidRPr="00E52D71" w:rsidRDefault="00670EAE" w:rsidP="00A800F4">
            <w:pPr>
              <w:rPr>
                <w:rFonts w:ascii="Times New Roman" w:hAnsi="Times New Roman" w:cs="Times New Roman"/>
                <w:sz w:val="20"/>
                <w:szCs w:val="20"/>
              </w:rPr>
            </w:pPr>
            <w:r w:rsidRPr="00E52D71">
              <w:rPr>
                <w:rFonts w:ascii="Times New Roman" w:hAnsi="Times New Roman" w:cs="Times New Roman"/>
                <w:sz w:val="20"/>
                <w:szCs w:val="20"/>
              </w:rPr>
              <w:t>3 005 559,64</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670EAE" w:rsidRPr="00E52D71" w:rsidRDefault="00670EAE" w:rsidP="00A800F4">
            <w:pPr>
              <w:rPr>
                <w:rFonts w:ascii="Times New Roman" w:hAnsi="Times New Roman" w:cs="Times New Roman"/>
                <w:sz w:val="20"/>
                <w:szCs w:val="20"/>
              </w:rPr>
            </w:pPr>
            <w:r w:rsidRPr="00E52D71">
              <w:rPr>
                <w:rFonts w:ascii="Times New Roman" w:hAnsi="Times New Roman" w:cs="Times New Roman"/>
                <w:sz w:val="20"/>
                <w:szCs w:val="20"/>
              </w:rPr>
              <w:t>6 707 162,13</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670EAE" w:rsidRPr="00E52D71" w:rsidRDefault="00670EAE" w:rsidP="00A800F4">
            <w:pPr>
              <w:rPr>
                <w:rFonts w:ascii="Times New Roman" w:hAnsi="Times New Roman" w:cs="Times New Roman"/>
                <w:sz w:val="20"/>
                <w:szCs w:val="20"/>
              </w:rPr>
            </w:pPr>
            <w:r>
              <w:rPr>
                <w:rFonts w:ascii="Times New Roman" w:hAnsi="Times New Roman" w:cs="Times New Roman"/>
                <w:sz w:val="20"/>
                <w:szCs w:val="20"/>
              </w:rPr>
              <w:t>3 657 500,46</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670EAE" w:rsidRPr="00E52D71" w:rsidRDefault="0087533C" w:rsidP="00A800F4">
            <w:pPr>
              <w:rPr>
                <w:rFonts w:ascii="Times New Roman" w:hAnsi="Times New Roman" w:cs="Times New Roman"/>
                <w:sz w:val="20"/>
                <w:szCs w:val="20"/>
              </w:rPr>
            </w:pPr>
            <w:r>
              <w:rPr>
                <w:rFonts w:ascii="Times New Roman" w:hAnsi="Times New Roman" w:cs="Times New Roman"/>
                <w:sz w:val="20"/>
                <w:szCs w:val="20"/>
              </w:rPr>
              <w:t>2 233 319,16</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670EAE" w:rsidRPr="00E52D71" w:rsidRDefault="00670EAE" w:rsidP="00A800F4">
            <w:pPr>
              <w:rPr>
                <w:rFonts w:ascii="Times New Roman" w:hAnsi="Times New Roman" w:cs="Times New Roman"/>
                <w:sz w:val="20"/>
                <w:szCs w:val="20"/>
              </w:rPr>
            </w:pPr>
            <w:r>
              <w:rPr>
                <w:rFonts w:ascii="Times New Roman" w:hAnsi="Times New Roman" w:cs="Times New Roman"/>
                <w:sz w:val="20"/>
                <w:szCs w:val="20"/>
              </w:rPr>
              <w:t>2 357 400,00</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670EAE" w:rsidRPr="00E52D71" w:rsidRDefault="00670EAE" w:rsidP="00A800F4">
            <w:pPr>
              <w:rPr>
                <w:rFonts w:ascii="Times New Roman" w:hAnsi="Times New Roman" w:cs="Times New Roman"/>
                <w:sz w:val="20"/>
                <w:szCs w:val="20"/>
              </w:rPr>
            </w:pPr>
            <w:r>
              <w:rPr>
                <w:rFonts w:ascii="Times New Roman" w:hAnsi="Times New Roman" w:cs="Times New Roman"/>
                <w:sz w:val="20"/>
                <w:szCs w:val="20"/>
              </w:rPr>
              <w:t>2 357 400,00</w:t>
            </w:r>
          </w:p>
        </w:tc>
      </w:tr>
      <w:tr w:rsidR="00670EAE" w:rsidRPr="00E52D71" w:rsidTr="00670EAE">
        <w:trPr>
          <w:jc w:val="center"/>
        </w:trPr>
        <w:tc>
          <w:tcPr>
            <w:tcW w:w="1210" w:type="pct"/>
            <w:vMerge/>
          </w:tcPr>
          <w:p w:rsidR="00670EAE" w:rsidRPr="00E52D71" w:rsidRDefault="00670EAE" w:rsidP="00A800F4">
            <w:pPr>
              <w:ind w:right="216"/>
              <w:rPr>
                <w:rFonts w:ascii="Times New Roman" w:hAnsi="Times New Roman" w:cs="Times New Roman"/>
                <w:sz w:val="20"/>
                <w:szCs w:val="20"/>
              </w:rPr>
            </w:pPr>
          </w:p>
        </w:tc>
        <w:tc>
          <w:tcPr>
            <w:tcW w:w="910" w:type="pct"/>
          </w:tcPr>
          <w:p w:rsidR="00670EAE" w:rsidRPr="00E52D71" w:rsidRDefault="00670EAE" w:rsidP="00A800F4">
            <w:pPr>
              <w:tabs>
                <w:tab w:val="left" w:pos="5809"/>
              </w:tabs>
              <w:ind w:right="-55"/>
              <w:jc w:val="center"/>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670EAE" w:rsidRPr="00E52D71" w:rsidRDefault="00670EAE" w:rsidP="00A800F4">
            <w:pPr>
              <w:rPr>
                <w:rFonts w:ascii="Times New Roman" w:hAnsi="Times New Roman" w:cs="Times New Roman"/>
                <w:sz w:val="20"/>
                <w:szCs w:val="20"/>
              </w:rPr>
            </w:pPr>
            <w:r>
              <w:rPr>
                <w:rFonts w:ascii="Times New Roman" w:hAnsi="Times New Roman" w:cs="Times New Roman"/>
                <w:sz w:val="20"/>
                <w:szCs w:val="20"/>
              </w:rPr>
              <w:t>2 357 400,00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из них:</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 xml:space="preserve">1.средства по местным инициативам </w:t>
            </w:r>
            <w:r>
              <w:rPr>
                <w:rFonts w:ascii="Times New Roman" w:hAnsi="Times New Roman" w:cs="Times New Roman"/>
                <w:color w:val="000000"/>
                <w:sz w:val="20"/>
                <w:szCs w:val="20"/>
              </w:rPr>
              <w:t>муниципального</w:t>
            </w:r>
            <w:r w:rsidRPr="00E52D71">
              <w:rPr>
                <w:rFonts w:ascii="Times New Roman" w:hAnsi="Times New Roman" w:cs="Times New Roman"/>
                <w:color w:val="000000"/>
                <w:sz w:val="20"/>
                <w:szCs w:val="20"/>
              </w:rPr>
              <w:t xml:space="preserve"> округа город Первомайск Нижегородской области – 3708723,60 руб.,</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в том числе по годам:</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2017 – 3708723,60 руб.;</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 xml:space="preserve">1.1.средства бюджета </w:t>
            </w:r>
            <w:r>
              <w:rPr>
                <w:rFonts w:ascii="Times New Roman" w:hAnsi="Times New Roman" w:cs="Times New Roman"/>
                <w:color w:val="000000"/>
                <w:sz w:val="20"/>
                <w:szCs w:val="20"/>
              </w:rPr>
              <w:t>муниципального</w:t>
            </w:r>
            <w:r w:rsidRPr="00E52D71">
              <w:rPr>
                <w:rFonts w:ascii="Times New Roman" w:hAnsi="Times New Roman" w:cs="Times New Roman"/>
                <w:color w:val="000000"/>
                <w:sz w:val="20"/>
                <w:szCs w:val="20"/>
              </w:rPr>
              <w:t xml:space="preserve"> округа город Первомайск Нижегородской области – 1065170,91 руб.,</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в том числе по годам:</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2017 – 1065170,91 руб.</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 xml:space="preserve">1.2.средства населения, поступившие в бюджет </w:t>
            </w:r>
            <w:r>
              <w:rPr>
                <w:rFonts w:ascii="Times New Roman" w:hAnsi="Times New Roman" w:cs="Times New Roman"/>
                <w:color w:val="000000"/>
                <w:sz w:val="20"/>
                <w:szCs w:val="20"/>
              </w:rPr>
              <w:t>муниципального</w:t>
            </w:r>
            <w:r w:rsidRPr="00E52D71">
              <w:rPr>
                <w:rFonts w:ascii="Times New Roman" w:hAnsi="Times New Roman" w:cs="Times New Roman"/>
                <w:color w:val="000000"/>
                <w:sz w:val="20"/>
                <w:szCs w:val="20"/>
              </w:rPr>
              <w:t xml:space="preserve"> округа город Первомайск Нижегородской области – 426068,37 руб.,</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в том числе по годам; 2017 – 426068,37 руб.</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 xml:space="preserve">1.3.средства спонсорской помощи, поступившие в бюджет </w:t>
            </w:r>
            <w:r>
              <w:rPr>
                <w:rFonts w:ascii="Times New Roman" w:hAnsi="Times New Roman" w:cs="Times New Roman"/>
                <w:color w:val="000000"/>
                <w:sz w:val="20"/>
                <w:szCs w:val="20"/>
              </w:rPr>
              <w:t>муниципального</w:t>
            </w:r>
            <w:r w:rsidRPr="00E52D71">
              <w:rPr>
                <w:rFonts w:ascii="Times New Roman" w:hAnsi="Times New Roman" w:cs="Times New Roman"/>
                <w:color w:val="000000"/>
                <w:sz w:val="20"/>
                <w:szCs w:val="20"/>
              </w:rPr>
              <w:t xml:space="preserve"> округа город Первомайск Нижегородской области</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 356850,00 руб.;</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в том числе по годам:</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2017 – 356850,00 руб.</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1.4.субсидии из областного бюджета, в том числе по годам: 2017 – 1860634,32 руб.</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2.Субсидии на реализацию проекта инициативного бюджетирования «Вам решать» всего – 4964241,90 рублей в том числе по годам:</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2023 – 4964241,90 рублей</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из них:</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 xml:space="preserve">2.1. Средства </w:t>
            </w:r>
            <w:r>
              <w:rPr>
                <w:rFonts w:ascii="Times New Roman" w:hAnsi="Times New Roman" w:cs="Times New Roman"/>
                <w:color w:val="000000"/>
                <w:sz w:val="20"/>
                <w:szCs w:val="20"/>
              </w:rPr>
              <w:t>м</w:t>
            </w:r>
            <w:r w:rsidRPr="00E52D71">
              <w:rPr>
                <w:rFonts w:ascii="Times New Roman" w:hAnsi="Times New Roman" w:cs="Times New Roman"/>
                <w:color w:val="000000"/>
                <w:sz w:val="20"/>
                <w:szCs w:val="20"/>
              </w:rPr>
              <w:t>ог Первомайск Нижегородской области-1716029,80 рублей, в том числе по годам:</w:t>
            </w:r>
          </w:p>
          <w:p w:rsidR="00670EAE" w:rsidRPr="00E52D71" w:rsidRDefault="00670EAE" w:rsidP="00DA6B32">
            <w:pPr>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E52D71">
              <w:rPr>
                <w:rFonts w:ascii="Times New Roman" w:hAnsi="Times New Roman" w:cs="Times New Roman"/>
                <w:color w:val="000000"/>
                <w:sz w:val="20"/>
                <w:szCs w:val="20"/>
              </w:rPr>
              <w:t>2023-1716029,80 рублей</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2.2. Инициативный платеж-248212,10 рублей, в том числе по годам:</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2023-248212,10 рублей</w:t>
            </w:r>
          </w:p>
          <w:p w:rsidR="00670EAE" w:rsidRPr="00E52D71" w:rsidRDefault="00670EAE" w:rsidP="00DA6B32">
            <w:pPr>
              <w:tabs>
                <w:tab w:val="left" w:pos="5809"/>
              </w:tabs>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2.3. Средства областного бюджета-3000000,00 рублей, в том числе по годам:</w:t>
            </w:r>
          </w:p>
          <w:p w:rsidR="00670EAE" w:rsidRPr="00E52D71" w:rsidRDefault="00670EAE" w:rsidP="00DA6B32">
            <w:pPr>
              <w:jc w:val="both"/>
              <w:rPr>
                <w:rFonts w:ascii="Times New Roman" w:hAnsi="Times New Roman" w:cs="Times New Roman"/>
                <w:sz w:val="20"/>
                <w:szCs w:val="20"/>
              </w:rPr>
            </w:pPr>
            <w:r w:rsidRPr="00E52D71">
              <w:rPr>
                <w:rFonts w:ascii="Times New Roman" w:hAnsi="Times New Roman" w:cs="Times New Roman"/>
                <w:color w:val="000000"/>
                <w:sz w:val="20"/>
                <w:szCs w:val="20"/>
              </w:rPr>
              <w:t>2023-3000000,00рублей</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F60CA8">
            <w:pPr>
              <w:jc w:val="both"/>
              <w:rPr>
                <w:rFonts w:ascii="Times New Roman" w:hAnsi="Times New Roman" w:cs="Times New Roman"/>
                <w:b/>
                <w:bCs/>
                <w:sz w:val="20"/>
                <w:szCs w:val="20"/>
              </w:rPr>
            </w:pPr>
            <w:r w:rsidRPr="00E52D71">
              <w:rPr>
                <w:rFonts w:ascii="Times New Roman" w:hAnsi="Times New Roman" w:cs="Times New Roman"/>
                <w:b/>
                <w:bCs/>
                <w:sz w:val="20"/>
                <w:szCs w:val="20"/>
              </w:rPr>
              <w:t xml:space="preserve">подпрограмма 2 «Организация оперативного взаимодействия и реагирования дежурно-диспетчерских служб на территории </w:t>
            </w:r>
            <w:r>
              <w:rPr>
                <w:rFonts w:ascii="Times New Roman" w:hAnsi="Times New Roman" w:cs="Times New Roman"/>
                <w:b/>
                <w:bCs/>
                <w:sz w:val="20"/>
                <w:szCs w:val="20"/>
              </w:rPr>
              <w:t>муниципального</w:t>
            </w:r>
            <w:r w:rsidRPr="00E52D71">
              <w:rPr>
                <w:rFonts w:ascii="Times New Roman" w:hAnsi="Times New Roman" w:cs="Times New Roman"/>
                <w:b/>
                <w:bCs/>
                <w:sz w:val="20"/>
                <w:szCs w:val="20"/>
              </w:rPr>
              <w:t xml:space="preserve"> округа город Первомайск Нижегородской области» всего – 6 729 854,46 рублей, в том числе по годам:</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2015</w:t>
            </w:r>
          </w:p>
        </w:tc>
        <w:tc>
          <w:tcPr>
            <w:tcW w:w="2880" w:type="pct"/>
          </w:tcPr>
          <w:p w:rsidR="00670EAE" w:rsidRPr="00E52D71" w:rsidRDefault="00670EAE" w:rsidP="00DA6B32">
            <w:pPr>
              <w:tabs>
                <w:tab w:val="left" w:pos="5809"/>
              </w:tabs>
              <w:ind w:right="-55"/>
              <w:jc w:val="both"/>
              <w:rPr>
                <w:rFonts w:ascii="Times New Roman" w:hAnsi="Times New Roman" w:cs="Times New Roman"/>
                <w:caps/>
                <w:sz w:val="20"/>
                <w:szCs w:val="20"/>
              </w:rPr>
            </w:pPr>
            <w:r w:rsidRPr="00E52D71">
              <w:rPr>
                <w:rFonts w:ascii="Times New Roman" w:hAnsi="Times New Roman" w:cs="Times New Roman"/>
                <w:caps/>
                <w:sz w:val="20"/>
                <w:szCs w:val="20"/>
              </w:rPr>
              <w:t>665 100,00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2016</w:t>
            </w:r>
          </w:p>
        </w:tc>
        <w:tc>
          <w:tcPr>
            <w:tcW w:w="2880" w:type="pct"/>
          </w:tcPr>
          <w:p w:rsidR="00670EAE" w:rsidRPr="00E52D71" w:rsidRDefault="00670EAE" w:rsidP="00DA6B32">
            <w:pPr>
              <w:tabs>
                <w:tab w:val="left" w:pos="5809"/>
              </w:tabs>
              <w:ind w:right="-55"/>
              <w:jc w:val="both"/>
              <w:rPr>
                <w:rFonts w:ascii="Times New Roman" w:hAnsi="Times New Roman" w:cs="Times New Roman"/>
                <w:caps/>
                <w:sz w:val="20"/>
                <w:szCs w:val="20"/>
              </w:rPr>
            </w:pPr>
            <w:r w:rsidRPr="00E52D71">
              <w:rPr>
                <w:rFonts w:ascii="Times New Roman" w:hAnsi="Times New Roman" w:cs="Times New Roman"/>
                <w:caps/>
                <w:sz w:val="20"/>
                <w:szCs w:val="20"/>
              </w:rPr>
              <w:t>613 300,00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2017</w:t>
            </w:r>
          </w:p>
        </w:tc>
        <w:tc>
          <w:tcPr>
            <w:tcW w:w="288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caps/>
                <w:sz w:val="20"/>
                <w:szCs w:val="20"/>
              </w:rPr>
              <w:t>554 700,00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caps/>
                <w:sz w:val="20"/>
                <w:szCs w:val="20"/>
              </w:rPr>
              <w:t>751 672,80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caps/>
                <w:sz w:val="20"/>
                <w:szCs w:val="20"/>
              </w:rPr>
              <w:t>723 176,11</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670EAE" w:rsidRPr="00E52D71" w:rsidRDefault="00670EAE" w:rsidP="00DA6B32">
            <w:pPr>
              <w:ind w:right="-55"/>
              <w:jc w:val="both"/>
              <w:rPr>
                <w:rFonts w:ascii="Times New Roman" w:hAnsi="Times New Roman" w:cs="Times New Roman"/>
                <w:sz w:val="20"/>
                <w:szCs w:val="20"/>
              </w:rPr>
            </w:pPr>
            <w:r w:rsidRPr="00E52D71">
              <w:rPr>
                <w:rFonts w:ascii="Times New Roman" w:hAnsi="Times New Roman" w:cs="Times New Roman"/>
                <w:caps/>
                <w:sz w:val="20"/>
                <w:szCs w:val="20"/>
              </w:rPr>
              <w:t>732 143,15</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670EAE" w:rsidRPr="00E52D71" w:rsidRDefault="00670EAE" w:rsidP="00DA6B32">
            <w:pPr>
              <w:ind w:right="-55"/>
              <w:jc w:val="both"/>
              <w:rPr>
                <w:rFonts w:ascii="Times New Roman" w:hAnsi="Times New Roman" w:cs="Times New Roman"/>
                <w:sz w:val="20"/>
                <w:szCs w:val="20"/>
              </w:rPr>
            </w:pPr>
            <w:r w:rsidRPr="00E52D71">
              <w:rPr>
                <w:rFonts w:ascii="Times New Roman" w:hAnsi="Times New Roman" w:cs="Times New Roman"/>
                <w:caps/>
                <w:sz w:val="20"/>
                <w:szCs w:val="20"/>
              </w:rPr>
              <w:t>1 059 299,63</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1 159 002,20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471 460,57</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670EAE" w:rsidRPr="00E52D71" w:rsidRDefault="00670EAE" w:rsidP="00DA6B32">
            <w:pPr>
              <w:ind w:right="-55"/>
              <w:jc w:val="both"/>
              <w:rPr>
                <w:rFonts w:ascii="Times New Roman" w:hAnsi="Times New Roman" w:cs="Times New Roman"/>
                <w:caps/>
                <w:sz w:val="20"/>
                <w:szCs w:val="20"/>
              </w:rPr>
            </w:pPr>
            <w:r>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в том числе средства местного бюджета – 6 729 854,46 рублей, в том числе по годам:</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2015</w:t>
            </w:r>
          </w:p>
        </w:tc>
        <w:tc>
          <w:tcPr>
            <w:tcW w:w="2880" w:type="pct"/>
          </w:tcPr>
          <w:p w:rsidR="00670EAE" w:rsidRPr="00E52D71" w:rsidRDefault="00670EAE" w:rsidP="00DA6B32">
            <w:pPr>
              <w:tabs>
                <w:tab w:val="left" w:pos="5809"/>
              </w:tabs>
              <w:ind w:right="-55"/>
              <w:jc w:val="both"/>
              <w:rPr>
                <w:rFonts w:ascii="Times New Roman" w:hAnsi="Times New Roman" w:cs="Times New Roman"/>
                <w:caps/>
                <w:sz w:val="20"/>
                <w:szCs w:val="20"/>
              </w:rPr>
            </w:pPr>
            <w:r w:rsidRPr="00E52D71">
              <w:rPr>
                <w:rFonts w:ascii="Times New Roman" w:hAnsi="Times New Roman" w:cs="Times New Roman"/>
                <w:caps/>
                <w:sz w:val="20"/>
                <w:szCs w:val="20"/>
              </w:rPr>
              <w:t>665 100,00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2016</w:t>
            </w:r>
          </w:p>
        </w:tc>
        <w:tc>
          <w:tcPr>
            <w:tcW w:w="2880" w:type="pct"/>
          </w:tcPr>
          <w:p w:rsidR="00670EAE" w:rsidRPr="00E52D71" w:rsidRDefault="00670EAE" w:rsidP="00DA6B32">
            <w:pPr>
              <w:tabs>
                <w:tab w:val="left" w:pos="5809"/>
              </w:tabs>
              <w:ind w:right="-55"/>
              <w:jc w:val="both"/>
              <w:rPr>
                <w:rFonts w:ascii="Times New Roman" w:hAnsi="Times New Roman" w:cs="Times New Roman"/>
                <w:caps/>
                <w:sz w:val="20"/>
                <w:szCs w:val="20"/>
              </w:rPr>
            </w:pPr>
            <w:r w:rsidRPr="00E52D71">
              <w:rPr>
                <w:rFonts w:ascii="Times New Roman" w:hAnsi="Times New Roman" w:cs="Times New Roman"/>
                <w:caps/>
                <w:sz w:val="20"/>
                <w:szCs w:val="20"/>
              </w:rPr>
              <w:t>613 300,00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2017</w:t>
            </w:r>
          </w:p>
        </w:tc>
        <w:tc>
          <w:tcPr>
            <w:tcW w:w="288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caps/>
                <w:sz w:val="20"/>
                <w:szCs w:val="20"/>
              </w:rPr>
              <w:t>554 700,00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caps/>
                <w:sz w:val="20"/>
                <w:szCs w:val="20"/>
              </w:rPr>
              <w:t>751 672,80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caps/>
                <w:sz w:val="20"/>
                <w:szCs w:val="20"/>
              </w:rPr>
              <w:t>723 176,11</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670EAE" w:rsidRPr="00E52D71" w:rsidRDefault="00670EAE" w:rsidP="00DA6B32">
            <w:pPr>
              <w:ind w:right="-55"/>
              <w:jc w:val="both"/>
              <w:rPr>
                <w:rFonts w:ascii="Times New Roman" w:hAnsi="Times New Roman" w:cs="Times New Roman"/>
                <w:sz w:val="20"/>
                <w:szCs w:val="20"/>
              </w:rPr>
            </w:pPr>
            <w:r w:rsidRPr="00E52D71">
              <w:rPr>
                <w:rFonts w:ascii="Times New Roman" w:hAnsi="Times New Roman" w:cs="Times New Roman"/>
                <w:caps/>
                <w:sz w:val="20"/>
                <w:szCs w:val="20"/>
              </w:rPr>
              <w:t>732 143,15</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670EAE" w:rsidRPr="00E52D71" w:rsidRDefault="00670EAE" w:rsidP="00DA6B32">
            <w:pPr>
              <w:ind w:right="-55"/>
              <w:jc w:val="both"/>
              <w:rPr>
                <w:rFonts w:ascii="Times New Roman" w:hAnsi="Times New Roman" w:cs="Times New Roman"/>
                <w:sz w:val="20"/>
                <w:szCs w:val="20"/>
              </w:rPr>
            </w:pPr>
            <w:r w:rsidRPr="00E52D71">
              <w:rPr>
                <w:rFonts w:ascii="Times New Roman" w:hAnsi="Times New Roman" w:cs="Times New Roman"/>
                <w:caps/>
                <w:sz w:val="20"/>
                <w:szCs w:val="20"/>
              </w:rPr>
              <w:t>1 059 299,63</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1 159 002,20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471 460,57</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670EAE" w:rsidRPr="00E52D71" w:rsidRDefault="00670EAE" w:rsidP="00DA6B32">
            <w:pPr>
              <w:ind w:right="-55"/>
              <w:jc w:val="both"/>
              <w:rPr>
                <w:rFonts w:ascii="Times New Roman" w:hAnsi="Times New Roman" w:cs="Times New Roman"/>
                <w:caps/>
                <w:sz w:val="20"/>
                <w:szCs w:val="20"/>
              </w:rPr>
            </w:pPr>
            <w:r w:rsidRPr="00E52D71">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670EAE" w:rsidRPr="00E52D71" w:rsidRDefault="00670EAE" w:rsidP="00DA6B32">
            <w:pPr>
              <w:ind w:right="-55"/>
              <w:jc w:val="both"/>
              <w:rPr>
                <w:rFonts w:ascii="Times New Roman" w:hAnsi="Times New Roman" w:cs="Times New Roman"/>
                <w:caps/>
                <w:sz w:val="20"/>
                <w:szCs w:val="20"/>
              </w:rPr>
            </w:pPr>
            <w:r>
              <w:rPr>
                <w:rFonts w:ascii="Times New Roman" w:hAnsi="Times New Roman" w:cs="Times New Roman"/>
                <w:caps/>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субсидия из областного бюджета – 262100,00 руб., в том числе по годам:</w:t>
            </w:r>
          </w:p>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2016 – 110800,00 руб.</w:t>
            </w:r>
          </w:p>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2017 - 151300,00 руб.</w:t>
            </w:r>
          </w:p>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2018 – 53888,49 руб.</w:t>
            </w:r>
          </w:p>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Иные межбюджетные трансферты на выплату з. платы (с начислениями на нее) работникам муниципальных учреждений и органов местного самоуправления</w:t>
            </w:r>
          </w:p>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2022-48106,00 рублей</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F711FC" w:rsidP="00320B66">
            <w:pPr>
              <w:tabs>
                <w:tab w:val="left" w:pos="5809"/>
              </w:tabs>
              <w:ind w:right="-55"/>
              <w:jc w:val="both"/>
              <w:rPr>
                <w:rFonts w:ascii="Times New Roman" w:hAnsi="Times New Roman" w:cs="Times New Roman"/>
                <w:b/>
                <w:bCs/>
                <w:sz w:val="20"/>
                <w:szCs w:val="20"/>
              </w:rPr>
            </w:pPr>
            <w:r w:rsidRPr="00E52D71">
              <w:rPr>
                <w:rFonts w:ascii="Times New Roman" w:hAnsi="Times New Roman" w:cs="Times New Roman"/>
                <w:b/>
                <w:bCs/>
                <w:sz w:val="20"/>
                <w:szCs w:val="20"/>
              </w:rPr>
              <w:t xml:space="preserve">Подпрограмма 3 «Развитие услуг в сфере похоронного дела на территории </w:t>
            </w:r>
            <w:r>
              <w:rPr>
                <w:rFonts w:ascii="Times New Roman" w:hAnsi="Times New Roman" w:cs="Times New Roman"/>
                <w:b/>
                <w:bCs/>
                <w:sz w:val="20"/>
                <w:szCs w:val="20"/>
              </w:rPr>
              <w:t>муниципального</w:t>
            </w:r>
            <w:r w:rsidRPr="00E52D71">
              <w:rPr>
                <w:rFonts w:ascii="Times New Roman" w:hAnsi="Times New Roman" w:cs="Times New Roman"/>
                <w:b/>
                <w:bCs/>
                <w:sz w:val="20"/>
                <w:szCs w:val="20"/>
              </w:rPr>
              <w:t xml:space="preserve"> округа город Первомайск Нижегородской области» всего – </w:t>
            </w:r>
            <w:r>
              <w:rPr>
                <w:rFonts w:ascii="Times New Roman" w:hAnsi="Times New Roman" w:cs="Times New Roman"/>
                <w:b/>
                <w:bCs/>
                <w:sz w:val="20"/>
                <w:szCs w:val="20"/>
              </w:rPr>
              <w:t xml:space="preserve">22 789 102,53 </w:t>
            </w:r>
            <w:r w:rsidRPr="00E52D71">
              <w:rPr>
                <w:rFonts w:ascii="Times New Roman" w:hAnsi="Times New Roman" w:cs="Times New Roman"/>
                <w:b/>
                <w:bCs/>
                <w:sz w:val="20"/>
                <w:szCs w:val="20"/>
              </w:rPr>
              <w:t>рублей, в том числе по годам:</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2 804 100,00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 xml:space="preserve">   156 200,00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 xml:space="preserve">   538 384,11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1 204 493,63</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 xml:space="preserve">   694 500,00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2 429 658,33</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 xml:space="preserve">   380 265,76</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3 735 172,00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3 324 579,74</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3</w:t>
            </w:r>
            <w:r>
              <w:rPr>
                <w:rFonts w:ascii="Times New Roman" w:hAnsi="Times New Roman" w:cs="Times New Roman"/>
                <w:sz w:val="20"/>
                <w:szCs w:val="20"/>
              </w:rPr>
              <w:t> 385 037,25</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F711FC" w:rsidRPr="00E52D71" w:rsidRDefault="00F711FC" w:rsidP="00F711FC">
            <w:pPr>
              <w:rPr>
                <w:rFonts w:ascii="Times New Roman" w:hAnsi="Times New Roman" w:cs="Times New Roman"/>
                <w:sz w:val="20"/>
                <w:szCs w:val="20"/>
              </w:rPr>
            </w:pPr>
            <w:r>
              <w:rPr>
                <w:rFonts w:ascii="Times New Roman" w:hAnsi="Times New Roman" w:cs="Times New Roman"/>
                <w:sz w:val="20"/>
                <w:szCs w:val="20"/>
              </w:rPr>
              <w:t>1 001 893,20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F711FC" w:rsidRPr="00E52D71" w:rsidRDefault="00F711FC" w:rsidP="00F711FC">
            <w:pPr>
              <w:rPr>
                <w:rFonts w:ascii="Times New Roman" w:hAnsi="Times New Roman" w:cs="Times New Roman"/>
                <w:sz w:val="20"/>
                <w:szCs w:val="20"/>
              </w:rPr>
            </w:pPr>
            <w:r>
              <w:rPr>
                <w:rFonts w:ascii="Times New Roman" w:hAnsi="Times New Roman" w:cs="Times New Roman"/>
                <w:sz w:val="20"/>
                <w:szCs w:val="20"/>
              </w:rPr>
              <w:t>1 493 418,51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 xml:space="preserve">2027 </w:t>
            </w:r>
          </w:p>
        </w:tc>
        <w:tc>
          <w:tcPr>
            <w:tcW w:w="2880" w:type="pct"/>
          </w:tcPr>
          <w:p w:rsidR="00F711FC" w:rsidRPr="00E52D71" w:rsidRDefault="00F711FC" w:rsidP="00F711FC">
            <w:pPr>
              <w:rPr>
                <w:rFonts w:ascii="Times New Roman" w:hAnsi="Times New Roman" w:cs="Times New Roman"/>
                <w:sz w:val="20"/>
                <w:szCs w:val="20"/>
              </w:rPr>
            </w:pPr>
            <w:r>
              <w:rPr>
                <w:rFonts w:ascii="Times New Roman" w:hAnsi="Times New Roman" w:cs="Times New Roman"/>
                <w:sz w:val="20"/>
                <w:szCs w:val="20"/>
              </w:rPr>
              <w:t xml:space="preserve">   820 700,00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F711FC" w:rsidRDefault="00F711FC" w:rsidP="00F711FC">
            <w:pPr>
              <w:rPr>
                <w:rFonts w:ascii="Times New Roman" w:hAnsi="Times New Roman" w:cs="Times New Roman"/>
                <w:sz w:val="20"/>
                <w:szCs w:val="20"/>
              </w:rPr>
            </w:pPr>
            <w:r>
              <w:rPr>
                <w:rFonts w:ascii="Times New Roman" w:hAnsi="Times New Roman" w:cs="Times New Roman"/>
                <w:sz w:val="20"/>
                <w:szCs w:val="20"/>
              </w:rPr>
              <w:t xml:space="preserve">   820 700,00</w:t>
            </w:r>
          </w:p>
        </w:tc>
      </w:tr>
      <w:tr w:rsidR="007C6DAA" w:rsidRPr="00E52D71" w:rsidTr="00670EAE">
        <w:trPr>
          <w:jc w:val="center"/>
        </w:trPr>
        <w:tc>
          <w:tcPr>
            <w:tcW w:w="1210" w:type="pct"/>
            <w:vMerge/>
          </w:tcPr>
          <w:p w:rsidR="007C6DAA" w:rsidRPr="00E52D71" w:rsidRDefault="007C6DAA" w:rsidP="007C6DAA">
            <w:pPr>
              <w:ind w:right="216"/>
              <w:rPr>
                <w:rFonts w:ascii="Times New Roman" w:hAnsi="Times New Roman" w:cs="Times New Roman"/>
                <w:sz w:val="20"/>
                <w:szCs w:val="20"/>
              </w:rPr>
            </w:pPr>
          </w:p>
        </w:tc>
        <w:tc>
          <w:tcPr>
            <w:tcW w:w="3790" w:type="pct"/>
            <w:gridSpan w:val="2"/>
          </w:tcPr>
          <w:p w:rsidR="007C6DAA" w:rsidRPr="00E52D71" w:rsidRDefault="007C6DAA" w:rsidP="007C6DAA">
            <w:pPr>
              <w:tabs>
                <w:tab w:val="left" w:pos="5809"/>
              </w:tabs>
              <w:rPr>
                <w:rFonts w:ascii="Times New Roman" w:hAnsi="Times New Roman" w:cs="Times New Roman"/>
                <w:sz w:val="20"/>
                <w:szCs w:val="20"/>
              </w:rPr>
            </w:pPr>
            <w:r w:rsidRPr="00E52D71">
              <w:rPr>
                <w:rFonts w:ascii="Times New Roman" w:hAnsi="Times New Roman" w:cs="Times New Roman"/>
                <w:sz w:val="20"/>
                <w:szCs w:val="20"/>
              </w:rPr>
              <w:t xml:space="preserve">в том числе средства местного бюджета – </w:t>
            </w:r>
            <w:r w:rsidR="00F711FC">
              <w:rPr>
                <w:rFonts w:ascii="Times New Roman" w:hAnsi="Times New Roman" w:cs="Times New Roman"/>
                <w:b/>
                <w:bCs/>
                <w:sz w:val="20"/>
                <w:szCs w:val="20"/>
              </w:rPr>
              <w:t>22 789 102,53</w:t>
            </w:r>
            <w:r w:rsidRPr="00E52D71">
              <w:rPr>
                <w:rFonts w:ascii="Times New Roman" w:hAnsi="Times New Roman" w:cs="Times New Roman"/>
                <w:sz w:val="20"/>
                <w:szCs w:val="20"/>
              </w:rPr>
              <w:t xml:space="preserve"> рублей, в том числе по годам:</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2 804 100,00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 xml:space="preserve">   156 200,00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 xml:space="preserve">   538 384,11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1 204 493,63</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 xml:space="preserve">   694 500,00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2 429 658,33</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 xml:space="preserve">   380 265,76</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3 735 172,00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3 324 579,74</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F711FC" w:rsidRPr="00E52D71" w:rsidRDefault="00F711FC" w:rsidP="00F711FC">
            <w:pPr>
              <w:rPr>
                <w:rFonts w:ascii="Times New Roman" w:hAnsi="Times New Roman" w:cs="Times New Roman"/>
                <w:sz w:val="20"/>
                <w:szCs w:val="20"/>
              </w:rPr>
            </w:pPr>
            <w:r w:rsidRPr="00E52D71">
              <w:rPr>
                <w:rFonts w:ascii="Times New Roman" w:hAnsi="Times New Roman" w:cs="Times New Roman"/>
                <w:sz w:val="20"/>
                <w:szCs w:val="20"/>
              </w:rPr>
              <w:t>3</w:t>
            </w:r>
            <w:r>
              <w:rPr>
                <w:rFonts w:ascii="Times New Roman" w:hAnsi="Times New Roman" w:cs="Times New Roman"/>
                <w:sz w:val="20"/>
                <w:szCs w:val="20"/>
              </w:rPr>
              <w:t> 385 037,25</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F711FC" w:rsidRPr="00E52D71" w:rsidRDefault="00F711FC" w:rsidP="00F711FC">
            <w:pPr>
              <w:rPr>
                <w:rFonts w:ascii="Times New Roman" w:hAnsi="Times New Roman" w:cs="Times New Roman"/>
                <w:sz w:val="20"/>
                <w:szCs w:val="20"/>
              </w:rPr>
            </w:pPr>
            <w:r>
              <w:rPr>
                <w:rFonts w:ascii="Times New Roman" w:hAnsi="Times New Roman" w:cs="Times New Roman"/>
                <w:sz w:val="20"/>
                <w:szCs w:val="20"/>
              </w:rPr>
              <w:t>1 001 893,20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F711FC" w:rsidRPr="00E52D71" w:rsidRDefault="00F711FC" w:rsidP="00F711FC">
            <w:pPr>
              <w:rPr>
                <w:rFonts w:ascii="Times New Roman" w:hAnsi="Times New Roman" w:cs="Times New Roman"/>
                <w:sz w:val="20"/>
                <w:szCs w:val="20"/>
              </w:rPr>
            </w:pPr>
            <w:r>
              <w:rPr>
                <w:rFonts w:ascii="Times New Roman" w:hAnsi="Times New Roman" w:cs="Times New Roman"/>
                <w:sz w:val="20"/>
                <w:szCs w:val="20"/>
              </w:rPr>
              <w:t>1 493 418,51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sidRPr="00E52D71">
              <w:rPr>
                <w:rFonts w:ascii="Times New Roman" w:hAnsi="Times New Roman" w:cs="Times New Roman"/>
                <w:sz w:val="20"/>
                <w:szCs w:val="20"/>
              </w:rPr>
              <w:t xml:space="preserve">2027 </w:t>
            </w:r>
          </w:p>
        </w:tc>
        <w:tc>
          <w:tcPr>
            <w:tcW w:w="2880" w:type="pct"/>
          </w:tcPr>
          <w:p w:rsidR="00F711FC" w:rsidRPr="00E52D71" w:rsidRDefault="00F711FC" w:rsidP="00F711FC">
            <w:pPr>
              <w:rPr>
                <w:rFonts w:ascii="Times New Roman" w:hAnsi="Times New Roman" w:cs="Times New Roman"/>
                <w:sz w:val="20"/>
                <w:szCs w:val="20"/>
              </w:rPr>
            </w:pPr>
            <w:r>
              <w:rPr>
                <w:rFonts w:ascii="Times New Roman" w:hAnsi="Times New Roman" w:cs="Times New Roman"/>
                <w:sz w:val="20"/>
                <w:szCs w:val="20"/>
              </w:rPr>
              <w:t xml:space="preserve">   820 700,00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center"/>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F711FC" w:rsidRDefault="00F711FC" w:rsidP="00F711FC">
            <w:pPr>
              <w:rPr>
                <w:rFonts w:ascii="Times New Roman" w:hAnsi="Times New Roman" w:cs="Times New Roman"/>
                <w:sz w:val="20"/>
                <w:szCs w:val="20"/>
              </w:rPr>
            </w:pPr>
            <w:r>
              <w:rPr>
                <w:rFonts w:ascii="Times New Roman" w:hAnsi="Times New Roman" w:cs="Times New Roman"/>
                <w:sz w:val="20"/>
                <w:szCs w:val="20"/>
              </w:rPr>
              <w:t xml:space="preserve">   820 700,00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из них:</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lastRenderedPageBreak/>
              <w:t xml:space="preserve">1.Средства по местным инициативам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 – 1904302,96 </w:t>
            </w:r>
            <w:proofErr w:type="gramStart"/>
            <w:r w:rsidRPr="00E52D71">
              <w:rPr>
                <w:rFonts w:ascii="Times New Roman" w:hAnsi="Times New Roman" w:cs="Times New Roman"/>
                <w:sz w:val="18"/>
                <w:szCs w:val="18"/>
              </w:rPr>
              <w:t>рублей.,</w:t>
            </w:r>
            <w:proofErr w:type="gramEnd"/>
            <w:r w:rsidRPr="00E52D71">
              <w:rPr>
                <w:rFonts w:ascii="Times New Roman" w:hAnsi="Times New Roman" w:cs="Times New Roman"/>
                <w:sz w:val="18"/>
                <w:szCs w:val="18"/>
              </w:rPr>
              <w:t xml:space="preserve"> в том числе по годам:</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2015 – 586500,00 руб.</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 xml:space="preserve">2020 – 1317802,96 из </w:t>
            </w:r>
            <w:proofErr w:type="gramStart"/>
            <w:r w:rsidRPr="00E52D71">
              <w:rPr>
                <w:rFonts w:ascii="Times New Roman" w:hAnsi="Times New Roman" w:cs="Times New Roman"/>
                <w:sz w:val="18"/>
                <w:szCs w:val="18"/>
              </w:rPr>
              <w:t>них :</w:t>
            </w:r>
            <w:proofErr w:type="gramEnd"/>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 xml:space="preserve">1.1. средства бюджета </w:t>
            </w:r>
            <w:proofErr w:type="gramStart"/>
            <w:r>
              <w:rPr>
                <w:rFonts w:ascii="Times New Roman" w:hAnsi="Times New Roman" w:cs="Times New Roman"/>
                <w:sz w:val="18"/>
                <w:szCs w:val="18"/>
              </w:rPr>
              <w:t xml:space="preserve">муниципального </w:t>
            </w:r>
            <w:r w:rsidRPr="00E52D71">
              <w:rPr>
                <w:rFonts w:ascii="Times New Roman" w:hAnsi="Times New Roman" w:cs="Times New Roman"/>
                <w:sz w:val="18"/>
                <w:szCs w:val="18"/>
              </w:rPr>
              <w:t xml:space="preserve"> округа</w:t>
            </w:r>
            <w:proofErr w:type="gramEnd"/>
            <w:r w:rsidRPr="00E52D71">
              <w:rPr>
                <w:rFonts w:ascii="Times New Roman" w:hAnsi="Times New Roman" w:cs="Times New Roman"/>
                <w:sz w:val="18"/>
                <w:szCs w:val="18"/>
              </w:rPr>
              <w:t xml:space="preserve"> город Первомайск Нижегородской области -439594,97 руб., в том числе по годам:</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2015 – 136500,00 руб.</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2020 – 303094,97 руб.;</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 xml:space="preserve">1.2. средства населения, поступившие в бюджет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области- 94134,18 руб., в том числе по годам:</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2015 – 54600,00 руб.</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2020 – 39534,18 руб;</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 xml:space="preserve">1.3. средства спонсорской помощи, поступившие в бюджет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 обл. – 103190,58 руб. в том числе по годам:</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2015- 37300,00 руб.</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2020 – 65890,58 руб</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1.4. средства областного бюджета – 1267383,23 руб.в том числе по годам: 2015-358100 рублей.</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020 -909283,23 рублей</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 xml:space="preserve">2. Расходы на выполнение работ по устройству ограждения кладбища за счет бюджета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области – 549393,77 рублей, в том числе по годам:</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2018-458226,63 рублей.</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2019 – 91167,14 рублей</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3.Безвозмездные поступления, в том числе добровольных</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пожертвований от физических лиц- 725000,00 рублей, в том числе по годам:</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2018- 500000,00 рублей</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2019-225000,00 рублей</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2020 – 500000,00рублей</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4.Субсидии на возмещение затрат, связанных с осуществлением прочих мероприятий по благоустройству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- 316408,72 рублей, в том числе по годам:</w:t>
            </w:r>
          </w:p>
          <w:p w:rsidR="00F711FC" w:rsidRPr="00E52D71" w:rsidRDefault="00F711FC" w:rsidP="00F711FC">
            <w:pPr>
              <w:tabs>
                <w:tab w:val="left" w:pos="5809"/>
              </w:tabs>
              <w:rPr>
                <w:rFonts w:ascii="Times New Roman" w:hAnsi="Times New Roman" w:cs="Times New Roman"/>
                <w:sz w:val="18"/>
                <w:szCs w:val="18"/>
              </w:rPr>
            </w:pPr>
            <w:r w:rsidRPr="00E52D71">
              <w:rPr>
                <w:rFonts w:ascii="Times New Roman" w:hAnsi="Times New Roman" w:cs="Times New Roman"/>
                <w:sz w:val="18"/>
                <w:szCs w:val="18"/>
              </w:rPr>
              <w:t>2020 – 316408,72 рублей.</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 xml:space="preserve"> 5. Расходы на реализацию мероприятий в рамках проекта «Память поколений» за счет средств областного бюджета и </w:t>
            </w:r>
            <w:r>
              <w:rPr>
                <w:rFonts w:ascii="Times New Roman" w:hAnsi="Times New Roman" w:cs="Times New Roman"/>
                <w:sz w:val="18"/>
                <w:szCs w:val="18"/>
              </w:rPr>
              <w:t>местного бюджета</w:t>
            </w:r>
            <w:r w:rsidRPr="00E52D71">
              <w:rPr>
                <w:rFonts w:ascii="Times New Roman" w:hAnsi="Times New Roman" w:cs="Times New Roman"/>
                <w:sz w:val="18"/>
                <w:szCs w:val="18"/>
              </w:rPr>
              <w:t xml:space="preserve"> – </w:t>
            </w:r>
            <w:r>
              <w:rPr>
                <w:rFonts w:ascii="Times New Roman" w:hAnsi="Times New Roman" w:cs="Times New Roman"/>
                <w:sz w:val="18"/>
                <w:szCs w:val="18"/>
              </w:rPr>
              <w:t>9811368,42</w:t>
            </w:r>
            <w:r w:rsidRPr="00E52D71">
              <w:rPr>
                <w:rFonts w:ascii="Times New Roman" w:hAnsi="Times New Roman" w:cs="Times New Roman"/>
                <w:sz w:val="18"/>
                <w:szCs w:val="18"/>
              </w:rPr>
              <w:t xml:space="preserve"> рублей, в том числе по годам:</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2022 – 3 597 789,47 рублей</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2023 – 3 046 947,37 рублей</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2024 – 3 166 631,58 рублей</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 xml:space="preserve">18.1. Средства </w:t>
            </w:r>
            <w:r>
              <w:rPr>
                <w:rFonts w:ascii="Times New Roman" w:hAnsi="Times New Roman" w:cs="Times New Roman"/>
                <w:sz w:val="18"/>
                <w:szCs w:val="18"/>
              </w:rPr>
              <w:t>местного бюджета</w:t>
            </w:r>
            <w:r w:rsidRPr="00E52D71">
              <w:rPr>
                <w:rFonts w:ascii="Times New Roman" w:hAnsi="Times New Roman" w:cs="Times New Roman"/>
                <w:sz w:val="18"/>
                <w:szCs w:val="18"/>
              </w:rPr>
              <w:t xml:space="preserve">- </w:t>
            </w:r>
            <w:r>
              <w:rPr>
                <w:rFonts w:ascii="Times New Roman" w:hAnsi="Times New Roman" w:cs="Times New Roman"/>
                <w:sz w:val="18"/>
                <w:szCs w:val="18"/>
              </w:rPr>
              <w:t>490 568,42</w:t>
            </w:r>
            <w:r w:rsidRPr="00E52D71">
              <w:rPr>
                <w:rFonts w:ascii="Times New Roman" w:hAnsi="Times New Roman" w:cs="Times New Roman"/>
                <w:sz w:val="18"/>
                <w:szCs w:val="18"/>
              </w:rPr>
              <w:t xml:space="preserve"> рублей, в том числе по годам:</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2022 – 179889,47 рублей</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2023 -  152347,37рублей</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2024 – 158 331,58 рублей</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 xml:space="preserve">18.2. Средства областного бюджета – </w:t>
            </w:r>
            <w:r>
              <w:rPr>
                <w:rFonts w:ascii="Times New Roman" w:hAnsi="Times New Roman" w:cs="Times New Roman"/>
                <w:sz w:val="18"/>
                <w:szCs w:val="18"/>
              </w:rPr>
              <w:t>9 320 800,00</w:t>
            </w:r>
            <w:r w:rsidRPr="00E52D71">
              <w:rPr>
                <w:rFonts w:ascii="Times New Roman" w:hAnsi="Times New Roman" w:cs="Times New Roman"/>
                <w:sz w:val="18"/>
                <w:szCs w:val="18"/>
              </w:rPr>
              <w:t xml:space="preserve"> рублей из них по годам:</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2022 год – 3 417 900,00 рублей</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2023 год – 2 894 600,00 рублей</w:t>
            </w:r>
          </w:p>
          <w:p w:rsidR="00F711FC" w:rsidRPr="00E52D71" w:rsidRDefault="00F711FC" w:rsidP="00F711FC">
            <w:pPr>
              <w:widowControl w:val="0"/>
              <w:autoSpaceDE w:val="0"/>
              <w:autoSpaceDN w:val="0"/>
              <w:spacing w:line="198" w:lineRule="exact"/>
              <w:ind w:left="107"/>
              <w:rPr>
                <w:rFonts w:ascii="Times New Roman" w:hAnsi="Times New Roman" w:cs="Times New Roman"/>
                <w:sz w:val="18"/>
                <w:szCs w:val="18"/>
              </w:rPr>
            </w:pPr>
            <w:r w:rsidRPr="00E52D71">
              <w:rPr>
                <w:rFonts w:ascii="Times New Roman" w:hAnsi="Times New Roman" w:cs="Times New Roman"/>
                <w:sz w:val="18"/>
                <w:szCs w:val="18"/>
              </w:rPr>
              <w:t>2024 год – 3 008 300,00 рублей</w:t>
            </w:r>
          </w:p>
          <w:p w:rsidR="00670EAE" w:rsidRPr="00E52D71" w:rsidRDefault="00670EAE" w:rsidP="00DA6B32">
            <w:pPr>
              <w:jc w:val="both"/>
              <w:rPr>
                <w:rFonts w:ascii="Times New Roman" w:hAnsi="Times New Roman" w:cs="Times New Roman"/>
                <w:sz w:val="20"/>
                <w:szCs w:val="20"/>
              </w:rPr>
            </w:pP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DA6B32" w:rsidRDefault="007C6DAA" w:rsidP="00CC38D6">
            <w:pPr>
              <w:jc w:val="both"/>
              <w:rPr>
                <w:rFonts w:ascii="Times New Roman" w:hAnsi="Times New Roman" w:cs="Times New Roman"/>
                <w:b/>
                <w:bCs/>
                <w:sz w:val="20"/>
                <w:szCs w:val="20"/>
              </w:rPr>
            </w:pPr>
            <w:r w:rsidRPr="00DA6B32">
              <w:rPr>
                <w:rFonts w:ascii="Times New Roman" w:hAnsi="Times New Roman" w:cs="Times New Roman"/>
                <w:b/>
                <w:bCs/>
                <w:sz w:val="20"/>
                <w:szCs w:val="20"/>
              </w:rPr>
              <w:t xml:space="preserve">Подпрограмма 4 «Обеспечение мероприятий по капитальному ремонту многоквартирных домов на территории </w:t>
            </w:r>
            <w:r>
              <w:rPr>
                <w:rFonts w:ascii="Times New Roman" w:hAnsi="Times New Roman" w:cs="Times New Roman"/>
                <w:b/>
                <w:bCs/>
                <w:sz w:val="20"/>
                <w:szCs w:val="20"/>
              </w:rPr>
              <w:t>муниципального</w:t>
            </w:r>
            <w:r w:rsidRPr="00DA6B32">
              <w:rPr>
                <w:rFonts w:ascii="Times New Roman" w:hAnsi="Times New Roman" w:cs="Times New Roman"/>
                <w:b/>
                <w:bCs/>
                <w:sz w:val="20"/>
                <w:szCs w:val="20"/>
              </w:rPr>
              <w:t xml:space="preserve"> округа город Первомайск Нижегородской области» всего – </w:t>
            </w:r>
            <w:r w:rsidR="00F711FC">
              <w:rPr>
                <w:rFonts w:ascii="Times New Roman" w:hAnsi="Times New Roman" w:cs="Times New Roman"/>
                <w:b/>
                <w:bCs/>
                <w:sz w:val="20"/>
                <w:szCs w:val="20"/>
              </w:rPr>
              <w:t xml:space="preserve">18 570 741,12 </w:t>
            </w:r>
            <w:r w:rsidRPr="00DA6B32">
              <w:rPr>
                <w:rFonts w:ascii="Times New Roman" w:hAnsi="Times New Roman" w:cs="Times New Roman"/>
                <w:b/>
                <w:bCs/>
                <w:sz w:val="20"/>
                <w:szCs w:val="20"/>
              </w:rPr>
              <w:t>руб., в том числе по годом:</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688 400,00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556 460,00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499 291,38</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1 354 857,51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1 912 960,07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918 749,00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1 219 720,01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707 705,42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2 913 646,82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1 921 233,77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F711FC" w:rsidRPr="00DA6B32" w:rsidRDefault="00F711FC" w:rsidP="00F711FC">
            <w:pPr>
              <w:ind w:left="107"/>
              <w:rPr>
                <w:rFonts w:ascii="Times New Roman" w:hAnsi="Times New Roman" w:cs="Times New Roman"/>
                <w:sz w:val="20"/>
                <w:szCs w:val="20"/>
              </w:rPr>
            </w:pPr>
            <w:r>
              <w:rPr>
                <w:rFonts w:ascii="Times New Roman" w:hAnsi="Times New Roman" w:cs="Times New Roman"/>
                <w:sz w:val="20"/>
                <w:szCs w:val="20"/>
              </w:rPr>
              <w:t>2 882 432,67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F711FC" w:rsidRPr="00DA6B32" w:rsidRDefault="00F711FC" w:rsidP="00F711FC">
            <w:pPr>
              <w:ind w:left="107"/>
              <w:rPr>
                <w:rFonts w:ascii="Times New Roman" w:hAnsi="Times New Roman" w:cs="Times New Roman"/>
                <w:sz w:val="20"/>
                <w:szCs w:val="20"/>
              </w:rPr>
            </w:pPr>
            <w:r>
              <w:rPr>
                <w:rFonts w:ascii="Times New Roman" w:hAnsi="Times New Roman" w:cs="Times New Roman"/>
                <w:sz w:val="20"/>
                <w:szCs w:val="20"/>
              </w:rPr>
              <w:t>1 552284,47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F711FC" w:rsidRPr="00DA6B32" w:rsidRDefault="00F711FC" w:rsidP="00F711FC">
            <w:pPr>
              <w:ind w:left="107"/>
              <w:rPr>
                <w:rFonts w:ascii="Times New Roman" w:hAnsi="Times New Roman" w:cs="Times New Roman"/>
                <w:sz w:val="20"/>
                <w:szCs w:val="20"/>
              </w:rPr>
            </w:pPr>
            <w:r>
              <w:rPr>
                <w:rFonts w:ascii="Times New Roman" w:hAnsi="Times New Roman" w:cs="Times New Roman"/>
                <w:sz w:val="20"/>
                <w:szCs w:val="20"/>
              </w:rPr>
              <w:t xml:space="preserve">   721 500,00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F711FC" w:rsidRPr="00DA6B32" w:rsidRDefault="00F711FC" w:rsidP="00F711FC">
            <w:pPr>
              <w:ind w:left="107"/>
              <w:rPr>
                <w:rFonts w:ascii="Times New Roman" w:hAnsi="Times New Roman" w:cs="Times New Roman"/>
                <w:sz w:val="20"/>
                <w:szCs w:val="20"/>
              </w:rPr>
            </w:pPr>
            <w:r>
              <w:rPr>
                <w:rFonts w:ascii="Times New Roman" w:hAnsi="Times New Roman" w:cs="Times New Roman"/>
                <w:sz w:val="20"/>
                <w:szCs w:val="20"/>
              </w:rPr>
              <w:t xml:space="preserve">   721 500,00</w:t>
            </w:r>
          </w:p>
        </w:tc>
      </w:tr>
      <w:tr w:rsidR="007C6DAA" w:rsidRPr="00E52D71" w:rsidTr="00670EAE">
        <w:trPr>
          <w:jc w:val="center"/>
        </w:trPr>
        <w:tc>
          <w:tcPr>
            <w:tcW w:w="1210" w:type="pct"/>
            <w:vMerge/>
          </w:tcPr>
          <w:p w:rsidR="007C6DAA" w:rsidRPr="00E52D71" w:rsidRDefault="007C6DAA" w:rsidP="007C6DAA">
            <w:pPr>
              <w:ind w:right="216"/>
              <w:rPr>
                <w:rFonts w:ascii="Times New Roman" w:hAnsi="Times New Roman" w:cs="Times New Roman"/>
                <w:sz w:val="20"/>
                <w:szCs w:val="20"/>
              </w:rPr>
            </w:pPr>
          </w:p>
        </w:tc>
        <w:tc>
          <w:tcPr>
            <w:tcW w:w="3790" w:type="pct"/>
            <w:gridSpan w:val="2"/>
          </w:tcPr>
          <w:p w:rsidR="007C6DAA" w:rsidRPr="00E52D71" w:rsidRDefault="007C6DAA" w:rsidP="007C6DAA">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xml:space="preserve">в том числе средства местного бюджета всего – </w:t>
            </w:r>
            <w:r w:rsidR="002E0E71" w:rsidRPr="008F7B9B">
              <w:rPr>
                <w:rFonts w:ascii="Times New Roman" w:hAnsi="Times New Roman" w:cs="Times New Roman"/>
                <w:sz w:val="20"/>
                <w:szCs w:val="20"/>
              </w:rPr>
              <w:t>18 570 741,12</w:t>
            </w:r>
            <w:r w:rsidR="002E0E71">
              <w:rPr>
                <w:rFonts w:ascii="Times New Roman" w:hAnsi="Times New Roman" w:cs="Times New Roman"/>
                <w:sz w:val="20"/>
                <w:szCs w:val="20"/>
              </w:rPr>
              <w:t xml:space="preserve"> </w:t>
            </w:r>
            <w:r w:rsidRPr="00E52D71">
              <w:rPr>
                <w:rFonts w:ascii="Times New Roman" w:hAnsi="Times New Roman" w:cs="Times New Roman"/>
                <w:sz w:val="20"/>
                <w:szCs w:val="20"/>
              </w:rPr>
              <w:t>руб., в том числе по годам:</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688 400,00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556 460,00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499 291,38</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1 354 857,51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1 912 960,07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918 749,00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1 219 720,01</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 xml:space="preserve">   707 705,42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2 913 646,82</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F711FC" w:rsidRPr="00DA6B32" w:rsidRDefault="00F711FC" w:rsidP="00F711FC">
            <w:pPr>
              <w:ind w:left="107"/>
              <w:rPr>
                <w:rFonts w:ascii="Times New Roman" w:hAnsi="Times New Roman" w:cs="Times New Roman"/>
                <w:sz w:val="20"/>
                <w:szCs w:val="20"/>
              </w:rPr>
            </w:pPr>
            <w:r w:rsidRPr="00DA6B32">
              <w:rPr>
                <w:rFonts w:ascii="Times New Roman" w:hAnsi="Times New Roman" w:cs="Times New Roman"/>
                <w:sz w:val="20"/>
                <w:szCs w:val="20"/>
              </w:rPr>
              <w:t>1 921 233,77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F711FC" w:rsidRPr="00DA6B32" w:rsidRDefault="00F711FC" w:rsidP="00F711FC">
            <w:pPr>
              <w:ind w:left="107"/>
              <w:rPr>
                <w:rFonts w:ascii="Times New Roman" w:hAnsi="Times New Roman" w:cs="Times New Roman"/>
                <w:sz w:val="20"/>
                <w:szCs w:val="20"/>
              </w:rPr>
            </w:pPr>
            <w:r>
              <w:rPr>
                <w:rFonts w:ascii="Times New Roman" w:hAnsi="Times New Roman" w:cs="Times New Roman"/>
                <w:sz w:val="20"/>
                <w:szCs w:val="20"/>
              </w:rPr>
              <w:t>2 882 432,67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F711FC" w:rsidRPr="00DA6B32" w:rsidRDefault="00F711FC" w:rsidP="00F711FC">
            <w:pPr>
              <w:ind w:left="107"/>
              <w:rPr>
                <w:rFonts w:ascii="Times New Roman" w:hAnsi="Times New Roman" w:cs="Times New Roman"/>
                <w:sz w:val="20"/>
                <w:szCs w:val="20"/>
              </w:rPr>
            </w:pPr>
            <w:r>
              <w:rPr>
                <w:rFonts w:ascii="Times New Roman" w:hAnsi="Times New Roman" w:cs="Times New Roman"/>
                <w:sz w:val="20"/>
                <w:szCs w:val="20"/>
              </w:rPr>
              <w:t>1 552284,47</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F711FC" w:rsidRPr="00DA6B32" w:rsidRDefault="00F711FC" w:rsidP="00F711FC">
            <w:pPr>
              <w:ind w:left="107"/>
              <w:rPr>
                <w:rFonts w:ascii="Times New Roman" w:hAnsi="Times New Roman" w:cs="Times New Roman"/>
                <w:sz w:val="20"/>
                <w:szCs w:val="20"/>
              </w:rPr>
            </w:pPr>
            <w:r>
              <w:rPr>
                <w:rFonts w:ascii="Times New Roman" w:hAnsi="Times New Roman" w:cs="Times New Roman"/>
                <w:sz w:val="20"/>
                <w:szCs w:val="20"/>
              </w:rPr>
              <w:t xml:space="preserve">   721 500,00</w:t>
            </w:r>
          </w:p>
        </w:tc>
      </w:tr>
      <w:tr w:rsidR="00F711FC" w:rsidRPr="00E52D71" w:rsidTr="00670EAE">
        <w:trPr>
          <w:jc w:val="center"/>
        </w:trPr>
        <w:tc>
          <w:tcPr>
            <w:tcW w:w="1210" w:type="pct"/>
            <w:vMerge/>
          </w:tcPr>
          <w:p w:rsidR="00F711FC" w:rsidRPr="00E52D71" w:rsidRDefault="00F711FC" w:rsidP="00F711FC">
            <w:pPr>
              <w:ind w:right="216"/>
              <w:rPr>
                <w:rFonts w:ascii="Times New Roman" w:hAnsi="Times New Roman" w:cs="Times New Roman"/>
                <w:sz w:val="20"/>
                <w:szCs w:val="20"/>
              </w:rPr>
            </w:pPr>
          </w:p>
        </w:tc>
        <w:tc>
          <w:tcPr>
            <w:tcW w:w="910" w:type="pct"/>
          </w:tcPr>
          <w:p w:rsidR="00F711FC" w:rsidRPr="00E52D71" w:rsidRDefault="00F711FC" w:rsidP="00F711FC">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F711FC" w:rsidRPr="00DA6B32" w:rsidRDefault="00F711FC" w:rsidP="00F711FC">
            <w:pPr>
              <w:ind w:left="107"/>
              <w:rPr>
                <w:rFonts w:ascii="Times New Roman" w:hAnsi="Times New Roman" w:cs="Times New Roman"/>
                <w:sz w:val="20"/>
                <w:szCs w:val="20"/>
              </w:rPr>
            </w:pPr>
            <w:r>
              <w:rPr>
                <w:rFonts w:ascii="Times New Roman" w:hAnsi="Times New Roman" w:cs="Times New Roman"/>
                <w:sz w:val="20"/>
                <w:szCs w:val="20"/>
              </w:rPr>
              <w:t xml:space="preserve">   721 500,00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DA6B32">
            <w:pPr>
              <w:tabs>
                <w:tab w:val="left" w:pos="5809"/>
              </w:tabs>
              <w:ind w:right="-55"/>
              <w:jc w:val="both"/>
              <w:rPr>
                <w:rFonts w:ascii="Times New Roman" w:hAnsi="Times New Roman" w:cs="Times New Roman"/>
                <w:b/>
                <w:bCs/>
                <w:sz w:val="20"/>
                <w:szCs w:val="20"/>
              </w:rPr>
            </w:pPr>
            <w:r w:rsidRPr="00E52D71">
              <w:rPr>
                <w:rFonts w:ascii="Times New Roman" w:hAnsi="Times New Roman" w:cs="Times New Roman"/>
                <w:b/>
                <w:bCs/>
                <w:sz w:val="20"/>
                <w:szCs w:val="20"/>
              </w:rPr>
              <w:t>подпрограмма 5 «Предельные индексы в коммунальной сфере» всего-2094900,00 рублей, в том числе по годам:</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2094900,00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670EAE" w:rsidRPr="00E52D71" w:rsidRDefault="00670EAE" w:rsidP="00DA6B32">
            <w:pPr>
              <w:tabs>
                <w:tab w:val="left" w:pos="5809"/>
              </w:tabs>
              <w:rPr>
                <w:rFonts w:ascii="Times New Roman" w:hAnsi="Times New Roman" w:cs="Times New Roman"/>
                <w:sz w:val="20"/>
                <w:szCs w:val="20"/>
              </w:rPr>
            </w:pPr>
            <w:r>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в том числе средства местного бюджета-2094900,00 рублей, в том числе по годам:</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2015</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2094900,00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2016</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2017</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910" w:type="pct"/>
          </w:tcPr>
          <w:p w:rsidR="00670EAE" w:rsidRPr="00E52D71" w:rsidRDefault="00670EAE" w:rsidP="00DA6B32">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670EAE" w:rsidRPr="00E52D71" w:rsidRDefault="00670EAE" w:rsidP="00DA6B32">
            <w:pPr>
              <w:tabs>
                <w:tab w:val="left" w:pos="5809"/>
              </w:tabs>
              <w:rPr>
                <w:rFonts w:ascii="Times New Roman" w:hAnsi="Times New Roman" w:cs="Times New Roman"/>
                <w:sz w:val="20"/>
                <w:szCs w:val="20"/>
              </w:rPr>
            </w:pPr>
            <w:r>
              <w:rPr>
                <w:rFonts w:ascii="Times New Roman" w:hAnsi="Times New Roman" w:cs="Times New Roman"/>
                <w:sz w:val="20"/>
                <w:szCs w:val="20"/>
              </w:rPr>
              <w:t>-</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2E0E71" w:rsidP="00CC38D6">
            <w:pPr>
              <w:tabs>
                <w:tab w:val="left" w:pos="5809"/>
              </w:tabs>
              <w:ind w:right="-55"/>
              <w:jc w:val="both"/>
              <w:rPr>
                <w:rFonts w:ascii="Times New Roman" w:hAnsi="Times New Roman" w:cs="Times New Roman"/>
                <w:b/>
                <w:bCs/>
                <w:sz w:val="20"/>
                <w:szCs w:val="20"/>
              </w:rPr>
            </w:pPr>
            <w:r w:rsidRPr="00E52D71">
              <w:rPr>
                <w:rFonts w:ascii="Times New Roman" w:hAnsi="Times New Roman" w:cs="Times New Roman"/>
                <w:b/>
                <w:bCs/>
                <w:sz w:val="20"/>
                <w:szCs w:val="20"/>
              </w:rPr>
              <w:t xml:space="preserve">Подпрограмма 6 «Обеспечение мероприятий по переселению граждан из аварийного жилищного фонда на территории </w:t>
            </w:r>
            <w:r>
              <w:rPr>
                <w:rFonts w:ascii="Times New Roman" w:hAnsi="Times New Roman" w:cs="Times New Roman"/>
                <w:b/>
                <w:bCs/>
                <w:sz w:val="20"/>
                <w:szCs w:val="20"/>
              </w:rPr>
              <w:t>муниципального</w:t>
            </w:r>
            <w:r w:rsidRPr="00E52D71">
              <w:rPr>
                <w:rFonts w:ascii="Times New Roman" w:hAnsi="Times New Roman" w:cs="Times New Roman"/>
                <w:b/>
                <w:bCs/>
                <w:sz w:val="20"/>
                <w:szCs w:val="20"/>
              </w:rPr>
              <w:t xml:space="preserve"> округа город Первомайск Нижегородской области» всего – </w:t>
            </w:r>
            <w:r>
              <w:rPr>
                <w:rFonts w:ascii="Times New Roman" w:hAnsi="Times New Roman" w:cs="Times New Roman"/>
                <w:b/>
                <w:bCs/>
                <w:sz w:val="20"/>
                <w:szCs w:val="20"/>
              </w:rPr>
              <w:t>96 571 075,54</w:t>
            </w:r>
            <w:r w:rsidRPr="00E52D71">
              <w:rPr>
                <w:rFonts w:ascii="Times New Roman" w:hAnsi="Times New Roman" w:cs="Times New Roman"/>
                <w:b/>
                <w:bCs/>
                <w:sz w:val="20"/>
                <w:szCs w:val="20"/>
              </w:rPr>
              <w:t xml:space="preserve"> руб., в том числе по годам:</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2015</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522 400,00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2016</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119 900,00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2017</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275 740,00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1 550 000,00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2E0E71" w:rsidRPr="00E52D71" w:rsidRDefault="002E0E71" w:rsidP="002E0E71">
            <w:pPr>
              <w:pStyle w:val="TableParagraph"/>
              <w:spacing w:line="259"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6 932 278,01</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20 910 004,90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35 141 554,76</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Borders>
              <w:right w:val="single" w:sz="6" w:space="0" w:color="000000"/>
            </w:tcBorders>
          </w:tcPr>
          <w:p w:rsidR="002E0E71" w:rsidRPr="00E52D71" w:rsidRDefault="002E0E71" w:rsidP="002E0E71">
            <w:pPr>
              <w:pStyle w:val="TableParagraph"/>
              <w:spacing w:line="268" w:lineRule="exact"/>
              <w:rPr>
                <w:rFonts w:ascii="Times New Roman" w:hAnsi="Times New Roman" w:cs="Times New Roman"/>
                <w:sz w:val="20"/>
                <w:szCs w:val="20"/>
              </w:rPr>
            </w:pPr>
            <w:r w:rsidRPr="00E52D71">
              <w:rPr>
                <w:rFonts w:ascii="Times New Roman" w:hAnsi="Times New Roman" w:cs="Times New Roman"/>
                <w:sz w:val="20"/>
                <w:szCs w:val="20"/>
              </w:rPr>
              <w:t xml:space="preserve">  1</w:t>
            </w:r>
            <w:r>
              <w:rPr>
                <w:rFonts w:ascii="Times New Roman" w:hAnsi="Times New Roman" w:cs="Times New Roman"/>
                <w:sz w:val="20"/>
                <w:szCs w:val="20"/>
              </w:rPr>
              <w:t>4 457 662,30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6 053 160,57</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7 908 375,00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w:t>
            </w:r>
            <w:r>
              <w:rPr>
                <w:rFonts w:ascii="Times New Roman" w:hAnsi="Times New Roman" w:cs="Times New Roman"/>
                <w:sz w:val="20"/>
                <w:szCs w:val="20"/>
              </w:rPr>
              <w:t>2 700 000,00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0,00</w:t>
            </w:r>
          </w:p>
        </w:tc>
      </w:tr>
      <w:tr w:rsidR="007C6DAA" w:rsidRPr="00E52D71" w:rsidTr="00670EAE">
        <w:trPr>
          <w:jc w:val="center"/>
        </w:trPr>
        <w:tc>
          <w:tcPr>
            <w:tcW w:w="1210" w:type="pct"/>
            <w:vMerge/>
          </w:tcPr>
          <w:p w:rsidR="007C6DAA" w:rsidRPr="00E52D71" w:rsidRDefault="007C6DAA" w:rsidP="007C6DAA">
            <w:pPr>
              <w:ind w:right="216"/>
              <w:rPr>
                <w:rFonts w:ascii="Times New Roman" w:hAnsi="Times New Roman" w:cs="Times New Roman"/>
                <w:sz w:val="20"/>
                <w:szCs w:val="20"/>
              </w:rPr>
            </w:pPr>
          </w:p>
        </w:tc>
        <w:tc>
          <w:tcPr>
            <w:tcW w:w="3790" w:type="pct"/>
            <w:gridSpan w:val="2"/>
          </w:tcPr>
          <w:p w:rsidR="007C6DAA" w:rsidRPr="00E52D71" w:rsidRDefault="007C6DAA" w:rsidP="007C6DAA">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xml:space="preserve"> том числе средства местного бюджета всего </w:t>
            </w:r>
            <w:r w:rsidRPr="00E52D71">
              <w:rPr>
                <w:rFonts w:ascii="Times New Roman" w:hAnsi="Times New Roman" w:cs="Times New Roman"/>
                <w:b/>
                <w:bCs/>
                <w:sz w:val="20"/>
                <w:szCs w:val="20"/>
              </w:rPr>
              <w:t xml:space="preserve">– </w:t>
            </w:r>
            <w:r w:rsidR="002E0E71">
              <w:rPr>
                <w:rFonts w:ascii="Times New Roman" w:hAnsi="Times New Roman" w:cs="Times New Roman"/>
                <w:b/>
                <w:bCs/>
                <w:sz w:val="20"/>
                <w:szCs w:val="20"/>
              </w:rPr>
              <w:t>96 571 075,54</w:t>
            </w:r>
            <w:r>
              <w:rPr>
                <w:rFonts w:ascii="Times New Roman" w:hAnsi="Times New Roman" w:cs="Times New Roman"/>
                <w:b/>
                <w:bCs/>
                <w:sz w:val="20"/>
                <w:szCs w:val="20"/>
              </w:rPr>
              <w:t xml:space="preserve"> </w:t>
            </w:r>
            <w:r w:rsidRPr="00E52D71">
              <w:rPr>
                <w:rFonts w:ascii="Times New Roman" w:hAnsi="Times New Roman" w:cs="Times New Roman"/>
                <w:sz w:val="20"/>
                <w:szCs w:val="20"/>
              </w:rPr>
              <w:t xml:space="preserve">руб., в том числе </w:t>
            </w:r>
            <w:r>
              <w:rPr>
                <w:rFonts w:ascii="Times New Roman" w:hAnsi="Times New Roman" w:cs="Times New Roman"/>
                <w:sz w:val="20"/>
                <w:szCs w:val="20"/>
              </w:rPr>
              <w:t xml:space="preserve">  </w:t>
            </w:r>
            <w:r w:rsidRPr="00E52D71">
              <w:rPr>
                <w:rFonts w:ascii="Times New Roman" w:hAnsi="Times New Roman" w:cs="Times New Roman"/>
                <w:sz w:val="20"/>
                <w:szCs w:val="20"/>
              </w:rPr>
              <w:t>по годам:</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2015</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522 400,00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2016</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119 900,00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2017</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275 740,00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1 550 000,00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2E0E71" w:rsidRPr="00E52D71" w:rsidRDefault="002E0E71" w:rsidP="002E0E71">
            <w:pPr>
              <w:pStyle w:val="TableParagraph"/>
              <w:spacing w:line="259"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6 932 278,01</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2E0E71" w:rsidRPr="00E52D71" w:rsidRDefault="002E0E71" w:rsidP="002E0E71">
            <w:pPr>
              <w:pStyle w:val="TableParagraph"/>
              <w:spacing w:line="256" w:lineRule="exact"/>
              <w:ind w:left="108"/>
              <w:rPr>
                <w:rFonts w:ascii="Times New Roman" w:hAnsi="Times New Roman" w:cs="Times New Roman"/>
                <w:sz w:val="20"/>
                <w:szCs w:val="20"/>
              </w:rPr>
            </w:pPr>
            <w:r w:rsidRPr="00E52D71">
              <w:rPr>
                <w:rFonts w:ascii="Times New Roman" w:hAnsi="Times New Roman" w:cs="Times New Roman"/>
                <w:sz w:val="20"/>
                <w:szCs w:val="20"/>
              </w:rPr>
              <w:t>20 910 004,90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35 141 554,76</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Borders>
              <w:right w:val="single" w:sz="6" w:space="0" w:color="000000"/>
            </w:tcBorders>
          </w:tcPr>
          <w:p w:rsidR="002E0E71" w:rsidRPr="00E52D71" w:rsidRDefault="002E0E71" w:rsidP="002E0E71">
            <w:pPr>
              <w:pStyle w:val="TableParagraph"/>
              <w:spacing w:line="268" w:lineRule="exact"/>
              <w:rPr>
                <w:rFonts w:ascii="Times New Roman" w:hAnsi="Times New Roman" w:cs="Times New Roman"/>
                <w:sz w:val="20"/>
                <w:szCs w:val="20"/>
              </w:rPr>
            </w:pPr>
            <w:r w:rsidRPr="00E52D71">
              <w:rPr>
                <w:rFonts w:ascii="Times New Roman" w:hAnsi="Times New Roman" w:cs="Times New Roman"/>
                <w:sz w:val="20"/>
                <w:szCs w:val="20"/>
              </w:rPr>
              <w:t xml:space="preserve">  1</w:t>
            </w:r>
            <w:r>
              <w:rPr>
                <w:rFonts w:ascii="Times New Roman" w:hAnsi="Times New Roman" w:cs="Times New Roman"/>
                <w:sz w:val="20"/>
                <w:szCs w:val="20"/>
              </w:rPr>
              <w:t>4 457 662,30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6 053 160,57</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7 908 375,00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 </w:t>
            </w:r>
            <w:r>
              <w:rPr>
                <w:rFonts w:ascii="Times New Roman" w:hAnsi="Times New Roman" w:cs="Times New Roman"/>
                <w:sz w:val="20"/>
                <w:szCs w:val="20"/>
              </w:rPr>
              <w:t>2 700 000,00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Borders>
              <w:right w:val="single" w:sz="6" w:space="0" w:color="000000"/>
            </w:tcBorders>
          </w:tcPr>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из них:</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1.Расходы на снос расселенных многоквартирных жилых домов в </w:t>
            </w:r>
            <w:r>
              <w:rPr>
                <w:rFonts w:ascii="Times New Roman" w:hAnsi="Times New Roman" w:cs="Times New Roman"/>
                <w:sz w:val="20"/>
                <w:szCs w:val="20"/>
              </w:rPr>
              <w:t>м</w:t>
            </w:r>
            <w:r w:rsidRPr="00E52D71">
              <w:rPr>
                <w:rFonts w:ascii="Times New Roman" w:hAnsi="Times New Roman" w:cs="Times New Roman"/>
                <w:sz w:val="20"/>
                <w:szCs w:val="20"/>
              </w:rPr>
              <w:t xml:space="preserve">ог Первомайск Нижегородской области – </w:t>
            </w:r>
            <w:r>
              <w:rPr>
                <w:rFonts w:ascii="Times New Roman" w:hAnsi="Times New Roman" w:cs="Times New Roman"/>
                <w:sz w:val="20"/>
                <w:szCs w:val="20"/>
              </w:rPr>
              <w:t>77 464 785,20</w:t>
            </w:r>
            <w:r w:rsidRPr="00E52D71">
              <w:rPr>
                <w:rFonts w:ascii="Times New Roman" w:hAnsi="Times New Roman" w:cs="Times New Roman"/>
                <w:sz w:val="20"/>
                <w:szCs w:val="20"/>
              </w:rPr>
              <w:t xml:space="preserve"> рублей из них:</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1.1. Субсидии на снос расселенных многоквартирных жилых домов в муниципальном образовании Нижегородской области</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Областной бюджет- </w:t>
            </w:r>
            <w:r>
              <w:rPr>
                <w:rFonts w:ascii="Times New Roman" w:hAnsi="Times New Roman" w:cs="Times New Roman"/>
                <w:sz w:val="20"/>
                <w:szCs w:val="20"/>
              </w:rPr>
              <w:t>50 550 552,16</w:t>
            </w:r>
            <w:r w:rsidRPr="00E52D71">
              <w:rPr>
                <w:rFonts w:ascii="Times New Roman" w:hAnsi="Times New Roman" w:cs="Times New Roman"/>
                <w:sz w:val="20"/>
                <w:szCs w:val="20"/>
              </w:rPr>
              <w:t xml:space="preserve"> рублей из них по годам:</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2021 –   611 400,00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2022 – 11 608 563,92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2023 – 20 918 400,00 рублей</w:t>
            </w:r>
          </w:p>
          <w:p w:rsidR="002E0E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2024 –   </w:t>
            </w:r>
            <w:r>
              <w:rPr>
                <w:rFonts w:ascii="Times New Roman" w:hAnsi="Times New Roman" w:cs="Times New Roman"/>
                <w:sz w:val="20"/>
                <w:szCs w:val="20"/>
              </w:rPr>
              <w:t>9 165 488,24</w:t>
            </w:r>
            <w:r w:rsidRPr="00E52D71">
              <w:rPr>
                <w:rFonts w:ascii="Times New Roman" w:hAnsi="Times New Roman" w:cs="Times New Roman"/>
                <w:sz w:val="20"/>
                <w:szCs w:val="20"/>
              </w:rPr>
              <w:t xml:space="preserve"> рублей</w:t>
            </w:r>
          </w:p>
          <w:p w:rsidR="002E0E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2025-   0,00 рублей</w:t>
            </w:r>
          </w:p>
          <w:p w:rsidR="002E0E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2026 – 6 086 700,00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2027 – 2 160 000,00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 xml:space="preserve">1.2. средства бюджета </w:t>
            </w:r>
            <w:r>
              <w:rPr>
                <w:rFonts w:ascii="Times New Roman" w:hAnsi="Times New Roman" w:cs="Times New Roman"/>
                <w:sz w:val="20"/>
                <w:szCs w:val="20"/>
              </w:rPr>
              <w:t>м</w:t>
            </w:r>
            <w:r w:rsidRPr="00E52D71">
              <w:rPr>
                <w:rFonts w:ascii="Times New Roman" w:hAnsi="Times New Roman" w:cs="Times New Roman"/>
                <w:sz w:val="20"/>
                <w:szCs w:val="20"/>
              </w:rPr>
              <w:t xml:space="preserve">.о.г. Первомайск – </w:t>
            </w:r>
            <w:r>
              <w:rPr>
                <w:rFonts w:ascii="Times New Roman" w:hAnsi="Times New Roman" w:cs="Times New Roman"/>
                <w:sz w:val="20"/>
                <w:szCs w:val="20"/>
              </w:rPr>
              <w:t>17 917 238,04</w:t>
            </w:r>
            <w:r w:rsidRPr="00E52D71">
              <w:rPr>
                <w:rFonts w:ascii="Times New Roman" w:hAnsi="Times New Roman" w:cs="Times New Roman"/>
                <w:sz w:val="20"/>
                <w:szCs w:val="20"/>
              </w:rPr>
              <w:t xml:space="preserve"> рублей из них по годам:</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2021 – 152 850,00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2022 – 6 311 740,98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2023 – 7 099 600,00 рублей</w:t>
            </w:r>
          </w:p>
          <w:p w:rsidR="002E0E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2024 – 2 291 372,06 рублей</w:t>
            </w:r>
          </w:p>
          <w:p w:rsidR="002E0E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2025 – 0,00 рублей</w:t>
            </w:r>
          </w:p>
          <w:p w:rsidR="002E0E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2026 – 1 521 675,00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Pr>
                <w:rFonts w:ascii="Times New Roman" w:hAnsi="Times New Roman" w:cs="Times New Roman"/>
                <w:sz w:val="20"/>
                <w:szCs w:val="20"/>
              </w:rPr>
              <w:t>2027 – 540 000,00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 «Расходы на софинансирование разницы стоимости приобретения (строительства) жилых помещений,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переселение граждан из аварийного жилищного фонда, и на софинансирование разницы между фактической выкупной ценой за изымаемое жилое помещение и ценой, установленной в рамках такой программы» – 17218300,00 рублей из них:</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2.1 за счет средств областного бюджета – 17021300,00 рублей из них: по годам:</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2021 - 7118100,00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2022 – 2959800,00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2023 – 6943400,00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2.2. средства бюджета гог Первомайск – 197000,00рублей из них по годам:</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2021-71900,00 рублей</w:t>
            </w:r>
          </w:p>
          <w:p w:rsidR="002E0E71"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2022-29900,00 рублей</w:t>
            </w:r>
          </w:p>
          <w:p w:rsidR="00670EAE" w:rsidRPr="00E52D71" w:rsidRDefault="002E0E71" w:rsidP="002E0E71">
            <w:pPr>
              <w:pStyle w:val="TableParagraph"/>
              <w:spacing w:line="268" w:lineRule="exact"/>
              <w:ind w:left="108"/>
              <w:rPr>
                <w:rFonts w:ascii="Times New Roman" w:hAnsi="Times New Roman" w:cs="Times New Roman"/>
                <w:sz w:val="20"/>
                <w:szCs w:val="20"/>
              </w:rPr>
            </w:pPr>
            <w:r w:rsidRPr="00E52D71">
              <w:rPr>
                <w:rFonts w:ascii="Times New Roman" w:hAnsi="Times New Roman" w:cs="Times New Roman"/>
                <w:sz w:val="20"/>
                <w:szCs w:val="20"/>
              </w:rPr>
              <w:t>2023 – 95200,00 рублей</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DA6B32" w:rsidRDefault="002E0E71" w:rsidP="00CC38D6">
            <w:pPr>
              <w:tabs>
                <w:tab w:val="left" w:pos="5809"/>
              </w:tabs>
              <w:rPr>
                <w:rFonts w:ascii="Times New Roman" w:hAnsi="Times New Roman" w:cs="Times New Roman"/>
                <w:b/>
                <w:bCs/>
                <w:sz w:val="20"/>
                <w:szCs w:val="20"/>
              </w:rPr>
            </w:pPr>
            <w:r w:rsidRPr="00DA6B32">
              <w:rPr>
                <w:rFonts w:ascii="Times New Roman" w:hAnsi="Times New Roman" w:cs="Times New Roman"/>
                <w:b/>
                <w:bCs/>
                <w:sz w:val="20"/>
                <w:szCs w:val="20"/>
              </w:rPr>
              <w:t xml:space="preserve">Подпрограмма 7 «Благоустройство населенных пунктов на территории </w:t>
            </w:r>
            <w:r>
              <w:rPr>
                <w:rFonts w:ascii="Times New Roman" w:hAnsi="Times New Roman" w:cs="Times New Roman"/>
                <w:b/>
                <w:bCs/>
                <w:sz w:val="20"/>
                <w:szCs w:val="20"/>
              </w:rPr>
              <w:t>муниципального</w:t>
            </w:r>
            <w:r w:rsidRPr="00DA6B32">
              <w:rPr>
                <w:rFonts w:ascii="Times New Roman" w:hAnsi="Times New Roman" w:cs="Times New Roman"/>
                <w:b/>
                <w:bCs/>
                <w:sz w:val="20"/>
                <w:szCs w:val="20"/>
              </w:rPr>
              <w:t xml:space="preserve"> округа город Первомайск Нижегородской области» всего – </w:t>
            </w:r>
            <w:r>
              <w:rPr>
                <w:rFonts w:ascii="Times New Roman" w:hAnsi="Times New Roman" w:cs="Times New Roman"/>
                <w:b/>
                <w:bCs/>
                <w:sz w:val="20"/>
                <w:szCs w:val="20"/>
              </w:rPr>
              <w:t>629 560 151,24</w:t>
            </w:r>
            <w:r w:rsidRPr="00DA6B32">
              <w:rPr>
                <w:rFonts w:ascii="Times New Roman" w:hAnsi="Times New Roman" w:cs="Times New Roman"/>
                <w:b/>
                <w:bCs/>
                <w:sz w:val="20"/>
                <w:szCs w:val="20"/>
              </w:rPr>
              <w:t xml:space="preserve"> руб., в том числе по годам:</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2015</w:t>
            </w:r>
          </w:p>
        </w:tc>
        <w:tc>
          <w:tcPr>
            <w:tcW w:w="2880" w:type="pct"/>
          </w:tcPr>
          <w:p w:rsidR="002E0E71" w:rsidRPr="00E6727D" w:rsidRDefault="002E0E71" w:rsidP="002E0E71">
            <w:pPr>
              <w:widowControl w:val="0"/>
              <w:autoSpaceDE w:val="0"/>
              <w:autoSpaceDN w:val="0"/>
              <w:ind w:left="215"/>
              <w:rPr>
                <w:sz w:val="20"/>
                <w:szCs w:val="20"/>
              </w:rPr>
            </w:pPr>
            <w:r w:rsidRPr="00E6727D">
              <w:rPr>
                <w:sz w:val="20"/>
                <w:szCs w:val="20"/>
              </w:rPr>
              <w:t>13 921 500,00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2016</w:t>
            </w:r>
          </w:p>
        </w:tc>
        <w:tc>
          <w:tcPr>
            <w:tcW w:w="2880" w:type="pct"/>
          </w:tcPr>
          <w:p w:rsidR="002E0E71" w:rsidRPr="00E6727D" w:rsidRDefault="002E0E71" w:rsidP="002E0E71">
            <w:pPr>
              <w:widowControl w:val="0"/>
              <w:autoSpaceDE w:val="0"/>
              <w:autoSpaceDN w:val="0"/>
              <w:ind w:left="215"/>
              <w:rPr>
                <w:sz w:val="20"/>
                <w:szCs w:val="20"/>
              </w:rPr>
            </w:pPr>
            <w:r w:rsidRPr="00E6727D">
              <w:rPr>
                <w:sz w:val="20"/>
                <w:szCs w:val="20"/>
              </w:rPr>
              <w:t>12 079 099,00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2017</w:t>
            </w:r>
          </w:p>
        </w:tc>
        <w:tc>
          <w:tcPr>
            <w:tcW w:w="2880" w:type="pct"/>
          </w:tcPr>
          <w:p w:rsidR="002E0E71" w:rsidRPr="00E6727D" w:rsidRDefault="002E0E71" w:rsidP="002E0E71">
            <w:pPr>
              <w:widowControl w:val="0"/>
              <w:autoSpaceDE w:val="0"/>
              <w:autoSpaceDN w:val="0"/>
              <w:ind w:left="215"/>
              <w:rPr>
                <w:sz w:val="20"/>
                <w:szCs w:val="20"/>
              </w:rPr>
            </w:pPr>
            <w:r w:rsidRPr="00E6727D">
              <w:rPr>
                <w:sz w:val="20"/>
                <w:szCs w:val="20"/>
              </w:rPr>
              <w:t>25 009 761,97</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2E0E71" w:rsidRPr="00E6727D" w:rsidRDefault="002E0E71" w:rsidP="002E0E71">
            <w:pPr>
              <w:widowControl w:val="0"/>
              <w:autoSpaceDE w:val="0"/>
              <w:autoSpaceDN w:val="0"/>
              <w:ind w:left="215"/>
              <w:rPr>
                <w:sz w:val="20"/>
                <w:szCs w:val="20"/>
              </w:rPr>
            </w:pPr>
            <w:r w:rsidRPr="00E6727D">
              <w:rPr>
                <w:sz w:val="20"/>
                <w:szCs w:val="20"/>
              </w:rPr>
              <w:t>21 615 671,55</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2E0E71" w:rsidRPr="00E6727D" w:rsidRDefault="002E0E71" w:rsidP="002E0E71">
            <w:pPr>
              <w:widowControl w:val="0"/>
              <w:autoSpaceDE w:val="0"/>
              <w:autoSpaceDN w:val="0"/>
              <w:ind w:left="215"/>
              <w:rPr>
                <w:sz w:val="20"/>
                <w:szCs w:val="20"/>
              </w:rPr>
            </w:pPr>
            <w:r w:rsidRPr="00E6727D">
              <w:rPr>
                <w:sz w:val="20"/>
                <w:szCs w:val="20"/>
              </w:rPr>
              <w:t>27 905 530,88</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2E0E71" w:rsidRPr="00E6727D" w:rsidRDefault="002E0E71" w:rsidP="002E0E71">
            <w:pPr>
              <w:widowControl w:val="0"/>
              <w:autoSpaceDE w:val="0"/>
              <w:autoSpaceDN w:val="0"/>
              <w:ind w:left="215"/>
              <w:rPr>
                <w:sz w:val="20"/>
                <w:szCs w:val="20"/>
              </w:rPr>
            </w:pPr>
            <w:r w:rsidRPr="00E6727D">
              <w:rPr>
                <w:sz w:val="20"/>
                <w:szCs w:val="20"/>
              </w:rPr>
              <w:t>32 273 250,93</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2E0E71" w:rsidRPr="00E6727D" w:rsidRDefault="002E0E71" w:rsidP="002E0E71">
            <w:pPr>
              <w:widowControl w:val="0"/>
              <w:autoSpaceDE w:val="0"/>
              <w:autoSpaceDN w:val="0"/>
              <w:ind w:left="215"/>
              <w:rPr>
                <w:sz w:val="20"/>
                <w:szCs w:val="20"/>
                <w:lang w:val="en-US"/>
              </w:rPr>
            </w:pPr>
            <w:r w:rsidRPr="00E6727D">
              <w:rPr>
                <w:sz w:val="20"/>
                <w:szCs w:val="20"/>
                <w:lang w:val="en-US"/>
              </w:rPr>
              <w:t>35 579 606,62</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Borders>
              <w:bottom w:val="single" w:sz="8" w:space="0" w:color="000000"/>
            </w:tcBorders>
          </w:tcPr>
          <w:p w:rsidR="002E0E71" w:rsidRPr="00E6727D" w:rsidRDefault="002E0E71" w:rsidP="002E0E71">
            <w:pPr>
              <w:widowControl w:val="0"/>
              <w:autoSpaceDE w:val="0"/>
              <w:autoSpaceDN w:val="0"/>
              <w:ind w:left="215"/>
              <w:rPr>
                <w:sz w:val="20"/>
                <w:szCs w:val="20"/>
              </w:rPr>
            </w:pPr>
            <w:r w:rsidRPr="00E6727D">
              <w:rPr>
                <w:sz w:val="20"/>
                <w:szCs w:val="20"/>
              </w:rPr>
              <w:t>44 421 512,70</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Borders>
              <w:top w:val="single" w:sz="8" w:space="0" w:color="000000"/>
              <w:bottom w:val="single" w:sz="8" w:space="0" w:color="000000"/>
            </w:tcBorders>
          </w:tcPr>
          <w:p w:rsidR="002E0E71" w:rsidRPr="00E6727D" w:rsidRDefault="002E0E71" w:rsidP="002E0E71">
            <w:pPr>
              <w:widowControl w:val="0"/>
              <w:autoSpaceDE w:val="0"/>
              <w:autoSpaceDN w:val="0"/>
              <w:ind w:left="215"/>
              <w:rPr>
                <w:sz w:val="20"/>
                <w:szCs w:val="20"/>
              </w:rPr>
            </w:pPr>
            <w:r w:rsidRPr="00E6727D">
              <w:rPr>
                <w:sz w:val="20"/>
                <w:szCs w:val="20"/>
              </w:rPr>
              <w:t>58 160 491,09</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Borders>
              <w:top w:val="single" w:sz="8" w:space="0" w:color="000000"/>
              <w:bottom w:val="single" w:sz="8" w:space="0" w:color="000000"/>
            </w:tcBorders>
          </w:tcPr>
          <w:p w:rsidR="002E0E71" w:rsidRPr="00E6727D" w:rsidRDefault="002E0E71" w:rsidP="002E0E71">
            <w:pPr>
              <w:widowControl w:val="0"/>
              <w:autoSpaceDE w:val="0"/>
              <w:autoSpaceDN w:val="0"/>
              <w:ind w:left="215"/>
              <w:rPr>
                <w:sz w:val="20"/>
                <w:szCs w:val="20"/>
              </w:rPr>
            </w:pPr>
            <w:r w:rsidRPr="00E6727D">
              <w:rPr>
                <w:sz w:val="20"/>
                <w:szCs w:val="20"/>
              </w:rPr>
              <w:t>77 228 743,37</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Borders>
              <w:top w:val="single" w:sz="8" w:space="0" w:color="000000"/>
              <w:bottom w:val="single" w:sz="8" w:space="0" w:color="000000"/>
            </w:tcBorders>
          </w:tcPr>
          <w:p w:rsidR="002E0E71" w:rsidRPr="00E6727D" w:rsidRDefault="002E0E71" w:rsidP="002E0E71">
            <w:pPr>
              <w:widowControl w:val="0"/>
              <w:autoSpaceDE w:val="0"/>
              <w:autoSpaceDN w:val="0"/>
              <w:ind w:left="215"/>
              <w:rPr>
                <w:sz w:val="20"/>
                <w:szCs w:val="20"/>
              </w:rPr>
            </w:pPr>
            <w:r>
              <w:rPr>
                <w:sz w:val="20"/>
                <w:szCs w:val="20"/>
              </w:rPr>
              <w:t>77 268 908,12</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Borders>
              <w:top w:val="single" w:sz="8" w:space="0" w:color="000000"/>
              <w:bottom w:val="single" w:sz="8" w:space="0" w:color="000000"/>
            </w:tcBorders>
          </w:tcPr>
          <w:p w:rsidR="002E0E71" w:rsidRPr="00E6727D" w:rsidRDefault="002E0E71" w:rsidP="002E0E71">
            <w:pPr>
              <w:widowControl w:val="0"/>
              <w:autoSpaceDE w:val="0"/>
              <w:autoSpaceDN w:val="0"/>
              <w:ind w:left="215"/>
              <w:rPr>
                <w:sz w:val="20"/>
                <w:szCs w:val="20"/>
              </w:rPr>
            </w:pPr>
            <w:r>
              <w:rPr>
                <w:sz w:val="20"/>
                <w:szCs w:val="20"/>
              </w:rPr>
              <w:t>70 092 522,38</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Borders>
              <w:top w:val="single" w:sz="8" w:space="0" w:color="000000"/>
              <w:bottom w:val="single" w:sz="8" w:space="0" w:color="000000"/>
            </w:tcBorders>
          </w:tcPr>
          <w:p w:rsidR="002E0E71" w:rsidRPr="00E6727D" w:rsidRDefault="002E0E71" w:rsidP="002E0E71">
            <w:pPr>
              <w:widowControl w:val="0"/>
              <w:autoSpaceDE w:val="0"/>
              <w:autoSpaceDN w:val="0"/>
              <w:ind w:left="215"/>
              <w:rPr>
                <w:sz w:val="20"/>
                <w:szCs w:val="20"/>
              </w:rPr>
            </w:pPr>
            <w:r>
              <w:rPr>
                <w:sz w:val="20"/>
                <w:szCs w:val="20"/>
              </w:rPr>
              <w:t>66 739 852,63</w:t>
            </w:r>
          </w:p>
        </w:tc>
      </w:tr>
      <w:tr w:rsidR="002E0E71" w:rsidRPr="00E52D71" w:rsidTr="00670EAE">
        <w:trPr>
          <w:jc w:val="center"/>
        </w:trPr>
        <w:tc>
          <w:tcPr>
            <w:tcW w:w="1210" w:type="pct"/>
            <w:vMerge/>
          </w:tcPr>
          <w:p w:rsidR="002E0E71" w:rsidRPr="00E52D71" w:rsidRDefault="002E0E71" w:rsidP="002E0E71">
            <w:pPr>
              <w:ind w:right="216"/>
              <w:rPr>
                <w:rFonts w:ascii="Times New Roman" w:hAnsi="Times New Roman" w:cs="Times New Roman"/>
                <w:sz w:val="20"/>
                <w:szCs w:val="20"/>
              </w:rPr>
            </w:pPr>
          </w:p>
        </w:tc>
        <w:tc>
          <w:tcPr>
            <w:tcW w:w="910" w:type="pct"/>
          </w:tcPr>
          <w:p w:rsidR="002E0E71" w:rsidRPr="00E52D71" w:rsidRDefault="002E0E71" w:rsidP="002E0E71">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Borders>
              <w:top w:val="single" w:sz="8" w:space="0" w:color="000000"/>
              <w:bottom w:val="single" w:sz="8" w:space="0" w:color="000000"/>
            </w:tcBorders>
          </w:tcPr>
          <w:p w:rsidR="002E0E71" w:rsidRPr="00E6727D" w:rsidRDefault="002E0E71" w:rsidP="002E0E71">
            <w:pPr>
              <w:widowControl w:val="0"/>
              <w:autoSpaceDE w:val="0"/>
              <w:autoSpaceDN w:val="0"/>
              <w:ind w:left="215"/>
              <w:rPr>
                <w:sz w:val="20"/>
                <w:szCs w:val="20"/>
              </w:rPr>
            </w:pPr>
            <w:r>
              <w:rPr>
                <w:sz w:val="20"/>
                <w:szCs w:val="20"/>
              </w:rPr>
              <w:t>67 263 700,00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320B66">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в том числе средс</w:t>
            </w:r>
            <w:r>
              <w:rPr>
                <w:rFonts w:ascii="Times New Roman" w:hAnsi="Times New Roman" w:cs="Times New Roman"/>
                <w:sz w:val="20"/>
                <w:szCs w:val="20"/>
              </w:rPr>
              <w:t xml:space="preserve">тва местного бюджета всего – </w:t>
            </w:r>
            <w:r w:rsidR="002E0E71">
              <w:rPr>
                <w:rFonts w:ascii="Times New Roman" w:hAnsi="Times New Roman" w:cs="Times New Roman"/>
                <w:sz w:val="20"/>
                <w:szCs w:val="20"/>
              </w:rPr>
              <w:t>629 560 151,24</w:t>
            </w:r>
            <w:r w:rsidR="001A39E7" w:rsidRPr="00DA6B32">
              <w:rPr>
                <w:rFonts w:ascii="Times New Roman" w:hAnsi="Times New Roman" w:cs="Times New Roman"/>
                <w:sz w:val="20"/>
                <w:szCs w:val="20"/>
              </w:rPr>
              <w:t xml:space="preserve"> </w:t>
            </w:r>
            <w:r w:rsidR="001A39E7" w:rsidRPr="00E52D71">
              <w:rPr>
                <w:rFonts w:ascii="Times New Roman" w:hAnsi="Times New Roman" w:cs="Times New Roman"/>
                <w:sz w:val="20"/>
                <w:szCs w:val="20"/>
              </w:rPr>
              <w:t>руб</w:t>
            </w:r>
            <w:r w:rsidRPr="00E52D71">
              <w:rPr>
                <w:rFonts w:ascii="Times New Roman" w:hAnsi="Times New Roman" w:cs="Times New Roman"/>
                <w:sz w:val="20"/>
                <w:szCs w:val="20"/>
              </w:rPr>
              <w:t>., в том числе по годам:</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2015</w:t>
            </w:r>
          </w:p>
        </w:tc>
        <w:tc>
          <w:tcPr>
            <w:tcW w:w="2880" w:type="pct"/>
          </w:tcPr>
          <w:p w:rsidR="009F00FB" w:rsidRPr="00E6727D" w:rsidRDefault="009F00FB" w:rsidP="009F00FB">
            <w:pPr>
              <w:widowControl w:val="0"/>
              <w:autoSpaceDE w:val="0"/>
              <w:autoSpaceDN w:val="0"/>
              <w:ind w:left="215"/>
              <w:rPr>
                <w:sz w:val="20"/>
                <w:szCs w:val="20"/>
              </w:rPr>
            </w:pPr>
            <w:r w:rsidRPr="00E6727D">
              <w:rPr>
                <w:sz w:val="20"/>
                <w:szCs w:val="20"/>
              </w:rPr>
              <w:t>13 921 500,00</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2016</w:t>
            </w:r>
          </w:p>
        </w:tc>
        <w:tc>
          <w:tcPr>
            <w:tcW w:w="2880" w:type="pct"/>
          </w:tcPr>
          <w:p w:rsidR="009F00FB" w:rsidRPr="00E6727D" w:rsidRDefault="009F00FB" w:rsidP="009F00FB">
            <w:pPr>
              <w:widowControl w:val="0"/>
              <w:autoSpaceDE w:val="0"/>
              <w:autoSpaceDN w:val="0"/>
              <w:ind w:left="215"/>
              <w:rPr>
                <w:sz w:val="20"/>
                <w:szCs w:val="20"/>
              </w:rPr>
            </w:pPr>
            <w:r w:rsidRPr="00E6727D">
              <w:rPr>
                <w:sz w:val="20"/>
                <w:szCs w:val="20"/>
              </w:rPr>
              <w:t>12 079 099,00</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b/>
                <w:bCs/>
                <w:caps/>
                <w:sz w:val="20"/>
                <w:szCs w:val="20"/>
              </w:rPr>
            </w:pPr>
            <w:r w:rsidRPr="00E52D71">
              <w:rPr>
                <w:rFonts w:ascii="Times New Roman" w:hAnsi="Times New Roman" w:cs="Times New Roman"/>
                <w:sz w:val="20"/>
                <w:szCs w:val="20"/>
              </w:rPr>
              <w:t>2017</w:t>
            </w:r>
          </w:p>
        </w:tc>
        <w:tc>
          <w:tcPr>
            <w:tcW w:w="2880" w:type="pct"/>
          </w:tcPr>
          <w:p w:rsidR="009F00FB" w:rsidRPr="00E6727D" w:rsidRDefault="009F00FB" w:rsidP="009F00FB">
            <w:pPr>
              <w:widowControl w:val="0"/>
              <w:autoSpaceDE w:val="0"/>
              <w:autoSpaceDN w:val="0"/>
              <w:ind w:left="215"/>
              <w:rPr>
                <w:sz w:val="20"/>
                <w:szCs w:val="20"/>
              </w:rPr>
            </w:pPr>
            <w:r w:rsidRPr="00E6727D">
              <w:rPr>
                <w:sz w:val="20"/>
                <w:szCs w:val="20"/>
              </w:rPr>
              <w:t>25 009 761,97</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9F00FB" w:rsidRPr="00E6727D" w:rsidRDefault="009F00FB" w:rsidP="009F00FB">
            <w:pPr>
              <w:widowControl w:val="0"/>
              <w:autoSpaceDE w:val="0"/>
              <w:autoSpaceDN w:val="0"/>
              <w:ind w:left="215"/>
              <w:rPr>
                <w:sz w:val="20"/>
                <w:szCs w:val="20"/>
              </w:rPr>
            </w:pPr>
            <w:r w:rsidRPr="00E6727D">
              <w:rPr>
                <w:sz w:val="20"/>
                <w:szCs w:val="20"/>
              </w:rPr>
              <w:t>21 615 671,55</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9F00FB" w:rsidRPr="00E6727D" w:rsidRDefault="009F00FB" w:rsidP="009F00FB">
            <w:pPr>
              <w:widowControl w:val="0"/>
              <w:autoSpaceDE w:val="0"/>
              <w:autoSpaceDN w:val="0"/>
              <w:ind w:left="215"/>
              <w:rPr>
                <w:sz w:val="20"/>
                <w:szCs w:val="20"/>
              </w:rPr>
            </w:pPr>
            <w:r w:rsidRPr="00E6727D">
              <w:rPr>
                <w:sz w:val="20"/>
                <w:szCs w:val="20"/>
              </w:rPr>
              <w:t>27 905 530,88</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9F00FB" w:rsidRPr="00E6727D" w:rsidRDefault="009F00FB" w:rsidP="009F00FB">
            <w:pPr>
              <w:widowControl w:val="0"/>
              <w:autoSpaceDE w:val="0"/>
              <w:autoSpaceDN w:val="0"/>
              <w:ind w:left="215"/>
              <w:rPr>
                <w:sz w:val="20"/>
                <w:szCs w:val="20"/>
              </w:rPr>
            </w:pPr>
            <w:r w:rsidRPr="00E6727D">
              <w:rPr>
                <w:sz w:val="20"/>
                <w:szCs w:val="20"/>
              </w:rPr>
              <w:t>32 273 250,93</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9F00FB" w:rsidRPr="00E6727D" w:rsidRDefault="009F00FB" w:rsidP="009F00FB">
            <w:pPr>
              <w:widowControl w:val="0"/>
              <w:autoSpaceDE w:val="0"/>
              <w:autoSpaceDN w:val="0"/>
              <w:ind w:left="215"/>
              <w:rPr>
                <w:sz w:val="20"/>
                <w:szCs w:val="20"/>
                <w:lang w:val="en-US"/>
              </w:rPr>
            </w:pPr>
            <w:r w:rsidRPr="00E6727D">
              <w:rPr>
                <w:sz w:val="20"/>
                <w:szCs w:val="20"/>
                <w:lang w:val="en-US"/>
              </w:rPr>
              <w:t>35 579 606,62</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Borders>
              <w:bottom w:val="single" w:sz="8" w:space="0" w:color="000000"/>
            </w:tcBorders>
          </w:tcPr>
          <w:p w:rsidR="009F00FB" w:rsidRPr="00E6727D" w:rsidRDefault="009F00FB" w:rsidP="009F00FB">
            <w:pPr>
              <w:widowControl w:val="0"/>
              <w:autoSpaceDE w:val="0"/>
              <w:autoSpaceDN w:val="0"/>
              <w:ind w:left="215"/>
              <w:rPr>
                <w:sz w:val="20"/>
                <w:szCs w:val="20"/>
              </w:rPr>
            </w:pPr>
            <w:r w:rsidRPr="00E6727D">
              <w:rPr>
                <w:sz w:val="20"/>
                <w:szCs w:val="20"/>
              </w:rPr>
              <w:t>44 421 512,70</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Borders>
              <w:top w:val="single" w:sz="8" w:space="0" w:color="000000"/>
              <w:bottom w:val="single" w:sz="8" w:space="0" w:color="000000"/>
            </w:tcBorders>
          </w:tcPr>
          <w:p w:rsidR="009F00FB" w:rsidRPr="00E6727D" w:rsidRDefault="009F00FB" w:rsidP="009F00FB">
            <w:pPr>
              <w:widowControl w:val="0"/>
              <w:autoSpaceDE w:val="0"/>
              <w:autoSpaceDN w:val="0"/>
              <w:ind w:left="215"/>
              <w:rPr>
                <w:sz w:val="20"/>
                <w:szCs w:val="20"/>
              </w:rPr>
            </w:pPr>
            <w:r w:rsidRPr="00E6727D">
              <w:rPr>
                <w:sz w:val="20"/>
                <w:szCs w:val="20"/>
              </w:rPr>
              <w:t>58 160 491,09</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Borders>
              <w:top w:val="single" w:sz="8" w:space="0" w:color="000000"/>
              <w:bottom w:val="single" w:sz="8" w:space="0" w:color="000000"/>
            </w:tcBorders>
          </w:tcPr>
          <w:p w:rsidR="009F00FB" w:rsidRPr="00E6727D" w:rsidRDefault="009F00FB" w:rsidP="009F00FB">
            <w:pPr>
              <w:widowControl w:val="0"/>
              <w:autoSpaceDE w:val="0"/>
              <w:autoSpaceDN w:val="0"/>
              <w:ind w:left="215"/>
              <w:rPr>
                <w:sz w:val="20"/>
                <w:szCs w:val="20"/>
              </w:rPr>
            </w:pPr>
            <w:r w:rsidRPr="00E6727D">
              <w:rPr>
                <w:sz w:val="20"/>
                <w:szCs w:val="20"/>
              </w:rPr>
              <w:t>77 228 743,37</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Borders>
              <w:top w:val="single" w:sz="8" w:space="0" w:color="000000"/>
              <w:bottom w:val="single" w:sz="8" w:space="0" w:color="000000"/>
            </w:tcBorders>
          </w:tcPr>
          <w:p w:rsidR="009F00FB" w:rsidRPr="00E6727D" w:rsidRDefault="009F00FB" w:rsidP="009F00FB">
            <w:pPr>
              <w:widowControl w:val="0"/>
              <w:autoSpaceDE w:val="0"/>
              <w:autoSpaceDN w:val="0"/>
              <w:ind w:left="215"/>
              <w:rPr>
                <w:sz w:val="20"/>
                <w:szCs w:val="20"/>
              </w:rPr>
            </w:pPr>
            <w:r>
              <w:rPr>
                <w:sz w:val="20"/>
                <w:szCs w:val="20"/>
              </w:rPr>
              <w:t>77 268 908,12</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Borders>
              <w:top w:val="single" w:sz="8" w:space="0" w:color="000000"/>
              <w:bottom w:val="single" w:sz="8" w:space="0" w:color="000000"/>
            </w:tcBorders>
          </w:tcPr>
          <w:p w:rsidR="009F00FB" w:rsidRPr="00E6727D" w:rsidRDefault="009F00FB" w:rsidP="009F00FB">
            <w:pPr>
              <w:widowControl w:val="0"/>
              <w:autoSpaceDE w:val="0"/>
              <w:autoSpaceDN w:val="0"/>
              <w:ind w:left="215"/>
              <w:rPr>
                <w:sz w:val="20"/>
                <w:szCs w:val="20"/>
              </w:rPr>
            </w:pPr>
            <w:r>
              <w:rPr>
                <w:sz w:val="20"/>
                <w:szCs w:val="20"/>
              </w:rPr>
              <w:t>70 092 522,38</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Borders>
              <w:top w:val="single" w:sz="8" w:space="0" w:color="000000"/>
              <w:bottom w:val="single" w:sz="8" w:space="0" w:color="000000"/>
            </w:tcBorders>
          </w:tcPr>
          <w:p w:rsidR="009F00FB" w:rsidRPr="00E6727D" w:rsidRDefault="009F00FB" w:rsidP="009F00FB">
            <w:pPr>
              <w:widowControl w:val="0"/>
              <w:autoSpaceDE w:val="0"/>
              <w:autoSpaceDN w:val="0"/>
              <w:ind w:left="215"/>
              <w:rPr>
                <w:sz w:val="20"/>
                <w:szCs w:val="20"/>
              </w:rPr>
            </w:pPr>
            <w:r>
              <w:rPr>
                <w:sz w:val="20"/>
                <w:szCs w:val="20"/>
              </w:rPr>
              <w:t>66 739 852,63</w:t>
            </w:r>
          </w:p>
        </w:tc>
      </w:tr>
      <w:tr w:rsidR="009F00FB" w:rsidRPr="00E52D71" w:rsidTr="00670EAE">
        <w:trPr>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E52D71" w:rsidRDefault="009F00FB" w:rsidP="009F00FB">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Borders>
              <w:top w:val="single" w:sz="8" w:space="0" w:color="000000"/>
              <w:bottom w:val="single" w:sz="8" w:space="0" w:color="000000"/>
            </w:tcBorders>
          </w:tcPr>
          <w:p w:rsidR="009F00FB" w:rsidRPr="00E6727D" w:rsidRDefault="009F00FB" w:rsidP="009F00FB">
            <w:pPr>
              <w:widowControl w:val="0"/>
              <w:autoSpaceDE w:val="0"/>
              <w:autoSpaceDN w:val="0"/>
              <w:ind w:left="215"/>
              <w:rPr>
                <w:sz w:val="20"/>
                <w:szCs w:val="20"/>
              </w:rPr>
            </w:pPr>
            <w:r>
              <w:rPr>
                <w:sz w:val="20"/>
                <w:szCs w:val="20"/>
              </w:rPr>
              <w:t>67 263 700,00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из них: 1. Средства по местным инициативам </w:t>
            </w:r>
            <w:r>
              <w:rPr>
                <w:rFonts w:ascii="Times New Roman" w:hAnsi="Times New Roman" w:cs="Times New Roman"/>
                <w:color w:val="000000"/>
                <w:sz w:val="20"/>
                <w:szCs w:val="20"/>
              </w:rPr>
              <w:t>муниципального</w:t>
            </w:r>
            <w:r w:rsidRPr="00DA6B32">
              <w:rPr>
                <w:rFonts w:ascii="Times New Roman" w:hAnsi="Times New Roman" w:cs="Times New Roman"/>
                <w:color w:val="000000"/>
                <w:sz w:val="20"/>
                <w:szCs w:val="20"/>
              </w:rPr>
              <w:t xml:space="preserve"> округа город Первомайск Нижегородской области – 35 166 657,10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в том числе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2015 – 2262700,00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2016 – 2411602,00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2017 – 6558264,18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2018 – 4000000,00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2019 – 9112262,40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2020 – 10821828,52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 средства бюджета </w:t>
            </w:r>
            <w:r>
              <w:rPr>
                <w:rFonts w:ascii="Times New Roman" w:hAnsi="Times New Roman" w:cs="Times New Roman"/>
                <w:color w:val="000000"/>
                <w:sz w:val="20"/>
                <w:szCs w:val="20"/>
              </w:rPr>
              <w:t>муниципального</w:t>
            </w:r>
            <w:r w:rsidRPr="00DA6B32">
              <w:rPr>
                <w:rFonts w:ascii="Times New Roman" w:hAnsi="Times New Roman" w:cs="Times New Roman"/>
                <w:color w:val="000000"/>
                <w:sz w:val="20"/>
                <w:szCs w:val="20"/>
              </w:rPr>
              <w:t xml:space="preserve"> округа город Первомайск Нижегородской области – 11119215,29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в том числе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2015 – 483200,00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2016 – 596430,00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2017 – 3111272,32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2018 – 1250000,00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2019 – 3 189 289,40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2020 – 2489023,57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 средства населения, поступившие в бюджет </w:t>
            </w:r>
            <w:r>
              <w:rPr>
                <w:rFonts w:ascii="Times New Roman" w:hAnsi="Times New Roman" w:cs="Times New Roman"/>
                <w:color w:val="000000"/>
                <w:sz w:val="20"/>
                <w:szCs w:val="20"/>
              </w:rPr>
              <w:t>муниципального</w:t>
            </w:r>
            <w:r w:rsidRPr="00DA6B32">
              <w:rPr>
                <w:rFonts w:ascii="Times New Roman" w:hAnsi="Times New Roman" w:cs="Times New Roman"/>
                <w:color w:val="000000"/>
                <w:sz w:val="20"/>
                <w:szCs w:val="20"/>
              </w:rPr>
              <w:t xml:space="preserve"> округа город Первомайск Нижегородской области – 2 519435,59 руб., в том числе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2015 – 483600,00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2016 – 238572,00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2017 – 786991,86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2018- 230000,00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2019 – 455 615,00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2020- 324656,73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 средства спонсорской помощи, поступившие в бюджет </w:t>
            </w:r>
            <w:r>
              <w:rPr>
                <w:rFonts w:ascii="Times New Roman" w:hAnsi="Times New Roman" w:cs="Times New Roman"/>
                <w:color w:val="000000"/>
                <w:sz w:val="20"/>
                <w:szCs w:val="20"/>
              </w:rPr>
              <w:t>муниципального</w:t>
            </w:r>
            <w:r w:rsidRPr="00DA6B32">
              <w:rPr>
                <w:rFonts w:ascii="Times New Roman" w:hAnsi="Times New Roman" w:cs="Times New Roman"/>
                <w:color w:val="000000"/>
                <w:sz w:val="20"/>
                <w:szCs w:val="20"/>
              </w:rPr>
              <w:t xml:space="preserve"> округа </w:t>
            </w:r>
            <w:r w:rsidRPr="00DA6B32">
              <w:rPr>
                <w:rFonts w:ascii="Times New Roman" w:hAnsi="Times New Roman" w:cs="Times New Roman"/>
                <w:color w:val="000000"/>
                <w:sz w:val="20"/>
                <w:szCs w:val="20"/>
              </w:rPr>
              <w:lastRenderedPageBreak/>
              <w:t>город Первомайск Нижегородской области – 3056721,65 руб. в том числе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2015 – 283400,00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2016- 141000,00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2017 – 660000,00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2018 – 520000,00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2019 – 911 228,00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2020 – 541093,65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средства областного бюджета – 18471284,57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в том числе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2015 – 1012500,00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2016 - 1435600,00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 2017 – 2000000,00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2018- 2000000,00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2019 – 4556130,00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2020 – 7467054,57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2. Средства за счет иных межбюджетных трансфертов, передаваемых из областного бюджета за счет средств фонда на поддержку территорий – 1464548,80 руб. в том числе по годам: </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2017- 300000,00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2018- 1000000,00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2022- 164548,80 руб.</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3. Субсидии на возмещение затрат, связанных с осуществлением прочих мероприятий по благоустройству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 </w:t>
            </w:r>
            <w:r>
              <w:rPr>
                <w:rFonts w:ascii="Times New Roman" w:hAnsi="Times New Roman" w:cs="Times New Roman"/>
                <w:color w:val="000000"/>
                <w:sz w:val="20"/>
                <w:szCs w:val="20"/>
              </w:rPr>
              <w:t>6 371 746,22</w:t>
            </w:r>
            <w:r w:rsidRPr="00DA6B32">
              <w:rPr>
                <w:rFonts w:ascii="Times New Roman" w:hAnsi="Times New Roman" w:cs="Times New Roman"/>
                <w:color w:val="000000"/>
                <w:sz w:val="20"/>
                <w:szCs w:val="20"/>
              </w:rPr>
              <w:t xml:space="preserve"> рублей, в том числе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2019 – 551837,50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2020 – 316408,72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2022 – 1300000,00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2023 - 600000,00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2024 – 1300000,00 рублей</w:t>
            </w:r>
          </w:p>
          <w:p w:rsidR="009F00FB"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2025 – 1003500,00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Pr>
                <w:rFonts w:ascii="Times New Roman" w:hAnsi="Times New Roman" w:cs="Times New Roman"/>
                <w:color w:val="000000"/>
                <w:sz w:val="20"/>
                <w:szCs w:val="20"/>
              </w:rPr>
              <w:t>2026 – 1300000,00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4. Субсидии на реализацию мероприятий по обустройству и восстановлению памятных мест, посвященных Великой Отечественной войне 1941-1945 гг.- 7629186,14 рублей, в том числе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2020 – 2 629 186,14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2025 – 5 000 000,00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5. Расходы на реализацию полномочий органов местного управления по решению вопросов местного значения за счет средств областного бюджета и бюджета </w:t>
            </w:r>
            <w:r>
              <w:rPr>
                <w:rFonts w:ascii="Times New Roman" w:hAnsi="Times New Roman" w:cs="Times New Roman"/>
                <w:color w:val="000000"/>
                <w:sz w:val="20"/>
                <w:szCs w:val="20"/>
              </w:rPr>
              <w:t>муниципального</w:t>
            </w:r>
            <w:r w:rsidRPr="00DA6B32">
              <w:rPr>
                <w:rFonts w:ascii="Times New Roman" w:hAnsi="Times New Roman" w:cs="Times New Roman"/>
                <w:color w:val="000000"/>
                <w:sz w:val="20"/>
                <w:szCs w:val="20"/>
              </w:rPr>
              <w:t xml:space="preserve"> округа г. Первомайск Нижегородской области – 6250000,00 рублей из них:</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5.1. субсидии на реализацию полномочий органов местного управления по решению вопросов местного значения за счет средств областного бюджета 7000000,00 рублей из них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2021 – 5 000 000,00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2024 – 2 000 000,00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5.2. Средства бюджета </w:t>
            </w:r>
            <w:r>
              <w:rPr>
                <w:rFonts w:ascii="Times New Roman" w:hAnsi="Times New Roman" w:cs="Times New Roman"/>
                <w:color w:val="000000"/>
                <w:sz w:val="20"/>
                <w:szCs w:val="20"/>
              </w:rPr>
              <w:t>м</w:t>
            </w:r>
            <w:r w:rsidRPr="00DA6B32">
              <w:rPr>
                <w:rFonts w:ascii="Times New Roman" w:hAnsi="Times New Roman" w:cs="Times New Roman"/>
                <w:color w:val="000000"/>
                <w:sz w:val="20"/>
                <w:szCs w:val="20"/>
              </w:rPr>
              <w:t>ог Первомайск 1 270 202,02 из них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2021 – 1 250 000,00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2024 – 20 202,02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6.Расходы на содержание объектов благоустройства и общественных территорий за счет средств областного бюджета </w:t>
            </w:r>
            <w:proofErr w:type="gramStart"/>
            <w:r w:rsidRPr="00DA6B32">
              <w:rPr>
                <w:rFonts w:ascii="Times New Roman" w:hAnsi="Times New Roman" w:cs="Times New Roman"/>
                <w:color w:val="000000"/>
                <w:sz w:val="20"/>
                <w:szCs w:val="20"/>
              </w:rPr>
              <w:t>и  бюджета</w:t>
            </w:r>
            <w:proofErr w:type="gramEnd"/>
            <w:r w:rsidRPr="00DA6B32">
              <w:rPr>
                <w:rFonts w:ascii="Times New Roman" w:hAnsi="Times New Roman" w:cs="Times New Roman"/>
                <w:color w:val="000000"/>
                <w:sz w:val="20"/>
                <w:szCs w:val="20"/>
              </w:rPr>
              <w:t xml:space="preserve"> </w:t>
            </w:r>
            <w:r>
              <w:rPr>
                <w:rFonts w:ascii="Times New Roman" w:hAnsi="Times New Roman" w:cs="Times New Roman"/>
                <w:color w:val="000000"/>
                <w:sz w:val="20"/>
                <w:szCs w:val="20"/>
              </w:rPr>
              <w:t>муниципального</w:t>
            </w:r>
            <w:r w:rsidRPr="00DA6B32">
              <w:rPr>
                <w:rFonts w:ascii="Times New Roman" w:hAnsi="Times New Roman" w:cs="Times New Roman"/>
                <w:color w:val="000000"/>
                <w:sz w:val="20"/>
                <w:szCs w:val="20"/>
              </w:rPr>
              <w:t xml:space="preserve"> округа, - 24 482 900,00 рублей, из них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2022 – 8 672 500,00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2023 – 8 111 000,00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2024 – 7 699 400,00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6.1. Субсидии за счет областного бюджета – 19 586 300,00 рублей из них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2022 – 6 938 000,00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2023 – 6 488 800,00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2024 – 6159500,00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6.2. Средства бюджета </w:t>
            </w:r>
            <w:r>
              <w:rPr>
                <w:rFonts w:ascii="Times New Roman" w:hAnsi="Times New Roman" w:cs="Times New Roman"/>
                <w:color w:val="000000"/>
                <w:sz w:val="20"/>
                <w:szCs w:val="20"/>
              </w:rPr>
              <w:t>муниципального</w:t>
            </w:r>
            <w:r w:rsidRPr="00DA6B32">
              <w:rPr>
                <w:rFonts w:ascii="Times New Roman" w:hAnsi="Times New Roman" w:cs="Times New Roman"/>
                <w:color w:val="000000"/>
                <w:sz w:val="20"/>
                <w:szCs w:val="20"/>
              </w:rPr>
              <w:t xml:space="preserve"> округа город Первомайск Нижегородской </w:t>
            </w:r>
            <w:r w:rsidRPr="00DA6B32">
              <w:rPr>
                <w:rFonts w:ascii="Times New Roman" w:hAnsi="Times New Roman" w:cs="Times New Roman"/>
                <w:color w:val="000000"/>
                <w:sz w:val="20"/>
                <w:szCs w:val="20"/>
              </w:rPr>
              <w:lastRenderedPageBreak/>
              <w:t>области – 4896600,00 рублей, из них по годам:</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2022 - 1 734 500,00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2023 – 1 622 200,00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2024 – 1 539 900,00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 xml:space="preserve">7. Расходы на реализацию проекта инициативного бюджетирования «Вам </w:t>
            </w:r>
            <w:proofErr w:type="gramStart"/>
            <w:r w:rsidRPr="00527F5C">
              <w:rPr>
                <w:rFonts w:ascii="Times New Roman" w:hAnsi="Times New Roman" w:cs="Times New Roman"/>
                <w:sz w:val="20"/>
                <w:szCs w:val="20"/>
              </w:rPr>
              <w:t>решать»-–</w:t>
            </w:r>
            <w:proofErr w:type="gramEnd"/>
            <w:r w:rsidRPr="00527F5C">
              <w:rPr>
                <w:rFonts w:ascii="Times New Roman" w:hAnsi="Times New Roman" w:cs="Times New Roman"/>
                <w:sz w:val="20"/>
                <w:szCs w:val="20"/>
              </w:rPr>
              <w:t xml:space="preserve"> </w:t>
            </w:r>
            <w:r>
              <w:rPr>
                <w:rFonts w:ascii="Times New Roman" w:hAnsi="Times New Roman" w:cs="Times New Roman"/>
                <w:sz w:val="20"/>
                <w:szCs w:val="20"/>
              </w:rPr>
              <w:t>30 354 761,51</w:t>
            </w:r>
            <w:r w:rsidRPr="00527F5C">
              <w:rPr>
                <w:rFonts w:ascii="Times New Roman" w:hAnsi="Times New Roman" w:cs="Times New Roman"/>
                <w:sz w:val="20"/>
                <w:szCs w:val="20"/>
              </w:rPr>
              <w:t xml:space="preserve"> рублей из них по годам: </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2022 – 4 415 199,46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2023 -  8 382 112,39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2024 – 8 683 250,01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2025 – 3 700 000,00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 xml:space="preserve">2026 – </w:t>
            </w:r>
            <w:r>
              <w:rPr>
                <w:rFonts w:ascii="Times New Roman" w:hAnsi="Times New Roman" w:cs="Times New Roman"/>
                <w:sz w:val="20"/>
                <w:szCs w:val="20"/>
              </w:rPr>
              <w:t>5 174 199,65</w:t>
            </w:r>
            <w:r w:rsidRPr="00527F5C">
              <w:rPr>
                <w:rFonts w:ascii="Times New Roman" w:hAnsi="Times New Roman" w:cs="Times New Roman"/>
                <w:sz w:val="20"/>
                <w:szCs w:val="20"/>
              </w:rPr>
              <w:t xml:space="preserve">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 xml:space="preserve">  в том числе:</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 xml:space="preserve">7.1.Средства бюджета мог. Первомайск – 9 604 538,55 рублей в том числе по годам: </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2022 – 1 628 365,66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2023 – 1 947 580,10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2024 -  2 604 975,00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2025 – 1 508 128,12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2026 – 1 915 489,67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7.2. Инициативный платеж – 1 356 556,92 рублей в том числе по годам:</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2022 – 44 152,14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2023 – 434 532,29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2024 – 434 162,51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2025 – 185 000,00 рублей</w:t>
            </w:r>
          </w:p>
          <w:p w:rsidR="009F00FB" w:rsidRPr="00527F5C"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sz w:val="20"/>
                <w:szCs w:val="20"/>
              </w:rPr>
            </w:pPr>
            <w:r w:rsidRPr="00527F5C">
              <w:rPr>
                <w:rFonts w:ascii="Times New Roman" w:hAnsi="Times New Roman" w:cs="Times New Roman"/>
                <w:sz w:val="20"/>
                <w:szCs w:val="20"/>
              </w:rPr>
              <w:t>2026 – 258 709,98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7.3. Субсидии областного бюджета всего – 1</w:t>
            </w:r>
            <w:r>
              <w:rPr>
                <w:rFonts w:ascii="Times New Roman" w:hAnsi="Times New Roman" w:cs="Times New Roman"/>
                <w:color w:val="000000"/>
                <w:sz w:val="20"/>
                <w:szCs w:val="20"/>
              </w:rPr>
              <w:t>6 393 666,04</w:t>
            </w:r>
            <w:r w:rsidRPr="00DA6B32">
              <w:rPr>
                <w:rFonts w:ascii="Times New Roman" w:hAnsi="Times New Roman" w:cs="Times New Roman"/>
                <w:color w:val="000000"/>
                <w:sz w:val="20"/>
                <w:szCs w:val="20"/>
              </w:rPr>
              <w:t xml:space="preserve"> рублей в т.ч. по годам: </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2022 </w:t>
            </w:r>
            <w:r>
              <w:rPr>
                <w:rFonts w:ascii="Times New Roman" w:hAnsi="Times New Roman" w:cs="Times New Roman"/>
                <w:color w:val="000000"/>
                <w:sz w:val="20"/>
                <w:szCs w:val="20"/>
              </w:rPr>
              <w:t>–</w:t>
            </w:r>
            <w:r w:rsidRPr="00DA6B32">
              <w:rPr>
                <w:rFonts w:ascii="Times New Roman" w:hAnsi="Times New Roman" w:cs="Times New Roman"/>
                <w:color w:val="000000"/>
                <w:sz w:val="20"/>
                <w:szCs w:val="20"/>
              </w:rPr>
              <w:t xml:space="preserve"> 2</w:t>
            </w:r>
            <w:r>
              <w:rPr>
                <w:rFonts w:ascii="Times New Roman" w:hAnsi="Times New Roman" w:cs="Times New Roman"/>
                <w:color w:val="000000"/>
                <w:sz w:val="20"/>
                <w:szCs w:val="20"/>
              </w:rPr>
              <w:t xml:space="preserve"> </w:t>
            </w:r>
            <w:r w:rsidRPr="00DA6B32">
              <w:rPr>
                <w:rFonts w:ascii="Times New Roman" w:hAnsi="Times New Roman" w:cs="Times New Roman"/>
                <w:color w:val="000000"/>
                <w:sz w:val="20"/>
                <w:szCs w:val="20"/>
              </w:rPr>
              <w:t>742</w:t>
            </w:r>
            <w:r>
              <w:rPr>
                <w:rFonts w:ascii="Times New Roman" w:hAnsi="Times New Roman" w:cs="Times New Roman"/>
                <w:color w:val="000000"/>
                <w:sz w:val="20"/>
                <w:szCs w:val="20"/>
              </w:rPr>
              <w:t xml:space="preserve"> </w:t>
            </w:r>
            <w:r w:rsidRPr="00DA6B32">
              <w:rPr>
                <w:rFonts w:ascii="Times New Roman" w:hAnsi="Times New Roman" w:cs="Times New Roman"/>
                <w:color w:val="000000"/>
                <w:sz w:val="20"/>
                <w:szCs w:val="20"/>
              </w:rPr>
              <w:t>681,66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2023 - 6</w:t>
            </w:r>
            <w:r>
              <w:rPr>
                <w:rFonts w:ascii="Times New Roman" w:hAnsi="Times New Roman" w:cs="Times New Roman"/>
                <w:color w:val="000000"/>
                <w:sz w:val="20"/>
                <w:szCs w:val="20"/>
              </w:rPr>
              <w:t xml:space="preserve"> </w:t>
            </w:r>
            <w:r w:rsidRPr="00DA6B32">
              <w:rPr>
                <w:rFonts w:ascii="Times New Roman" w:hAnsi="Times New Roman" w:cs="Times New Roman"/>
                <w:color w:val="000000"/>
                <w:sz w:val="20"/>
                <w:szCs w:val="20"/>
              </w:rPr>
              <w:t>000</w:t>
            </w:r>
            <w:r>
              <w:rPr>
                <w:rFonts w:ascii="Times New Roman" w:hAnsi="Times New Roman" w:cs="Times New Roman"/>
                <w:color w:val="000000"/>
                <w:sz w:val="20"/>
                <w:szCs w:val="20"/>
              </w:rPr>
              <w:t xml:space="preserve"> </w:t>
            </w:r>
            <w:r w:rsidRPr="00DA6B32">
              <w:rPr>
                <w:rFonts w:ascii="Times New Roman" w:hAnsi="Times New Roman" w:cs="Times New Roman"/>
                <w:color w:val="000000"/>
                <w:sz w:val="20"/>
                <w:szCs w:val="20"/>
              </w:rPr>
              <w:t>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2024 – 5 644 112,50 рублей</w:t>
            </w:r>
          </w:p>
          <w:p w:rsidR="009F00FB"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 xml:space="preserve">2025 – </w:t>
            </w:r>
            <w:r>
              <w:rPr>
                <w:rFonts w:ascii="Times New Roman" w:hAnsi="Times New Roman" w:cs="Times New Roman"/>
                <w:color w:val="000000"/>
                <w:sz w:val="20"/>
                <w:szCs w:val="20"/>
              </w:rPr>
              <w:t>2 006 871,88</w:t>
            </w:r>
            <w:r w:rsidRPr="00DA6B32">
              <w:rPr>
                <w:rFonts w:ascii="Times New Roman" w:hAnsi="Times New Roman" w:cs="Times New Roman"/>
                <w:color w:val="000000"/>
                <w:sz w:val="20"/>
                <w:szCs w:val="20"/>
              </w:rPr>
              <w:t xml:space="preserve">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Pr>
                <w:rFonts w:ascii="Times New Roman" w:hAnsi="Times New Roman" w:cs="Times New Roman"/>
                <w:color w:val="000000"/>
                <w:sz w:val="20"/>
                <w:szCs w:val="20"/>
              </w:rPr>
              <w:t>2026 – 3 000 000,00 рублей</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8. Иные межбюджетные трансферты на устройство детских игровых площадок – 337176,85 рублей в том числе по годам: 2023-337176,85</w:t>
            </w:r>
          </w:p>
          <w:p w:rsidR="009F00FB" w:rsidRPr="00DA6B32" w:rsidRDefault="009F00FB" w:rsidP="009F00FB">
            <w:pPr>
              <w:widowControl w:val="0"/>
              <w:tabs>
                <w:tab w:val="left" w:pos="5809"/>
              </w:tabs>
              <w:autoSpaceDE w:val="0"/>
              <w:autoSpaceDN w:val="0"/>
              <w:adjustRightInd w:val="0"/>
              <w:spacing w:line="240" w:lineRule="atLeast"/>
              <w:jc w:val="both"/>
              <w:rPr>
                <w:rFonts w:ascii="Times New Roman" w:hAnsi="Times New Roman" w:cs="Times New Roman"/>
                <w:color w:val="000000"/>
                <w:sz w:val="20"/>
                <w:szCs w:val="20"/>
              </w:rPr>
            </w:pPr>
            <w:r w:rsidRPr="00DA6B32">
              <w:rPr>
                <w:rFonts w:ascii="Times New Roman" w:hAnsi="Times New Roman" w:cs="Times New Roman"/>
                <w:color w:val="000000"/>
                <w:sz w:val="20"/>
                <w:szCs w:val="20"/>
              </w:rPr>
              <w:t>9. Расходы за счет иных межбюджетных трансфертов, передаваемых из областного бюджета за счет средств фонда на поддержку территорий 937176,</w:t>
            </w:r>
            <w:proofErr w:type="gramStart"/>
            <w:r w:rsidRPr="00DA6B32">
              <w:rPr>
                <w:rFonts w:ascii="Times New Roman" w:hAnsi="Times New Roman" w:cs="Times New Roman"/>
                <w:color w:val="000000"/>
                <w:sz w:val="20"/>
                <w:szCs w:val="20"/>
              </w:rPr>
              <w:t>85  рублей</w:t>
            </w:r>
            <w:proofErr w:type="gramEnd"/>
            <w:r w:rsidRPr="00DA6B32">
              <w:rPr>
                <w:rFonts w:ascii="Times New Roman" w:hAnsi="Times New Roman" w:cs="Times New Roman"/>
                <w:color w:val="000000"/>
                <w:sz w:val="20"/>
                <w:szCs w:val="20"/>
              </w:rPr>
              <w:t xml:space="preserve">, в том числе по годам: </w:t>
            </w:r>
          </w:p>
          <w:p w:rsidR="00670EAE" w:rsidRPr="00DA6B32" w:rsidRDefault="009F00FB" w:rsidP="009F00FB">
            <w:pPr>
              <w:jc w:val="both"/>
              <w:rPr>
                <w:rFonts w:ascii="Times New Roman" w:hAnsi="Times New Roman" w:cs="Times New Roman"/>
              </w:rPr>
            </w:pPr>
            <w:r w:rsidRPr="00DA6B32">
              <w:rPr>
                <w:rFonts w:ascii="Times New Roman" w:hAnsi="Times New Roman" w:cs="Times New Roman"/>
                <w:color w:val="000000"/>
                <w:sz w:val="20"/>
                <w:szCs w:val="20"/>
              </w:rPr>
              <w:t>2023 год – 937176,85 рублей.</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Подпрограмма 8 «Формирование комфортной городской среды на территории городского округа город Первомайск Нижегородской области на 2017 год» всего-7305417,00 руб. 2017 – 7305417,00 рублей</w:t>
            </w:r>
          </w:p>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из них:</w:t>
            </w:r>
          </w:p>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 субсидии областного бюджета – 3370000,00 руб.</w:t>
            </w:r>
          </w:p>
          <w:p w:rsidR="00670EAE" w:rsidRPr="00E52D71" w:rsidRDefault="00670EAE" w:rsidP="00DA6B32">
            <w:pPr>
              <w:tabs>
                <w:tab w:val="left" w:pos="5809"/>
              </w:tabs>
              <w:rPr>
                <w:rFonts w:ascii="Times New Roman" w:hAnsi="Times New Roman" w:cs="Times New Roman"/>
                <w:sz w:val="20"/>
                <w:szCs w:val="20"/>
              </w:rPr>
            </w:pPr>
            <w:r w:rsidRPr="00E52D71">
              <w:rPr>
                <w:rFonts w:ascii="Times New Roman" w:hAnsi="Times New Roman" w:cs="Times New Roman"/>
                <w:sz w:val="20"/>
                <w:szCs w:val="20"/>
              </w:rPr>
              <w:t>- субсидия федерального бюджета – 3630000,00 руб.</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670EAE">
            <w:pPr>
              <w:tabs>
                <w:tab w:val="left" w:pos="5809"/>
              </w:tabs>
              <w:rPr>
                <w:rFonts w:ascii="Times New Roman" w:hAnsi="Times New Roman" w:cs="Times New Roman"/>
                <w:sz w:val="20"/>
                <w:szCs w:val="20"/>
              </w:rPr>
            </w:pPr>
            <w:r w:rsidRPr="00E52D71">
              <w:rPr>
                <w:rFonts w:ascii="Times New Roman" w:hAnsi="Times New Roman" w:cs="Times New Roman"/>
                <w:b/>
                <w:bCs/>
                <w:sz w:val="20"/>
                <w:szCs w:val="20"/>
              </w:rPr>
              <w:t xml:space="preserve">Подпрограмма 9 «Обеспечение мероприятий по начислению, сбору, взысканию и расходованию платы за пользование жилыми помещениями (платы за наем) муниципального жилищного фонда </w:t>
            </w:r>
            <w:r>
              <w:rPr>
                <w:rFonts w:ascii="Times New Roman" w:hAnsi="Times New Roman" w:cs="Times New Roman"/>
                <w:b/>
                <w:bCs/>
                <w:sz w:val="20"/>
                <w:szCs w:val="20"/>
              </w:rPr>
              <w:t>муниципального</w:t>
            </w:r>
            <w:r w:rsidRPr="00E52D71">
              <w:rPr>
                <w:rFonts w:ascii="Times New Roman" w:hAnsi="Times New Roman" w:cs="Times New Roman"/>
                <w:b/>
                <w:bCs/>
                <w:sz w:val="20"/>
                <w:szCs w:val="20"/>
              </w:rPr>
              <w:t xml:space="preserve"> округа город Первомайск Нижегородской области» - 2</w:t>
            </w:r>
            <w:r>
              <w:rPr>
                <w:rFonts w:ascii="Times New Roman" w:hAnsi="Times New Roman" w:cs="Times New Roman"/>
                <w:b/>
                <w:bCs/>
                <w:sz w:val="20"/>
                <w:szCs w:val="20"/>
              </w:rPr>
              <w:t>79 689,48</w:t>
            </w:r>
            <w:r w:rsidRPr="00E52D71">
              <w:rPr>
                <w:rFonts w:ascii="Times New Roman" w:hAnsi="Times New Roman" w:cs="Times New Roman"/>
                <w:b/>
                <w:bCs/>
                <w:sz w:val="20"/>
                <w:szCs w:val="20"/>
              </w:rPr>
              <w:t xml:space="preserve"> рублей</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2018</w:t>
            </w:r>
          </w:p>
        </w:tc>
        <w:tc>
          <w:tcPr>
            <w:tcW w:w="2880" w:type="pct"/>
          </w:tcPr>
          <w:p w:rsidR="00670EAE" w:rsidRPr="00E6727D" w:rsidRDefault="00670EAE" w:rsidP="00815C00">
            <w:pPr>
              <w:tabs>
                <w:tab w:val="left" w:pos="5809"/>
              </w:tabs>
              <w:ind w:right="-55"/>
              <w:jc w:val="both"/>
              <w:rPr>
                <w:sz w:val="20"/>
                <w:szCs w:val="20"/>
              </w:rPr>
            </w:pPr>
            <w:r w:rsidRPr="00E6727D">
              <w:rPr>
                <w:sz w:val="20"/>
                <w:szCs w:val="20"/>
              </w:rPr>
              <w:t>16 500,00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670EAE" w:rsidRPr="00E6727D" w:rsidRDefault="00670EAE" w:rsidP="00815C00">
            <w:pPr>
              <w:tabs>
                <w:tab w:val="left" w:pos="5809"/>
              </w:tabs>
              <w:ind w:right="-55"/>
              <w:jc w:val="both"/>
              <w:rPr>
                <w:sz w:val="20"/>
                <w:szCs w:val="20"/>
              </w:rPr>
            </w:pPr>
            <w:r w:rsidRPr="00E6727D">
              <w:rPr>
                <w:sz w:val="20"/>
                <w:szCs w:val="20"/>
              </w:rPr>
              <w:t>18 600,00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670EAE" w:rsidRPr="00E6727D" w:rsidRDefault="00670EAE" w:rsidP="00815C00">
            <w:pPr>
              <w:tabs>
                <w:tab w:val="left" w:pos="5809"/>
              </w:tabs>
              <w:ind w:right="-55"/>
              <w:jc w:val="both"/>
              <w:rPr>
                <w:sz w:val="20"/>
                <w:szCs w:val="20"/>
              </w:rPr>
            </w:pPr>
            <w:r w:rsidRPr="00E6727D">
              <w:rPr>
                <w:sz w:val="20"/>
                <w:szCs w:val="20"/>
              </w:rPr>
              <w:t>19 440,00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670EAE" w:rsidRPr="00E6727D" w:rsidRDefault="00670EAE" w:rsidP="00815C00">
            <w:pPr>
              <w:tabs>
                <w:tab w:val="left" w:pos="5809"/>
              </w:tabs>
              <w:ind w:right="-55"/>
              <w:jc w:val="both"/>
              <w:rPr>
                <w:sz w:val="20"/>
                <w:szCs w:val="20"/>
              </w:rPr>
            </w:pPr>
            <w:r w:rsidRPr="00E6727D">
              <w:rPr>
                <w:sz w:val="20"/>
                <w:szCs w:val="20"/>
              </w:rPr>
              <w:t>20 300,00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670EAE" w:rsidRPr="00E6727D" w:rsidRDefault="00670EAE" w:rsidP="00815C00">
            <w:pPr>
              <w:tabs>
                <w:tab w:val="left" w:pos="5809"/>
              </w:tabs>
              <w:ind w:right="-55"/>
              <w:jc w:val="both"/>
              <w:rPr>
                <w:sz w:val="20"/>
                <w:szCs w:val="20"/>
              </w:rPr>
            </w:pPr>
            <w:r w:rsidRPr="00E6727D">
              <w:rPr>
                <w:sz w:val="20"/>
                <w:szCs w:val="20"/>
              </w:rPr>
              <w:t>21 024,00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670EAE" w:rsidRPr="00E6727D" w:rsidRDefault="00670EAE" w:rsidP="00815C00">
            <w:pPr>
              <w:tabs>
                <w:tab w:val="left" w:pos="5809"/>
              </w:tabs>
              <w:ind w:right="-55"/>
              <w:jc w:val="both"/>
              <w:rPr>
                <w:sz w:val="20"/>
                <w:szCs w:val="20"/>
              </w:rPr>
            </w:pPr>
            <w:r w:rsidRPr="00E6727D">
              <w:rPr>
                <w:sz w:val="20"/>
                <w:szCs w:val="20"/>
              </w:rPr>
              <w:t>22 908,00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670EAE" w:rsidRPr="00E6727D" w:rsidRDefault="00670EAE" w:rsidP="00815C00">
            <w:pPr>
              <w:tabs>
                <w:tab w:val="left" w:pos="5809"/>
              </w:tabs>
              <w:ind w:right="-55"/>
              <w:jc w:val="both"/>
              <w:rPr>
                <w:sz w:val="20"/>
                <w:szCs w:val="20"/>
              </w:rPr>
            </w:pPr>
            <w:r w:rsidRPr="00E6727D">
              <w:rPr>
                <w:sz w:val="20"/>
                <w:szCs w:val="20"/>
              </w:rPr>
              <w:t>25 198,80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670EAE" w:rsidRPr="00E6727D" w:rsidRDefault="00670EAE" w:rsidP="00815C00">
            <w:pPr>
              <w:tabs>
                <w:tab w:val="left" w:pos="5809"/>
              </w:tabs>
              <w:ind w:right="-55"/>
              <w:jc w:val="both"/>
              <w:rPr>
                <w:sz w:val="20"/>
                <w:szCs w:val="20"/>
              </w:rPr>
            </w:pPr>
            <w:r>
              <w:rPr>
                <w:sz w:val="20"/>
                <w:szCs w:val="20"/>
              </w:rPr>
              <w:t>27 718,68</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670EAE" w:rsidRPr="00E6727D" w:rsidRDefault="00670EAE" w:rsidP="00F10EDA">
            <w:pPr>
              <w:tabs>
                <w:tab w:val="left" w:pos="5809"/>
              </w:tabs>
              <w:ind w:right="-55"/>
              <w:jc w:val="both"/>
              <w:rPr>
                <w:sz w:val="20"/>
                <w:szCs w:val="20"/>
              </w:rPr>
            </w:pPr>
            <w:r w:rsidRPr="00E6727D">
              <w:rPr>
                <w:sz w:val="20"/>
                <w:szCs w:val="20"/>
              </w:rPr>
              <w:t>3</w:t>
            </w:r>
            <w:r>
              <w:rPr>
                <w:sz w:val="20"/>
                <w:szCs w:val="20"/>
              </w:rPr>
              <w:t>6 000,00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670EAE" w:rsidRPr="00E6727D" w:rsidRDefault="00670EAE" w:rsidP="00F10EDA">
            <w:pPr>
              <w:tabs>
                <w:tab w:val="left" w:pos="5809"/>
              </w:tabs>
              <w:ind w:right="-55"/>
              <w:jc w:val="both"/>
              <w:rPr>
                <w:sz w:val="20"/>
                <w:szCs w:val="20"/>
              </w:rPr>
            </w:pPr>
            <w:r w:rsidRPr="00E6727D">
              <w:rPr>
                <w:sz w:val="20"/>
                <w:szCs w:val="20"/>
              </w:rPr>
              <w:t>3</w:t>
            </w:r>
            <w:r>
              <w:rPr>
                <w:sz w:val="20"/>
                <w:szCs w:val="20"/>
              </w:rPr>
              <w:t>6 0</w:t>
            </w:r>
            <w:r w:rsidRPr="00E6727D">
              <w:rPr>
                <w:sz w:val="20"/>
                <w:szCs w:val="20"/>
              </w:rPr>
              <w:t>00,00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2028</w:t>
            </w:r>
          </w:p>
        </w:tc>
        <w:tc>
          <w:tcPr>
            <w:tcW w:w="2880" w:type="pct"/>
          </w:tcPr>
          <w:p w:rsidR="00670EAE" w:rsidRPr="00E6727D" w:rsidRDefault="00670EAE" w:rsidP="00815C00">
            <w:pPr>
              <w:tabs>
                <w:tab w:val="left" w:pos="5809"/>
              </w:tabs>
              <w:ind w:right="-55"/>
              <w:jc w:val="both"/>
              <w:rPr>
                <w:sz w:val="20"/>
                <w:szCs w:val="20"/>
              </w:rPr>
            </w:pPr>
            <w:r>
              <w:rPr>
                <w:sz w:val="20"/>
                <w:szCs w:val="20"/>
              </w:rPr>
              <w:t>36 000,00</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670EAE" w:rsidP="00670EAE">
            <w:pPr>
              <w:tabs>
                <w:tab w:val="left" w:pos="5809"/>
              </w:tabs>
              <w:rPr>
                <w:rFonts w:ascii="Times New Roman" w:hAnsi="Times New Roman" w:cs="Times New Roman"/>
                <w:b/>
                <w:bCs/>
                <w:sz w:val="20"/>
                <w:szCs w:val="20"/>
              </w:rPr>
            </w:pPr>
            <w:r w:rsidRPr="00E52D71">
              <w:rPr>
                <w:rFonts w:ascii="Times New Roman" w:hAnsi="Times New Roman" w:cs="Times New Roman"/>
                <w:b/>
                <w:bCs/>
                <w:sz w:val="20"/>
                <w:szCs w:val="20"/>
              </w:rPr>
              <w:t xml:space="preserve">Подпрограмма 10 «Оздоровление Волги» - </w:t>
            </w:r>
            <w:r w:rsidRPr="00815C00">
              <w:rPr>
                <w:rFonts w:ascii="Times New Roman" w:hAnsi="Times New Roman" w:cs="Times New Roman"/>
                <w:b/>
                <w:bCs/>
                <w:sz w:val="20"/>
                <w:szCs w:val="20"/>
              </w:rPr>
              <w:t>39</w:t>
            </w:r>
            <w:r>
              <w:rPr>
                <w:rFonts w:ascii="Times New Roman" w:hAnsi="Times New Roman" w:cs="Times New Roman"/>
                <w:b/>
                <w:bCs/>
                <w:sz w:val="20"/>
                <w:szCs w:val="20"/>
              </w:rPr>
              <w:t>4 829 665,26</w:t>
            </w:r>
            <w:r w:rsidRPr="00815C00">
              <w:rPr>
                <w:rFonts w:ascii="Times New Roman" w:hAnsi="Times New Roman" w:cs="Times New Roman"/>
                <w:b/>
                <w:bCs/>
                <w:sz w:val="20"/>
                <w:szCs w:val="20"/>
              </w:rPr>
              <w:t xml:space="preserve"> </w:t>
            </w:r>
            <w:r w:rsidRPr="00E52D71">
              <w:rPr>
                <w:rFonts w:ascii="Times New Roman" w:hAnsi="Times New Roman" w:cs="Times New Roman"/>
                <w:b/>
                <w:bCs/>
                <w:sz w:val="20"/>
                <w:szCs w:val="20"/>
              </w:rPr>
              <w:t>рублей</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r w:rsidRPr="00E52D71">
              <w:rPr>
                <w:rFonts w:ascii="Times New Roman" w:hAnsi="Times New Roman" w:cs="Times New Roman"/>
                <w:sz w:val="20"/>
                <w:szCs w:val="20"/>
              </w:rPr>
              <w:t>2019</w:t>
            </w:r>
          </w:p>
        </w:tc>
        <w:tc>
          <w:tcPr>
            <w:tcW w:w="2880" w:type="pct"/>
          </w:tcPr>
          <w:p w:rsidR="00670EAE" w:rsidRPr="00E6727D" w:rsidRDefault="00670EAE" w:rsidP="00815C00">
            <w:pPr>
              <w:widowControl w:val="0"/>
              <w:autoSpaceDE w:val="0"/>
              <w:autoSpaceDN w:val="0"/>
              <w:ind w:right="-55"/>
              <w:jc w:val="both"/>
              <w:rPr>
                <w:sz w:val="20"/>
                <w:szCs w:val="20"/>
              </w:rPr>
            </w:pPr>
            <w:r w:rsidRPr="00E6727D">
              <w:rPr>
                <w:sz w:val="20"/>
                <w:szCs w:val="20"/>
              </w:rPr>
              <w:t>150 123 160,00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r w:rsidRPr="00E52D71">
              <w:rPr>
                <w:rFonts w:ascii="Times New Roman" w:hAnsi="Times New Roman" w:cs="Times New Roman"/>
                <w:sz w:val="20"/>
                <w:szCs w:val="20"/>
              </w:rPr>
              <w:t>2020</w:t>
            </w:r>
          </w:p>
        </w:tc>
        <w:tc>
          <w:tcPr>
            <w:tcW w:w="2880" w:type="pct"/>
          </w:tcPr>
          <w:p w:rsidR="00670EAE" w:rsidRPr="00E6727D" w:rsidRDefault="00670EAE" w:rsidP="00815C00">
            <w:pPr>
              <w:widowControl w:val="0"/>
              <w:autoSpaceDE w:val="0"/>
              <w:autoSpaceDN w:val="0"/>
              <w:ind w:right="-55"/>
              <w:jc w:val="both"/>
              <w:rPr>
                <w:sz w:val="20"/>
                <w:szCs w:val="20"/>
              </w:rPr>
            </w:pPr>
            <w:r w:rsidRPr="00E6727D">
              <w:rPr>
                <w:sz w:val="20"/>
                <w:szCs w:val="20"/>
              </w:rPr>
              <w:t>119 805 710,61</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r w:rsidRPr="00E52D71">
              <w:rPr>
                <w:rFonts w:ascii="Times New Roman" w:hAnsi="Times New Roman" w:cs="Times New Roman"/>
                <w:sz w:val="20"/>
                <w:szCs w:val="20"/>
              </w:rPr>
              <w:t>2021</w:t>
            </w:r>
          </w:p>
        </w:tc>
        <w:tc>
          <w:tcPr>
            <w:tcW w:w="2880" w:type="pct"/>
          </w:tcPr>
          <w:p w:rsidR="00670EAE" w:rsidRPr="00E6727D" w:rsidRDefault="00670EAE" w:rsidP="00815C00">
            <w:pPr>
              <w:widowControl w:val="0"/>
              <w:autoSpaceDE w:val="0"/>
              <w:autoSpaceDN w:val="0"/>
              <w:ind w:right="-55"/>
              <w:jc w:val="both"/>
              <w:rPr>
                <w:sz w:val="20"/>
                <w:szCs w:val="20"/>
              </w:rPr>
            </w:pPr>
            <w:r w:rsidRPr="00E6727D">
              <w:rPr>
                <w:sz w:val="20"/>
                <w:szCs w:val="20"/>
              </w:rPr>
              <w:t>83 452 389,28</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r w:rsidRPr="00E52D71">
              <w:rPr>
                <w:rFonts w:ascii="Times New Roman" w:hAnsi="Times New Roman" w:cs="Times New Roman"/>
                <w:sz w:val="20"/>
                <w:szCs w:val="20"/>
              </w:rPr>
              <w:t>2022</w:t>
            </w:r>
          </w:p>
        </w:tc>
        <w:tc>
          <w:tcPr>
            <w:tcW w:w="2880" w:type="pct"/>
          </w:tcPr>
          <w:p w:rsidR="00670EAE" w:rsidRPr="00E6727D" w:rsidRDefault="00670EAE" w:rsidP="00815C00">
            <w:pPr>
              <w:widowControl w:val="0"/>
              <w:autoSpaceDE w:val="0"/>
              <w:autoSpaceDN w:val="0"/>
              <w:ind w:right="-55"/>
              <w:jc w:val="both"/>
              <w:rPr>
                <w:sz w:val="20"/>
                <w:szCs w:val="20"/>
              </w:rPr>
            </w:pPr>
            <w:r w:rsidRPr="00E6727D">
              <w:rPr>
                <w:sz w:val="20"/>
                <w:szCs w:val="20"/>
              </w:rPr>
              <w:t>5 154 190,94</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670EAE" w:rsidRPr="00E6727D" w:rsidRDefault="00670EAE" w:rsidP="00815C00">
            <w:pPr>
              <w:widowControl w:val="0"/>
              <w:autoSpaceDE w:val="0"/>
              <w:autoSpaceDN w:val="0"/>
              <w:ind w:right="-55"/>
              <w:jc w:val="both"/>
              <w:rPr>
                <w:sz w:val="20"/>
                <w:szCs w:val="20"/>
              </w:rPr>
            </w:pPr>
            <w:r w:rsidRPr="00E6727D">
              <w:rPr>
                <w:sz w:val="20"/>
                <w:szCs w:val="20"/>
              </w:rPr>
              <w:t>6 739 041,91</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670EAE" w:rsidRPr="00E6727D" w:rsidRDefault="00670EAE" w:rsidP="00815C00">
            <w:pPr>
              <w:widowControl w:val="0"/>
              <w:tabs>
                <w:tab w:val="left" w:pos="975"/>
              </w:tabs>
              <w:autoSpaceDE w:val="0"/>
              <w:autoSpaceDN w:val="0"/>
              <w:ind w:right="-55"/>
              <w:jc w:val="both"/>
              <w:rPr>
                <w:sz w:val="20"/>
                <w:szCs w:val="20"/>
              </w:rPr>
            </w:pPr>
            <w:r w:rsidRPr="00E6727D">
              <w:rPr>
                <w:sz w:val="20"/>
                <w:szCs w:val="20"/>
              </w:rPr>
              <w:t>17 772 936,77</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670EAE" w:rsidRPr="00E6727D" w:rsidRDefault="00670EAE" w:rsidP="00670EAE">
            <w:pPr>
              <w:widowControl w:val="0"/>
              <w:tabs>
                <w:tab w:val="left" w:pos="975"/>
              </w:tabs>
              <w:autoSpaceDE w:val="0"/>
              <w:autoSpaceDN w:val="0"/>
              <w:ind w:right="-55"/>
              <w:jc w:val="both"/>
              <w:rPr>
                <w:sz w:val="20"/>
                <w:szCs w:val="20"/>
              </w:rPr>
            </w:pPr>
            <w:r>
              <w:rPr>
                <w:sz w:val="20"/>
                <w:szCs w:val="20"/>
              </w:rPr>
              <w:t>11 782 235,75</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670EAE" w:rsidRPr="00E6727D" w:rsidRDefault="00670EAE" w:rsidP="00815C00">
            <w:pPr>
              <w:widowControl w:val="0"/>
              <w:tabs>
                <w:tab w:val="left" w:pos="975"/>
              </w:tabs>
              <w:autoSpaceDE w:val="0"/>
              <w:autoSpaceDN w:val="0"/>
              <w:ind w:right="-55"/>
              <w:jc w:val="both"/>
              <w:rPr>
                <w:sz w:val="20"/>
                <w:szCs w:val="20"/>
              </w:rPr>
            </w:pPr>
            <w:r w:rsidRPr="00E6727D">
              <w:rPr>
                <w:sz w:val="20"/>
                <w:szCs w:val="20"/>
              </w:rPr>
              <w:t>0,00</w:t>
            </w: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r w:rsidRPr="00E52D71">
              <w:rPr>
                <w:rFonts w:ascii="Times New Roman" w:hAnsi="Times New Roman" w:cs="Times New Roman"/>
                <w:sz w:val="20"/>
                <w:szCs w:val="20"/>
              </w:rPr>
              <w:t>2027</w:t>
            </w:r>
          </w:p>
        </w:tc>
        <w:tc>
          <w:tcPr>
            <w:tcW w:w="2880" w:type="pct"/>
          </w:tcPr>
          <w:p w:rsidR="00670EAE" w:rsidRPr="00E6727D" w:rsidRDefault="00670EAE" w:rsidP="00815C00">
            <w:pPr>
              <w:widowControl w:val="0"/>
              <w:tabs>
                <w:tab w:val="left" w:pos="975"/>
              </w:tabs>
              <w:autoSpaceDE w:val="0"/>
              <w:autoSpaceDN w:val="0"/>
              <w:ind w:right="-55"/>
              <w:jc w:val="both"/>
              <w:rPr>
                <w:sz w:val="20"/>
                <w:szCs w:val="20"/>
              </w:rPr>
            </w:pPr>
          </w:p>
        </w:tc>
      </w:tr>
      <w:tr w:rsidR="00670EAE" w:rsidRPr="00E52D71" w:rsidTr="00670EAE">
        <w:trPr>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910" w:type="pct"/>
          </w:tcPr>
          <w:p w:rsidR="00670EAE" w:rsidRPr="00E52D71" w:rsidRDefault="00670EAE" w:rsidP="00815C00">
            <w:pPr>
              <w:ind w:right="-55"/>
              <w:jc w:val="both"/>
              <w:rPr>
                <w:rFonts w:ascii="Times New Roman" w:hAnsi="Times New Roman" w:cs="Times New Roman"/>
                <w:sz w:val="20"/>
                <w:szCs w:val="20"/>
              </w:rPr>
            </w:pPr>
          </w:p>
        </w:tc>
        <w:tc>
          <w:tcPr>
            <w:tcW w:w="2880" w:type="pct"/>
          </w:tcPr>
          <w:p w:rsidR="00670EAE" w:rsidRPr="00E6727D" w:rsidRDefault="00670EAE" w:rsidP="00815C00">
            <w:pPr>
              <w:widowControl w:val="0"/>
              <w:tabs>
                <w:tab w:val="left" w:pos="975"/>
              </w:tabs>
              <w:autoSpaceDE w:val="0"/>
              <w:autoSpaceDN w:val="0"/>
              <w:ind w:right="-55"/>
              <w:jc w:val="both"/>
              <w:rPr>
                <w:sz w:val="20"/>
                <w:szCs w:val="20"/>
              </w:rPr>
            </w:pP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1. Расходы на реализацию мероприятий по сокращению доли загрязненных</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сточных вод за счет средств федерального бюджетов – 255736260,00 рублей, в том числе по годам:</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2019 - 142 477 040,00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2020 – 113 259 220,00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2021 – 62 912 000,00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2022 – 0,00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 Расходы на реализацию мероприятий по сокращению доли загрязняющих сточных вод за счет средств областного бюджета – 13981556,45 рублей, в том числе по годам:</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2019 – 6 373 330,00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2020 – 5511226,45рублей.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2021 – 2097000,00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2022 – 0,00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 Субсидия на возмещение затрат в связи с ремонтными работами при осуществлении пусконаладочных работ на очистных сооружениях в городском округе город Первомайск Нижегородской области – 2525252,53 рублей, из них:</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2.1.за счет областного бюджета – 2500000,00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2024год – 2500000,00рублей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 xml:space="preserve">2.2. за счет средств </w:t>
            </w:r>
            <w:r w:rsidR="007270D7">
              <w:rPr>
                <w:rFonts w:ascii="Times New Roman" w:hAnsi="Times New Roman" w:cs="Times New Roman"/>
                <w:sz w:val="20"/>
                <w:szCs w:val="20"/>
              </w:rPr>
              <w:t>местного бюджета</w:t>
            </w:r>
            <w:r w:rsidRPr="00815C00">
              <w:rPr>
                <w:rFonts w:ascii="Times New Roman" w:hAnsi="Times New Roman" w:cs="Times New Roman"/>
                <w:sz w:val="20"/>
                <w:szCs w:val="20"/>
              </w:rPr>
              <w:t>-25253,53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2024 год – 25252,53 рублей</w:t>
            </w:r>
          </w:p>
          <w:p w:rsidR="00670EAE" w:rsidRPr="00815C00" w:rsidRDefault="00670EAE" w:rsidP="00CC38D6">
            <w:pPr>
              <w:widowControl w:val="0"/>
              <w:tabs>
                <w:tab w:val="left" w:pos="214"/>
              </w:tabs>
              <w:autoSpaceDE w:val="0"/>
              <w:autoSpaceDN w:val="0"/>
              <w:ind w:left="61"/>
              <w:rPr>
                <w:rFonts w:ascii="Times New Roman" w:hAnsi="Times New Roman" w:cs="Times New Roman"/>
                <w:sz w:val="20"/>
                <w:szCs w:val="20"/>
              </w:rPr>
            </w:pPr>
            <w:r w:rsidRPr="00815C00">
              <w:rPr>
                <w:rFonts w:ascii="Times New Roman" w:hAnsi="Times New Roman" w:cs="Times New Roman"/>
                <w:sz w:val="20"/>
                <w:szCs w:val="20"/>
              </w:rPr>
              <w:t>3. Субсидия на возмещение затрат в связи с ремонтными работами при осуществлении пусконаладочных работ на очистных сооружениях в городском округе город Первомайск Нижегородской области за счет дотации областного бюджета на поощрение муниципальных округов и городских округов Нижегородской области за достижение наилучших результатов по разработке и внедрению проектов по бережливости -118918,00 рублей, в том числе по годам:</w:t>
            </w:r>
          </w:p>
          <w:p w:rsidR="00670EAE" w:rsidRPr="00E52D71" w:rsidRDefault="00670EAE" w:rsidP="00CC38D6">
            <w:pPr>
              <w:tabs>
                <w:tab w:val="left" w:pos="5809"/>
              </w:tabs>
              <w:rPr>
                <w:rFonts w:ascii="Times New Roman" w:hAnsi="Times New Roman" w:cs="Times New Roman"/>
                <w:sz w:val="20"/>
                <w:szCs w:val="20"/>
              </w:rPr>
            </w:pPr>
            <w:r w:rsidRPr="00815C00">
              <w:rPr>
                <w:rFonts w:ascii="Times New Roman" w:hAnsi="Times New Roman" w:cs="Times New Roman"/>
                <w:sz w:val="20"/>
                <w:szCs w:val="20"/>
              </w:rPr>
              <w:t>2024 год – 118918,00 рублей</w:t>
            </w:r>
          </w:p>
        </w:tc>
      </w:tr>
      <w:tr w:rsidR="00670EAE" w:rsidRPr="00E52D71" w:rsidTr="00670EAE">
        <w:trPr>
          <w:jc w:val="center"/>
        </w:trPr>
        <w:tc>
          <w:tcPr>
            <w:tcW w:w="1210" w:type="pct"/>
            <w:vMerge/>
          </w:tcPr>
          <w:p w:rsidR="00670EAE" w:rsidRPr="00E52D71" w:rsidRDefault="00670EAE" w:rsidP="00DA6B32">
            <w:pPr>
              <w:ind w:right="216"/>
              <w:rPr>
                <w:rFonts w:ascii="Times New Roman" w:hAnsi="Times New Roman" w:cs="Times New Roman"/>
                <w:sz w:val="20"/>
                <w:szCs w:val="20"/>
              </w:rPr>
            </w:pPr>
          </w:p>
        </w:tc>
        <w:tc>
          <w:tcPr>
            <w:tcW w:w="3790" w:type="pct"/>
            <w:gridSpan w:val="2"/>
          </w:tcPr>
          <w:p w:rsidR="00670EAE" w:rsidRPr="00E52D71" w:rsidRDefault="001A39E7" w:rsidP="00670EAE">
            <w:pPr>
              <w:tabs>
                <w:tab w:val="left" w:pos="5809"/>
              </w:tabs>
              <w:rPr>
                <w:rFonts w:ascii="Times New Roman" w:hAnsi="Times New Roman" w:cs="Times New Roman"/>
                <w:sz w:val="20"/>
                <w:szCs w:val="20"/>
              </w:rPr>
            </w:pPr>
            <w:r w:rsidRPr="00E52D71">
              <w:rPr>
                <w:rFonts w:ascii="Times New Roman" w:hAnsi="Times New Roman" w:cs="Times New Roman"/>
                <w:b/>
                <w:bCs/>
                <w:sz w:val="20"/>
                <w:szCs w:val="20"/>
              </w:rPr>
              <w:t xml:space="preserve">Подпрограмма 11 «Модернизация коммунальной инфраструктуры </w:t>
            </w:r>
            <w:r>
              <w:rPr>
                <w:rFonts w:ascii="Times New Roman" w:hAnsi="Times New Roman" w:cs="Times New Roman"/>
                <w:b/>
                <w:bCs/>
                <w:sz w:val="20"/>
                <w:szCs w:val="20"/>
              </w:rPr>
              <w:t>муниципального</w:t>
            </w:r>
            <w:r w:rsidRPr="00E52D71">
              <w:rPr>
                <w:rFonts w:ascii="Times New Roman" w:hAnsi="Times New Roman" w:cs="Times New Roman"/>
                <w:b/>
                <w:bCs/>
                <w:sz w:val="20"/>
                <w:szCs w:val="20"/>
              </w:rPr>
              <w:t xml:space="preserve"> округа город Первомайск Нижегородской области» </w:t>
            </w:r>
            <w:proofErr w:type="gramStart"/>
            <w:r w:rsidRPr="00E52D71">
              <w:rPr>
                <w:rFonts w:ascii="Times New Roman" w:hAnsi="Times New Roman" w:cs="Times New Roman"/>
                <w:b/>
                <w:bCs/>
                <w:sz w:val="20"/>
                <w:szCs w:val="20"/>
              </w:rPr>
              <w:t>всего  -</w:t>
            </w:r>
            <w:proofErr w:type="gramEnd"/>
            <w:r w:rsidRPr="00E52D71">
              <w:rPr>
                <w:rFonts w:ascii="Times New Roman" w:hAnsi="Times New Roman" w:cs="Times New Roman"/>
                <w:b/>
                <w:bCs/>
                <w:sz w:val="20"/>
                <w:szCs w:val="20"/>
              </w:rPr>
              <w:t xml:space="preserve"> </w:t>
            </w:r>
            <w:r>
              <w:rPr>
                <w:rFonts w:ascii="Times New Roman" w:hAnsi="Times New Roman" w:cs="Times New Roman"/>
                <w:b/>
                <w:bCs/>
                <w:sz w:val="20"/>
                <w:szCs w:val="20"/>
              </w:rPr>
              <w:t>618 031 916,06</w:t>
            </w:r>
            <w:r w:rsidRPr="00815C00">
              <w:rPr>
                <w:rFonts w:ascii="Times New Roman" w:hAnsi="Times New Roman" w:cs="Times New Roman"/>
                <w:b/>
                <w:bCs/>
                <w:sz w:val="20"/>
                <w:szCs w:val="20"/>
              </w:rPr>
              <w:t xml:space="preserve"> </w:t>
            </w:r>
            <w:r w:rsidRPr="00E52D71">
              <w:rPr>
                <w:rFonts w:ascii="Times New Roman" w:hAnsi="Times New Roman" w:cs="Times New Roman"/>
                <w:b/>
                <w:bCs/>
                <w:sz w:val="20"/>
                <w:szCs w:val="20"/>
              </w:rPr>
              <w:t>рублей всего в том числе по годам:</w:t>
            </w:r>
          </w:p>
        </w:tc>
      </w:tr>
      <w:tr w:rsidR="001A39E7" w:rsidRPr="00E52D71" w:rsidTr="00670EAE">
        <w:trPr>
          <w:jc w:val="center"/>
        </w:trPr>
        <w:tc>
          <w:tcPr>
            <w:tcW w:w="1210" w:type="pct"/>
            <w:vMerge/>
          </w:tcPr>
          <w:p w:rsidR="001A39E7" w:rsidRPr="00E52D71" w:rsidRDefault="001A39E7" w:rsidP="001A39E7">
            <w:pPr>
              <w:ind w:right="216"/>
              <w:rPr>
                <w:rFonts w:ascii="Times New Roman" w:hAnsi="Times New Roman" w:cs="Times New Roman"/>
                <w:sz w:val="20"/>
                <w:szCs w:val="20"/>
              </w:rPr>
            </w:pPr>
          </w:p>
        </w:tc>
        <w:tc>
          <w:tcPr>
            <w:tcW w:w="910" w:type="pct"/>
          </w:tcPr>
          <w:p w:rsidR="001A39E7" w:rsidRPr="00E52D71" w:rsidRDefault="001A39E7" w:rsidP="001A39E7">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2023</w:t>
            </w:r>
          </w:p>
        </w:tc>
        <w:tc>
          <w:tcPr>
            <w:tcW w:w="2880" w:type="pct"/>
          </w:tcPr>
          <w:p w:rsidR="001A39E7" w:rsidRPr="00E52D71" w:rsidRDefault="001A39E7" w:rsidP="001A39E7">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xml:space="preserve">  97 298 200,00</w:t>
            </w:r>
          </w:p>
        </w:tc>
      </w:tr>
      <w:tr w:rsidR="001A39E7" w:rsidRPr="00E52D71" w:rsidTr="00670EAE">
        <w:trPr>
          <w:jc w:val="center"/>
        </w:trPr>
        <w:tc>
          <w:tcPr>
            <w:tcW w:w="1210" w:type="pct"/>
            <w:vMerge/>
          </w:tcPr>
          <w:p w:rsidR="001A39E7" w:rsidRPr="00E52D71" w:rsidRDefault="001A39E7" w:rsidP="001A39E7">
            <w:pPr>
              <w:ind w:right="216"/>
              <w:rPr>
                <w:rFonts w:ascii="Times New Roman" w:hAnsi="Times New Roman" w:cs="Times New Roman"/>
                <w:sz w:val="20"/>
                <w:szCs w:val="20"/>
              </w:rPr>
            </w:pPr>
          </w:p>
        </w:tc>
        <w:tc>
          <w:tcPr>
            <w:tcW w:w="910" w:type="pct"/>
          </w:tcPr>
          <w:p w:rsidR="001A39E7" w:rsidRPr="00E52D71" w:rsidRDefault="001A39E7" w:rsidP="001A39E7">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2024</w:t>
            </w:r>
          </w:p>
        </w:tc>
        <w:tc>
          <w:tcPr>
            <w:tcW w:w="2880" w:type="pct"/>
          </w:tcPr>
          <w:p w:rsidR="001A39E7" w:rsidRPr="00E52D71" w:rsidRDefault="001A39E7" w:rsidP="001A39E7">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198 724 457,60</w:t>
            </w:r>
          </w:p>
        </w:tc>
      </w:tr>
      <w:tr w:rsidR="001A39E7" w:rsidRPr="00E52D71" w:rsidTr="00670EAE">
        <w:trPr>
          <w:jc w:val="center"/>
        </w:trPr>
        <w:tc>
          <w:tcPr>
            <w:tcW w:w="1210" w:type="pct"/>
            <w:vMerge/>
          </w:tcPr>
          <w:p w:rsidR="001A39E7" w:rsidRPr="00E52D71" w:rsidRDefault="001A39E7" w:rsidP="001A39E7">
            <w:pPr>
              <w:ind w:right="216"/>
              <w:rPr>
                <w:rFonts w:ascii="Times New Roman" w:hAnsi="Times New Roman" w:cs="Times New Roman"/>
                <w:sz w:val="20"/>
                <w:szCs w:val="20"/>
              </w:rPr>
            </w:pPr>
          </w:p>
        </w:tc>
        <w:tc>
          <w:tcPr>
            <w:tcW w:w="910" w:type="pct"/>
          </w:tcPr>
          <w:p w:rsidR="001A39E7" w:rsidRPr="00E52D71" w:rsidRDefault="001A39E7" w:rsidP="001A39E7">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2025</w:t>
            </w:r>
          </w:p>
        </w:tc>
        <w:tc>
          <w:tcPr>
            <w:tcW w:w="2880" w:type="pct"/>
          </w:tcPr>
          <w:p w:rsidR="001A39E7" w:rsidRPr="00E52D71" w:rsidRDefault="001A39E7" w:rsidP="001A39E7">
            <w:pPr>
              <w:tabs>
                <w:tab w:val="left" w:pos="5809"/>
              </w:tabs>
              <w:ind w:right="-55"/>
              <w:jc w:val="both"/>
              <w:rPr>
                <w:rFonts w:ascii="Times New Roman" w:hAnsi="Times New Roman" w:cs="Times New Roman"/>
                <w:sz w:val="20"/>
                <w:szCs w:val="20"/>
              </w:rPr>
            </w:pPr>
            <w:r>
              <w:rPr>
                <w:rFonts w:ascii="Times New Roman" w:hAnsi="Times New Roman" w:cs="Times New Roman"/>
                <w:sz w:val="20"/>
                <w:szCs w:val="20"/>
              </w:rPr>
              <w:t>322 009 258,46</w:t>
            </w:r>
          </w:p>
        </w:tc>
      </w:tr>
      <w:tr w:rsidR="001A39E7" w:rsidRPr="00E52D71" w:rsidTr="00670EAE">
        <w:trPr>
          <w:jc w:val="center"/>
        </w:trPr>
        <w:tc>
          <w:tcPr>
            <w:tcW w:w="1210" w:type="pct"/>
            <w:vMerge/>
          </w:tcPr>
          <w:p w:rsidR="001A39E7" w:rsidRPr="00E52D71" w:rsidRDefault="001A39E7" w:rsidP="001A39E7">
            <w:pPr>
              <w:ind w:right="216"/>
              <w:rPr>
                <w:rFonts w:ascii="Times New Roman" w:hAnsi="Times New Roman" w:cs="Times New Roman"/>
                <w:sz w:val="20"/>
                <w:szCs w:val="20"/>
              </w:rPr>
            </w:pPr>
          </w:p>
        </w:tc>
        <w:tc>
          <w:tcPr>
            <w:tcW w:w="910" w:type="pct"/>
          </w:tcPr>
          <w:p w:rsidR="001A39E7" w:rsidRPr="00E52D71" w:rsidRDefault="001A39E7" w:rsidP="001A39E7">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2026</w:t>
            </w:r>
          </w:p>
        </w:tc>
        <w:tc>
          <w:tcPr>
            <w:tcW w:w="2880" w:type="pct"/>
          </w:tcPr>
          <w:p w:rsidR="001A39E7" w:rsidRPr="00E52D71" w:rsidRDefault="001A39E7" w:rsidP="001A39E7">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xml:space="preserve">                 0,00</w:t>
            </w:r>
          </w:p>
        </w:tc>
      </w:tr>
      <w:tr w:rsidR="001A39E7" w:rsidRPr="00E52D71" w:rsidTr="00670EAE">
        <w:trPr>
          <w:jc w:val="center"/>
        </w:trPr>
        <w:tc>
          <w:tcPr>
            <w:tcW w:w="1210" w:type="pct"/>
            <w:vMerge/>
          </w:tcPr>
          <w:p w:rsidR="001A39E7" w:rsidRPr="00E52D71" w:rsidRDefault="001A39E7" w:rsidP="001A39E7">
            <w:pPr>
              <w:ind w:right="216"/>
              <w:rPr>
                <w:rFonts w:ascii="Times New Roman" w:hAnsi="Times New Roman" w:cs="Times New Roman"/>
                <w:sz w:val="20"/>
                <w:szCs w:val="20"/>
              </w:rPr>
            </w:pPr>
          </w:p>
        </w:tc>
        <w:tc>
          <w:tcPr>
            <w:tcW w:w="910" w:type="pct"/>
          </w:tcPr>
          <w:p w:rsidR="001A39E7" w:rsidRPr="00E52D71" w:rsidRDefault="001A39E7" w:rsidP="001A39E7">
            <w:pPr>
              <w:tabs>
                <w:tab w:val="left" w:pos="5809"/>
              </w:tabs>
              <w:ind w:right="-55"/>
              <w:jc w:val="both"/>
              <w:rPr>
                <w:rFonts w:ascii="Times New Roman" w:hAnsi="Times New Roman" w:cs="Times New Roman"/>
                <w:sz w:val="20"/>
                <w:szCs w:val="20"/>
              </w:rPr>
            </w:pPr>
          </w:p>
        </w:tc>
        <w:tc>
          <w:tcPr>
            <w:tcW w:w="2880" w:type="pct"/>
          </w:tcPr>
          <w:p w:rsidR="001A39E7" w:rsidRPr="00E52D71" w:rsidRDefault="001A39E7" w:rsidP="001A39E7">
            <w:pPr>
              <w:tabs>
                <w:tab w:val="left" w:pos="5809"/>
              </w:tabs>
              <w:ind w:right="-55"/>
              <w:jc w:val="both"/>
              <w:rPr>
                <w:rFonts w:ascii="Times New Roman" w:hAnsi="Times New Roman" w:cs="Times New Roman"/>
                <w:sz w:val="20"/>
                <w:szCs w:val="20"/>
              </w:rPr>
            </w:pPr>
          </w:p>
        </w:tc>
      </w:tr>
      <w:tr w:rsidR="00670EAE" w:rsidRPr="00E52D71" w:rsidTr="00670EAE">
        <w:trPr>
          <w:trHeight w:val="2340"/>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3790" w:type="pct"/>
            <w:gridSpan w:val="2"/>
          </w:tcPr>
          <w:p w:rsidR="001A39E7" w:rsidRPr="00527F5C" w:rsidRDefault="001A39E7" w:rsidP="001A39E7">
            <w:pPr>
              <w:widowControl w:val="0"/>
              <w:autoSpaceDE w:val="0"/>
              <w:autoSpaceDN w:val="0"/>
              <w:spacing w:line="198" w:lineRule="exact"/>
              <w:ind w:left="107"/>
              <w:rPr>
                <w:rFonts w:ascii="Times New Roman" w:hAnsi="Times New Roman" w:cs="Times New Roman"/>
                <w:sz w:val="20"/>
                <w:szCs w:val="20"/>
              </w:rPr>
            </w:pPr>
            <w:r w:rsidRPr="00527F5C">
              <w:rPr>
                <w:rFonts w:ascii="Times New Roman" w:hAnsi="Times New Roman" w:cs="Times New Roman"/>
                <w:sz w:val="20"/>
                <w:szCs w:val="20"/>
              </w:rPr>
              <w:t>1.Субсидии на реализацию мероприятий по модернизации, реконструкции, строительству и капитальному ремонту объектов коммунальной инфраструктуры за счет средств областного бюджета всего – 237421521,01 рублей из них по годам:</w:t>
            </w:r>
          </w:p>
          <w:p w:rsidR="001A39E7" w:rsidRPr="00527F5C" w:rsidRDefault="001A39E7" w:rsidP="001A39E7">
            <w:pPr>
              <w:widowControl w:val="0"/>
              <w:autoSpaceDE w:val="0"/>
              <w:autoSpaceDN w:val="0"/>
              <w:spacing w:line="198" w:lineRule="exact"/>
              <w:ind w:left="107"/>
              <w:rPr>
                <w:rFonts w:ascii="Times New Roman" w:hAnsi="Times New Roman" w:cs="Times New Roman"/>
                <w:sz w:val="20"/>
                <w:szCs w:val="20"/>
              </w:rPr>
            </w:pPr>
            <w:r w:rsidRPr="00527F5C">
              <w:rPr>
                <w:rFonts w:ascii="Times New Roman" w:hAnsi="Times New Roman" w:cs="Times New Roman"/>
                <w:sz w:val="20"/>
                <w:szCs w:val="20"/>
              </w:rPr>
              <w:t xml:space="preserve"> 2023год – 6 835 040,00 рублей</w:t>
            </w:r>
          </w:p>
          <w:p w:rsidR="001A39E7" w:rsidRPr="00527F5C" w:rsidRDefault="001A39E7" w:rsidP="001A39E7">
            <w:pPr>
              <w:widowControl w:val="0"/>
              <w:autoSpaceDE w:val="0"/>
              <w:autoSpaceDN w:val="0"/>
              <w:spacing w:line="198" w:lineRule="exact"/>
              <w:ind w:left="107"/>
              <w:rPr>
                <w:rFonts w:ascii="Times New Roman" w:hAnsi="Times New Roman" w:cs="Times New Roman"/>
                <w:sz w:val="20"/>
                <w:szCs w:val="20"/>
              </w:rPr>
            </w:pPr>
            <w:r w:rsidRPr="00527F5C">
              <w:rPr>
                <w:rFonts w:ascii="Times New Roman" w:hAnsi="Times New Roman" w:cs="Times New Roman"/>
                <w:sz w:val="20"/>
                <w:szCs w:val="20"/>
              </w:rPr>
              <w:t xml:space="preserve"> 2024 год – 96 279 500,00 рублей</w:t>
            </w:r>
          </w:p>
          <w:p w:rsidR="001A39E7" w:rsidRPr="00527F5C" w:rsidRDefault="001A39E7" w:rsidP="001A39E7">
            <w:pPr>
              <w:widowControl w:val="0"/>
              <w:autoSpaceDE w:val="0"/>
              <w:autoSpaceDN w:val="0"/>
              <w:spacing w:line="198" w:lineRule="exact"/>
              <w:ind w:left="107"/>
              <w:rPr>
                <w:rFonts w:ascii="Times New Roman" w:hAnsi="Times New Roman" w:cs="Times New Roman"/>
                <w:sz w:val="20"/>
                <w:szCs w:val="20"/>
              </w:rPr>
            </w:pPr>
            <w:r w:rsidRPr="00527F5C">
              <w:rPr>
                <w:rFonts w:ascii="Times New Roman" w:hAnsi="Times New Roman" w:cs="Times New Roman"/>
                <w:sz w:val="20"/>
                <w:szCs w:val="20"/>
              </w:rPr>
              <w:t>2025 год – 134 306 981,01 рублей</w:t>
            </w:r>
          </w:p>
          <w:p w:rsidR="001A39E7" w:rsidRPr="00527F5C" w:rsidRDefault="001A39E7" w:rsidP="001A39E7">
            <w:pPr>
              <w:widowControl w:val="0"/>
              <w:autoSpaceDE w:val="0"/>
              <w:autoSpaceDN w:val="0"/>
              <w:spacing w:line="198" w:lineRule="exact"/>
              <w:ind w:left="107"/>
              <w:rPr>
                <w:rFonts w:ascii="Times New Roman" w:hAnsi="Times New Roman" w:cs="Times New Roman"/>
                <w:sz w:val="20"/>
                <w:szCs w:val="20"/>
              </w:rPr>
            </w:pPr>
            <w:r>
              <w:rPr>
                <w:rFonts w:ascii="Times New Roman" w:hAnsi="Times New Roman" w:cs="Times New Roman"/>
                <w:sz w:val="20"/>
                <w:szCs w:val="20"/>
              </w:rPr>
              <w:t>2</w:t>
            </w:r>
            <w:r w:rsidRPr="00527F5C">
              <w:rPr>
                <w:rFonts w:ascii="Times New Roman" w:hAnsi="Times New Roman" w:cs="Times New Roman"/>
                <w:sz w:val="20"/>
                <w:szCs w:val="20"/>
              </w:rPr>
              <w:t>. Расходы на реализацию мероприятий по модернизации, реконструкции, строительству и капитальному ремонту объектов коммунальной инфраструктуры за счет средств публично-правовой компании «Фонд развития территорий» – 356 755 135,42 рублей из них по годам:</w:t>
            </w:r>
          </w:p>
          <w:p w:rsidR="001A39E7" w:rsidRPr="00527F5C" w:rsidRDefault="001A39E7" w:rsidP="001A39E7">
            <w:pPr>
              <w:widowControl w:val="0"/>
              <w:autoSpaceDE w:val="0"/>
              <w:autoSpaceDN w:val="0"/>
              <w:spacing w:line="198" w:lineRule="exact"/>
              <w:ind w:left="107"/>
              <w:rPr>
                <w:rFonts w:ascii="Times New Roman" w:hAnsi="Times New Roman" w:cs="Times New Roman"/>
                <w:sz w:val="20"/>
                <w:szCs w:val="20"/>
              </w:rPr>
            </w:pPr>
            <w:r w:rsidRPr="00527F5C">
              <w:rPr>
                <w:rFonts w:ascii="Times New Roman" w:hAnsi="Times New Roman" w:cs="Times New Roman"/>
                <w:sz w:val="20"/>
                <w:szCs w:val="20"/>
              </w:rPr>
              <w:t>2023год – 89 943 000,00 рублей</w:t>
            </w:r>
          </w:p>
          <w:p w:rsidR="001A39E7" w:rsidRPr="00527F5C" w:rsidRDefault="001A39E7" w:rsidP="001A39E7">
            <w:pPr>
              <w:widowControl w:val="0"/>
              <w:autoSpaceDE w:val="0"/>
              <w:autoSpaceDN w:val="0"/>
              <w:spacing w:line="198" w:lineRule="exact"/>
              <w:ind w:left="107"/>
              <w:rPr>
                <w:rFonts w:ascii="Times New Roman" w:hAnsi="Times New Roman" w:cs="Times New Roman"/>
                <w:sz w:val="20"/>
                <w:szCs w:val="20"/>
              </w:rPr>
            </w:pPr>
            <w:r w:rsidRPr="00527F5C">
              <w:rPr>
                <w:rFonts w:ascii="Times New Roman" w:hAnsi="Times New Roman" w:cs="Times New Roman"/>
                <w:sz w:val="20"/>
                <w:szCs w:val="20"/>
              </w:rPr>
              <w:t>2024 год – 89 943 000,00 рублей</w:t>
            </w:r>
          </w:p>
          <w:p w:rsidR="001A39E7" w:rsidRPr="00527F5C" w:rsidRDefault="001A39E7" w:rsidP="001A39E7">
            <w:pPr>
              <w:widowControl w:val="0"/>
              <w:autoSpaceDE w:val="0"/>
              <w:autoSpaceDN w:val="0"/>
              <w:spacing w:line="198" w:lineRule="exact"/>
              <w:ind w:left="107"/>
              <w:rPr>
                <w:rFonts w:ascii="Times New Roman" w:hAnsi="Times New Roman" w:cs="Times New Roman"/>
                <w:sz w:val="20"/>
                <w:szCs w:val="20"/>
              </w:rPr>
            </w:pPr>
            <w:r w:rsidRPr="00527F5C">
              <w:rPr>
                <w:rFonts w:ascii="Times New Roman" w:hAnsi="Times New Roman" w:cs="Times New Roman"/>
                <w:sz w:val="20"/>
                <w:szCs w:val="20"/>
              </w:rPr>
              <w:t>2025год – 176 869 135,42рублей</w:t>
            </w:r>
          </w:p>
          <w:p w:rsidR="00670EAE" w:rsidRPr="00E6727D" w:rsidRDefault="001A39E7" w:rsidP="001A39E7">
            <w:pPr>
              <w:widowControl w:val="0"/>
              <w:autoSpaceDE w:val="0"/>
              <w:autoSpaceDN w:val="0"/>
              <w:spacing w:line="198" w:lineRule="exact"/>
              <w:ind w:left="107"/>
              <w:rPr>
                <w:sz w:val="20"/>
                <w:szCs w:val="20"/>
              </w:rPr>
            </w:pPr>
            <w:r w:rsidRPr="00527F5C">
              <w:rPr>
                <w:rFonts w:ascii="Times New Roman" w:hAnsi="Times New Roman" w:cs="Times New Roman"/>
                <w:sz w:val="20"/>
                <w:szCs w:val="20"/>
              </w:rPr>
              <w:t>2026 – 0,00 рублей</w:t>
            </w:r>
          </w:p>
        </w:tc>
      </w:tr>
      <w:tr w:rsidR="00670EAE" w:rsidRPr="00E52D71" w:rsidTr="00670EAE">
        <w:trPr>
          <w:trHeight w:val="465"/>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3790" w:type="pct"/>
            <w:gridSpan w:val="2"/>
          </w:tcPr>
          <w:p w:rsidR="009F00FB" w:rsidRDefault="009F00FB" w:rsidP="009F00FB">
            <w:pPr>
              <w:tabs>
                <w:tab w:val="left" w:pos="5809"/>
              </w:tabs>
              <w:rPr>
                <w:rFonts w:ascii="Times New Roman" w:hAnsi="Times New Roman" w:cs="Times New Roman"/>
                <w:b/>
                <w:sz w:val="20"/>
                <w:szCs w:val="20"/>
              </w:rPr>
            </w:pPr>
            <w:r w:rsidRPr="00670EAE">
              <w:rPr>
                <w:rFonts w:ascii="Times New Roman" w:hAnsi="Times New Roman" w:cs="Times New Roman"/>
                <w:b/>
                <w:sz w:val="20"/>
                <w:szCs w:val="20"/>
              </w:rPr>
              <w:t>Подпрограмма 12 «Увеличение доли автопарка коммунальной техники»</w:t>
            </w:r>
            <w:r>
              <w:rPr>
                <w:rFonts w:ascii="Times New Roman" w:hAnsi="Times New Roman" w:cs="Times New Roman"/>
                <w:b/>
                <w:sz w:val="20"/>
                <w:szCs w:val="20"/>
              </w:rPr>
              <w:t xml:space="preserve"> - 3475800,00 рублей, в том числе по годам:</w:t>
            </w:r>
          </w:p>
          <w:p w:rsidR="00670EAE" w:rsidRPr="00670EAE" w:rsidRDefault="00670EAE" w:rsidP="00815C00">
            <w:pPr>
              <w:tabs>
                <w:tab w:val="left" w:pos="5809"/>
              </w:tabs>
              <w:rPr>
                <w:rFonts w:ascii="Times New Roman" w:hAnsi="Times New Roman" w:cs="Times New Roman"/>
                <w:b/>
                <w:sz w:val="20"/>
                <w:szCs w:val="20"/>
              </w:rPr>
            </w:pPr>
          </w:p>
        </w:tc>
      </w:tr>
      <w:tr w:rsidR="009F00FB" w:rsidRPr="00E52D71" w:rsidTr="00670EAE">
        <w:trPr>
          <w:trHeight w:val="210"/>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670EAE" w:rsidRDefault="009F00FB" w:rsidP="009F00FB">
            <w:pPr>
              <w:tabs>
                <w:tab w:val="left" w:pos="5809"/>
              </w:tabs>
              <w:rPr>
                <w:rFonts w:ascii="Times New Roman" w:hAnsi="Times New Roman" w:cs="Times New Roman"/>
                <w:sz w:val="20"/>
                <w:szCs w:val="20"/>
              </w:rPr>
            </w:pPr>
            <w:r w:rsidRPr="00670EAE">
              <w:rPr>
                <w:rFonts w:ascii="Times New Roman" w:hAnsi="Times New Roman" w:cs="Times New Roman"/>
                <w:sz w:val="20"/>
                <w:szCs w:val="20"/>
              </w:rPr>
              <w:t>2026</w:t>
            </w:r>
          </w:p>
        </w:tc>
        <w:tc>
          <w:tcPr>
            <w:tcW w:w="2880" w:type="pct"/>
          </w:tcPr>
          <w:p w:rsidR="009F00FB" w:rsidRPr="00670EAE" w:rsidRDefault="009F00FB" w:rsidP="009F00FB">
            <w:pPr>
              <w:tabs>
                <w:tab w:val="left" w:pos="5809"/>
              </w:tabs>
              <w:rPr>
                <w:rFonts w:ascii="Times New Roman" w:hAnsi="Times New Roman" w:cs="Times New Roman"/>
                <w:sz w:val="20"/>
                <w:szCs w:val="20"/>
              </w:rPr>
            </w:pPr>
            <w:r>
              <w:rPr>
                <w:rFonts w:ascii="Times New Roman" w:hAnsi="Times New Roman" w:cs="Times New Roman"/>
                <w:sz w:val="20"/>
                <w:szCs w:val="20"/>
              </w:rPr>
              <w:t xml:space="preserve">   350 900,00</w:t>
            </w:r>
          </w:p>
        </w:tc>
      </w:tr>
      <w:tr w:rsidR="009F00FB" w:rsidRPr="00E52D71" w:rsidTr="00670EAE">
        <w:trPr>
          <w:trHeight w:val="185"/>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670EAE" w:rsidRDefault="009F00FB" w:rsidP="009F00FB">
            <w:pPr>
              <w:tabs>
                <w:tab w:val="left" w:pos="5809"/>
              </w:tabs>
              <w:rPr>
                <w:rFonts w:ascii="Times New Roman" w:hAnsi="Times New Roman" w:cs="Times New Roman"/>
                <w:sz w:val="20"/>
                <w:szCs w:val="20"/>
              </w:rPr>
            </w:pPr>
            <w:r w:rsidRPr="00670EAE">
              <w:rPr>
                <w:rFonts w:ascii="Times New Roman" w:hAnsi="Times New Roman" w:cs="Times New Roman"/>
                <w:sz w:val="20"/>
                <w:szCs w:val="20"/>
              </w:rPr>
              <w:t>2027</w:t>
            </w:r>
          </w:p>
        </w:tc>
        <w:tc>
          <w:tcPr>
            <w:tcW w:w="2880" w:type="pct"/>
          </w:tcPr>
          <w:p w:rsidR="009F00FB" w:rsidRPr="00670EAE" w:rsidRDefault="009F00FB" w:rsidP="009F00FB">
            <w:pPr>
              <w:tabs>
                <w:tab w:val="left" w:pos="5809"/>
              </w:tabs>
              <w:rPr>
                <w:rFonts w:ascii="Times New Roman" w:hAnsi="Times New Roman" w:cs="Times New Roman"/>
                <w:sz w:val="20"/>
                <w:szCs w:val="20"/>
              </w:rPr>
            </w:pPr>
            <w:r>
              <w:rPr>
                <w:rFonts w:ascii="Times New Roman" w:hAnsi="Times New Roman" w:cs="Times New Roman"/>
                <w:sz w:val="20"/>
                <w:szCs w:val="20"/>
              </w:rPr>
              <w:t>2 282 800,00</w:t>
            </w:r>
          </w:p>
        </w:tc>
      </w:tr>
      <w:tr w:rsidR="009F00FB" w:rsidRPr="00E52D71" w:rsidTr="00670EAE">
        <w:trPr>
          <w:trHeight w:val="95"/>
          <w:jc w:val="center"/>
        </w:trPr>
        <w:tc>
          <w:tcPr>
            <w:tcW w:w="1210" w:type="pct"/>
            <w:vMerge/>
          </w:tcPr>
          <w:p w:rsidR="009F00FB" w:rsidRPr="00E52D71" w:rsidRDefault="009F00FB" w:rsidP="009F00FB">
            <w:pPr>
              <w:ind w:right="216"/>
              <w:rPr>
                <w:rFonts w:ascii="Times New Roman" w:hAnsi="Times New Roman" w:cs="Times New Roman"/>
                <w:sz w:val="20"/>
                <w:szCs w:val="20"/>
              </w:rPr>
            </w:pPr>
          </w:p>
        </w:tc>
        <w:tc>
          <w:tcPr>
            <w:tcW w:w="910" w:type="pct"/>
          </w:tcPr>
          <w:p w:rsidR="009F00FB" w:rsidRPr="00670EAE" w:rsidRDefault="009F00FB" w:rsidP="009F00FB">
            <w:pPr>
              <w:tabs>
                <w:tab w:val="left" w:pos="5809"/>
              </w:tabs>
              <w:rPr>
                <w:rFonts w:ascii="Times New Roman" w:hAnsi="Times New Roman" w:cs="Times New Roman"/>
                <w:sz w:val="20"/>
                <w:szCs w:val="20"/>
              </w:rPr>
            </w:pPr>
            <w:r w:rsidRPr="00670EAE">
              <w:rPr>
                <w:rFonts w:ascii="Times New Roman" w:hAnsi="Times New Roman" w:cs="Times New Roman"/>
                <w:sz w:val="20"/>
                <w:szCs w:val="20"/>
              </w:rPr>
              <w:t>2028</w:t>
            </w:r>
          </w:p>
        </w:tc>
        <w:tc>
          <w:tcPr>
            <w:tcW w:w="2880" w:type="pct"/>
          </w:tcPr>
          <w:p w:rsidR="009F00FB" w:rsidRPr="00670EAE" w:rsidRDefault="009F00FB" w:rsidP="009F00FB">
            <w:pPr>
              <w:tabs>
                <w:tab w:val="left" w:pos="5809"/>
              </w:tabs>
              <w:rPr>
                <w:rFonts w:ascii="Times New Roman" w:hAnsi="Times New Roman" w:cs="Times New Roman"/>
                <w:sz w:val="20"/>
                <w:szCs w:val="20"/>
              </w:rPr>
            </w:pPr>
            <w:r>
              <w:rPr>
                <w:rFonts w:ascii="Times New Roman" w:hAnsi="Times New Roman" w:cs="Times New Roman"/>
                <w:sz w:val="20"/>
                <w:szCs w:val="20"/>
              </w:rPr>
              <w:t xml:space="preserve">   842 100,00</w:t>
            </w:r>
          </w:p>
        </w:tc>
      </w:tr>
      <w:tr w:rsidR="00670EAE" w:rsidRPr="00E52D71" w:rsidTr="00670EAE">
        <w:trPr>
          <w:trHeight w:val="120"/>
          <w:jc w:val="center"/>
        </w:trPr>
        <w:tc>
          <w:tcPr>
            <w:tcW w:w="1210" w:type="pct"/>
            <w:vMerge/>
          </w:tcPr>
          <w:p w:rsidR="00670EAE" w:rsidRPr="00E52D71" w:rsidRDefault="00670EAE" w:rsidP="00815C00">
            <w:pPr>
              <w:ind w:right="216"/>
              <w:rPr>
                <w:rFonts w:ascii="Times New Roman" w:hAnsi="Times New Roman" w:cs="Times New Roman"/>
                <w:sz w:val="20"/>
                <w:szCs w:val="20"/>
              </w:rPr>
            </w:pPr>
          </w:p>
        </w:tc>
        <w:tc>
          <w:tcPr>
            <w:tcW w:w="3790" w:type="pct"/>
            <w:gridSpan w:val="2"/>
          </w:tcPr>
          <w:p w:rsidR="009F00FB" w:rsidRDefault="009F00FB" w:rsidP="009F00FB">
            <w:pPr>
              <w:tabs>
                <w:tab w:val="left" w:pos="5809"/>
              </w:tabs>
              <w:rPr>
                <w:rFonts w:ascii="Times New Roman" w:hAnsi="Times New Roman" w:cs="Times New Roman"/>
                <w:sz w:val="20"/>
                <w:szCs w:val="20"/>
              </w:rPr>
            </w:pPr>
            <w:r>
              <w:rPr>
                <w:rFonts w:ascii="Times New Roman" w:hAnsi="Times New Roman" w:cs="Times New Roman"/>
                <w:sz w:val="20"/>
                <w:szCs w:val="20"/>
              </w:rPr>
              <w:t>Расходы по обеспечению обновления парка строительно-дорожной и коммунальной техники Нижегородской области на основе финансовой аренды (лизинга) на льготных условиях – 3475800,00 рублей, их них:</w:t>
            </w:r>
          </w:p>
          <w:p w:rsidR="009F00FB" w:rsidRDefault="009F00FB" w:rsidP="009F00FB">
            <w:pPr>
              <w:tabs>
                <w:tab w:val="left" w:pos="5809"/>
              </w:tabs>
              <w:rPr>
                <w:rFonts w:ascii="Times New Roman" w:hAnsi="Times New Roman" w:cs="Times New Roman"/>
                <w:sz w:val="20"/>
                <w:szCs w:val="20"/>
              </w:rPr>
            </w:pPr>
            <w:r w:rsidRPr="00CC38D6">
              <w:rPr>
                <w:rFonts w:ascii="Times New Roman" w:hAnsi="Times New Roman" w:cs="Times New Roman"/>
                <w:sz w:val="20"/>
                <w:szCs w:val="20"/>
              </w:rPr>
              <w:lastRenderedPageBreak/>
              <w:t xml:space="preserve">1. </w:t>
            </w:r>
            <w:r>
              <w:rPr>
                <w:rFonts w:ascii="Times New Roman" w:hAnsi="Times New Roman" w:cs="Times New Roman"/>
                <w:sz w:val="20"/>
                <w:szCs w:val="20"/>
              </w:rPr>
              <w:t xml:space="preserve">Субсидия по обеспечению обновления перка строительно-дорожной и коммунальной техники в Нижегородской области на основе финансовой аренды (лизинга) на льготных условиях </w:t>
            </w:r>
            <w:r w:rsidRPr="00CC38D6">
              <w:rPr>
                <w:rFonts w:ascii="Times New Roman" w:hAnsi="Times New Roman" w:cs="Times New Roman"/>
                <w:sz w:val="20"/>
                <w:szCs w:val="20"/>
              </w:rPr>
              <w:t xml:space="preserve">- </w:t>
            </w:r>
            <w:r>
              <w:rPr>
                <w:rFonts w:ascii="Times New Roman" w:hAnsi="Times New Roman" w:cs="Times New Roman"/>
                <w:sz w:val="20"/>
                <w:szCs w:val="20"/>
              </w:rPr>
              <w:t>2026 год – 280700,00 рублей</w:t>
            </w:r>
          </w:p>
          <w:p w:rsidR="009F00FB" w:rsidRDefault="009F00FB" w:rsidP="009F00FB">
            <w:pPr>
              <w:tabs>
                <w:tab w:val="left" w:pos="5809"/>
              </w:tabs>
              <w:rPr>
                <w:rFonts w:ascii="Times New Roman" w:hAnsi="Times New Roman" w:cs="Times New Roman"/>
                <w:sz w:val="20"/>
                <w:szCs w:val="20"/>
              </w:rPr>
            </w:pPr>
            <w:r>
              <w:rPr>
                <w:rFonts w:ascii="Times New Roman" w:hAnsi="Times New Roman" w:cs="Times New Roman"/>
                <w:sz w:val="20"/>
                <w:szCs w:val="20"/>
              </w:rPr>
              <w:t xml:space="preserve">                                                         </w:t>
            </w:r>
            <w:r w:rsidRPr="00CC38D6">
              <w:rPr>
                <w:rFonts w:ascii="Times New Roman" w:hAnsi="Times New Roman" w:cs="Times New Roman"/>
                <w:sz w:val="20"/>
                <w:szCs w:val="20"/>
              </w:rPr>
              <w:t>2027 год</w:t>
            </w:r>
            <w:r>
              <w:rPr>
                <w:rFonts w:ascii="Times New Roman" w:hAnsi="Times New Roman" w:cs="Times New Roman"/>
                <w:sz w:val="20"/>
                <w:szCs w:val="20"/>
              </w:rPr>
              <w:t xml:space="preserve"> </w:t>
            </w:r>
            <w:r w:rsidRPr="00CC38D6">
              <w:rPr>
                <w:rFonts w:ascii="Times New Roman" w:hAnsi="Times New Roman" w:cs="Times New Roman"/>
                <w:sz w:val="20"/>
                <w:szCs w:val="20"/>
              </w:rPr>
              <w:t>-</w:t>
            </w:r>
            <w:r>
              <w:rPr>
                <w:rFonts w:ascii="Times New Roman" w:hAnsi="Times New Roman" w:cs="Times New Roman"/>
                <w:sz w:val="20"/>
                <w:szCs w:val="20"/>
              </w:rPr>
              <w:t xml:space="preserve"> 1122800,00</w:t>
            </w:r>
            <w:r w:rsidRPr="00CC38D6">
              <w:rPr>
                <w:rFonts w:ascii="Times New Roman" w:hAnsi="Times New Roman" w:cs="Times New Roman"/>
                <w:sz w:val="20"/>
                <w:szCs w:val="20"/>
              </w:rPr>
              <w:t xml:space="preserve"> рублей</w:t>
            </w:r>
          </w:p>
          <w:p w:rsidR="009F00FB" w:rsidRPr="00CC38D6" w:rsidRDefault="009F00FB" w:rsidP="009F00FB">
            <w:pPr>
              <w:tabs>
                <w:tab w:val="left" w:pos="5809"/>
              </w:tabs>
              <w:rPr>
                <w:rFonts w:ascii="Times New Roman" w:hAnsi="Times New Roman" w:cs="Times New Roman"/>
                <w:sz w:val="20"/>
                <w:szCs w:val="20"/>
              </w:rPr>
            </w:pPr>
            <w:r>
              <w:rPr>
                <w:rFonts w:ascii="Times New Roman" w:hAnsi="Times New Roman" w:cs="Times New Roman"/>
                <w:sz w:val="20"/>
                <w:szCs w:val="20"/>
              </w:rPr>
              <w:t xml:space="preserve">                                                         2028 год – 842100,00 рублей </w:t>
            </w:r>
          </w:p>
          <w:p w:rsidR="009F00FB" w:rsidRDefault="009F00FB" w:rsidP="009F00FB">
            <w:pPr>
              <w:tabs>
                <w:tab w:val="left" w:pos="5809"/>
              </w:tabs>
              <w:rPr>
                <w:rFonts w:ascii="Times New Roman" w:hAnsi="Times New Roman" w:cs="Times New Roman"/>
                <w:sz w:val="20"/>
                <w:szCs w:val="20"/>
              </w:rPr>
            </w:pPr>
            <w:r w:rsidRPr="00CC38D6">
              <w:rPr>
                <w:rFonts w:ascii="Times New Roman" w:hAnsi="Times New Roman" w:cs="Times New Roman"/>
                <w:sz w:val="20"/>
                <w:szCs w:val="20"/>
              </w:rPr>
              <w:t xml:space="preserve">2. средства местного </w:t>
            </w:r>
            <w:proofErr w:type="gramStart"/>
            <w:r w:rsidRPr="00CC38D6">
              <w:rPr>
                <w:rFonts w:ascii="Times New Roman" w:hAnsi="Times New Roman" w:cs="Times New Roman"/>
                <w:sz w:val="20"/>
                <w:szCs w:val="20"/>
              </w:rPr>
              <w:t xml:space="preserve">бюджета  </w:t>
            </w:r>
            <w:r>
              <w:rPr>
                <w:rFonts w:ascii="Times New Roman" w:hAnsi="Times New Roman" w:cs="Times New Roman"/>
                <w:sz w:val="20"/>
                <w:szCs w:val="20"/>
              </w:rPr>
              <w:t>2026</w:t>
            </w:r>
            <w:proofErr w:type="gramEnd"/>
            <w:r>
              <w:rPr>
                <w:rFonts w:ascii="Times New Roman" w:hAnsi="Times New Roman" w:cs="Times New Roman"/>
                <w:sz w:val="20"/>
                <w:szCs w:val="20"/>
              </w:rPr>
              <w:t xml:space="preserve"> год – 70200,00 рублей</w:t>
            </w:r>
          </w:p>
          <w:p w:rsidR="00CC38D6" w:rsidRPr="00670EAE" w:rsidRDefault="009F00FB" w:rsidP="009F00FB">
            <w:pPr>
              <w:tabs>
                <w:tab w:val="left" w:pos="5809"/>
              </w:tabs>
              <w:rPr>
                <w:rFonts w:ascii="Times New Roman" w:hAnsi="Times New Roman" w:cs="Times New Roman"/>
                <w:b/>
                <w:sz w:val="20"/>
                <w:szCs w:val="20"/>
              </w:rPr>
            </w:pPr>
            <w:r>
              <w:rPr>
                <w:rFonts w:ascii="Times New Roman" w:hAnsi="Times New Roman" w:cs="Times New Roman"/>
                <w:sz w:val="20"/>
                <w:szCs w:val="20"/>
              </w:rPr>
              <w:t xml:space="preserve">                                                     </w:t>
            </w:r>
            <w:r w:rsidRPr="00CC38D6">
              <w:rPr>
                <w:rFonts w:ascii="Times New Roman" w:hAnsi="Times New Roman" w:cs="Times New Roman"/>
                <w:sz w:val="20"/>
                <w:szCs w:val="20"/>
              </w:rPr>
              <w:t>2027 год-1160000,00 рублей</w:t>
            </w:r>
          </w:p>
        </w:tc>
      </w:tr>
      <w:tr w:rsidR="00DA6B32" w:rsidRPr="00E52D71" w:rsidTr="00670EAE">
        <w:trPr>
          <w:jc w:val="center"/>
        </w:trPr>
        <w:tc>
          <w:tcPr>
            <w:tcW w:w="1210" w:type="pct"/>
          </w:tcPr>
          <w:p w:rsidR="00DA6B32" w:rsidRPr="00E52D71" w:rsidRDefault="00DA6B32" w:rsidP="00DA6B32">
            <w:pPr>
              <w:ind w:right="216"/>
              <w:rPr>
                <w:rFonts w:ascii="Times New Roman" w:hAnsi="Times New Roman" w:cs="Times New Roman"/>
                <w:sz w:val="18"/>
                <w:szCs w:val="18"/>
              </w:rPr>
            </w:pPr>
          </w:p>
          <w:p w:rsidR="00DA6B32" w:rsidRPr="00E52D71" w:rsidRDefault="00DA6B32" w:rsidP="00DA6B32">
            <w:pPr>
              <w:ind w:right="216"/>
              <w:rPr>
                <w:rFonts w:ascii="Times New Roman" w:hAnsi="Times New Roman" w:cs="Times New Roman"/>
                <w:sz w:val="18"/>
                <w:szCs w:val="18"/>
              </w:rPr>
            </w:pPr>
          </w:p>
        </w:tc>
        <w:tc>
          <w:tcPr>
            <w:tcW w:w="3790" w:type="pct"/>
            <w:gridSpan w:val="2"/>
          </w:tcPr>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По окончании реализации мероприятий Программы будут достигнуты следующие значения индикаторов:</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увеличение стоимости помывок ежегодно не более чем на средний индекс изменения потребительских цен;</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сокращение среднего времени реагирования на аварийные ситуации и происшествия служб ЖКХ на 33,3 %;</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функционирование подъездной дороги к территории нового городского кладбища общей протяженностью 389 м;</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xml:space="preserve">- наличие проездов на </w:t>
            </w:r>
            <w:proofErr w:type="gramStart"/>
            <w:r w:rsidRPr="00E52D71">
              <w:rPr>
                <w:rFonts w:ascii="Times New Roman" w:hAnsi="Times New Roman" w:cs="Times New Roman"/>
                <w:sz w:val="20"/>
                <w:szCs w:val="20"/>
              </w:rPr>
              <w:t>территории  нового</w:t>
            </w:r>
            <w:proofErr w:type="gramEnd"/>
            <w:r w:rsidRPr="00E52D71">
              <w:rPr>
                <w:rFonts w:ascii="Times New Roman" w:hAnsi="Times New Roman" w:cs="Times New Roman"/>
                <w:sz w:val="20"/>
                <w:szCs w:val="20"/>
              </w:rPr>
              <w:t xml:space="preserve"> городского кладбища общей протяженностью 860 м</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xml:space="preserve">- достижение планируемых показателей </w:t>
            </w:r>
            <w:proofErr w:type="gramStart"/>
            <w:r w:rsidRPr="00E52D71">
              <w:rPr>
                <w:rFonts w:ascii="Times New Roman" w:hAnsi="Times New Roman" w:cs="Times New Roman"/>
                <w:sz w:val="20"/>
                <w:szCs w:val="20"/>
              </w:rPr>
              <w:t>выполнения  государственной</w:t>
            </w:r>
            <w:proofErr w:type="gramEnd"/>
            <w:r w:rsidRPr="00E52D71">
              <w:rPr>
                <w:rFonts w:ascii="Times New Roman" w:hAnsi="Times New Roman" w:cs="Times New Roman"/>
                <w:sz w:val="20"/>
                <w:szCs w:val="20"/>
              </w:rPr>
              <w:t xml:space="preserve"> региональной адресной программы по проведению капитального ремонта общего имущества в многоквартирных домах, расположенных на территории Нижегородской области,  составит 100%</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совокупная плата граждан за коммунальные услуги не превысит установленный предельный (максимальный) индекс</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xml:space="preserve">- Доля снесенных аварийных многоквартирных домов из общего числа </w:t>
            </w:r>
            <w:proofErr w:type="gramStart"/>
            <w:r w:rsidRPr="00E52D71">
              <w:rPr>
                <w:rFonts w:ascii="Times New Roman" w:hAnsi="Times New Roman" w:cs="Times New Roman"/>
                <w:sz w:val="20"/>
                <w:szCs w:val="20"/>
              </w:rPr>
              <w:t>расселенных  в</w:t>
            </w:r>
            <w:proofErr w:type="gramEnd"/>
            <w:r w:rsidRPr="00E52D71">
              <w:rPr>
                <w:rFonts w:ascii="Times New Roman" w:hAnsi="Times New Roman" w:cs="Times New Roman"/>
                <w:sz w:val="20"/>
                <w:szCs w:val="20"/>
              </w:rPr>
              <w:t xml:space="preserve"> рамках государственной региональной адресной программы "Переселение граждан из аварийного жилищного фонда на территории Нижегородской области с учетом необходимости развития малоэтажного жилищного строительства на 2013 - 2017 годы"- 35,3 %</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Возмещение затрат на уличное освещение 100 %</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Возмещение затрат, связанных с ликвидацией несанкционированных свалок на 100%</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Непосредственные результаты:</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Общее количество снесенных аварийных многоквартирных домов 30 единиц.</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xml:space="preserve">-Уровень собираемости по плате за наем муниципального жилищного фонда </w:t>
            </w:r>
            <w:r w:rsidR="00F10EDA">
              <w:rPr>
                <w:rFonts w:ascii="Times New Roman" w:hAnsi="Times New Roman" w:cs="Times New Roman"/>
                <w:sz w:val="20"/>
                <w:szCs w:val="20"/>
              </w:rPr>
              <w:t>муниципального</w:t>
            </w:r>
            <w:r w:rsidRPr="00E52D71">
              <w:rPr>
                <w:rFonts w:ascii="Times New Roman" w:hAnsi="Times New Roman" w:cs="Times New Roman"/>
                <w:sz w:val="20"/>
                <w:szCs w:val="20"/>
              </w:rPr>
              <w:t xml:space="preserve"> округа город Первомайск Нижегородской области-98%</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Снижение объема отводимых в реку Волга загрязненных сточных вод до 0,29 км3 в год</w:t>
            </w:r>
          </w:p>
        </w:tc>
      </w:tr>
      <w:tr w:rsidR="00DA6B32" w:rsidRPr="00E52D71" w:rsidTr="00670EAE">
        <w:trPr>
          <w:jc w:val="center"/>
        </w:trPr>
        <w:tc>
          <w:tcPr>
            <w:tcW w:w="1210" w:type="pct"/>
          </w:tcPr>
          <w:p w:rsidR="00DA6B32" w:rsidRPr="00E52D71" w:rsidRDefault="00DA6B32" w:rsidP="00DA6B32">
            <w:pPr>
              <w:tabs>
                <w:tab w:val="left" w:pos="5809"/>
              </w:tabs>
              <w:jc w:val="both"/>
              <w:rPr>
                <w:rFonts w:ascii="Times New Roman" w:hAnsi="Times New Roman" w:cs="Times New Roman"/>
                <w:b/>
                <w:bCs/>
                <w:caps/>
                <w:sz w:val="18"/>
                <w:szCs w:val="18"/>
              </w:rPr>
            </w:pPr>
            <w:r w:rsidRPr="00E52D71">
              <w:rPr>
                <w:rFonts w:ascii="Times New Roman" w:hAnsi="Times New Roman" w:cs="Times New Roman"/>
                <w:sz w:val="18"/>
                <w:szCs w:val="18"/>
              </w:rPr>
              <w:t>Индикаторы достижения цели и показатели непосредственных результатов</w:t>
            </w:r>
          </w:p>
        </w:tc>
        <w:tc>
          <w:tcPr>
            <w:tcW w:w="3790" w:type="pct"/>
            <w:gridSpan w:val="2"/>
          </w:tcPr>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По окончании реализации мероприятий Программы будут достигнуты следующие значения индикаторов:</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увеличение стоимости помывок ежегодно не более чем на средний индекс изменения потребительских цен;</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сокращение среднего времени реагирования на аварийные ситуации и происшествия служб ЖКХ на 33,3 %;</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функционирование подъездной дороги к территории нового городского кладбища общей протяженностью 389 м;</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xml:space="preserve">- наличие проездов на </w:t>
            </w:r>
            <w:proofErr w:type="gramStart"/>
            <w:r w:rsidRPr="00E52D71">
              <w:rPr>
                <w:rFonts w:ascii="Times New Roman" w:hAnsi="Times New Roman" w:cs="Times New Roman"/>
                <w:sz w:val="20"/>
                <w:szCs w:val="20"/>
              </w:rPr>
              <w:t>территории  нового</w:t>
            </w:r>
            <w:proofErr w:type="gramEnd"/>
            <w:r w:rsidRPr="00E52D71">
              <w:rPr>
                <w:rFonts w:ascii="Times New Roman" w:hAnsi="Times New Roman" w:cs="Times New Roman"/>
                <w:sz w:val="20"/>
                <w:szCs w:val="20"/>
              </w:rPr>
              <w:t xml:space="preserve"> городского кладбища общей протяженностью 860 м</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xml:space="preserve">- достижение планируемых показателей </w:t>
            </w:r>
            <w:proofErr w:type="gramStart"/>
            <w:r w:rsidRPr="00E52D71">
              <w:rPr>
                <w:rFonts w:ascii="Times New Roman" w:hAnsi="Times New Roman" w:cs="Times New Roman"/>
                <w:sz w:val="20"/>
                <w:szCs w:val="20"/>
              </w:rPr>
              <w:t>выполнения  государственной</w:t>
            </w:r>
            <w:proofErr w:type="gramEnd"/>
            <w:r w:rsidRPr="00E52D71">
              <w:rPr>
                <w:rFonts w:ascii="Times New Roman" w:hAnsi="Times New Roman" w:cs="Times New Roman"/>
                <w:sz w:val="20"/>
                <w:szCs w:val="20"/>
              </w:rPr>
              <w:t xml:space="preserve"> региональной адресной программы по проведению капитального ремонта общего имущества в многоквартирных домах, расположенных на территории Нижегородской области,  составит 100%</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совокупная плата граждан за коммунальные услуги не превысит установленный предельный (максимальный) индекс</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xml:space="preserve">- Доля снесенных аварийных многоквартирных домов из общего числа </w:t>
            </w:r>
            <w:proofErr w:type="gramStart"/>
            <w:r w:rsidRPr="00E52D71">
              <w:rPr>
                <w:rFonts w:ascii="Times New Roman" w:hAnsi="Times New Roman" w:cs="Times New Roman"/>
                <w:sz w:val="20"/>
                <w:szCs w:val="20"/>
              </w:rPr>
              <w:t>расселенных  в</w:t>
            </w:r>
            <w:proofErr w:type="gramEnd"/>
            <w:r w:rsidRPr="00E52D71">
              <w:rPr>
                <w:rFonts w:ascii="Times New Roman" w:hAnsi="Times New Roman" w:cs="Times New Roman"/>
                <w:sz w:val="20"/>
                <w:szCs w:val="20"/>
              </w:rPr>
              <w:t xml:space="preserve"> рамках государственной региональной адресной программы "Переселение граждан из аварийного жилищного фонда на территории Нижегородской области с учетом необходимости развития малоэтажного жилищного строительства на 2013 - 2017 годы"- 35,3 %</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xml:space="preserve">- Возмещение затрат на уличное освещение 100 % </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Возмещение затрат, связанных с осуществлением прочих мероприятий по благоустройству 100%</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Доля модернизированных детских игровых площадок 0,95%</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xml:space="preserve">- Доля отремонтированных общественных территорий общего пользования на территории </w:t>
            </w:r>
            <w:r w:rsidR="005C0A0D">
              <w:rPr>
                <w:rFonts w:ascii="Times New Roman" w:hAnsi="Times New Roman" w:cs="Times New Roman"/>
                <w:sz w:val="20"/>
                <w:szCs w:val="20"/>
              </w:rPr>
              <w:t>муниципального</w:t>
            </w:r>
            <w:r w:rsidRPr="00E52D71">
              <w:rPr>
                <w:rFonts w:ascii="Times New Roman" w:hAnsi="Times New Roman" w:cs="Times New Roman"/>
                <w:sz w:val="20"/>
                <w:szCs w:val="20"/>
              </w:rPr>
              <w:t xml:space="preserve"> округа город Первомайск 100 %;</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lastRenderedPageBreak/>
              <w:t xml:space="preserve">-Уровень собираемости по плате за наем муниципального жилищного фонда </w:t>
            </w:r>
            <w:r w:rsidR="005C0A0D">
              <w:rPr>
                <w:rFonts w:ascii="Times New Roman" w:hAnsi="Times New Roman" w:cs="Times New Roman"/>
                <w:sz w:val="20"/>
                <w:szCs w:val="20"/>
              </w:rPr>
              <w:t>муниципального</w:t>
            </w:r>
            <w:r w:rsidRPr="00E52D71">
              <w:rPr>
                <w:rFonts w:ascii="Times New Roman" w:hAnsi="Times New Roman" w:cs="Times New Roman"/>
                <w:sz w:val="20"/>
                <w:szCs w:val="20"/>
              </w:rPr>
              <w:t xml:space="preserve"> округа город Первомайск Нижегородской области - 98 % </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Снижение объема отводимых в реку Волга загрязненных сточных вод до 0,29 км3 в год.</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Непосредственные результаты</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 xml:space="preserve">1. Возмещение затрат на уличное освещение 100 % </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2. Возмещение затрат, связанных с осуществлением прочих мероприятий по благоустройству 100%</w:t>
            </w:r>
          </w:p>
          <w:p w:rsidR="00DA6B32" w:rsidRPr="00E52D71" w:rsidRDefault="00DA6B32" w:rsidP="00DA6B32">
            <w:pPr>
              <w:tabs>
                <w:tab w:val="left" w:pos="5809"/>
              </w:tabs>
              <w:ind w:right="-55"/>
              <w:jc w:val="both"/>
              <w:rPr>
                <w:rFonts w:ascii="Times New Roman" w:hAnsi="Times New Roman" w:cs="Times New Roman"/>
                <w:sz w:val="20"/>
                <w:szCs w:val="20"/>
              </w:rPr>
            </w:pPr>
            <w:r w:rsidRPr="00E52D71">
              <w:rPr>
                <w:rFonts w:ascii="Times New Roman" w:hAnsi="Times New Roman" w:cs="Times New Roman"/>
                <w:sz w:val="20"/>
                <w:szCs w:val="20"/>
              </w:rPr>
              <w:t>3. Увеличения детских игровых площадок на 15 ед.</w:t>
            </w:r>
          </w:p>
          <w:p w:rsidR="00DA6B32" w:rsidRPr="00E52D71" w:rsidRDefault="00DA6B32" w:rsidP="00DA6B32">
            <w:pPr>
              <w:ind w:right="-55"/>
              <w:rPr>
                <w:rFonts w:ascii="Times New Roman" w:hAnsi="Times New Roman" w:cs="Times New Roman"/>
                <w:sz w:val="20"/>
                <w:szCs w:val="20"/>
              </w:rPr>
            </w:pPr>
            <w:r w:rsidRPr="00E52D71">
              <w:rPr>
                <w:rFonts w:ascii="Times New Roman" w:hAnsi="Times New Roman" w:cs="Times New Roman"/>
                <w:sz w:val="20"/>
                <w:szCs w:val="20"/>
              </w:rPr>
              <w:t xml:space="preserve">4. Увеличение отремонтированных общественных территорий общего пользования на территории </w:t>
            </w:r>
            <w:r w:rsidR="005C0A0D">
              <w:rPr>
                <w:rFonts w:ascii="Times New Roman" w:hAnsi="Times New Roman" w:cs="Times New Roman"/>
                <w:sz w:val="20"/>
                <w:szCs w:val="20"/>
              </w:rPr>
              <w:t>муниципального</w:t>
            </w:r>
            <w:r w:rsidRPr="00E52D71">
              <w:rPr>
                <w:rFonts w:ascii="Times New Roman" w:hAnsi="Times New Roman" w:cs="Times New Roman"/>
                <w:sz w:val="20"/>
                <w:szCs w:val="20"/>
              </w:rPr>
              <w:t xml:space="preserve"> округа на 5 ед.</w:t>
            </w:r>
          </w:p>
          <w:p w:rsidR="00DA6B32" w:rsidRPr="00E52D71" w:rsidRDefault="00DA6B32" w:rsidP="00DA6B32">
            <w:pPr>
              <w:tabs>
                <w:tab w:val="left" w:pos="5809"/>
              </w:tabs>
              <w:ind w:right="-55"/>
              <w:jc w:val="both"/>
              <w:rPr>
                <w:rFonts w:ascii="Times New Roman" w:hAnsi="Times New Roman" w:cs="Times New Roman"/>
                <w:sz w:val="20"/>
                <w:szCs w:val="20"/>
              </w:rPr>
            </w:pPr>
          </w:p>
        </w:tc>
      </w:tr>
    </w:tbl>
    <w:p w:rsidR="00BD4A2A" w:rsidRPr="00454798" w:rsidRDefault="00BD4A2A" w:rsidP="00504C2D">
      <w:pPr>
        <w:tabs>
          <w:tab w:val="left" w:pos="540"/>
        </w:tabs>
        <w:spacing w:line="360" w:lineRule="auto"/>
        <w:ind w:firstLine="720"/>
        <w:jc w:val="both"/>
        <w:rPr>
          <w:rFonts w:ascii="Times New Roman" w:hAnsi="Times New Roman" w:cs="Times New Roman"/>
          <w:color w:val="000000"/>
          <w:spacing w:val="-5"/>
          <w:sz w:val="28"/>
          <w:szCs w:val="28"/>
        </w:rPr>
      </w:pPr>
      <w:r w:rsidRPr="00454798">
        <w:rPr>
          <w:rFonts w:ascii="Times New Roman" w:hAnsi="Times New Roman" w:cs="Times New Roman"/>
          <w:color w:val="000000"/>
          <w:spacing w:val="-5"/>
          <w:sz w:val="28"/>
          <w:szCs w:val="28"/>
        </w:rPr>
        <w:lastRenderedPageBreak/>
        <w:t xml:space="preserve">                                       </w:t>
      </w:r>
    </w:p>
    <w:p w:rsidR="00BD4A2A" w:rsidRPr="00454798" w:rsidRDefault="00BD4A2A" w:rsidP="00504C2D">
      <w:pPr>
        <w:tabs>
          <w:tab w:val="left" w:pos="540"/>
        </w:tabs>
        <w:spacing w:line="360" w:lineRule="auto"/>
        <w:ind w:firstLine="720"/>
        <w:jc w:val="both"/>
        <w:rPr>
          <w:rFonts w:ascii="Times New Roman" w:hAnsi="Times New Roman" w:cs="Times New Roman"/>
          <w:color w:val="000000"/>
          <w:spacing w:val="-5"/>
          <w:sz w:val="22"/>
          <w:szCs w:val="22"/>
        </w:rPr>
      </w:pPr>
    </w:p>
    <w:p w:rsidR="00BD4A2A" w:rsidRPr="00454798" w:rsidRDefault="00BD4A2A" w:rsidP="00D9405A">
      <w:pPr>
        <w:pStyle w:val="ConsPlusNormal1"/>
        <w:widowControl/>
        <w:ind w:left="142" w:firstLine="0"/>
        <w:jc w:val="center"/>
        <w:outlineLvl w:val="1"/>
        <w:rPr>
          <w:rFonts w:ascii="Times New Roman" w:hAnsi="Times New Roman" w:cs="Times New Roman"/>
          <w:b/>
          <w:bCs/>
          <w:sz w:val="22"/>
          <w:szCs w:val="22"/>
        </w:rPr>
      </w:pPr>
      <w:r w:rsidRPr="00454798">
        <w:rPr>
          <w:rFonts w:ascii="Times New Roman" w:hAnsi="Times New Roman" w:cs="Times New Roman"/>
          <w:b/>
          <w:bCs/>
          <w:sz w:val="22"/>
          <w:szCs w:val="22"/>
        </w:rPr>
        <w:t>2. ТЕКСТ ПРОГРАММЫ</w:t>
      </w:r>
    </w:p>
    <w:p w:rsidR="00BD4A2A" w:rsidRPr="00454798" w:rsidRDefault="00BD4A2A" w:rsidP="00D9405A">
      <w:pPr>
        <w:pStyle w:val="ConsPlusNormal1"/>
        <w:widowControl/>
        <w:ind w:left="142" w:firstLine="0"/>
        <w:jc w:val="center"/>
        <w:rPr>
          <w:rFonts w:ascii="Times New Roman" w:hAnsi="Times New Roman" w:cs="Times New Roman"/>
          <w:sz w:val="22"/>
          <w:szCs w:val="22"/>
        </w:rPr>
      </w:pPr>
    </w:p>
    <w:p w:rsidR="00BD4A2A" w:rsidRPr="00454798" w:rsidRDefault="00BD4A2A" w:rsidP="00D9405A">
      <w:pPr>
        <w:pStyle w:val="ac"/>
        <w:ind w:left="142"/>
        <w:jc w:val="center"/>
        <w:rPr>
          <w:rFonts w:ascii="Times New Roman" w:hAnsi="Times New Roman" w:cs="Times New Roman"/>
          <w:sz w:val="22"/>
          <w:szCs w:val="22"/>
        </w:rPr>
      </w:pPr>
      <w:r w:rsidRPr="00454798">
        <w:rPr>
          <w:rFonts w:ascii="Times New Roman" w:hAnsi="Times New Roman" w:cs="Times New Roman"/>
          <w:b/>
          <w:bCs/>
          <w:sz w:val="22"/>
          <w:szCs w:val="22"/>
        </w:rPr>
        <w:t>2.1. Характеристика текущего состояния</w:t>
      </w:r>
      <w:r w:rsidRPr="00454798">
        <w:rPr>
          <w:rFonts w:ascii="Times New Roman" w:hAnsi="Times New Roman" w:cs="Times New Roman"/>
          <w:sz w:val="22"/>
          <w:szCs w:val="22"/>
        </w:rPr>
        <w:t xml:space="preserve"> </w:t>
      </w:r>
    </w:p>
    <w:p w:rsidR="00BD4A2A" w:rsidRPr="00454798" w:rsidRDefault="00BD4A2A" w:rsidP="00504C2D">
      <w:pPr>
        <w:pStyle w:val="ConsPlusNormal1"/>
        <w:widowControl/>
        <w:ind w:left="-1100" w:firstLine="0"/>
        <w:jc w:val="center"/>
        <w:outlineLvl w:val="2"/>
        <w:rPr>
          <w:rFonts w:ascii="Times New Roman" w:hAnsi="Times New Roman" w:cs="Times New Roman"/>
          <w:b/>
          <w:bCs/>
          <w:sz w:val="22"/>
          <w:szCs w:val="22"/>
        </w:rPr>
      </w:pPr>
    </w:p>
    <w:p w:rsidR="00BD4A2A" w:rsidRPr="00454798" w:rsidRDefault="00BD4A2A" w:rsidP="00A83AC1">
      <w:pPr>
        <w:pStyle w:val="ConsPlusNormal1"/>
        <w:widowControl/>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Дежурно-диспетчерская служба жилищно-коммунального хозяйства администрации </w:t>
      </w:r>
      <w:r w:rsidR="007270D7">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w:t>
      </w:r>
      <w:proofErr w:type="gramStart"/>
      <w:r w:rsidRPr="00454798">
        <w:rPr>
          <w:rFonts w:ascii="Times New Roman" w:hAnsi="Times New Roman" w:cs="Times New Roman"/>
          <w:sz w:val="22"/>
          <w:szCs w:val="22"/>
        </w:rPr>
        <w:t>Первомайск  (</w:t>
      </w:r>
      <w:proofErr w:type="gramEnd"/>
      <w:r w:rsidRPr="00454798">
        <w:rPr>
          <w:rFonts w:ascii="Times New Roman" w:hAnsi="Times New Roman" w:cs="Times New Roman"/>
          <w:sz w:val="22"/>
          <w:szCs w:val="22"/>
        </w:rPr>
        <w:t xml:space="preserve">далее – ДДС ЖКХ) функционирует с 2006 года. ДДС ЖКХ обеспечивает постоянный контроль за бесперебойной работой жилищно-коммунального хозяйства </w:t>
      </w:r>
      <w:r w:rsidR="005C0A0D">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принимает необходимые оперативные меры по предупреждению и устранению перебоев в электро-, тепло-, газо-, водоснабжении, </w:t>
      </w:r>
      <w:proofErr w:type="gramStart"/>
      <w:r w:rsidRPr="00454798">
        <w:rPr>
          <w:rFonts w:ascii="Times New Roman" w:hAnsi="Times New Roman" w:cs="Times New Roman"/>
          <w:sz w:val="22"/>
          <w:szCs w:val="22"/>
        </w:rPr>
        <w:t>водоотведении,  а</w:t>
      </w:r>
      <w:proofErr w:type="gramEnd"/>
      <w:r w:rsidRPr="00454798">
        <w:rPr>
          <w:rFonts w:ascii="Times New Roman" w:hAnsi="Times New Roman" w:cs="Times New Roman"/>
          <w:sz w:val="22"/>
          <w:szCs w:val="22"/>
        </w:rPr>
        <w:t xml:space="preserve"> также благоустройству и санитарной очистке, вывозу бытовых отходов и мусора на территории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w:t>
      </w:r>
    </w:p>
    <w:p w:rsidR="00BD4A2A" w:rsidRPr="00454798" w:rsidRDefault="00BD4A2A" w:rsidP="00A83AC1">
      <w:pPr>
        <w:pStyle w:val="ConsPlusNormal1"/>
        <w:widowControl/>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ДДС </w:t>
      </w:r>
      <w:proofErr w:type="gramStart"/>
      <w:r w:rsidRPr="00454798">
        <w:rPr>
          <w:rFonts w:ascii="Times New Roman" w:hAnsi="Times New Roman" w:cs="Times New Roman"/>
          <w:sz w:val="22"/>
          <w:szCs w:val="22"/>
        </w:rPr>
        <w:t>ЖКХ  решает</w:t>
      </w:r>
      <w:proofErr w:type="gramEnd"/>
      <w:r w:rsidRPr="00454798">
        <w:rPr>
          <w:rFonts w:ascii="Times New Roman" w:hAnsi="Times New Roman" w:cs="Times New Roman"/>
          <w:sz w:val="22"/>
          <w:szCs w:val="22"/>
        </w:rPr>
        <w:t xml:space="preserve"> следующие основные задачи:</w:t>
      </w:r>
    </w:p>
    <w:p w:rsidR="00BD4A2A" w:rsidRPr="00454798" w:rsidRDefault="00BD4A2A" w:rsidP="00A83AC1">
      <w:pPr>
        <w:pStyle w:val="ConsPlusNormal1"/>
        <w:widowControl/>
        <w:ind w:firstLine="709"/>
        <w:jc w:val="both"/>
        <w:rPr>
          <w:rFonts w:ascii="Times New Roman" w:hAnsi="Times New Roman" w:cs="Times New Roman"/>
          <w:sz w:val="22"/>
          <w:szCs w:val="22"/>
        </w:rPr>
      </w:pPr>
      <w:r w:rsidRPr="00454798">
        <w:rPr>
          <w:rFonts w:ascii="Times New Roman" w:hAnsi="Times New Roman" w:cs="Times New Roman"/>
          <w:sz w:val="22"/>
          <w:szCs w:val="22"/>
        </w:rPr>
        <w:t>- Прием от населения, дежурно-диспетчерских служб жилищно-коммунальных организаций сообщений о нарушениях режима работы жилищно-</w:t>
      </w:r>
      <w:proofErr w:type="gramStart"/>
      <w:r w:rsidRPr="00454798">
        <w:rPr>
          <w:rFonts w:ascii="Times New Roman" w:hAnsi="Times New Roman" w:cs="Times New Roman"/>
          <w:sz w:val="22"/>
          <w:szCs w:val="22"/>
        </w:rPr>
        <w:t>коммунального  хозяйства</w:t>
      </w:r>
      <w:proofErr w:type="gramEnd"/>
      <w:r w:rsidRPr="00454798">
        <w:rPr>
          <w:rFonts w:ascii="Times New Roman" w:hAnsi="Times New Roman" w:cs="Times New Roman"/>
          <w:sz w:val="22"/>
          <w:szCs w:val="22"/>
        </w:rPr>
        <w:t>;</w:t>
      </w:r>
    </w:p>
    <w:p w:rsidR="00BD4A2A" w:rsidRPr="00454798" w:rsidRDefault="00BD4A2A" w:rsidP="00A83AC1">
      <w:pPr>
        <w:pStyle w:val="ConsPlusNormal1"/>
        <w:widowControl/>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 Информирование населения о плановых работах, технологических нарушениях в системе ЖКХ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w:t>
      </w:r>
    </w:p>
    <w:p w:rsidR="00BD4A2A" w:rsidRPr="00454798" w:rsidRDefault="00BD4A2A" w:rsidP="00A83AC1">
      <w:pPr>
        <w:pStyle w:val="ac"/>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Целью ДДС ЖКХ является своевременное предоставление полной и достоверной информации главе местного самоуправления, главе администрации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На финансирование мероприятий, направленных на обеспечение функционирования ДДС ЖКХ, направлена реализация мероприятий подпрограммы 2 «Организация оперативного взаимодействия и реагирования дежурно-диспетчерских служб на территории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w:t>
      </w:r>
    </w:p>
    <w:p w:rsidR="00BD4A2A" w:rsidRPr="00454798" w:rsidRDefault="00BD4A2A" w:rsidP="00A83AC1">
      <w:pPr>
        <w:pStyle w:val="ac"/>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Так же не мало важную роль на территории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играют услуги бань. До 2014 года на территории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г.Первомайск Нижегородской области было 3 общественные бани. В 2014 году прекратила свою деятельность баня, находящаяся по адресу: Нижегородская область, г.Первомайск, п.Берещино, ул. Октябрьская, д. 3. При этом были созданы условия для обеспечения жителей п. Берещино услугами бани путем доставки их в город Первомайск. Обеспечить условия для бесперебойного функционирования бань на территории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удастся за счет реализации мероприятий Подпрограммы 1 «Обеспечение населения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бытовыми (банными) услугами».</w:t>
      </w:r>
    </w:p>
    <w:p w:rsidR="00BD4A2A" w:rsidRPr="00454798" w:rsidRDefault="00BD4A2A" w:rsidP="00A83AC1">
      <w:pPr>
        <w:pStyle w:val="ac"/>
        <w:tabs>
          <w:tab w:val="left" w:pos="780"/>
        </w:tabs>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Похоронное дело затрагивает интересы всего населения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Ежегодно практически все население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посещает кладбища, чтобы почтить память умерших родных и близких им людей.</w:t>
      </w:r>
    </w:p>
    <w:p w:rsidR="00BD4A2A" w:rsidRPr="00454798" w:rsidRDefault="00BD4A2A" w:rsidP="00A83AC1">
      <w:pPr>
        <w:pStyle w:val="ac"/>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Повышение уровня благоустройства территории общего пользования кладбищ удастся обеспечить за счет реализации мероприятий Подпрограммы 3 «Развитие услуг в сфере похоронного дела на территории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w:t>
      </w:r>
    </w:p>
    <w:p w:rsidR="00BD4A2A" w:rsidRPr="00454798" w:rsidRDefault="00BD4A2A" w:rsidP="00A83AC1">
      <w:pPr>
        <w:pStyle w:val="ac"/>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В соответствии со статьей 158 Жилищного Кодекса РФ собственники помещений в многоквартирном доме обязаны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на содержание и ремонт жилого помещения, взносов на капитальный ремонт. </w:t>
      </w:r>
    </w:p>
    <w:p w:rsidR="00BD4A2A" w:rsidRPr="00454798" w:rsidRDefault="00BD4A2A" w:rsidP="00A83AC1">
      <w:pPr>
        <w:pStyle w:val="ac"/>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Подпрограмма 4 «Обеспечение мероприятий по капитальному ремонту многоквартирных домов на территории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позволит обеспечить сохранность многоквартирных домов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и улучшить комфортность </w:t>
      </w:r>
      <w:r w:rsidRPr="00454798">
        <w:rPr>
          <w:rFonts w:ascii="Times New Roman" w:hAnsi="Times New Roman" w:cs="Times New Roman"/>
          <w:sz w:val="22"/>
          <w:szCs w:val="22"/>
        </w:rPr>
        <w:lastRenderedPageBreak/>
        <w:t>проживания в них граждан.</w:t>
      </w:r>
    </w:p>
    <w:p w:rsidR="00BD4A2A" w:rsidRPr="00454798" w:rsidRDefault="00BD4A2A" w:rsidP="00A83AC1">
      <w:pPr>
        <w:pStyle w:val="ac"/>
        <w:ind w:firstLine="709"/>
        <w:jc w:val="both"/>
        <w:rPr>
          <w:rFonts w:ascii="Times New Roman" w:hAnsi="Times New Roman" w:cs="Times New Roman"/>
          <w:sz w:val="22"/>
          <w:szCs w:val="22"/>
        </w:rPr>
      </w:pPr>
      <w:r w:rsidRPr="00454798">
        <w:rPr>
          <w:rFonts w:ascii="Times New Roman" w:hAnsi="Times New Roman" w:cs="Times New Roman"/>
          <w:sz w:val="22"/>
          <w:szCs w:val="22"/>
        </w:rPr>
        <w:t>Сфера предоставления коммунальных услуг является важнейшей составляющей экономики и одним из факторов, непосредственно влияющих на качество жизни населения. Вместе с ростом цен на сырье и энергоносители ежегодно увеличиваются тарифы на услуги коммунального комплекса. С целью защиты граждан применяются предельные индексы изменения платы граждан за коммунальные услуги. При этом у исполнителей коммунальных услуг возникают выпадающие доходы. Мероприятия подпрограммы 5 «Предельные индексы в коммунальной сфере» направлены на возмещение за счет средств местного бюджета выпадающих доходов исполнителям коммунальных услуг.</w:t>
      </w:r>
    </w:p>
    <w:p w:rsidR="00BD4A2A" w:rsidRPr="00454798" w:rsidRDefault="00BD4A2A" w:rsidP="00A83AC1">
      <w:pPr>
        <w:pStyle w:val="ac"/>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Проблема аварийного жилищного фонда - источник целого ряда отрицательных социальных тенденций. Условия проживания в аварийном жилищном фонде негативно влияют на здоровье граждан и на демографию, зачастую понижают социальный статус гражданина, не дают возможности реализовать право на приватизацию жилого помещения. Проживание в аварийных жилых помещениях практически всегда сопряжено с низким уровнем благоустройства, что создает неравенство доступа граждан к ресурсам городского хозяйства и снижает возможности их использования. Мероприятия подпрограммы 6 «Обеспечение мероприятий по переселению граждан из аварийного жилищного фонда на территории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позволит использовать освободившиеся земельные участки под строительство новых объектов недвижимости.</w:t>
      </w:r>
    </w:p>
    <w:p w:rsidR="00BD4A2A" w:rsidRPr="00454798" w:rsidRDefault="00BD4A2A" w:rsidP="00A83AC1">
      <w:pPr>
        <w:widowControl w:val="0"/>
        <w:autoSpaceDE w:val="0"/>
        <w:autoSpaceDN w:val="0"/>
        <w:adjustRightInd w:val="0"/>
        <w:ind w:firstLine="709"/>
        <w:jc w:val="both"/>
        <w:rPr>
          <w:rFonts w:ascii="Times New Roman" w:hAnsi="Times New Roman" w:cs="Times New Roman"/>
          <w:color w:val="000000"/>
          <w:sz w:val="22"/>
          <w:szCs w:val="22"/>
        </w:rPr>
      </w:pPr>
      <w:r w:rsidRPr="00454798">
        <w:rPr>
          <w:rFonts w:ascii="Times New Roman" w:hAnsi="Times New Roman" w:cs="Times New Roman"/>
          <w:color w:val="000000"/>
          <w:sz w:val="22"/>
          <w:szCs w:val="22"/>
        </w:rPr>
        <w:t>Подпрограмма 7. Согласно Федерального закона от 06.10.2003 № 131-ФЗ "Об общих принципах организации местного самоуправления в Российской Федерации" организация освещения улиц относится к вопросам местного значения.</w:t>
      </w:r>
    </w:p>
    <w:p w:rsidR="00BD4A2A" w:rsidRPr="00454798" w:rsidRDefault="00BD4A2A" w:rsidP="00A83AC1">
      <w:pPr>
        <w:widowControl w:val="0"/>
        <w:autoSpaceDE w:val="0"/>
        <w:autoSpaceDN w:val="0"/>
        <w:adjustRightInd w:val="0"/>
        <w:ind w:firstLine="709"/>
        <w:jc w:val="both"/>
        <w:rPr>
          <w:rFonts w:ascii="Times New Roman" w:hAnsi="Times New Roman" w:cs="Times New Roman"/>
          <w:color w:val="000000"/>
          <w:sz w:val="22"/>
          <w:szCs w:val="22"/>
        </w:rPr>
      </w:pPr>
      <w:r w:rsidRPr="00454798">
        <w:rPr>
          <w:rFonts w:ascii="Times New Roman" w:hAnsi="Times New Roman" w:cs="Times New Roman"/>
          <w:color w:val="000000"/>
          <w:sz w:val="22"/>
          <w:szCs w:val="22"/>
        </w:rPr>
        <w:t>Таким образом, расходы на содержание и эксплуатацию объектов наружного освещения (оплата электроэнергии, израсходованной на наружное освещение, амортизация объектов наружного освещения, оплата труда работников, занятых обслуживанием сетей наружного освещения, и т.п.) должны возмещаться за счет средств, предусмотренных на эти цели в бюджете соответствующего уровня, вне зависимости от того, на чьем балансе находятся объекты уличного освещения.</w:t>
      </w:r>
    </w:p>
    <w:p w:rsidR="00BD4A2A" w:rsidRPr="00454798" w:rsidRDefault="00BD4A2A" w:rsidP="00A83AC1">
      <w:pPr>
        <w:widowControl w:val="0"/>
        <w:autoSpaceDE w:val="0"/>
        <w:autoSpaceDN w:val="0"/>
        <w:adjustRightInd w:val="0"/>
        <w:ind w:firstLine="709"/>
        <w:jc w:val="both"/>
        <w:rPr>
          <w:rFonts w:ascii="Times New Roman" w:hAnsi="Times New Roman" w:cs="Times New Roman"/>
          <w:color w:val="000000"/>
          <w:sz w:val="22"/>
          <w:szCs w:val="22"/>
        </w:rPr>
      </w:pPr>
      <w:r w:rsidRPr="00454798">
        <w:rPr>
          <w:rFonts w:ascii="Times New Roman" w:hAnsi="Times New Roman" w:cs="Times New Roman"/>
          <w:color w:val="000000"/>
          <w:sz w:val="22"/>
          <w:szCs w:val="22"/>
        </w:rPr>
        <w:t xml:space="preserve">На территории </w:t>
      </w:r>
      <w:r w:rsidR="005876DB">
        <w:rPr>
          <w:rFonts w:ascii="Times New Roman" w:hAnsi="Times New Roman" w:cs="Times New Roman"/>
          <w:color w:val="000000"/>
          <w:sz w:val="22"/>
          <w:szCs w:val="22"/>
        </w:rPr>
        <w:t>муниципального</w:t>
      </w:r>
      <w:r w:rsidRPr="00454798">
        <w:rPr>
          <w:rFonts w:ascii="Times New Roman" w:hAnsi="Times New Roman" w:cs="Times New Roman"/>
          <w:color w:val="000000"/>
          <w:sz w:val="22"/>
          <w:szCs w:val="22"/>
        </w:rPr>
        <w:t xml:space="preserve"> округа город Первомайск Нижегородской </w:t>
      </w:r>
      <w:proofErr w:type="gramStart"/>
      <w:r w:rsidRPr="00454798">
        <w:rPr>
          <w:rFonts w:ascii="Times New Roman" w:hAnsi="Times New Roman" w:cs="Times New Roman"/>
          <w:color w:val="000000"/>
          <w:sz w:val="22"/>
          <w:szCs w:val="22"/>
        </w:rPr>
        <w:t>области  деятельность</w:t>
      </w:r>
      <w:proofErr w:type="gramEnd"/>
      <w:r w:rsidRPr="00454798">
        <w:rPr>
          <w:rFonts w:ascii="Times New Roman" w:hAnsi="Times New Roman" w:cs="Times New Roman"/>
          <w:color w:val="000000"/>
          <w:sz w:val="22"/>
          <w:szCs w:val="22"/>
        </w:rPr>
        <w:t xml:space="preserve"> по озеленению и прочих мероприятий по благоустройству населенных пунктов осуществляет МП «Радуга». Затраты на проведение данных мероприятий возмещаются за счет средств местного бюджета.</w:t>
      </w:r>
    </w:p>
    <w:p w:rsidR="00BD4A2A" w:rsidRPr="00454798" w:rsidRDefault="00BD4A2A" w:rsidP="00A83AC1">
      <w:pPr>
        <w:widowControl w:val="0"/>
        <w:autoSpaceDE w:val="0"/>
        <w:autoSpaceDN w:val="0"/>
        <w:adjustRightInd w:val="0"/>
        <w:ind w:firstLine="709"/>
        <w:jc w:val="both"/>
        <w:rPr>
          <w:rFonts w:ascii="Times New Roman" w:hAnsi="Times New Roman" w:cs="Times New Roman"/>
          <w:color w:val="000000"/>
          <w:sz w:val="22"/>
          <w:szCs w:val="22"/>
        </w:rPr>
      </w:pPr>
      <w:r w:rsidRPr="00454798">
        <w:rPr>
          <w:rFonts w:ascii="Times New Roman" w:hAnsi="Times New Roman" w:cs="Times New Roman"/>
          <w:color w:val="000000"/>
          <w:sz w:val="22"/>
          <w:szCs w:val="22"/>
        </w:rPr>
        <w:t>Современные условия диктуют высокие требования к внешнему облику современного города.</w:t>
      </w:r>
    </w:p>
    <w:p w:rsidR="00BD4A2A" w:rsidRPr="00454798" w:rsidRDefault="00BD4A2A" w:rsidP="00A83AC1">
      <w:pPr>
        <w:widowControl w:val="0"/>
        <w:autoSpaceDE w:val="0"/>
        <w:autoSpaceDN w:val="0"/>
        <w:adjustRightInd w:val="0"/>
        <w:ind w:firstLine="709"/>
        <w:jc w:val="both"/>
        <w:rPr>
          <w:rFonts w:ascii="Times New Roman" w:hAnsi="Times New Roman" w:cs="Times New Roman"/>
          <w:color w:val="000000"/>
          <w:sz w:val="22"/>
          <w:szCs w:val="22"/>
        </w:rPr>
      </w:pPr>
      <w:r w:rsidRPr="00454798">
        <w:rPr>
          <w:rFonts w:ascii="Times New Roman" w:hAnsi="Times New Roman" w:cs="Times New Roman"/>
          <w:color w:val="000000"/>
          <w:sz w:val="22"/>
          <w:szCs w:val="22"/>
        </w:rPr>
        <w:t xml:space="preserve">Общий анализ благоустройства территорий </w:t>
      </w:r>
      <w:r w:rsidR="005876DB">
        <w:rPr>
          <w:rFonts w:ascii="Times New Roman" w:hAnsi="Times New Roman" w:cs="Times New Roman"/>
          <w:color w:val="000000"/>
          <w:sz w:val="22"/>
          <w:szCs w:val="22"/>
        </w:rPr>
        <w:t>муниципального</w:t>
      </w:r>
      <w:r w:rsidRPr="00454798">
        <w:rPr>
          <w:rFonts w:ascii="Times New Roman" w:hAnsi="Times New Roman" w:cs="Times New Roman"/>
          <w:color w:val="000000"/>
          <w:sz w:val="22"/>
          <w:szCs w:val="22"/>
        </w:rPr>
        <w:t xml:space="preserve"> округа город Первомайск Нижегородской области показывает наличие проблем с оснащенностью населенных пунктов детскими, спортивными и малыми архитектурными формами. Характерен низкий уровень благоустройства общественных пространств.</w:t>
      </w:r>
    </w:p>
    <w:p w:rsidR="00BD4A2A" w:rsidRPr="00454798" w:rsidRDefault="00BD4A2A" w:rsidP="00A83AC1">
      <w:pPr>
        <w:autoSpaceDE w:val="0"/>
        <w:autoSpaceDN w:val="0"/>
        <w:adjustRightInd w:val="0"/>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Целью Подпрограммы 9 является создание условий для обеспечения мероприятий по начислению, сбору, взысканию и расходованию платы за пользование жилыми помещениями (платы за наем) муниципального фонда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w:t>
      </w:r>
    </w:p>
    <w:p w:rsidR="00BD4A2A" w:rsidRPr="00454798" w:rsidRDefault="00BD4A2A" w:rsidP="00A83AC1">
      <w:pPr>
        <w:autoSpaceDE w:val="0"/>
        <w:autoSpaceDN w:val="0"/>
        <w:adjustRightInd w:val="0"/>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Управление муниципальным имуществом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является неотъемлемой частью деятельности администрации городского округа город Первомайск Нижегородской области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w:t>
      </w:r>
    </w:p>
    <w:p w:rsidR="00BD4A2A" w:rsidRPr="00454798" w:rsidRDefault="00BD4A2A" w:rsidP="00A83AC1">
      <w:pPr>
        <w:autoSpaceDE w:val="0"/>
        <w:autoSpaceDN w:val="0"/>
        <w:adjustRightInd w:val="0"/>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От эффективности управления и распоряжения муниципальным имуществом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зависит объем поступлений в бюджет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w:t>
      </w:r>
    </w:p>
    <w:p w:rsidR="00BD4A2A" w:rsidRPr="00454798" w:rsidRDefault="00BD4A2A" w:rsidP="00A83AC1">
      <w:pPr>
        <w:autoSpaceDE w:val="0"/>
        <w:autoSpaceDN w:val="0"/>
        <w:adjustRightInd w:val="0"/>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Плата за наем является доходом бюджета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Плата за наем начисляется гражданам, проживающим в жилых помещениях муниципального жилищного фонда по договорам социального найма и договорам найма жилых помещений специализированного жилищного фонда (далее - наниматель). Начисление платы за наем осуществляет Общество с ограниченной ответственностью Кустовой вычислительный центр (далее - КВЦ) на основании муниципального контракта, заключенного с администрацией.</w:t>
      </w:r>
    </w:p>
    <w:p w:rsidR="00BD4A2A" w:rsidRPr="00454798" w:rsidRDefault="00BD4A2A" w:rsidP="00A83AC1">
      <w:pPr>
        <w:autoSpaceDE w:val="0"/>
        <w:autoSpaceDN w:val="0"/>
        <w:adjustRightInd w:val="0"/>
        <w:ind w:firstLine="709"/>
        <w:jc w:val="both"/>
        <w:rPr>
          <w:rFonts w:ascii="Times New Roman" w:hAnsi="Times New Roman" w:cs="Times New Roman"/>
          <w:color w:val="000000"/>
          <w:sz w:val="22"/>
          <w:szCs w:val="22"/>
          <w:lang w:eastAsia="ar-SA"/>
        </w:rPr>
      </w:pPr>
      <w:proofErr w:type="gramStart"/>
      <w:r w:rsidRPr="00454798">
        <w:rPr>
          <w:rFonts w:ascii="Times New Roman" w:hAnsi="Times New Roman" w:cs="Times New Roman"/>
          <w:color w:val="000000"/>
          <w:sz w:val="22"/>
          <w:szCs w:val="22"/>
          <w:lang w:eastAsia="ar-SA"/>
        </w:rPr>
        <w:t>КВЦ  за</w:t>
      </w:r>
      <w:proofErr w:type="gramEnd"/>
      <w:r w:rsidRPr="00454798">
        <w:rPr>
          <w:rFonts w:ascii="Times New Roman" w:hAnsi="Times New Roman" w:cs="Times New Roman"/>
          <w:color w:val="000000"/>
          <w:sz w:val="22"/>
          <w:szCs w:val="22"/>
          <w:lang w:eastAsia="ar-SA"/>
        </w:rPr>
        <w:t xml:space="preserve"> обусловленную плату принимает на себя обязательства по оказанию администрации полного комплекса информационно-расчётных услуг:</w:t>
      </w:r>
    </w:p>
    <w:p w:rsidR="00BD4A2A" w:rsidRPr="00454798" w:rsidRDefault="00BD4A2A" w:rsidP="00A83AC1">
      <w:pPr>
        <w:autoSpaceDE w:val="0"/>
        <w:autoSpaceDN w:val="0"/>
        <w:adjustRightInd w:val="0"/>
        <w:ind w:firstLine="709"/>
        <w:jc w:val="both"/>
        <w:rPr>
          <w:rFonts w:ascii="Times New Roman" w:hAnsi="Times New Roman" w:cs="Times New Roman"/>
          <w:color w:val="000000"/>
          <w:sz w:val="22"/>
          <w:szCs w:val="22"/>
          <w:lang w:eastAsia="ar-SA"/>
        </w:rPr>
      </w:pPr>
      <w:r w:rsidRPr="00454798">
        <w:rPr>
          <w:rFonts w:ascii="Times New Roman" w:hAnsi="Times New Roman" w:cs="Times New Roman"/>
          <w:color w:val="000000"/>
          <w:sz w:val="22"/>
          <w:szCs w:val="22"/>
          <w:lang w:eastAsia="ar-SA"/>
        </w:rPr>
        <w:t>- Организация ведения базы данных нанимателей имущества администрации;</w:t>
      </w:r>
    </w:p>
    <w:p w:rsidR="00BD4A2A" w:rsidRPr="00454798" w:rsidRDefault="00BD4A2A" w:rsidP="00A83AC1">
      <w:pPr>
        <w:autoSpaceDE w:val="0"/>
        <w:autoSpaceDN w:val="0"/>
        <w:adjustRightInd w:val="0"/>
        <w:ind w:firstLine="709"/>
        <w:jc w:val="both"/>
        <w:rPr>
          <w:rFonts w:ascii="Times New Roman" w:hAnsi="Times New Roman" w:cs="Times New Roman"/>
          <w:color w:val="000000"/>
          <w:sz w:val="22"/>
          <w:szCs w:val="22"/>
          <w:lang w:eastAsia="ar-SA"/>
        </w:rPr>
      </w:pPr>
      <w:r w:rsidRPr="00454798">
        <w:rPr>
          <w:rFonts w:ascii="Times New Roman" w:hAnsi="Times New Roman" w:cs="Times New Roman"/>
          <w:color w:val="000000"/>
          <w:sz w:val="22"/>
          <w:szCs w:val="22"/>
          <w:lang w:eastAsia="ar-SA"/>
        </w:rPr>
        <w:t>-  Обработка платежей нанимателей имущества администрации;</w:t>
      </w:r>
    </w:p>
    <w:p w:rsidR="00BD4A2A" w:rsidRPr="00454798" w:rsidRDefault="00BD4A2A" w:rsidP="00A83AC1">
      <w:pPr>
        <w:autoSpaceDE w:val="0"/>
        <w:autoSpaceDN w:val="0"/>
        <w:adjustRightInd w:val="0"/>
        <w:ind w:firstLine="709"/>
        <w:jc w:val="both"/>
        <w:rPr>
          <w:rFonts w:ascii="Times New Roman" w:hAnsi="Times New Roman" w:cs="Times New Roman"/>
          <w:color w:val="000000"/>
          <w:sz w:val="22"/>
          <w:szCs w:val="22"/>
          <w:lang w:eastAsia="ar-SA"/>
        </w:rPr>
      </w:pPr>
      <w:r w:rsidRPr="00454798">
        <w:rPr>
          <w:rFonts w:ascii="Times New Roman" w:hAnsi="Times New Roman" w:cs="Times New Roman"/>
          <w:color w:val="000000"/>
          <w:sz w:val="22"/>
          <w:szCs w:val="22"/>
          <w:lang w:eastAsia="ar-SA"/>
        </w:rPr>
        <w:t>-  Расчёт начисления за каждое муниципальное жилое помещение;</w:t>
      </w:r>
    </w:p>
    <w:p w:rsidR="00BD4A2A" w:rsidRPr="00454798" w:rsidRDefault="00BD4A2A" w:rsidP="00A83AC1">
      <w:pPr>
        <w:autoSpaceDE w:val="0"/>
        <w:autoSpaceDN w:val="0"/>
        <w:adjustRightInd w:val="0"/>
        <w:ind w:firstLine="709"/>
        <w:jc w:val="both"/>
        <w:rPr>
          <w:rFonts w:ascii="Times New Roman" w:hAnsi="Times New Roman" w:cs="Times New Roman"/>
          <w:color w:val="000000"/>
          <w:sz w:val="22"/>
          <w:szCs w:val="22"/>
          <w:lang w:eastAsia="ar-SA"/>
        </w:rPr>
      </w:pPr>
      <w:r w:rsidRPr="00454798">
        <w:rPr>
          <w:rFonts w:ascii="Times New Roman" w:hAnsi="Times New Roman" w:cs="Times New Roman"/>
          <w:color w:val="000000"/>
          <w:sz w:val="22"/>
          <w:szCs w:val="22"/>
          <w:lang w:eastAsia="ar-SA"/>
        </w:rPr>
        <w:t>-  Формирование и печать (выпуск) платёжных документов (счётов) в полном объёме;</w:t>
      </w:r>
    </w:p>
    <w:p w:rsidR="00BD4A2A" w:rsidRPr="00454798" w:rsidRDefault="00BD4A2A" w:rsidP="00A83AC1">
      <w:pPr>
        <w:autoSpaceDE w:val="0"/>
        <w:autoSpaceDN w:val="0"/>
        <w:adjustRightInd w:val="0"/>
        <w:ind w:firstLine="709"/>
        <w:jc w:val="both"/>
        <w:rPr>
          <w:rFonts w:ascii="Times New Roman" w:hAnsi="Times New Roman" w:cs="Times New Roman"/>
          <w:color w:val="000000"/>
          <w:sz w:val="22"/>
          <w:szCs w:val="22"/>
          <w:lang w:eastAsia="ar-SA"/>
        </w:rPr>
      </w:pPr>
      <w:r w:rsidRPr="00454798">
        <w:rPr>
          <w:rFonts w:ascii="Times New Roman" w:hAnsi="Times New Roman" w:cs="Times New Roman"/>
          <w:color w:val="000000"/>
          <w:sz w:val="22"/>
          <w:szCs w:val="22"/>
          <w:lang w:eastAsia="ar-SA"/>
        </w:rPr>
        <w:t>-  Формирование дополнительных отчётов по запросу администрации.</w:t>
      </w:r>
    </w:p>
    <w:p w:rsidR="00BD4A2A" w:rsidRPr="00454798" w:rsidRDefault="00BD4A2A" w:rsidP="00A83AC1">
      <w:pPr>
        <w:ind w:firstLine="720"/>
        <w:jc w:val="both"/>
        <w:rPr>
          <w:rFonts w:ascii="Times New Roman" w:hAnsi="Times New Roman" w:cs="Times New Roman"/>
          <w:sz w:val="22"/>
          <w:szCs w:val="22"/>
        </w:rPr>
      </w:pPr>
      <w:r w:rsidRPr="00454798">
        <w:rPr>
          <w:rFonts w:ascii="Times New Roman" w:hAnsi="Times New Roman" w:cs="Times New Roman"/>
          <w:sz w:val="22"/>
          <w:szCs w:val="22"/>
        </w:rPr>
        <w:t>Большинство сбрасываемых сточных вод в поверхностные водные объекты не удовлетворяет требованиям очистки сточных вод, что подтверждается статистическими данными надзорных организаций и отчетными данными хозяйствующих субъектов.</w:t>
      </w:r>
    </w:p>
    <w:p w:rsidR="00BD4A2A" w:rsidRPr="00454798" w:rsidRDefault="00BD4A2A" w:rsidP="00A83AC1">
      <w:pPr>
        <w:ind w:firstLine="720"/>
        <w:jc w:val="both"/>
        <w:rPr>
          <w:rFonts w:ascii="Times New Roman" w:hAnsi="Times New Roman" w:cs="Times New Roman"/>
          <w:sz w:val="22"/>
          <w:szCs w:val="22"/>
        </w:rPr>
      </w:pPr>
      <w:r w:rsidRPr="00454798">
        <w:rPr>
          <w:rFonts w:ascii="Times New Roman" w:hAnsi="Times New Roman" w:cs="Times New Roman"/>
          <w:sz w:val="22"/>
          <w:szCs w:val="22"/>
        </w:rPr>
        <w:lastRenderedPageBreak/>
        <w:t xml:space="preserve">Вопрос выполнения мероприятий по строительству, модернизации (реконструкции) систем водоотведения на территории </w:t>
      </w:r>
      <w:r w:rsidR="005876DB">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в целях охраны водных объектов является крайне актуальным.</w:t>
      </w:r>
    </w:p>
    <w:p w:rsidR="00BD4A2A" w:rsidRPr="00454798" w:rsidRDefault="00BD4A2A" w:rsidP="00A83AC1">
      <w:pPr>
        <w:ind w:firstLine="720"/>
        <w:jc w:val="both"/>
        <w:rPr>
          <w:rFonts w:ascii="Times New Roman" w:hAnsi="Times New Roman" w:cs="Times New Roman"/>
          <w:sz w:val="22"/>
          <w:szCs w:val="22"/>
        </w:rPr>
      </w:pPr>
      <w:r w:rsidRPr="00454798">
        <w:rPr>
          <w:rFonts w:ascii="Times New Roman" w:hAnsi="Times New Roman" w:cs="Times New Roman"/>
          <w:sz w:val="22"/>
          <w:szCs w:val="22"/>
        </w:rPr>
        <w:t>Реализация мероприятий Подпрограммы 10 направлена на сохранение и предотвращение загрязнения реки Волги, на обеспечение надежного и устойчивого обслуживания потребителей коммунальных услуг водоотведения, снижение износа объектов коммунальной инфраструктуры и улучшение экологической ситуации.</w:t>
      </w:r>
    </w:p>
    <w:p w:rsidR="00CE474D" w:rsidRDefault="00CE474D" w:rsidP="00CE474D">
      <w:pPr>
        <w:widowControl w:val="0"/>
        <w:suppressAutoHyphens/>
        <w:autoSpaceDE w:val="0"/>
        <w:autoSpaceDN w:val="0"/>
        <w:ind w:left="220" w:right="256" w:firstLine="776"/>
        <w:jc w:val="both"/>
        <w:rPr>
          <w:rFonts w:ascii="Times New Roman" w:hAnsi="Times New Roman" w:cs="Times New Roman"/>
          <w:sz w:val="22"/>
          <w:szCs w:val="22"/>
        </w:rPr>
      </w:pPr>
      <w:r>
        <w:rPr>
          <w:rFonts w:ascii="Times New Roman" w:hAnsi="Times New Roman" w:cs="Times New Roman"/>
          <w:sz w:val="22"/>
          <w:szCs w:val="22"/>
        </w:rPr>
        <w:t xml:space="preserve">Реализация мероприятий Подпрограммы 11 направлена на </w:t>
      </w:r>
      <w:r w:rsidRPr="00CE474D">
        <w:rPr>
          <w:rFonts w:ascii="Times New Roman" w:hAnsi="Times New Roman" w:cs="Times New Roman"/>
          <w:sz w:val="22"/>
          <w:szCs w:val="22"/>
        </w:rPr>
        <w:t xml:space="preserve">строительство и реконструкцию объектов социальной, инженерной и </w:t>
      </w:r>
      <w:proofErr w:type="gramStart"/>
      <w:r w:rsidRPr="00CE474D">
        <w:rPr>
          <w:rFonts w:ascii="Times New Roman" w:hAnsi="Times New Roman" w:cs="Times New Roman"/>
          <w:sz w:val="22"/>
          <w:szCs w:val="22"/>
        </w:rPr>
        <w:t>коммунальной  инфраструктуры</w:t>
      </w:r>
      <w:proofErr w:type="gramEnd"/>
      <w:r w:rsidRPr="00CE474D">
        <w:rPr>
          <w:rFonts w:ascii="Times New Roman" w:hAnsi="Times New Roman" w:cs="Times New Roman"/>
          <w:sz w:val="22"/>
          <w:szCs w:val="22"/>
        </w:rPr>
        <w:t>, проведение проектно-изыскательских работ и разработку проектно-сметной документации, повышающих обеспеченность населения муниципального округа  объектами социальной и коммунальной инфраструктуры.</w:t>
      </w:r>
    </w:p>
    <w:p w:rsidR="00CE474D" w:rsidRDefault="00CE474D" w:rsidP="005876DB">
      <w:pPr>
        <w:widowControl w:val="0"/>
        <w:suppressAutoHyphens/>
        <w:autoSpaceDE w:val="0"/>
        <w:autoSpaceDN w:val="0"/>
        <w:ind w:left="220" w:right="256" w:firstLine="776"/>
        <w:jc w:val="both"/>
        <w:rPr>
          <w:rFonts w:ascii="Times New Roman" w:hAnsi="Times New Roman" w:cs="Times New Roman"/>
          <w:sz w:val="22"/>
          <w:szCs w:val="22"/>
        </w:rPr>
      </w:pPr>
    </w:p>
    <w:p w:rsidR="00BD4A2A" w:rsidRPr="00454798" w:rsidRDefault="00BD4A2A" w:rsidP="00A83AC1">
      <w:pPr>
        <w:pStyle w:val="ac"/>
        <w:ind w:firstLine="300"/>
        <w:jc w:val="center"/>
        <w:rPr>
          <w:rFonts w:ascii="Times New Roman" w:hAnsi="Times New Roman" w:cs="Times New Roman"/>
          <w:b/>
          <w:bCs/>
          <w:sz w:val="22"/>
          <w:szCs w:val="22"/>
        </w:rPr>
      </w:pPr>
      <w:r w:rsidRPr="00454798">
        <w:rPr>
          <w:rFonts w:ascii="Times New Roman" w:hAnsi="Times New Roman" w:cs="Times New Roman"/>
          <w:b/>
          <w:bCs/>
          <w:sz w:val="22"/>
          <w:szCs w:val="22"/>
        </w:rPr>
        <w:t>2.2. Цели и задачи</w:t>
      </w:r>
    </w:p>
    <w:p w:rsidR="00BD4A2A" w:rsidRPr="00454798" w:rsidRDefault="00BD4A2A" w:rsidP="00A83AC1">
      <w:pPr>
        <w:pStyle w:val="ac"/>
        <w:ind w:firstLine="300"/>
        <w:jc w:val="center"/>
        <w:rPr>
          <w:rFonts w:ascii="Times New Roman" w:hAnsi="Times New Roman" w:cs="Times New Roman"/>
          <w:b/>
          <w:bCs/>
          <w:sz w:val="22"/>
          <w:szCs w:val="22"/>
        </w:rPr>
      </w:pPr>
    </w:p>
    <w:p w:rsidR="00BD4A2A" w:rsidRPr="00454798" w:rsidRDefault="00BD4A2A" w:rsidP="00CE474D">
      <w:pPr>
        <w:pStyle w:val="ac"/>
        <w:ind w:firstLine="426"/>
        <w:jc w:val="both"/>
        <w:rPr>
          <w:rFonts w:ascii="Times New Roman" w:hAnsi="Times New Roman" w:cs="Times New Roman"/>
          <w:sz w:val="22"/>
          <w:szCs w:val="22"/>
        </w:rPr>
      </w:pPr>
      <w:r w:rsidRPr="00454798">
        <w:rPr>
          <w:rFonts w:ascii="Times New Roman" w:hAnsi="Times New Roman" w:cs="Times New Roman"/>
          <w:sz w:val="22"/>
          <w:szCs w:val="22"/>
        </w:rPr>
        <w:t>Целью Программы на период до 202</w:t>
      </w:r>
      <w:r w:rsidR="00CE474D">
        <w:rPr>
          <w:rFonts w:ascii="Times New Roman" w:hAnsi="Times New Roman" w:cs="Times New Roman"/>
          <w:sz w:val="22"/>
          <w:szCs w:val="22"/>
        </w:rPr>
        <w:t>8</w:t>
      </w:r>
      <w:r w:rsidRPr="00454798">
        <w:rPr>
          <w:rFonts w:ascii="Times New Roman" w:hAnsi="Times New Roman" w:cs="Times New Roman"/>
          <w:sz w:val="22"/>
          <w:szCs w:val="22"/>
        </w:rPr>
        <w:t xml:space="preserve"> года является создание комфортной среды проживания и жизнедеятельности для человека, которая позволит не только удовлетворять жилищные потребности населения, но и обеспечит высокое качество жизни в целом.</w:t>
      </w:r>
    </w:p>
    <w:p w:rsidR="00BD4A2A" w:rsidRPr="00454798" w:rsidRDefault="00BD4A2A" w:rsidP="00CE474D">
      <w:pPr>
        <w:pStyle w:val="ac"/>
        <w:ind w:firstLine="426"/>
        <w:jc w:val="both"/>
        <w:rPr>
          <w:rFonts w:ascii="Times New Roman" w:hAnsi="Times New Roman" w:cs="Times New Roman"/>
          <w:sz w:val="22"/>
          <w:szCs w:val="22"/>
        </w:rPr>
      </w:pPr>
      <w:r w:rsidRPr="00454798">
        <w:rPr>
          <w:rFonts w:ascii="Times New Roman" w:hAnsi="Times New Roman" w:cs="Times New Roman"/>
          <w:sz w:val="22"/>
          <w:szCs w:val="22"/>
        </w:rPr>
        <w:t>Для достижения поставленной цели необходимо решить следующие задачи:</w:t>
      </w:r>
    </w:p>
    <w:p w:rsidR="00BD4A2A" w:rsidRPr="00454798" w:rsidRDefault="00BD4A2A" w:rsidP="00CE474D">
      <w:pPr>
        <w:pStyle w:val="ab"/>
        <w:spacing w:before="0" w:beforeAutospacing="0" w:after="0" w:afterAutospacing="0"/>
        <w:ind w:firstLine="426"/>
        <w:jc w:val="both"/>
        <w:rPr>
          <w:rFonts w:ascii="Times New Roman" w:hAnsi="Times New Roman" w:cs="Times New Roman"/>
          <w:sz w:val="22"/>
          <w:szCs w:val="22"/>
        </w:rPr>
      </w:pPr>
      <w:r w:rsidRPr="00454798">
        <w:rPr>
          <w:rFonts w:ascii="Times New Roman" w:hAnsi="Times New Roman" w:cs="Times New Roman"/>
          <w:sz w:val="22"/>
          <w:szCs w:val="22"/>
        </w:rPr>
        <w:t xml:space="preserve">- обеспечение бесперебойного функционирования бань на территории </w:t>
      </w:r>
      <w:r w:rsidR="00F64728">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w:t>
      </w:r>
    </w:p>
    <w:p w:rsidR="00BD4A2A" w:rsidRPr="00454798" w:rsidRDefault="00BD4A2A" w:rsidP="00CE474D">
      <w:pPr>
        <w:pStyle w:val="ab"/>
        <w:spacing w:before="0" w:beforeAutospacing="0" w:after="0" w:afterAutospacing="0"/>
        <w:ind w:firstLine="426"/>
        <w:jc w:val="both"/>
        <w:rPr>
          <w:rFonts w:ascii="Times New Roman" w:hAnsi="Times New Roman" w:cs="Times New Roman"/>
          <w:sz w:val="22"/>
          <w:szCs w:val="22"/>
        </w:rPr>
      </w:pPr>
      <w:r w:rsidRPr="00454798">
        <w:rPr>
          <w:rFonts w:ascii="Times New Roman" w:hAnsi="Times New Roman" w:cs="Times New Roman"/>
          <w:sz w:val="22"/>
          <w:szCs w:val="22"/>
        </w:rPr>
        <w:t xml:space="preserve">- создание условий для оперативного устранения аварий и чрезвычайных ситуаций на территории </w:t>
      </w:r>
      <w:r w:rsidR="00F64728">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w:t>
      </w:r>
      <w:proofErr w:type="gramStart"/>
      <w:r w:rsidRPr="00454798">
        <w:rPr>
          <w:rFonts w:ascii="Times New Roman" w:hAnsi="Times New Roman" w:cs="Times New Roman"/>
          <w:sz w:val="22"/>
          <w:szCs w:val="22"/>
        </w:rPr>
        <w:t>Нижегородской  области</w:t>
      </w:r>
      <w:proofErr w:type="gramEnd"/>
      <w:r w:rsidRPr="00454798">
        <w:rPr>
          <w:rFonts w:ascii="Times New Roman" w:hAnsi="Times New Roman" w:cs="Times New Roman"/>
          <w:sz w:val="22"/>
          <w:szCs w:val="22"/>
        </w:rPr>
        <w:t>;</w:t>
      </w:r>
    </w:p>
    <w:p w:rsidR="00BD4A2A" w:rsidRPr="00454798" w:rsidRDefault="00BD4A2A" w:rsidP="00CE474D">
      <w:pPr>
        <w:pStyle w:val="ab"/>
        <w:spacing w:before="0" w:beforeAutospacing="0" w:after="0" w:afterAutospacing="0"/>
        <w:ind w:firstLine="426"/>
        <w:jc w:val="both"/>
        <w:rPr>
          <w:rFonts w:ascii="Times New Roman" w:hAnsi="Times New Roman" w:cs="Times New Roman"/>
          <w:sz w:val="22"/>
          <w:szCs w:val="22"/>
        </w:rPr>
      </w:pPr>
      <w:r w:rsidRPr="00454798">
        <w:rPr>
          <w:rFonts w:ascii="Times New Roman" w:hAnsi="Times New Roman" w:cs="Times New Roman"/>
          <w:sz w:val="22"/>
          <w:szCs w:val="22"/>
        </w:rPr>
        <w:t xml:space="preserve">- совершенствование системы организации похоронного дела на территории </w:t>
      </w:r>
      <w:r w:rsidR="00F64728">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w:t>
      </w:r>
    </w:p>
    <w:p w:rsidR="00BD4A2A" w:rsidRPr="00454798" w:rsidRDefault="00BD4A2A" w:rsidP="00CE474D">
      <w:pPr>
        <w:pStyle w:val="ab"/>
        <w:spacing w:before="0" w:beforeAutospacing="0" w:after="0" w:afterAutospacing="0"/>
        <w:ind w:firstLine="426"/>
        <w:jc w:val="both"/>
        <w:rPr>
          <w:rFonts w:ascii="Times New Roman" w:hAnsi="Times New Roman" w:cs="Times New Roman"/>
          <w:sz w:val="22"/>
          <w:szCs w:val="22"/>
        </w:rPr>
      </w:pPr>
      <w:r w:rsidRPr="00454798">
        <w:rPr>
          <w:rFonts w:ascii="Times New Roman" w:hAnsi="Times New Roman" w:cs="Times New Roman"/>
          <w:sz w:val="22"/>
          <w:szCs w:val="22"/>
        </w:rPr>
        <w:t xml:space="preserve">- обеспечение сохранности многоквартирных домов </w:t>
      </w:r>
      <w:r w:rsidR="00F64728">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и улучшение комфортности проживания в них граждан;</w:t>
      </w:r>
    </w:p>
    <w:p w:rsidR="00BD4A2A" w:rsidRPr="00454798" w:rsidRDefault="00BD4A2A" w:rsidP="00CE474D">
      <w:pPr>
        <w:pStyle w:val="ab"/>
        <w:spacing w:before="0" w:beforeAutospacing="0" w:after="0" w:afterAutospacing="0"/>
        <w:ind w:firstLine="426"/>
        <w:jc w:val="both"/>
        <w:rPr>
          <w:rFonts w:ascii="Times New Roman" w:hAnsi="Times New Roman" w:cs="Times New Roman"/>
          <w:sz w:val="22"/>
          <w:szCs w:val="22"/>
        </w:rPr>
      </w:pPr>
      <w:r w:rsidRPr="00454798">
        <w:rPr>
          <w:rFonts w:ascii="Times New Roman" w:hAnsi="Times New Roman" w:cs="Times New Roman"/>
          <w:sz w:val="22"/>
          <w:szCs w:val="22"/>
        </w:rPr>
        <w:t>- соблюдение предельных индексов изменения платы граждан за коммунальные услуги;</w:t>
      </w:r>
    </w:p>
    <w:p w:rsidR="00BD4A2A" w:rsidRPr="00454798" w:rsidRDefault="00BD4A2A" w:rsidP="00CE474D">
      <w:pPr>
        <w:autoSpaceDE w:val="0"/>
        <w:autoSpaceDN w:val="0"/>
        <w:adjustRightInd w:val="0"/>
        <w:ind w:firstLine="426"/>
        <w:jc w:val="both"/>
        <w:rPr>
          <w:rFonts w:ascii="Times New Roman" w:hAnsi="Times New Roman" w:cs="Times New Roman"/>
          <w:sz w:val="22"/>
          <w:szCs w:val="22"/>
        </w:rPr>
      </w:pPr>
      <w:r w:rsidRPr="00454798">
        <w:rPr>
          <w:rFonts w:ascii="Times New Roman" w:hAnsi="Times New Roman" w:cs="Times New Roman"/>
          <w:sz w:val="22"/>
          <w:szCs w:val="22"/>
        </w:rPr>
        <w:t>- обеспечение качественного освещения дорог и тротуаров</w:t>
      </w:r>
    </w:p>
    <w:p w:rsidR="00BD4A2A" w:rsidRPr="00454798" w:rsidRDefault="00BD4A2A" w:rsidP="00CE474D">
      <w:pPr>
        <w:autoSpaceDE w:val="0"/>
        <w:autoSpaceDN w:val="0"/>
        <w:adjustRightInd w:val="0"/>
        <w:ind w:firstLine="426"/>
        <w:jc w:val="both"/>
        <w:rPr>
          <w:rFonts w:ascii="Times New Roman" w:hAnsi="Times New Roman" w:cs="Times New Roman"/>
          <w:sz w:val="22"/>
          <w:szCs w:val="22"/>
        </w:rPr>
      </w:pPr>
      <w:r w:rsidRPr="00454798">
        <w:rPr>
          <w:rFonts w:ascii="Times New Roman" w:hAnsi="Times New Roman" w:cs="Times New Roman"/>
          <w:sz w:val="22"/>
          <w:szCs w:val="22"/>
        </w:rPr>
        <w:t xml:space="preserve">- повышение качества и технической оснащенности выполняемых работ в целях обеспечения наилучших условий и качества жизни жителей </w:t>
      </w:r>
      <w:r w:rsidR="00F64728">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w:t>
      </w:r>
    </w:p>
    <w:p w:rsidR="00BD4A2A" w:rsidRPr="00454798" w:rsidRDefault="00BD4A2A" w:rsidP="00CE474D">
      <w:pPr>
        <w:autoSpaceDE w:val="0"/>
        <w:autoSpaceDN w:val="0"/>
        <w:adjustRightInd w:val="0"/>
        <w:ind w:firstLine="426"/>
        <w:jc w:val="both"/>
        <w:rPr>
          <w:rFonts w:ascii="Times New Roman" w:hAnsi="Times New Roman" w:cs="Times New Roman"/>
          <w:sz w:val="22"/>
          <w:szCs w:val="22"/>
        </w:rPr>
      </w:pPr>
      <w:r w:rsidRPr="00454798">
        <w:rPr>
          <w:rFonts w:ascii="Times New Roman" w:hAnsi="Times New Roman" w:cs="Times New Roman"/>
          <w:sz w:val="22"/>
          <w:szCs w:val="22"/>
        </w:rPr>
        <w:t xml:space="preserve">- обеспечение совершенствования системы комплексного благоустройства </w:t>
      </w:r>
      <w:r w:rsidR="00F64728">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w:t>
      </w:r>
    </w:p>
    <w:p w:rsidR="00BD4A2A" w:rsidRPr="00454798" w:rsidRDefault="00BD4A2A" w:rsidP="00CE474D">
      <w:pPr>
        <w:autoSpaceDE w:val="0"/>
        <w:autoSpaceDN w:val="0"/>
        <w:adjustRightInd w:val="0"/>
        <w:ind w:firstLine="426"/>
        <w:jc w:val="both"/>
        <w:rPr>
          <w:rFonts w:ascii="Times New Roman" w:hAnsi="Times New Roman" w:cs="Times New Roman"/>
          <w:sz w:val="22"/>
          <w:szCs w:val="22"/>
        </w:rPr>
      </w:pPr>
      <w:r w:rsidRPr="00454798">
        <w:rPr>
          <w:rFonts w:ascii="Times New Roman" w:hAnsi="Times New Roman" w:cs="Times New Roman"/>
          <w:sz w:val="22"/>
          <w:szCs w:val="22"/>
        </w:rPr>
        <w:t>- создание комфортных условий проживания граждан;</w:t>
      </w:r>
    </w:p>
    <w:p w:rsidR="00BD4A2A" w:rsidRPr="00454798" w:rsidRDefault="00BD4A2A" w:rsidP="00CE474D">
      <w:pPr>
        <w:widowControl w:val="0"/>
        <w:autoSpaceDE w:val="0"/>
        <w:autoSpaceDN w:val="0"/>
        <w:adjustRightInd w:val="0"/>
        <w:ind w:firstLine="426"/>
        <w:jc w:val="both"/>
        <w:rPr>
          <w:rFonts w:ascii="Times New Roman" w:hAnsi="Times New Roman" w:cs="Times New Roman"/>
          <w:sz w:val="22"/>
          <w:szCs w:val="22"/>
        </w:rPr>
      </w:pPr>
      <w:r w:rsidRPr="00454798">
        <w:rPr>
          <w:rFonts w:ascii="Times New Roman" w:hAnsi="Times New Roman" w:cs="Times New Roman"/>
          <w:sz w:val="22"/>
          <w:szCs w:val="22"/>
        </w:rPr>
        <w:t xml:space="preserve">- обеспечение надлежащего состояния населенных пунктов </w:t>
      </w:r>
      <w:r w:rsidR="00F64728">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w:t>
      </w:r>
      <w:r w:rsidRPr="00454798">
        <w:rPr>
          <w:rFonts w:ascii="Times New Roman" w:hAnsi="Times New Roman" w:cs="Times New Roman"/>
          <w:sz w:val="22"/>
          <w:szCs w:val="22"/>
          <w:highlight w:val="yellow"/>
        </w:rPr>
        <w:t xml:space="preserve"> </w:t>
      </w:r>
    </w:p>
    <w:p w:rsidR="00BD4A2A" w:rsidRPr="00454798" w:rsidRDefault="00BD4A2A" w:rsidP="00CE474D">
      <w:pPr>
        <w:ind w:firstLine="426"/>
        <w:jc w:val="both"/>
        <w:rPr>
          <w:rFonts w:ascii="Times New Roman" w:hAnsi="Times New Roman" w:cs="Times New Roman"/>
          <w:sz w:val="22"/>
          <w:szCs w:val="22"/>
        </w:rPr>
      </w:pPr>
      <w:r w:rsidRPr="00454798">
        <w:rPr>
          <w:rFonts w:ascii="Times New Roman" w:hAnsi="Times New Roman" w:cs="Times New Roman"/>
          <w:sz w:val="22"/>
          <w:szCs w:val="22"/>
        </w:rPr>
        <w:t xml:space="preserve">-оптимизация состава жилых помещений муниципального жилищного фонда </w:t>
      </w:r>
      <w:r w:rsidR="00F64728">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w:t>
      </w:r>
    </w:p>
    <w:p w:rsidR="00BD4A2A" w:rsidRPr="00454798" w:rsidRDefault="00BD4A2A" w:rsidP="00CE474D">
      <w:pPr>
        <w:ind w:firstLine="426"/>
        <w:jc w:val="both"/>
        <w:rPr>
          <w:rFonts w:ascii="Times New Roman" w:hAnsi="Times New Roman" w:cs="Times New Roman"/>
          <w:sz w:val="22"/>
          <w:szCs w:val="22"/>
        </w:rPr>
      </w:pPr>
      <w:r w:rsidRPr="00454798">
        <w:rPr>
          <w:rFonts w:ascii="Times New Roman" w:hAnsi="Times New Roman" w:cs="Times New Roman"/>
          <w:sz w:val="22"/>
          <w:szCs w:val="22"/>
        </w:rPr>
        <w:t xml:space="preserve">-обеспечение поступлений неналоговых доходов в бюджет </w:t>
      </w:r>
      <w:r w:rsidR="00F64728">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от использования муниципальной собственности;</w:t>
      </w:r>
    </w:p>
    <w:p w:rsidR="00BD4A2A" w:rsidRDefault="00BD4A2A" w:rsidP="00CE474D">
      <w:pPr>
        <w:ind w:firstLine="426"/>
        <w:jc w:val="both"/>
        <w:rPr>
          <w:rFonts w:ascii="Times New Roman" w:hAnsi="Times New Roman" w:cs="Times New Roman"/>
          <w:sz w:val="22"/>
          <w:szCs w:val="22"/>
        </w:rPr>
      </w:pPr>
      <w:r w:rsidRPr="00454798">
        <w:rPr>
          <w:rFonts w:ascii="Times New Roman" w:hAnsi="Times New Roman" w:cs="Times New Roman"/>
          <w:sz w:val="22"/>
          <w:szCs w:val="22"/>
        </w:rPr>
        <w:t>- предусматривается решение основной задачи снижение объема загрязненных сточных вод, отводимых в реку Волга.</w:t>
      </w:r>
    </w:p>
    <w:p w:rsidR="00CE474D" w:rsidRDefault="00CE474D" w:rsidP="00CE474D">
      <w:pPr>
        <w:ind w:firstLine="426"/>
        <w:jc w:val="both"/>
        <w:rPr>
          <w:rFonts w:ascii="Times New Roman" w:hAnsi="Times New Roman" w:cs="Times New Roman"/>
          <w:sz w:val="22"/>
          <w:szCs w:val="22"/>
        </w:rPr>
      </w:pPr>
      <w:r>
        <w:rPr>
          <w:rFonts w:ascii="Times New Roman" w:hAnsi="Times New Roman" w:cs="Times New Roman"/>
          <w:sz w:val="22"/>
          <w:szCs w:val="22"/>
        </w:rPr>
        <w:t xml:space="preserve">- </w:t>
      </w:r>
      <w:r w:rsidRPr="00CE474D">
        <w:rPr>
          <w:rFonts w:ascii="Times New Roman" w:hAnsi="Times New Roman" w:cs="Times New Roman"/>
          <w:sz w:val="22"/>
          <w:szCs w:val="22"/>
        </w:rPr>
        <w:t>улучшение экологического состояния реки Волги.</w:t>
      </w:r>
    </w:p>
    <w:p w:rsidR="00CE474D" w:rsidRPr="00412FCA" w:rsidRDefault="00CE474D" w:rsidP="00CE474D">
      <w:pPr>
        <w:widowControl w:val="0"/>
        <w:suppressAutoHyphens/>
        <w:autoSpaceDE w:val="0"/>
        <w:autoSpaceDN w:val="0"/>
        <w:ind w:right="256" w:firstLine="426"/>
        <w:jc w:val="both"/>
        <w:rPr>
          <w:rFonts w:ascii="Times New Roman" w:hAnsi="Times New Roman" w:cs="Times New Roman"/>
        </w:rPr>
      </w:pPr>
      <w:r>
        <w:rPr>
          <w:rFonts w:ascii="Times New Roman" w:hAnsi="Times New Roman" w:cs="Times New Roman"/>
          <w:sz w:val="22"/>
          <w:szCs w:val="22"/>
        </w:rPr>
        <w:t xml:space="preserve">- </w:t>
      </w:r>
      <w:r w:rsidRPr="00412FCA">
        <w:rPr>
          <w:rFonts w:ascii="Times New Roman" w:hAnsi="Times New Roman" w:cs="Times New Roman"/>
          <w:sz w:val="22"/>
          <w:szCs w:val="22"/>
        </w:rPr>
        <w:t xml:space="preserve">Повышение уровня обеспеченности объектами социальной, инженерной и </w:t>
      </w:r>
      <w:proofErr w:type="gramStart"/>
      <w:r w:rsidRPr="00412FCA">
        <w:rPr>
          <w:rFonts w:ascii="Times New Roman" w:hAnsi="Times New Roman" w:cs="Times New Roman"/>
          <w:sz w:val="22"/>
          <w:szCs w:val="22"/>
        </w:rPr>
        <w:t>коммунальной  инфраструктуры</w:t>
      </w:r>
      <w:proofErr w:type="gramEnd"/>
      <w:r w:rsidRPr="00412FCA">
        <w:rPr>
          <w:rFonts w:ascii="Times New Roman" w:hAnsi="Times New Roman" w:cs="Times New Roman"/>
          <w:sz w:val="22"/>
          <w:szCs w:val="22"/>
        </w:rPr>
        <w:t xml:space="preserve"> населения </w:t>
      </w:r>
      <w:r>
        <w:rPr>
          <w:rFonts w:ascii="Times New Roman" w:hAnsi="Times New Roman" w:cs="Times New Roman"/>
          <w:sz w:val="22"/>
          <w:szCs w:val="22"/>
        </w:rPr>
        <w:t>муниципального</w:t>
      </w:r>
      <w:r w:rsidRPr="00412FCA">
        <w:rPr>
          <w:rFonts w:ascii="Times New Roman" w:hAnsi="Times New Roman" w:cs="Times New Roman"/>
          <w:sz w:val="22"/>
          <w:szCs w:val="22"/>
        </w:rPr>
        <w:t xml:space="preserve"> округа.</w:t>
      </w:r>
    </w:p>
    <w:p w:rsidR="00CE474D" w:rsidRPr="00412FCA" w:rsidRDefault="00CE474D" w:rsidP="00CE474D">
      <w:pPr>
        <w:widowControl w:val="0"/>
        <w:suppressAutoHyphens/>
        <w:autoSpaceDE w:val="0"/>
        <w:autoSpaceDN w:val="0"/>
        <w:ind w:right="256" w:firstLine="426"/>
        <w:jc w:val="both"/>
        <w:rPr>
          <w:rFonts w:ascii="Times New Roman" w:hAnsi="Times New Roman" w:cs="Times New Roman"/>
        </w:rPr>
      </w:pPr>
      <w:r>
        <w:rPr>
          <w:rFonts w:ascii="Times New Roman" w:hAnsi="Times New Roman" w:cs="Times New Roman"/>
          <w:sz w:val="22"/>
          <w:szCs w:val="22"/>
        </w:rPr>
        <w:t xml:space="preserve">- </w:t>
      </w:r>
      <w:r w:rsidRPr="00412FCA">
        <w:rPr>
          <w:rFonts w:ascii="Times New Roman" w:hAnsi="Times New Roman" w:cs="Times New Roman"/>
          <w:sz w:val="22"/>
          <w:szCs w:val="22"/>
        </w:rPr>
        <w:t>Повышение обеспеченности объектов социальной инфраструктуры инженерными коммуникациями, уровня благоустройства жилья.</w:t>
      </w:r>
    </w:p>
    <w:p w:rsidR="00CE474D" w:rsidRPr="00454798" w:rsidRDefault="00CE474D" w:rsidP="00CE474D">
      <w:pPr>
        <w:autoSpaceDE w:val="0"/>
        <w:autoSpaceDN w:val="0"/>
        <w:adjustRightInd w:val="0"/>
        <w:ind w:firstLine="426"/>
        <w:jc w:val="both"/>
        <w:rPr>
          <w:rFonts w:ascii="Times New Roman" w:hAnsi="Times New Roman" w:cs="Times New Roman"/>
          <w:color w:val="000000"/>
          <w:sz w:val="22"/>
          <w:szCs w:val="22"/>
          <w:lang w:eastAsia="ar-SA"/>
        </w:rPr>
      </w:pPr>
    </w:p>
    <w:p w:rsidR="00BD4A2A" w:rsidRPr="00454798" w:rsidRDefault="00BD4A2A" w:rsidP="00A83AC1">
      <w:pPr>
        <w:pStyle w:val="ab"/>
        <w:ind w:firstLine="539"/>
        <w:jc w:val="center"/>
        <w:rPr>
          <w:rFonts w:ascii="Times New Roman" w:hAnsi="Times New Roman" w:cs="Times New Roman"/>
          <w:b/>
          <w:bCs/>
          <w:sz w:val="22"/>
          <w:szCs w:val="22"/>
        </w:rPr>
      </w:pPr>
      <w:r w:rsidRPr="00454798">
        <w:rPr>
          <w:rFonts w:ascii="Times New Roman" w:hAnsi="Times New Roman" w:cs="Times New Roman"/>
          <w:b/>
          <w:bCs/>
          <w:sz w:val="22"/>
          <w:szCs w:val="22"/>
        </w:rPr>
        <w:t>2.3. Сроки и этапы реализации Программы</w:t>
      </w:r>
    </w:p>
    <w:p w:rsidR="00BD4A2A" w:rsidRPr="00454798" w:rsidRDefault="00BD4A2A" w:rsidP="00A83AC1">
      <w:pPr>
        <w:pStyle w:val="ac"/>
        <w:ind w:firstLine="709"/>
        <w:jc w:val="both"/>
        <w:rPr>
          <w:rFonts w:ascii="Times New Roman" w:hAnsi="Times New Roman" w:cs="Times New Roman"/>
          <w:sz w:val="22"/>
          <w:szCs w:val="22"/>
        </w:rPr>
      </w:pPr>
      <w:r w:rsidRPr="00454798">
        <w:rPr>
          <w:rFonts w:ascii="Times New Roman" w:hAnsi="Times New Roman" w:cs="Times New Roman"/>
          <w:sz w:val="22"/>
          <w:szCs w:val="22"/>
        </w:rPr>
        <w:t>Программа реализуется в период 2015 – 202</w:t>
      </w:r>
      <w:r w:rsidR="00EF5110">
        <w:rPr>
          <w:rFonts w:ascii="Times New Roman" w:hAnsi="Times New Roman" w:cs="Times New Roman"/>
          <w:sz w:val="22"/>
          <w:szCs w:val="22"/>
        </w:rPr>
        <w:t>8</w:t>
      </w:r>
      <w:r w:rsidRPr="00454798">
        <w:rPr>
          <w:rFonts w:ascii="Times New Roman" w:hAnsi="Times New Roman" w:cs="Times New Roman"/>
          <w:sz w:val="22"/>
          <w:szCs w:val="22"/>
        </w:rPr>
        <w:t xml:space="preserve"> годов в один этап.</w:t>
      </w:r>
    </w:p>
    <w:p w:rsidR="00BD4A2A" w:rsidRPr="00454798" w:rsidRDefault="00BD4A2A" w:rsidP="00A83AC1">
      <w:pPr>
        <w:pStyle w:val="ac"/>
        <w:ind w:firstLine="300"/>
        <w:jc w:val="both"/>
        <w:rPr>
          <w:rFonts w:ascii="Times New Roman" w:hAnsi="Times New Roman" w:cs="Times New Roman"/>
          <w:sz w:val="22"/>
          <w:szCs w:val="22"/>
        </w:rPr>
      </w:pPr>
    </w:p>
    <w:p w:rsidR="00BD4A2A" w:rsidRPr="00454798" w:rsidRDefault="00BD4A2A" w:rsidP="00A83AC1">
      <w:pPr>
        <w:pStyle w:val="ac"/>
        <w:ind w:firstLine="300"/>
        <w:jc w:val="center"/>
        <w:rPr>
          <w:rFonts w:ascii="Times New Roman" w:hAnsi="Times New Roman" w:cs="Times New Roman"/>
          <w:b/>
          <w:bCs/>
          <w:sz w:val="22"/>
          <w:szCs w:val="22"/>
        </w:rPr>
      </w:pPr>
      <w:r w:rsidRPr="00454798">
        <w:rPr>
          <w:rFonts w:ascii="Times New Roman" w:hAnsi="Times New Roman" w:cs="Times New Roman"/>
          <w:b/>
          <w:bCs/>
          <w:sz w:val="22"/>
          <w:szCs w:val="22"/>
        </w:rPr>
        <w:t>2.4. Перечень основных мероприятий Программы</w:t>
      </w:r>
    </w:p>
    <w:p w:rsidR="00BD4A2A" w:rsidRPr="00454798" w:rsidRDefault="00BD4A2A" w:rsidP="00A83AC1">
      <w:pPr>
        <w:pStyle w:val="ac"/>
        <w:ind w:firstLine="709"/>
        <w:jc w:val="both"/>
        <w:rPr>
          <w:rFonts w:ascii="Times New Roman" w:hAnsi="Times New Roman" w:cs="Times New Roman"/>
          <w:sz w:val="22"/>
          <w:szCs w:val="22"/>
        </w:rPr>
      </w:pPr>
      <w:r w:rsidRPr="00454798">
        <w:rPr>
          <w:rFonts w:ascii="Times New Roman" w:hAnsi="Times New Roman" w:cs="Times New Roman"/>
          <w:sz w:val="22"/>
          <w:szCs w:val="22"/>
        </w:rPr>
        <w:t xml:space="preserve">Перечень основных мероприятий Программы «Обеспечение населения </w:t>
      </w:r>
      <w:r w:rsidR="00CE474D">
        <w:rPr>
          <w:rFonts w:ascii="Times New Roman" w:hAnsi="Times New Roman" w:cs="Times New Roman"/>
          <w:sz w:val="22"/>
          <w:szCs w:val="22"/>
        </w:rPr>
        <w:t>муниципального</w:t>
      </w:r>
      <w:r w:rsidRPr="00454798">
        <w:rPr>
          <w:rFonts w:ascii="Times New Roman" w:hAnsi="Times New Roman" w:cs="Times New Roman"/>
          <w:sz w:val="22"/>
          <w:szCs w:val="22"/>
        </w:rPr>
        <w:t xml:space="preserve"> округа город Первомайск Нижегородской области качественными услугами в сфере жилищно-коммунального хозяйства» представлен в таблице 1</w:t>
      </w:r>
    </w:p>
    <w:p w:rsidR="00BD4A2A" w:rsidRPr="00454798" w:rsidRDefault="00BD4A2A" w:rsidP="00BB44E4">
      <w:pPr>
        <w:tabs>
          <w:tab w:val="left" w:pos="540"/>
        </w:tabs>
        <w:spacing w:line="360" w:lineRule="auto"/>
        <w:ind w:firstLine="720"/>
        <w:jc w:val="center"/>
        <w:rPr>
          <w:rFonts w:ascii="Times New Roman" w:hAnsi="Times New Roman" w:cs="Times New Roman"/>
        </w:rPr>
      </w:pPr>
    </w:p>
    <w:p w:rsidR="00BD4A2A" w:rsidRPr="00454798" w:rsidRDefault="00BD4A2A" w:rsidP="00BB44E4">
      <w:pPr>
        <w:tabs>
          <w:tab w:val="left" w:pos="540"/>
        </w:tabs>
        <w:spacing w:line="360" w:lineRule="auto"/>
        <w:ind w:firstLine="720"/>
        <w:jc w:val="center"/>
        <w:rPr>
          <w:rFonts w:ascii="Times New Roman" w:hAnsi="Times New Roman" w:cs="Times New Roman"/>
          <w:b/>
          <w:bCs/>
          <w:color w:val="000000"/>
          <w:spacing w:val="-5"/>
        </w:rPr>
      </w:pPr>
    </w:p>
    <w:p w:rsidR="00BD4A2A" w:rsidRPr="00454798" w:rsidRDefault="00BD4A2A" w:rsidP="008C258B">
      <w:pPr>
        <w:ind w:firstLine="539"/>
        <w:jc w:val="right"/>
        <w:outlineLvl w:val="0"/>
        <w:rPr>
          <w:rFonts w:ascii="Times New Roman" w:hAnsi="Times New Roman" w:cs="Times New Roman"/>
          <w:b/>
          <w:bCs/>
          <w:color w:val="000000"/>
          <w:spacing w:val="-5"/>
        </w:rPr>
        <w:sectPr w:rsidR="00BD4A2A" w:rsidRPr="00454798" w:rsidSect="00454798">
          <w:footerReference w:type="default" r:id="rId9"/>
          <w:headerReference w:type="first" r:id="rId10"/>
          <w:pgSz w:w="11906" w:h="16838" w:code="9"/>
          <w:pgMar w:top="709" w:right="567" w:bottom="902" w:left="1134" w:header="709" w:footer="709" w:gutter="0"/>
          <w:pgNumType w:start="1"/>
          <w:cols w:space="708"/>
          <w:titlePg/>
          <w:docGrid w:linePitch="360"/>
        </w:sectPr>
      </w:pPr>
    </w:p>
    <w:p w:rsidR="001A39E7" w:rsidRPr="001A39E7" w:rsidRDefault="001A39E7" w:rsidP="001A39E7">
      <w:pPr>
        <w:rPr>
          <w:rFonts w:ascii="Times New Roman" w:hAnsi="Times New Roman" w:cs="Times New Roman"/>
          <w:sz w:val="16"/>
          <w:szCs w:val="16"/>
        </w:rPr>
      </w:pPr>
      <w:r w:rsidRPr="001A39E7">
        <w:rPr>
          <w:rFonts w:ascii="Times New Roman" w:hAnsi="Times New Roman" w:cs="Times New Roman"/>
          <w:sz w:val="16"/>
          <w:szCs w:val="16"/>
        </w:rPr>
        <w:lastRenderedPageBreak/>
        <w:t>«Таблица 1. Перечень основных мероприятий Программы</w:t>
      </w:r>
    </w:p>
    <w:p w:rsidR="001A39E7" w:rsidRDefault="001A39E7" w:rsidP="001A39E7">
      <w:pPr>
        <w:rPr>
          <w:rFonts w:ascii="Times New Roman" w:hAnsi="Times New Roman" w:cs="Times New Roman"/>
          <w:sz w:val="16"/>
          <w:szCs w:val="16"/>
        </w:rPr>
      </w:pPr>
    </w:p>
    <w:p w:rsidR="009F00FB" w:rsidRPr="009F00FB" w:rsidRDefault="009F00FB" w:rsidP="009F00FB">
      <w:pPr>
        <w:rPr>
          <w:rFonts w:ascii="Times New Roman" w:hAnsi="Times New Roman" w:cs="Times New Roman"/>
          <w:sz w:val="16"/>
          <w:szCs w:val="16"/>
        </w:rPr>
      </w:pPr>
    </w:p>
    <w:tbl>
      <w:tblPr>
        <w:tblW w:w="5480" w:type="pct"/>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1504"/>
        <w:gridCol w:w="467"/>
        <w:gridCol w:w="686"/>
        <w:gridCol w:w="993"/>
        <w:gridCol w:w="772"/>
        <w:gridCol w:w="651"/>
        <w:gridCol w:w="890"/>
        <w:gridCol w:w="772"/>
        <w:gridCol w:w="772"/>
        <w:gridCol w:w="772"/>
        <w:gridCol w:w="772"/>
        <w:gridCol w:w="772"/>
        <w:gridCol w:w="782"/>
        <w:gridCol w:w="760"/>
        <w:gridCol w:w="772"/>
        <w:gridCol w:w="871"/>
        <w:gridCol w:w="817"/>
        <w:gridCol w:w="801"/>
        <w:gridCol w:w="776"/>
      </w:tblGrid>
      <w:tr w:rsidR="009F00FB" w:rsidRPr="009F00FB" w:rsidTr="009F00FB">
        <w:trPr>
          <w:trHeight w:val="208"/>
        </w:trPr>
        <w:tc>
          <w:tcPr>
            <w:tcW w:w="174" w:type="pct"/>
            <w:vMerge w:val="restar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п/п</w:t>
            </w:r>
          </w:p>
        </w:tc>
        <w:tc>
          <w:tcPr>
            <w:tcW w:w="471" w:type="pct"/>
            <w:vMerge w:val="restar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Наименование мероприятия</w:t>
            </w:r>
          </w:p>
        </w:tc>
        <w:tc>
          <w:tcPr>
            <w:tcW w:w="146" w:type="pct"/>
            <w:vMerge w:val="restar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Категория расходов </w:t>
            </w:r>
          </w:p>
          <w:p w:rsidR="009F00FB" w:rsidRPr="009F00FB" w:rsidRDefault="009F00FB" w:rsidP="009F00FB">
            <w:pPr>
              <w:rPr>
                <w:rFonts w:ascii="Times New Roman" w:hAnsi="Times New Roman" w:cs="Times New Roman"/>
                <w:sz w:val="16"/>
                <w:szCs w:val="16"/>
              </w:rPr>
            </w:pPr>
          </w:p>
        </w:tc>
        <w:tc>
          <w:tcPr>
            <w:tcW w:w="215" w:type="pct"/>
            <w:vMerge w:val="restar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Сроки выпол нения</w:t>
            </w:r>
          </w:p>
        </w:tc>
        <w:tc>
          <w:tcPr>
            <w:tcW w:w="310" w:type="pct"/>
            <w:vMerge w:val="restar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Исполнители мероприятий</w:t>
            </w:r>
          </w:p>
        </w:tc>
        <w:tc>
          <w:tcPr>
            <w:tcW w:w="3683" w:type="pct"/>
            <w:gridSpan w:val="15"/>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Объем финансирования (по годам) за счет средств местного бюджета (руб.)</w:t>
            </w:r>
          </w:p>
        </w:tc>
      </w:tr>
      <w:tr w:rsidR="009F00FB" w:rsidRPr="009F00FB" w:rsidTr="009F00FB">
        <w:trPr>
          <w:trHeight w:val="1230"/>
        </w:trPr>
        <w:tc>
          <w:tcPr>
            <w:tcW w:w="174" w:type="pct"/>
            <w:vMerge/>
            <w:tcBorders>
              <w:top w:val="nil"/>
            </w:tcBorders>
          </w:tcPr>
          <w:p w:rsidR="009F00FB" w:rsidRPr="009F00FB" w:rsidRDefault="009F00FB" w:rsidP="009F00FB">
            <w:pPr>
              <w:rPr>
                <w:rFonts w:ascii="Times New Roman" w:hAnsi="Times New Roman" w:cs="Times New Roman"/>
                <w:sz w:val="16"/>
                <w:szCs w:val="16"/>
              </w:rPr>
            </w:pPr>
          </w:p>
        </w:tc>
        <w:tc>
          <w:tcPr>
            <w:tcW w:w="471" w:type="pct"/>
            <w:vMerge/>
            <w:tcBorders>
              <w:top w:val="nil"/>
            </w:tcBorders>
          </w:tcPr>
          <w:p w:rsidR="009F00FB" w:rsidRPr="009F00FB" w:rsidRDefault="009F00FB" w:rsidP="009F00FB">
            <w:pPr>
              <w:rPr>
                <w:rFonts w:ascii="Times New Roman" w:hAnsi="Times New Roman" w:cs="Times New Roman"/>
                <w:sz w:val="16"/>
                <w:szCs w:val="16"/>
              </w:rPr>
            </w:pPr>
          </w:p>
        </w:tc>
        <w:tc>
          <w:tcPr>
            <w:tcW w:w="146" w:type="pct"/>
            <w:vMerge/>
            <w:tcBorders>
              <w:top w:val="nil"/>
            </w:tcBorders>
          </w:tcPr>
          <w:p w:rsidR="009F00FB" w:rsidRPr="009F00FB" w:rsidRDefault="009F00FB" w:rsidP="009F00FB">
            <w:pPr>
              <w:rPr>
                <w:rFonts w:ascii="Times New Roman" w:hAnsi="Times New Roman" w:cs="Times New Roman"/>
                <w:sz w:val="16"/>
                <w:szCs w:val="16"/>
              </w:rPr>
            </w:pPr>
          </w:p>
        </w:tc>
        <w:tc>
          <w:tcPr>
            <w:tcW w:w="215" w:type="pct"/>
            <w:vMerge/>
            <w:tcBorders>
              <w:top w:val="nil"/>
            </w:tcBorders>
          </w:tcPr>
          <w:p w:rsidR="009F00FB" w:rsidRPr="009F00FB" w:rsidRDefault="009F00FB" w:rsidP="009F00FB">
            <w:pPr>
              <w:rPr>
                <w:rFonts w:ascii="Times New Roman" w:hAnsi="Times New Roman" w:cs="Times New Roman"/>
                <w:sz w:val="16"/>
                <w:szCs w:val="16"/>
              </w:rPr>
            </w:pPr>
          </w:p>
        </w:tc>
        <w:tc>
          <w:tcPr>
            <w:tcW w:w="310" w:type="pct"/>
            <w:vMerge/>
            <w:tcBorders>
              <w:top w:val="nil"/>
            </w:tcBorders>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2016</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2017</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2018</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2019</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2021</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2022</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2023</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2024</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2025</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2026</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2027</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2028</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Всего:</w:t>
            </w:r>
          </w:p>
        </w:tc>
      </w:tr>
      <w:tr w:rsidR="009F00FB" w:rsidRPr="009F00FB" w:rsidTr="009F00FB">
        <w:trPr>
          <w:trHeight w:val="827"/>
        </w:trPr>
        <w:tc>
          <w:tcPr>
            <w:tcW w:w="1317" w:type="pct"/>
            <w:gridSpan w:val="5"/>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Цель Программы: Создание комфортной среды проживания и жизнедеятельности для человека, которая позволит не только удовлетворять жилищные потребности, но и обеспечит высокое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качество жизни в целом</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24030200,00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16215059,00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41644668,97</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31083019,05</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184363527,06</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157807957,26</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131506916,52</w:t>
            </w:r>
          </w:p>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79114171,80</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210779045,02</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317172770,32</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423258926,61</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83790900,36</w:t>
            </w:r>
          </w:p>
        </w:tc>
        <w:tc>
          <w:tcPr>
            <w:tcW w:w="256"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rPr>
              <w:t>75658252,63</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72041400,00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1848466814,60</w:t>
            </w:r>
          </w:p>
        </w:tc>
      </w:tr>
      <w:tr w:rsidR="009F00FB" w:rsidRPr="009F00FB" w:rsidTr="009F00FB">
        <w:trPr>
          <w:trHeight w:val="1449"/>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1</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«Обеспечение населения муниципального округа город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бытовыми (банными) услугами»</w:t>
            </w:r>
          </w:p>
        </w:tc>
        <w:tc>
          <w:tcPr>
            <w:tcW w:w="146" w:type="pct"/>
          </w:tcPr>
          <w:p w:rsidR="009F00FB" w:rsidRPr="009F00FB" w:rsidRDefault="009F00FB" w:rsidP="009F00FB">
            <w:pPr>
              <w:rPr>
                <w:rFonts w:ascii="Times New Roman" w:hAnsi="Times New Roman" w:cs="Times New Roman"/>
                <w:sz w:val="16"/>
                <w:szCs w:val="16"/>
              </w:rPr>
            </w:pP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МП «Радуга»</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3333800,00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2690100,00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7461374,51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4589823,56</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2985600,00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1629005,24</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2863057,21</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3005559,64</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6707162,13</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3657500,46</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2233319,16</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2357400,00</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2357400,00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2357400,00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48228501,91</w:t>
            </w:r>
          </w:p>
        </w:tc>
      </w:tr>
      <w:tr w:rsidR="009F00FB" w:rsidRPr="009F00FB" w:rsidTr="009F00FB">
        <w:trPr>
          <w:trHeight w:val="341"/>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1.1</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Ремонт бани р.п.Сатис</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МП «Радуга»</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102200,00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102200,00</w:t>
            </w:r>
          </w:p>
        </w:tc>
      </w:tr>
      <w:tr w:rsidR="009F00FB" w:rsidRPr="009F00FB" w:rsidTr="009F00FB">
        <w:trPr>
          <w:trHeight w:val="1034"/>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1.2 Предоставление субсидии из местного бюджета на ремонт бани г.Первомайск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МП «Радуга»</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728900,00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3708723,60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1987062,56</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5453591,78</w:t>
            </w: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11878277,94</w:t>
            </w:r>
          </w:p>
        </w:tc>
      </w:tr>
      <w:tr w:rsidR="009F00FB" w:rsidRPr="009F00FB" w:rsidTr="009F00FB">
        <w:trPr>
          <w:trHeight w:val="1033"/>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1.3.</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Предоставление субсидии на возмещение затрат (недополученных доходов) в связи с оказанием услуг бань населению муниципального округа по тарифам, регулируемым администрацией </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МП «Радуга»</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МП «Первомайское ПАП»</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2502700,00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2690100,00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3717634,91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2546104,00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2985600,00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1629005,24</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2856307,21</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3005559,64</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1253570,35</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2112374,91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2216064,84</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2357400,00</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2357400,00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2357400,00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34587221,10</w:t>
            </w:r>
          </w:p>
        </w:tc>
      </w:tr>
      <w:tr w:rsidR="009F00FB" w:rsidRPr="009F00FB" w:rsidTr="009F00FB">
        <w:trPr>
          <w:trHeight w:val="105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1.4.</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Экспертиза сметной</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документации на ремонт бани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35016,00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56657,00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91673,00</w:t>
            </w:r>
          </w:p>
        </w:tc>
      </w:tr>
      <w:tr w:rsidR="009F00FB" w:rsidRPr="009F00FB" w:rsidTr="009F00FB">
        <w:trPr>
          <w:trHeight w:val="829"/>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lastRenderedPageBreak/>
              <w:t xml:space="preserve">Мероприятие 1.5. Разработка сметной документации </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6750,00</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6750,00</w:t>
            </w:r>
          </w:p>
        </w:tc>
      </w:tr>
      <w:tr w:rsidR="009F00FB" w:rsidRPr="009F00FB" w:rsidTr="009F00FB">
        <w:trPr>
          <w:trHeight w:val="829"/>
        </w:trPr>
        <w:tc>
          <w:tcPr>
            <w:tcW w:w="645" w:type="pct"/>
            <w:gridSpan w:val="2"/>
          </w:tcPr>
          <w:p w:rsidR="009F00FB" w:rsidRPr="009F00FB" w:rsidRDefault="009F00FB" w:rsidP="009F00FB">
            <w:pPr>
              <w:rPr>
                <w:rFonts w:ascii="Times New Roman" w:hAnsi="Times New Roman" w:cs="Times New Roman"/>
                <w:sz w:val="16"/>
                <w:szCs w:val="16"/>
              </w:rPr>
            </w:pPr>
            <w:proofErr w:type="gramStart"/>
            <w:r w:rsidRPr="009F00FB">
              <w:rPr>
                <w:rFonts w:ascii="Times New Roman" w:hAnsi="Times New Roman" w:cs="Times New Roman"/>
                <w:sz w:val="16"/>
                <w:szCs w:val="16"/>
              </w:rPr>
              <w:t>.Мероприятие</w:t>
            </w:r>
            <w:proofErr w:type="gramEnd"/>
            <w:r w:rsidRPr="009F00FB">
              <w:rPr>
                <w:rFonts w:ascii="Times New Roman" w:hAnsi="Times New Roman" w:cs="Times New Roman"/>
                <w:sz w:val="16"/>
                <w:szCs w:val="16"/>
              </w:rPr>
              <w:t xml:space="preserve"> 1.6. Реконструкция, капитальный ремонт, ремонт бани г.Первомайск Нижегородской области </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1545125,55</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17254.36</w:t>
            </w: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lang w:val="en-US"/>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lang w:val="en-US"/>
              </w:rPr>
              <w:t>1562379.91</w:t>
            </w:r>
          </w:p>
        </w:tc>
      </w:tr>
      <w:tr w:rsidR="009F00FB" w:rsidRPr="009F00FB" w:rsidTr="009F00FB">
        <w:trPr>
          <w:trHeight w:val="1655"/>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2</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«Организация оперативного взаимодействия и реагирования дежурно-</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диспетчерских служб на территории муниципального округа город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146" w:type="pct"/>
          </w:tcPr>
          <w:p w:rsidR="009F00FB" w:rsidRPr="009F00FB" w:rsidRDefault="009F00FB" w:rsidP="009F00FB">
            <w:pPr>
              <w:rPr>
                <w:rFonts w:ascii="Times New Roman" w:hAnsi="Times New Roman" w:cs="Times New Roman"/>
                <w:sz w:val="16"/>
                <w:szCs w:val="16"/>
              </w:rPr>
            </w:pP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МКУ</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«Учреждение по</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обеспечению деятельности ОМСУ»</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665100,00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613300,00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554700,00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751672,80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723176,11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732143,15</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1059299,63</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1159002,20</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41460,57</w:t>
            </w: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6729854,46</w:t>
            </w:r>
          </w:p>
        </w:tc>
      </w:tr>
      <w:tr w:rsidR="009F00FB" w:rsidRPr="009F00FB" w:rsidTr="009F00FB">
        <w:trPr>
          <w:trHeight w:val="1241"/>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2.1.</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Обеспечение деятельности ДДС ЖКХ</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МКУ</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«Учреждение по</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обеспечению деятельности ОМСУ»</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665100,00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613300,00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554700,00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751672,80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723176,11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732143,15</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1059299,63</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1159002,20</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471460,57</w:t>
            </w: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6729854,46</w:t>
            </w:r>
          </w:p>
        </w:tc>
      </w:tr>
      <w:tr w:rsidR="009F00FB" w:rsidRPr="009F00FB" w:rsidTr="009F00FB">
        <w:trPr>
          <w:trHeight w:val="98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3</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«Развитие услуг в сфере похоронного дела на территории муниципального округа город Первомайск Нижегородской области»</w:t>
            </w:r>
          </w:p>
        </w:tc>
        <w:tc>
          <w:tcPr>
            <w:tcW w:w="146" w:type="pct"/>
          </w:tcPr>
          <w:p w:rsidR="009F00FB" w:rsidRPr="009F00FB" w:rsidRDefault="009F00FB" w:rsidP="009F00FB">
            <w:pPr>
              <w:rPr>
                <w:rFonts w:ascii="Times New Roman" w:hAnsi="Times New Roman" w:cs="Times New Roman"/>
                <w:sz w:val="16"/>
                <w:szCs w:val="16"/>
              </w:rPr>
            </w:pP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2015-2027</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мог Первомайск Ниж. области МП «Радуга» </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МКУ «Благоустройство»</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2804100,00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156200,00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538384,11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1204493,63</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694500,00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2429658,33</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380265,76</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3735172,00</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3324579,74</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3385037,25</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1001893,20</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1493418,51</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820700,00,00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820700,00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22789102,53</w:t>
            </w:r>
          </w:p>
        </w:tc>
      </w:tr>
      <w:tr w:rsidR="009F00FB" w:rsidRPr="009F00FB" w:rsidTr="009F00FB">
        <w:trPr>
          <w:trHeight w:val="124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3.1.</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Строительство муниципального кладбища для города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2030000,00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2030000,00</w:t>
            </w:r>
          </w:p>
        </w:tc>
      </w:tr>
      <w:tr w:rsidR="009F00FB" w:rsidRPr="009F00FB" w:rsidTr="009F00FB">
        <w:trPr>
          <w:trHeight w:val="827"/>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3.2. Содержанием мест захоронения</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2015-2027</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МАУ «Благоустройство»</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187600,00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156200,00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538384,11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233700,00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244500,00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162125,37</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380265,76</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1856382,97</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1531251,79</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2192976,99</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1001893,20</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889362,51</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820700,00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820700,00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11016042,70</w:t>
            </w:r>
          </w:p>
        </w:tc>
      </w:tr>
      <w:tr w:rsidR="009F00FB" w:rsidRPr="009F00FB" w:rsidTr="009F00FB">
        <w:trPr>
          <w:trHeight w:val="565"/>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lastRenderedPageBreak/>
              <w:t>мероприятие 3.3.</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Устройство ограждения кладбища</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МАУ «Благоустройство»</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581500,00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958226,63</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450000,00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2262402,96</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1869717,03</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1784127,95</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1192060,26</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9098034,83</w:t>
            </w:r>
          </w:p>
        </w:tc>
      </w:tr>
      <w:tr w:rsidR="009F00FB" w:rsidRPr="009F00FB" w:rsidTr="009F00FB">
        <w:trPr>
          <w:trHeight w:val="147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3.4.</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Экспертиза сметной</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документации </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5000,00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12567,00</w:t>
            </w: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5130,00</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9072,00</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9200,00</w:t>
            </w: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40969,00</w:t>
            </w:r>
          </w:p>
        </w:tc>
      </w:tr>
      <w:tr w:rsidR="009F00FB" w:rsidRPr="009F00FB" w:rsidTr="009F00FB">
        <w:trPr>
          <w:trHeight w:val="147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3.5.</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Проведение работ по инвентаризации мест захоронений и погребений</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604056,00</w:t>
            </w: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604056,00</w:t>
            </w:r>
          </w:p>
        </w:tc>
      </w:tr>
      <w:tr w:rsidR="009F00FB" w:rsidRPr="009F00FB" w:rsidTr="009F00FB">
        <w:trPr>
          <w:trHeight w:val="1449"/>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4</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«Обеспечение мероприятий по капитальному ремонту многоквартирных домов на территории муниципального округа город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146" w:type="pct"/>
          </w:tcPr>
          <w:p w:rsidR="009F00FB" w:rsidRPr="009F00FB" w:rsidRDefault="009F00FB" w:rsidP="009F00FB">
            <w:pPr>
              <w:rPr>
                <w:rFonts w:ascii="Times New Roman" w:hAnsi="Times New Roman" w:cs="Times New Roman"/>
                <w:sz w:val="16"/>
                <w:szCs w:val="16"/>
              </w:rPr>
            </w:pP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688400,00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556460,00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499291,38</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1354857,51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1912960,07</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918749,00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1219720,01</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707705,42</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2913646,82</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1921233,77</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1552284,47</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1539694,47</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721500,00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721500,00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18570741,12</w:t>
            </w:r>
          </w:p>
        </w:tc>
      </w:tr>
      <w:tr w:rsidR="009F00FB" w:rsidRPr="009F00FB" w:rsidTr="009F00FB">
        <w:trPr>
          <w:trHeight w:val="186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4.1.</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Уплата взносов на капитальный ремонт многоквартирных домов, в которых располагаются жилые и нежилые помещения, находящиеся в муниципальной собственности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муниципального округа город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483400,00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556460,00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499291,38</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531842,22</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461922,30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503800,00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532518,81</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540596,82</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628730,23</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690173,15</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763400,00</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721500,00</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721500,00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721500,00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8356634,91</w:t>
            </w:r>
          </w:p>
        </w:tc>
      </w:tr>
      <w:tr w:rsidR="009F00FB" w:rsidRPr="009F00FB" w:rsidTr="009F00FB">
        <w:trPr>
          <w:trHeight w:val="3021"/>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lastRenderedPageBreak/>
              <w:t>Основное мероприятие 4.2. Обязательное необходимое софинансирование за счет местного бюджета работ по капитальному ремонту</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общего имущества в многоквартирных домах в виде оказания финансовой поддержки собственникам помещений в многоквартирных домах в соответствии с Законом Нижегородской области от 18 декабря 2013 года N 166- З </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муниципального округа город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205000,00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205000,00</w:t>
            </w:r>
          </w:p>
        </w:tc>
      </w:tr>
      <w:tr w:rsidR="009F00FB" w:rsidRPr="009F00FB" w:rsidTr="009F00FB">
        <w:trPr>
          <w:trHeight w:val="1240"/>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4.3. Ремонт муниципальных квартир</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823015,29</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1451037,77</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414949,00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687201,20</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167108,60</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2284916,59</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1231060,62</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2119032,67</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830784,47</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10009106,21</w:t>
            </w:r>
          </w:p>
        </w:tc>
      </w:tr>
      <w:tr w:rsidR="009F00FB" w:rsidRPr="009F00FB" w:rsidTr="009F00FB">
        <w:trPr>
          <w:trHeight w:val="869"/>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5</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«Предельные индексы в коммунальной сфере»</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2094900,0</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2094900,00</w:t>
            </w:r>
          </w:p>
        </w:tc>
      </w:tr>
      <w:tr w:rsidR="009F00FB" w:rsidRPr="009F00FB" w:rsidTr="009F00FB">
        <w:trPr>
          <w:trHeight w:val="186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мероприятие 5.1.</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Предоставление субсидий на возмещение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недополученных доходов, возникших в связи с применением предельных индексов изменения платы граждан за коммунальные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услуги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муниципального округа город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2094900,00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2094900,00</w:t>
            </w:r>
          </w:p>
        </w:tc>
      </w:tr>
      <w:tr w:rsidR="009F00FB" w:rsidRPr="009F00FB" w:rsidTr="009F00FB">
        <w:trPr>
          <w:trHeight w:val="1656"/>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6</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«Обеспечение мероприятий по переселению граждан из аварийного жилищного фонда на территории</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муниципального округа город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522400,00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119900,00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275740,00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1550000,00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6932278,01</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20910004,90</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35141554,76</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14457662,30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6053160,57</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7908375,00</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2700000,00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96571075,54</w:t>
            </w:r>
          </w:p>
        </w:tc>
      </w:tr>
      <w:tr w:rsidR="009F00FB" w:rsidRPr="009F00FB" w:rsidTr="009F00FB">
        <w:trPr>
          <w:trHeight w:val="124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lastRenderedPageBreak/>
              <w:t>Основное мероприятие 6.1.Снос аварийных многоквартирных домов и хозяйственных построек</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500000,00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1550000,00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764250,00</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17920304,90</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28018000,00</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11456860,30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6053160,57</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7908375,00</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2700000,00</w:t>
            </w: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76870950,77</w:t>
            </w:r>
          </w:p>
        </w:tc>
      </w:tr>
      <w:tr w:rsidR="009F00FB" w:rsidRPr="009F00FB" w:rsidTr="009F00FB">
        <w:trPr>
          <w:trHeight w:val="1240"/>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6.2 Проведение экспертизы технического состояния</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жилых домов, в целях признания его аварийным, подлежащим сносу</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18000,00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119900,00</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251740,00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7290,00</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396930,00</w:t>
            </w:r>
          </w:p>
        </w:tc>
      </w:tr>
      <w:tr w:rsidR="009F00FB" w:rsidRPr="009F00FB" w:rsidTr="009F00FB">
        <w:trPr>
          <w:trHeight w:val="1449"/>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Основное мероприятие 6.3. Обрезка газопровода расселенных домов в г.Первомайске, </w:t>
            </w:r>
          </w:p>
          <w:p w:rsidR="009F00FB" w:rsidRPr="009F00FB" w:rsidRDefault="009F00FB" w:rsidP="009F00FB">
            <w:pPr>
              <w:rPr>
                <w:rFonts w:ascii="Times New Roman" w:hAnsi="Times New Roman" w:cs="Times New Roman"/>
                <w:sz w:val="16"/>
                <w:szCs w:val="16"/>
              </w:rPr>
            </w:pP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4400,00</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4400,00</w:t>
            </w:r>
          </w:p>
        </w:tc>
      </w:tr>
      <w:tr w:rsidR="009F00FB" w:rsidRPr="009F00FB" w:rsidTr="009F00FB">
        <w:trPr>
          <w:trHeight w:val="278"/>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Основные мероприятия 6.4. Определение размера возмещения за изымаемые жилые помещения</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находящиеся в многоквартирных домах,</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признанных аварийными и подлежащими сносу.</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24000,00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24000,00</w:t>
            </w:r>
          </w:p>
        </w:tc>
      </w:tr>
      <w:tr w:rsidR="009F00FB" w:rsidRPr="009F00FB" w:rsidTr="009F00FB">
        <w:trPr>
          <w:trHeight w:val="1270"/>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6.5.Разработка проекта организации работ по сносу объекта капитального строительства</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25000,00</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25000,00</w:t>
            </w:r>
          </w:p>
        </w:tc>
      </w:tr>
      <w:tr w:rsidR="009F00FB" w:rsidRPr="009F00FB" w:rsidTr="009F00FB">
        <w:trPr>
          <w:trHeight w:val="183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Основное мероприятие 6.6. «Обеспечение мероприятий по улучшению жилищных условий </w:t>
            </w:r>
            <w:proofErr w:type="gramStart"/>
            <w:r w:rsidRPr="009F00FB">
              <w:rPr>
                <w:rFonts w:ascii="Times New Roman" w:hAnsi="Times New Roman" w:cs="Times New Roman"/>
                <w:sz w:val="16"/>
                <w:szCs w:val="16"/>
              </w:rPr>
              <w:t>граждан</w:t>
            </w:r>
            <w:proofErr w:type="gramEnd"/>
            <w:r w:rsidRPr="009F00FB">
              <w:rPr>
                <w:rFonts w:ascii="Times New Roman" w:hAnsi="Times New Roman" w:cs="Times New Roman"/>
                <w:sz w:val="16"/>
                <w:szCs w:val="16"/>
              </w:rPr>
              <w:t xml:space="preserve"> переселяемых из аварийного жилищного фонда»</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6135738,01</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2989700,00</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7013554,76</w:t>
            </w: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16138992,77</w:t>
            </w:r>
          </w:p>
        </w:tc>
      </w:tr>
      <w:tr w:rsidR="009F00FB" w:rsidRPr="009F00FB" w:rsidTr="009F00FB">
        <w:trPr>
          <w:trHeight w:val="1258"/>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6.7. Обследование технического состояния нежилого здания</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55000,00</w:t>
            </w: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55000,00</w:t>
            </w:r>
          </w:p>
        </w:tc>
      </w:tr>
      <w:tr w:rsidR="009F00FB" w:rsidRPr="009F00FB" w:rsidTr="009F00FB">
        <w:trPr>
          <w:trHeight w:val="1134"/>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lastRenderedPageBreak/>
              <w:t>Основное мероприятие 6.8. разработка проекта на организацию работ по сносу аварийного нежилого здания</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2024-2028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55000,00</w:t>
            </w: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55000,00</w:t>
            </w:r>
          </w:p>
        </w:tc>
      </w:tr>
      <w:tr w:rsidR="009F00FB" w:rsidRPr="009F00FB" w:rsidTr="009F00FB">
        <w:trPr>
          <w:trHeight w:val="1134"/>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6.9. Снос аварийных нежилых зданий</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p>
        </w:tc>
      </w:tr>
      <w:tr w:rsidR="009F00FB" w:rsidRPr="009F00FB" w:rsidTr="009F00FB">
        <w:trPr>
          <w:trHeight w:val="420"/>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7</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«Благоустройство населенных пунктов на территории муниципального</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округа город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13921500,00</w:t>
            </w:r>
          </w:p>
        </w:tc>
        <w:tc>
          <w:tcPr>
            <w:tcW w:w="20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12079099,00</w:t>
            </w:r>
          </w:p>
        </w:tc>
        <w:tc>
          <w:tcPr>
            <w:tcW w:w="279"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25009761,97</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21615671,55</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27905530,88</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32273250,93</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35579606,</w:t>
            </w:r>
            <w:r w:rsidRPr="009F00FB">
              <w:rPr>
                <w:rFonts w:ascii="Times New Roman" w:hAnsi="Times New Roman" w:cs="Times New Roman"/>
                <w:sz w:val="16"/>
                <w:szCs w:val="16"/>
              </w:rPr>
              <w:t>6</w:t>
            </w:r>
            <w:r w:rsidRPr="009F00FB">
              <w:rPr>
                <w:rFonts w:ascii="Times New Roman" w:hAnsi="Times New Roman" w:cs="Times New Roman"/>
                <w:sz w:val="16"/>
                <w:szCs w:val="16"/>
                <w:lang w:val="en-US"/>
              </w:rPr>
              <w:t>2</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44421512,70</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58160491,09</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77228743,37</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77268908,12</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70092522,38</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66739852,63</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67263700,00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629560151,24</w:t>
            </w:r>
          </w:p>
        </w:tc>
      </w:tr>
      <w:tr w:rsidR="009F00FB" w:rsidRPr="009F00FB" w:rsidTr="009F00FB">
        <w:trPr>
          <w:trHeight w:val="1498"/>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7.1. Организация освещения улиц</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МП «Радуга» МП</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«Благоустройство»;</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МАУ «Благоустройство»</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7736000,00</w:t>
            </w:r>
          </w:p>
        </w:tc>
        <w:tc>
          <w:tcPr>
            <w:tcW w:w="20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6367700,00</w:t>
            </w:r>
          </w:p>
        </w:tc>
        <w:tc>
          <w:tcPr>
            <w:tcW w:w="279"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9698076,31</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8996300,00</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10290500,00</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9598039,70</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17703734,63</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10757041,79</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15993914,00</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17119762,81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16885619,26</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19205755,32</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14529600,00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14920300,00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179802343,82</w:t>
            </w:r>
          </w:p>
        </w:tc>
      </w:tr>
      <w:tr w:rsidR="009F00FB" w:rsidRPr="009F00FB" w:rsidTr="009F00FB">
        <w:trPr>
          <w:trHeight w:val="834"/>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7.2 Осуществление прочих мероприятий по благоустройству</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2015-2027</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МАУ «Благоустройство»</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3922800,00</w:t>
            </w:r>
          </w:p>
        </w:tc>
        <w:tc>
          <w:tcPr>
            <w:tcW w:w="20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3299797,00</w:t>
            </w:r>
          </w:p>
        </w:tc>
        <w:tc>
          <w:tcPr>
            <w:tcW w:w="279"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3488071,49</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6320448,55</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7639814,07</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6406535,43</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10961244,81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14529042,85</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20804911,84</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35164074,41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44630528,89</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40704599,54</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43559352,63</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43687300,00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285118521,51</w:t>
            </w:r>
          </w:p>
        </w:tc>
      </w:tr>
      <w:tr w:rsidR="009F00FB" w:rsidRPr="009F00FB" w:rsidTr="009F00FB">
        <w:trPr>
          <w:trHeight w:val="102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7.3. Устройство, ремонт детских игровых площадок,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ограждений</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МАУ</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«Благоустройство»</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2262700,00</w:t>
            </w:r>
          </w:p>
        </w:tc>
        <w:tc>
          <w:tcPr>
            <w:tcW w:w="20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2411602,00</w:t>
            </w:r>
          </w:p>
        </w:tc>
        <w:tc>
          <w:tcPr>
            <w:tcW w:w="279"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470000,00</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500000,00</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417997,91</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1353918,89</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17280,00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4415199,46</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4528643,64</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5724154,08</w:t>
            </w: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1300000,00</w:t>
            </w: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23401495,98</w:t>
            </w:r>
          </w:p>
        </w:tc>
      </w:tr>
      <w:tr w:rsidR="009F00FB" w:rsidRPr="009F00FB" w:rsidTr="009F00FB">
        <w:trPr>
          <w:trHeight w:val="1240"/>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7.4. Приобретение объектов основных средств</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Borders>
              <w:bottom w:val="nil"/>
            </w:tcBorders>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w:t>
            </w:r>
          </w:p>
        </w:tc>
        <w:tc>
          <w:tcPr>
            <w:tcW w:w="204" w:type="pct"/>
            <w:tcBorders>
              <w:bottom w:val="nil"/>
            </w:tcBorders>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w:t>
            </w:r>
          </w:p>
        </w:tc>
        <w:tc>
          <w:tcPr>
            <w:tcW w:w="279" w:type="pct"/>
            <w:tcBorders>
              <w:bottom w:val="nil"/>
            </w:tcBorders>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4647349,99</w:t>
            </w:r>
          </w:p>
        </w:tc>
        <w:tc>
          <w:tcPr>
            <w:tcW w:w="242" w:type="pct"/>
            <w:tcBorders>
              <w:bottom w:val="nil"/>
            </w:tcBorders>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732990,00</w:t>
            </w:r>
          </w:p>
        </w:tc>
        <w:tc>
          <w:tcPr>
            <w:tcW w:w="242" w:type="pct"/>
            <w:tcBorders>
              <w:bottom w:val="nil"/>
            </w:tcBorders>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434210,50</w:t>
            </w:r>
          </w:p>
        </w:tc>
        <w:tc>
          <w:tcPr>
            <w:tcW w:w="242" w:type="pct"/>
            <w:tcBorders>
              <w:bottom w:val="nil"/>
            </w:tcBorders>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111903,00</w:t>
            </w:r>
          </w:p>
        </w:tc>
        <w:tc>
          <w:tcPr>
            <w:tcW w:w="242" w:type="pct"/>
          </w:tcPr>
          <w:p w:rsidR="009F00FB" w:rsidRPr="009F00FB" w:rsidRDefault="009F00FB" w:rsidP="009F00FB">
            <w:pPr>
              <w:rPr>
                <w:rFonts w:ascii="Times New Roman" w:hAnsi="Times New Roman" w:cs="Times New Roman"/>
                <w:sz w:val="16"/>
                <w:szCs w:val="16"/>
                <w:lang w:val="en-US"/>
              </w:rPr>
            </w:pP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500000,00</w:t>
            </w:r>
          </w:p>
        </w:tc>
        <w:tc>
          <w:tcPr>
            <w:tcW w:w="238"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6426453,49</w:t>
            </w:r>
          </w:p>
        </w:tc>
      </w:tr>
      <w:tr w:rsidR="009F00FB" w:rsidRPr="009F00FB" w:rsidTr="009F00FB">
        <w:trPr>
          <w:trHeight w:val="1243"/>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7.5. Устройство сквера</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«Солнечный» г.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w:t>
            </w:r>
          </w:p>
        </w:tc>
        <w:tc>
          <w:tcPr>
            <w:tcW w:w="20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w:t>
            </w:r>
          </w:p>
        </w:tc>
        <w:tc>
          <w:tcPr>
            <w:tcW w:w="279"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6558264,18</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w:t>
            </w: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5" w:type="pct"/>
          </w:tcPr>
          <w:p w:rsidR="009F00FB" w:rsidRPr="009F00FB" w:rsidRDefault="009F00FB" w:rsidP="009F00FB">
            <w:pPr>
              <w:rPr>
                <w:rFonts w:ascii="Times New Roman" w:hAnsi="Times New Roman" w:cs="Times New Roman"/>
                <w:sz w:val="16"/>
                <w:szCs w:val="16"/>
                <w:lang w:val="en-US"/>
              </w:rPr>
            </w:pPr>
          </w:p>
        </w:tc>
        <w:tc>
          <w:tcPr>
            <w:tcW w:w="238"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73" w:type="pct"/>
          </w:tcPr>
          <w:p w:rsidR="009F00FB" w:rsidRPr="009F00FB" w:rsidRDefault="009F00FB" w:rsidP="009F00FB">
            <w:pPr>
              <w:rPr>
                <w:rFonts w:ascii="Times New Roman" w:hAnsi="Times New Roman" w:cs="Times New Roman"/>
                <w:sz w:val="16"/>
                <w:szCs w:val="16"/>
                <w:lang w:val="en-US"/>
              </w:rPr>
            </w:pPr>
          </w:p>
        </w:tc>
        <w:tc>
          <w:tcPr>
            <w:tcW w:w="256" w:type="pct"/>
          </w:tcPr>
          <w:p w:rsidR="009F00FB" w:rsidRPr="009F00FB" w:rsidRDefault="009F00FB" w:rsidP="009F00FB">
            <w:pPr>
              <w:rPr>
                <w:rFonts w:ascii="Times New Roman" w:hAnsi="Times New Roman" w:cs="Times New Roman"/>
                <w:sz w:val="16"/>
                <w:szCs w:val="16"/>
                <w:lang w:val="en-US"/>
              </w:rPr>
            </w:pPr>
          </w:p>
        </w:tc>
        <w:tc>
          <w:tcPr>
            <w:tcW w:w="251" w:type="pct"/>
          </w:tcPr>
          <w:p w:rsidR="009F00FB" w:rsidRPr="009F00FB" w:rsidRDefault="009F00FB" w:rsidP="009F00FB">
            <w:pPr>
              <w:rPr>
                <w:rFonts w:ascii="Times New Roman" w:hAnsi="Times New Roman" w:cs="Times New Roman"/>
                <w:sz w:val="16"/>
                <w:szCs w:val="16"/>
                <w:lang w:val="en-US"/>
              </w:rPr>
            </w:pPr>
          </w:p>
        </w:tc>
        <w:tc>
          <w:tcPr>
            <w:tcW w:w="24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6558264,18</w:t>
            </w:r>
          </w:p>
        </w:tc>
      </w:tr>
      <w:tr w:rsidR="009F00FB" w:rsidRPr="009F00FB" w:rsidTr="009F00FB">
        <w:trPr>
          <w:trHeight w:val="124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lastRenderedPageBreak/>
              <w:t>Основное мероприятие 7.6. Устройство и ремонт памятников, обелисков и мемориальных комплексов на территории городского округа город Первомайск</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50000,00</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4565933,00</w:t>
            </w: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6872826,90</w:t>
            </w: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164548,80</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1609376,83</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3453965,95</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5262071,05</w:t>
            </w:r>
          </w:p>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21978722,53</w:t>
            </w:r>
          </w:p>
        </w:tc>
      </w:tr>
      <w:tr w:rsidR="009F00FB" w:rsidRPr="009F00FB" w:rsidTr="009F00FB">
        <w:trPr>
          <w:trHeight w:val="1242"/>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7.7. Выполнение топографической съемки в целях разработки проектов</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98000,00</w:t>
            </w: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5" w:type="pct"/>
          </w:tcPr>
          <w:p w:rsidR="009F00FB" w:rsidRPr="009F00FB" w:rsidRDefault="009F00FB" w:rsidP="009F00FB">
            <w:pPr>
              <w:rPr>
                <w:rFonts w:ascii="Times New Roman" w:hAnsi="Times New Roman" w:cs="Times New Roman"/>
                <w:sz w:val="16"/>
                <w:szCs w:val="16"/>
                <w:lang w:val="en-US"/>
              </w:rPr>
            </w:pPr>
          </w:p>
        </w:tc>
        <w:tc>
          <w:tcPr>
            <w:tcW w:w="238"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73" w:type="pct"/>
          </w:tcPr>
          <w:p w:rsidR="009F00FB" w:rsidRPr="009F00FB" w:rsidRDefault="009F00FB" w:rsidP="009F00FB">
            <w:pPr>
              <w:rPr>
                <w:rFonts w:ascii="Times New Roman" w:hAnsi="Times New Roman" w:cs="Times New Roman"/>
                <w:sz w:val="16"/>
                <w:szCs w:val="16"/>
                <w:lang w:val="en-US"/>
              </w:rPr>
            </w:pPr>
          </w:p>
        </w:tc>
        <w:tc>
          <w:tcPr>
            <w:tcW w:w="256" w:type="pct"/>
          </w:tcPr>
          <w:p w:rsidR="009F00FB" w:rsidRPr="009F00FB" w:rsidRDefault="009F00FB" w:rsidP="009F00FB">
            <w:pPr>
              <w:rPr>
                <w:rFonts w:ascii="Times New Roman" w:hAnsi="Times New Roman" w:cs="Times New Roman"/>
                <w:sz w:val="16"/>
                <w:szCs w:val="16"/>
                <w:lang w:val="en-US"/>
              </w:rPr>
            </w:pPr>
          </w:p>
        </w:tc>
        <w:tc>
          <w:tcPr>
            <w:tcW w:w="251" w:type="pct"/>
          </w:tcPr>
          <w:p w:rsidR="009F00FB" w:rsidRPr="009F00FB" w:rsidRDefault="009F00FB" w:rsidP="009F00FB">
            <w:pPr>
              <w:rPr>
                <w:rFonts w:ascii="Times New Roman" w:hAnsi="Times New Roman" w:cs="Times New Roman"/>
                <w:sz w:val="16"/>
                <w:szCs w:val="16"/>
                <w:lang w:val="en-US"/>
              </w:rPr>
            </w:pPr>
          </w:p>
        </w:tc>
        <w:tc>
          <w:tcPr>
            <w:tcW w:w="24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98000,00</w:t>
            </w:r>
          </w:p>
        </w:tc>
      </w:tr>
      <w:tr w:rsidR="009F00FB" w:rsidRPr="009F00FB" w:rsidTr="009F00FB">
        <w:trPr>
          <w:trHeight w:val="1243"/>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7.8. Благоустройство улицы Горького в г. Первомайск</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500000,00</w:t>
            </w: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5" w:type="pct"/>
          </w:tcPr>
          <w:p w:rsidR="009F00FB" w:rsidRPr="009F00FB" w:rsidRDefault="009F00FB" w:rsidP="009F00FB">
            <w:pPr>
              <w:rPr>
                <w:rFonts w:ascii="Times New Roman" w:hAnsi="Times New Roman" w:cs="Times New Roman"/>
                <w:sz w:val="16"/>
                <w:szCs w:val="16"/>
                <w:lang w:val="en-US"/>
              </w:rPr>
            </w:pPr>
          </w:p>
        </w:tc>
        <w:tc>
          <w:tcPr>
            <w:tcW w:w="238"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73" w:type="pct"/>
          </w:tcPr>
          <w:p w:rsidR="009F00FB" w:rsidRPr="009F00FB" w:rsidRDefault="009F00FB" w:rsidP="009F00FB">
            <w:pPr>
              <w:rPr>
                <w:rFonts w:ascii="Times New Roman" w:hAnsi="Times New Roman" w:cs="Times New Roman"/>
                <w:sz w:val="16"/>
                <w:szCs w:val="16"/>
                <w:lang w:val="en-US"/>
              </w:rPr>
            </w:pPr>
          </w:p>
        </w:tc>
        <w:tc>
          <w:tcPr>
            <w:tcW w:w="256" w:type="pct"/>
          </w:tcPr>
          <w:p w:rsidR="009F00FB" w:rsidRPr="009F00FB" w:rsidRDefault="009F00FB" w:rsidP="009F00FB">
            <w:pPr>
              <w:rPr>
                <w:rFonts w:ascii="Times New Roman" w:hAnsi="Times New Roman" w:cs="Times New Roman"/>
                <w:sz w:val="16"/>
                <w:szCs w:val="16"/>
                <w:lang w:val="en-US"/>
              </w:rPr>
            </w:pPr>
          </w:p>
        </w:tc>
        <w:tc>
          <w:tcPr>
            <w:tcW w:w="251" w:type="pct"/>
          </w:tcPr>
          <w:p w:rsidR="009F00FB" w:rsidRPr="009F00FB" w:rsidRDefault="009F00FB" w:rsidP="009F00FB">
            <w:pPr>
              <w:rPr>
                <w:rFonts w:ascii="Times New Roman" w:hAnsi="Times New Roman" w:cs="Times New Roman"/>
                <w:sz w:val="16"/>
                <w:szCs w:val="16"/>
                <w:lang w:val="en-US"/>
              </w:rPr>
            </w:pPr>
          </w:p>
        </w:tc>
        <w:tc>
          <w:tcPr>
            <w:tcW w:w="24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500000,00</w:t>
            </w:r>
          </w:p>
        </w:tc>
      </w:tr>
      <w:tr w:rsidR="009F00FB" w:rsidRPr="009F00FB" w:rsidTr="009F00FB">
        <w:trPr>
          <w:trHeight w:val="274"/>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7.9.</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Благоустройство</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общественных пространств на территории м.о.г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МАУ</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«Благоустройство»</w:t>
            </w:r>
          </w:p>
        </w:tc>
        <w:tc>
          <w:tcPr>
            <w:tcW w:w="242" w:type="pct"/>
          </w:tcPr>
          <w:p w:rsidR="009F00FB" w:rsidRPr="009F00FB" w:rsidRDefault="009F00FB" w:rsidP="009F00FB">
            <w:pPr>
              <w:rPr>
                <w:rFonts w:ascii="Times New Roman" w:hAnsi="Times New Roman" w:cs="Times New Roman"/>
                <w:sz w:val="16"/>
                <w:szCs w:val="16"/>
                <w:lang w:val="en-US"/>
              </w:rPr>
            </w:pPr>
          </w:p>
        </w:tc>
        <w:tc>
          <w:tcPr>
            <w:tcW w:w="204" w:type="pct"/>
          </w:tcPr>
          <w:p w:rsidR="009F00FB" w:rsidRPr="009F00FB" w:rsidRDefault="009F00FB" w:rsidP="009F00FB">
            <w:pPr>
              <w:rPr>
                <w:rFonts w:ascii="Times New Roman" w:hAnsi="Times New Roman" w:cs="Times New Roman"/>
                <w:sz w:val="16"/>
                <w:szCs w:val="16"/>
                <w:lang w:val="en-US"/>
              </w:rPr>
            </w:pPr>
          </w:p>
        </w:tc>
        <w:tc>
          <w:tcPr>
            <w:tcW w:w="279"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5156503,20</w:t>
            </w: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5513576,73</w:t>
            </w: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5" w:type="pct"/>
          </w:tcPr>
          <w:p w:rsidR="009F00FB" w:rsidRPr="009F00FB" w:rsidRDefault="009F00FB" w:rsidP="009F00FB">
            <w:pPr>
              <w:rPr>
                <w:rFonts w:ascii="Times New Roman" w:hAnsi="Times New Roman" w:cs="Times New Roman"/>
                <w:sz w:val="16"/>
                <w:szCs w:val="16"/>
                <w:lang w:val="en-US"/>
              </w:rPr>
            </w:pPr>
          </w:p>
        </w:tc>
        <w:tc>
          <w:tcPr>
            <w:tcW w:w="238"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73" w:type="pct"/>
          </w:tcPr>
          <w:p w:rsidR="009F00FB" w:rsidRPr="009F00FB" w:rsidRDefault="009F00FB" w:rsidP="009F00FB">
            <w:pPr>
              <w:rPr>
                <w:rFonts w:ascii="Times New Roman" w:hAnsi="Times New Roman" w:cs="Times New Roman"/>
                <w:sz w:val="16"/>
                <w:szCs w:val="16"/>
                <w:lang w:val="en-US"/>
              </w:rPr>
            </w:pPr>
          </w:p>
        </w:tc>
        <w:tc>
          <w:tcPr>
            <w:tcW w:w="256" w:type="pct"/>
          </w:tcPr>
          <w:p w:rsidR="009F00FB" w:rsidRPr="009F00FB" w:rsidRDefault="009F00FB" w:rsidP="009F00FB">
            <w:pPr>
              <w:rPr>
                <w:rFonts w:ascii="Times New Roman" w:hAnsi="Times New Roman" w:cs="Times New Roman"/>
                <w:sz w:val="16"/>
                <w:szCs w:val="16"/>
                <w:lang w:val="en-US"/>
              </w:rPr>
            </w:pPr>
          </w:p>
        </w:tc>
        <w:tc>
          <w:tcPr>
            <w:tcW w:w="251" w:type="pct"/>
          </w:tcPr>
          <w:p w:rsidR="009F00FB" w:rsidRPr="009F00FB" w:rsidRDefault="009F00FB" w:rsidP="009F00FB">
            <w:pPr>
              <w:rPr>
                <w:rFonts w:ascii="Times New Roman" w:hAnsi="Times New Roman" w:cs="Times New Roman"/>
                <w:sz w:val="16"/>
                <w:szCs w:val="16"/>
                <w:lang w:val="en-US"/>
              </w:rPr>
            </w:pPr>
          </w:p>
        </w:tc>
        <w:tc>
          <w:tcPr>
            <w:tcW w:w="24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10670079,93</w:t>
            </w:r>
          </w:p>
        </w:tc>
      </w:tr>
      <w:tr w:rsidR="009F00FB" w:rsidRPr="009F00FB" w:rsidTr="009F00FB">
        <w:trPr>
          <w:trHeight w:val="1353"/>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7.10.</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Благоустройство фонтана на площади Ульянова в г.Первомайск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 (Капитальный ремонт, ремонт фонтана)</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2015-2027</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Администрация мог Первомайск Нижегородской области</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3966505,20</w:t>
            </w: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5" w:type="pct"/>
          </w:tcPr>
          <w:p w:rsidR="009F00FB" w:rsidRPr="009F00FB" w:rsidRDefault="009F00FB" w:rsidP="009F00FB">
            <w:pPr>
              <w:rPr>
                <w:rFonts w:ascii="Times New Roman" w:hAnsi="Times New Roman" w:cs="Times New Roman"/>
                <w:sz w:val="16"/>
                <w:szCs w:val="16"/>
                <w:lang w:val="en-US"/>
              </w:rPr>
            </w:pPr>
          </w:p>
        </w:tc>
        <w:tc>
          <w:tcPr>
            <w:tcW w:w="238"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556783,52</w:t>
            </w:r>
          </w:p>
        </w:tc>
        <w:tc>
          <w:tcPr>
            <w:tcW w:w="273" w:type="pct"/>
          </w:tcPr>
          <w:p w:rsidR="009F00FB" w:rsidRPr="009F00FB" w:rsidRDefault="009F00FB" w:rsidP="009F00FB">
            <w:pPr>
              <w:rPr>
                <w:rFonts w:ascii="Times New Roman" w:hAnsi="Times New Roman" w:cs="Times New Roman"/>
                <w:sz w:val="16"/>
                <w:szCs w:val="16"/>
                <w:lang w:val="en-US"/>
              </w:rPr>
            </w:pPr>
          </w:p>
        </w:tc>
        <w:tc>
          <w:tcPr>
            <w:tcW w:w="256" w:type="pct"/>
          </w:tcPr>
          <w:p w:rsidR="009F00FB" w:rsidRPr="009F00FB" w:rsidRDefault="009F00FB" w:rsidP="009F00FB">
            <w:pPr>
              <w:rPr>
                <w:rFonts w:ascii="Times New Roman" w:hAnsi="Times New Roman" w:cs="Times New Roman"/>
                <w:sz w:val="16"/>
                <w:szCs w:val="16"/>
                <w:lang w:val="en-US"/>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4523288,72</w:t>
            </w:r>
          </w:p>
        </w:tc>
      </w:tr>
      <w:tr w:rsidR="009F00FB" w:rsidRPr="009F00FB" w:rsidTr="009F00FB">
        <w:trPr>
          <w:trHeight w:val="136"/>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7.11. Обеспечение деятельности</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МАУ «Благоустройство»</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МАУ «Благоустройство»</w:t>
            </w:r>
          </w:p>
        </w:tc>
        <w:tc>
          <w:tcPr>
            <w:tcW w:w="242" w:type="pct"/>
          </w:tcPr>
          <w:p w:rsidR="009F00FB" w:rsidRPr="009F00FB" w:rsidRDefault="009F00FB" w:rsidP="009F00FB">
            <w:pPr>
              <w:rPr>
                <w:rFonts w:ascii="Times New Roman" w:hAnsi="Times New Roman" w:cs="Times New Roman"/>
                <w:sz w:val="16"/>
                <w:szCs w:val="16"/>
                <w:lang w:val="en-US"/>
              </w:rPr>
            </w:pPr>
          </w:p>
        </w:tc>
        <w:tc>
          <w:tcPr>
            <w:tcW w:w="204" w:type="pct"/>
          </w:tcPr>
          <w:p w:rsidR="009F00FB" w:rsidRPr="009F00FB" w:rsidRDefault="009F00FB" w:rsidP="009F00FB">
            <w:pPr>
              <w:rPr>
                <w:rFonts w:ascii="Times New Roman" w:hAnsi="Times New Roman" w:cs="Times New Roman"/>
                <w:sz w:val="16"/>
                <w:szCs w:val="16"/>
                <w:lang w:val="en-US"/>
              </w:rPr>
            </w:pPr>
          </w:p>
        </w:tc>
        <w:tc>
          <w:tcPr>
            <w:tcW w:w="279"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2528353,28</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5921412,98</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5583179,80</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6712644,78</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7761386,12</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9651905,40</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8599767,52</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8650900,00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8656100,00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64065649,88</w:t>
            </w:r>
          </w:p>
        </w:tc>
      </w:tr>
      <w:tr w:rsidR="009F00FB" w:rsidRPr="009F00FB" w:rsidTr="009F00FB">
        <w:trPr>
          <w:trHeight w:val="1061"/>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7.12. «Ремонт объектов коммунального комплекса»</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2015-2026</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864031,20</w:t>
            </w:r>
          </w:p>
        </w:tc>
        <w:tc>
          <w:tcPr>
            <w:tcW w:w="242" w:type="pct"/>
          </w:tcPr>
          <w:p w:rsidR="009F00FB" w:rsidRPr="009F00FB" w:rsidRDefault="009F00FB" w:rsidP="009F00FB">
            <w:pPr>
              <w:rPr>
                <w:rFonts w:ascii="Times New Roman" w:hAnsi="Times New Roman" w:cs="Times New Roman"/>
                <w:sz w:val="16"/>
                <w:szCs w:val="16"/>
                <w:lang w:val="en-US"/>
              </w:rPr>
            </w:pPr>
          </w:p>
        </w:tc>
        <w:tc>
          <w:tcPr>
            <w:tcW w:w="245" w:type="pct"/>
          </w:tcPr>
          <w:p w:rsidR="009F00FB" w:rsidRPr="009F00FB" w:rsidRDefault="009F00FB" w:rsidP="009F00FB">
            <w:pPr>
              <w:rPr>
                <w:rFonts w:ascii="Times New Roman" w:hAnsi="Times New Roman" w:cs="Times New Roman"/>
                <w:sz w:val="16"/>
                <w:szCs w:val="16"/>
                <w:lang w:val="en-US"/>
              </w:rPr>
            </w:pPr>
          </w:p>
        </w:tc>
        <w:tc>
          <w:tcPr>
            <w:tcW w:w="238" w:type="pct"/>
          </w:tcPr>
          <w:p w:rsidR="009F00FB" w:rsidRPr="009F00FB" w:rsidRDefault="009F00FB" w:rsidP="009F00FB">
            <w:pPr>
              <w:rPr>
                <w:rFonts w:ascii="Times New Roman" w:hAnsi="Times New Roman" w:cs="Times New Roman"/>
                <w:sz w:val="16"/>
                <w:szCs w:val="16"/>
                <w:lang w:val="en-US"/>
              </w:rPr>
            </w:pPr>
          </w:p>
        </w:tc>
        <w:tc>
          <w:tcPr>
            <w:tcW w:w="242" w:type="pct"/>
          </w:tcPr>
          <w:p w:rsidR="009F00FB" w:rsidRPr="009F00FB" w:rsidRDefault="009F00FB" w:rsidP="009F00FB">
            <w:pPr>
              <w:rPr>
                <w:rFonts w:ascii="Times New Roman" w:hAnsi="Times New Roman" w:cs="Times New Roman"/>
                <w:sz w:val="16"/>
                <w:szCs w:val="16"/>
                <w:lang w:val="en-US"/>
              </w:rPr>
            </w:pPr>
          </w:p>
        </w:tc>
        <w:tc>
          <w:tcPr>
            <w:tcW w:w="273" w:type="pct"/>
          </w:tcPr>
          <w:p w:rsidR="009F00FB" w:rsidRPr="009F00FB" w:rsidRDefault="009F00FB" w:rsidP="009F00FB">
            <w:pPr>
              <w:rPr>
                <w:rFonts w:ascii="Times New Roman" w:hAnsi="Times New Roman" w:cs="Times New Roman"/>
                <w:sz w:val="16"/>
                <w:szCs w:val="16"/>
                <w:lang w:val="en-US"/>
              </w:rPr>
            </w:pPr>
          </w:p>
        </w:tc>
        <w:tc>
          <w:tcPr>
            <w:tcW w:w="256" w:type="pct"/>
          </w:tcPr>
          <w:p w:rsidR="009F00FB" w:rsidRPr="009F00FB" w:rsidRDefault="009F00FB" w:rsidP="009F00FB">
            <w:pPr>
              <w:rPr>
                <w:rFonts w:ascii="Times New Roman" w:hAnsi="Times New Roman" w:cs="Times New Roman"/>
                <w:sz w:val="16"/>
                <w:szCs w:val="16"/>
                <w:lang w:val="en-US"/>
              </w:rPr>
            </w:pPr>
          </w:p>
        </w:tc>
        <w:tc>
          <w:tcPr>
            <w:tcW w:w="251" w:type="pct"/>
          </w:tcPr>
          <w:p w:rsidR="009F00FB" w:rsidRPr="009F00FB" w:rsidRDefault="009F00FB" w:rsidP="009F00FB">
            <w:pPr>
              <w:rPr>
                <w:rFonts w:ascii="Times New Roman" w:hAnsi="Times New Roman" w:cs="Times New Roman"/>
                <w:sz w:val="16"/>
                <w:szCs w:val="16"/>
                <w:lang w:val="en-US"/>
              </w:rPr>
            </w:pPr>
          </w:p>
        </w:tc>
        <w:tc>
          <w:tcPr>
            <w:tcW w:w="244"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864031,20</w:t>
            </w:r>
          </w:p>
        </w:tc>
      </w:tr>
      <w:tr w:rsidR="009F00FB" w:rsidRPr="009F00FB" w:rsidTr="009F00FB">
        <w:trPr>
          <w:trHeight w:val="673"/>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7.13 Организация борьбы с борщевиком Сосновского</w:t>
            </w:r>
          </w:p>
        </w:tc>
        <w:tc>
          <w:tcPr>
            <w:tcW w:w="146" w:type="pct"/>
          </w:tcPr>
          <w:p w:rsidR="009F00FB" w:rsidRPr="009F00FB" w:rsidRDefault="009F00FB" w:rsidP="009F00FB">
            <w:pPr>
              <w:rPr>
                <w:rFonts w:ascii="Times New Roman" w:hAnsi="Times New Roman" w:cs="Times New Roman"/>
                <w:sz w:val="16"/>
                <w:szCs w:val="16"/>
              </w:rPr>
            </w:pP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Отдел сельского хозяйства администрации мог Первомайск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300000,00</w:t>
            </w:r>
          </w:p>
        </w:tc>
        <w:tc>
          <w:tcPr>
            <w:tcW w:w="245"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300000,00</w:t>
            </w:r>
          </w:p>
        </w:tc>
        <w:tc>
          <w:tcPr>
            <w:tcW w:w="238" w:type="pct"/>
          </w:tcPr>
          <w:p w:rsidR="009F00FB" w:rsidRPr="009F00FB" w:rsidRDefault="009F00FB" w:rsidP="009F00FB">
            <w:pPr>
              <w:rPr>
                <w:rFonts w:ascii="Times New Roman" w:hAnsi="Times New Roman" w:cs="Times New Roman"/>
                <w:sz w:val="16"/>
                <w:szCs w:val="16"/>
                <w:lang w:val="en-US"/>
              </w:rPr>
            </w:pPr>
            <w:r w:rsidRPr="009F00FB">
              <w:rPr>
                <w:rFonts w:ascii="Times New Roman" w:hAnsi="Times New Roman" w:cs="Times New Roman"/>
                <w:sz w:val="16"/>
                <w:szCs w:val="16"/>
                <w:lang w:val="en-US"/>
              </w:rPr>
              <w:t>306000,00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282000,00</w:t>
            </w: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282400,00</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0,00</w:t>
            </w: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1470400,00</w:t>
            </w:r>
          </w:p>
        </w:tc>
      </w:tr>
      <w:tr w:rsidR="009F00FB" w:rsidRPr="009F00FB" w:rsidTr="009F00FB">
        <w:trPr>
          <w:trHeight w:val="1543"/>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lastRenderedPageBreak/>
              <w:t>Основное мероприятие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7.14 «Содержание объектов благоустройства и общественных территорий»</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 в том числе приобретение механизированной техники</w:t>
            </w:r>
          </w:p>
        </w:tc>
        <w:tc>
          <w:tcPr>
            <w:tcW w:w="146" w:type="pct"/>
          </w:tcPr>
          <w:p w:rsidR="009F00FB" w:rsidRPr="009F00FB" w:rsidRDefault="009F00FB" w:rsidP="009F00FB">
            <w:pPr>
              <w:rPr>
                <w:rFonts w:ascii="Times New Roman" w:hAnsi="Times New Roman" w:cs="Times New Roman"/>
                <w:sz w:val="16"/>
                <w:szCs w:val="16"/>
              </w:rPr>
            </w:pP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2015-2027</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Отдел коммунального и городского хозяйства МАУ «Благоустройство»</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8672500,00</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8111000,00</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7699400,00</w:t>
            </w: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24482900,00</w:t>
            </w:r>
          </w:p>
        </w:tc>
      </w:tr>
      <w:tr w:rsidR="009F00FB" w:rsidRPr="009F00FB" w:rsidTr="009F00FB">
        <w:trPr>
          <w:trHeight w:val="409"/>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Подмероприятие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7.14.1. «Содержание объектов благоустройства и общественных пространств»</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 в том числе приобретение механизированной техники</w:t>
            </w:r>
          </w:p>
        </w:tc>
        <w:tc>
          <w:tcPr>
            <w:tcW w:w="146" w:type="pct"/>
          </w:tcPr>
          <w:p w:rsidR="009F00FB" w:rsidRPr="009F00FB" w:rsidRDefault="009F00FB" w:rsidP="009F00FB">
            <w:pPr>
              <w:rPr>
                <w:rFonts w:ascii="Times New Roman" w:hAnsi="Times New Roman" w:cs="Times New Roman"/>
                <w:sz w:val="16"/>
                <w:szCs w:val="16"/>
              </w:rPr>
            </w:pP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2015-2027</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Отдел коммунального и городского хозяйства МАУ «Благоустройство»</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8672500,00</w:t>
            </w: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8111000,00</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7699400,00</w:t>
            </w: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24482900,00</w:t>
            </w:r>
          </w:p>
        </w:tc>
      </w:tr>
      <w:tr w:rsidR="009F00FB" w:rsidRPr="009F00FB" w:rsidTr="009F00FB">
        <w:trPr>
          <w:trHeight w:val="1515"/>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8</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«Формирование комфортной городской среды на территории городского округа город Первомайск</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 на 2017 год»</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2017</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7305417,00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7305417,00</w:t>
            </w:r>
          </w:p>
        </w:tc>
      </w:tr>
      <w:tr w:rsidR="009F00FB" w:rsidRPr="009F00FB" w:rsidTr="009F00FB">
        <w:trPr>
          <w:trHeight w:val="949"/>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8.1.</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«Устройство парка между улицами Мочалина и Димитрова в г.Первомайске»</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 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2017</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7305417,00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7305417,00</w:t>
            </w:r>
          </w:p>
        </w:tc>
      </w:tr>
      <w:tr w:rsidR="009F00FB" w:rsidRPr="009F00FB" w:rsidTr="009F00FB">
        <w:trPr>
          <w:trHeight w:val="834"/>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9</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Обеспечение мероприятий</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 начислению, сбору,</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взысканию и расходованию</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платы за пользование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жилыми помещениями (платы за наем) муниципального жилищного фонда муниципального округа город Первомайск </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2017-</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2027</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Управление правового и информационного обеспечения администрации</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16500,00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18600,00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19440,00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20300,00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21024,00</w:t>
            </w:r>
          </w:p>
        </w:tc>
        <w:tc>
          <w:tcPr>
            <w:tcW w:w="245"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22908,00</w:t>
            </w:r>
          </w:p>
        </w:tc>
        <w:tc>
          <w:tcPr>
            <w:tcW w:w="238"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25198,800</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27718,68</w:t>
            </w:r>
          </w:p>
        </w:tc>
        <w:tc>
          <w:tcPr>
            <w:tcW w:w="273"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36000,00</w:t>
            </w:r>
          </w:p>
        </w:tc>
        <w:tc>
          <w:tcPr>
            <w:tcW w:w="256"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36000,00</w:t>
            </w:r>
          </w:p>
        </w:tc>
        <w:tc>
          <w:tcPr>
            <w:tcW w:w="251"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36000,00</w:t>
            </w:r>
          </w:p>
        </w:tc>
        <w:tc>
          <w:tcPr>
            <w:tcW w:w="244"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279689,48</w:t>
            </w:r>
          </w:p>
        </w:tc>
      </w:tr>
      <w:tr w:rsidR="009F00FB" w:rsidRPr="009F00FB" w:rsidTr="009F00FB">
        <w:trPr>
          <w:trHeight w:val="416"/>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9.1.</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Услуги ООО «Кустовой</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вычислительный центр»</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2017-</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2028</w:t>
            </w:r>
          </w:p>
          <w:p w:rsidR="009F00FB" w:rsidRPr="009F00FB" w:rsidRDefault="009F00FB" w:rsidP="009F00FB">
            <w:pPr>
              <w:rPr>
                <w:rFonts w:ascii="Times New Roman" w:hAnsi="Times New Roman" w:cs="Times New Roman"/>
                <w:sz w:val="16"/>
                <w:szCs w:val="16"/>
              </w:rPr>
            </w:pP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0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79"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16500,00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18600,00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19440,00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20300,00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21024,00</w:t>
            </w:r>
          </w:p>
        </w:tc>
        <w:tc>
          <w:tcPr>
            <w:tcW w:w="245"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22908,00</w:t>
            </w:r>
          </w:p>
        </w:tc>
        <w:tc>
          <w:tcPr>
            <w:tcW w:w="238"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25198,800</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27718,68</w:t>
            </w:r>
          </w:p>
        </w:tc>
        <w:tc>
          <w:tcPr>
            <w:tcW w:w="273"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36000,00</w:t>
            </w:r>
          </w:p>
        </w:tc>
        <w:tc>
          <w:tcPr>
            <w:tcW w:w="256"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36000,00</w:t>
            </w:r>
          </w:p>
        </w:tc>
        <w:tc>
          <w:tcPr>
            <w:tcW w:w="251"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36000,00</w:t>
            </w:r>
          </w:p>
        </w:tc>
        <w:tc>
          <w:tcPr>
            <w:tcW w:w="244"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279689,48</w:t>
            </w:r>
          </w:p>
        </w:tc>
      </w:tr>
      <w:tr w:rsidR="009F00FB" w:rsidRPr="009F00FB" w:rsidTr="009F00FB">
        <w:trPr>
          <w:trHeight w:val="1115"/>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10</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Оздоровление Волги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2019-</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150 123 160,00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119 805 710,61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83452389,28</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5154190,94</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6739041,91</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17772936,77</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11782235,75</w:t>
            </w: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394829665,26</w:t>
            </w:r>
          </w:p>
        </w:tc>
      </w:tr>
      <w:tr w:rsidR="009F00FB" w:rsidRPr="009F00FB" w:rsidTr="009F00FB">
        <w:trPr>
          <w:trHeight w:val="1237"/>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lastRenderedPageBreak/>
              <w:t>Основное мероприятие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10.1. Реконструкция очистных сооружений в г.Первомайск 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2019-</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150 123 160,00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119 805 710,61</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83452389,28</w:t>
            </w: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5154190,94</w:t>
            </w:r>
          </w:p>
        </w:tc>
        <w:tc>
          <w:tcPr>
            <w:tcW w:w="245" w:type="pct"/>
            <w:tcBorders>
              <w:left w:val="single" w:sz="4" w:space="0" w:color="auto"/>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6739041,91</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17772936,77</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11782235,75</w:t>
            </w: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394829665,26</w:t>
            </w:r>
          </w:p>
        </w:tc>
      </w:tr>
      <w:tr w:rsidR="009F00FB" w:rsidRPr="009F00FB" w:rsidTr="009F00FB">
        <w:trPr>
          <w:trHeight w:val="1237"/>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11 «Модернизация коммунальной инфраструктуры муниципального округа город Первомайск 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2023-2028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Borders>
              <w:bottom w:val="nil"/>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97298200,00</w:t>
            </w:r>
          </w:p>
        </w:tc>
        <w:tc>
          <w:tcPr>
            <w:tcW w:w="238" w:type="pct"/>
            <w:tcBorders>
              <w:bottom w:val="nil"/>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198724457,60</w:t>
            </w:r>
          </w:p>
        </w:tc>
        <w:tc>
          <w:tcPr>
            <w:tcW w:w="242" w:type="pct"/>
            <w:tcBorders>
              <w:bottom w:val="nil"/>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322009258,46</w:t>
            </w:r>
          </w:p>
        </w:tc>
        <w:tc>
          <w:tcPr>
            <w:tcW w:w="273" w:type="pct"/>
            <w:tcBorders>
              <w:bottom w:val="nil"/>
            </w:tcBorders>
          </w:tcPr>
          <w:p w:rsidR="009F00FB" w:rsidRPr="009F00FB" w:rsidRDefault="009F00FB" w:rsidP="009F00FB">
            <w:pPr>
              <w:rPr>
                <w:rFonts w:ascii="Times New Roman" w:hAnsi="Times New Roman" w:cs="Times New Roman"/>
                <w:sz w:val="16"/>
                <w:szCs w:val="16"/>
              </w:rPr>
            </w:pPr>
          </w:p>
        </w:tc>
        <w:tc>
          <w:tcPr>
            <w:tcW w:w="256" w:type="pct"/>
            <w:tcBorders>
              <w:bottom w:val="nil"/>
            </w:tcBorders>
          </w:tcPr>
          <w:p w:rsidR="009F00FB" w:rsidRPr="009F00FB" w:rsidRDefault="009F00FB" w:rsidP="009F00FB">
            <w:pPr>
              <w:rPr>
                <w:rFonts w:ascii="Times New Roman" w:hAnsi="Times New Roman" w:cs="Times New Roman"/>
                <w:sz w:val="16"/>
                <w:szCs w:val="16"/>
              </w:rPr>
            </w:pPr>
          </w:p>
        </w:tc>
        <w:tc>
          <w:tcPr>
            <w:tcW w:w="251" w:type="pct"/>
            <w:tcBorders>
              <w:bottom w:val="nil"/>
            </w:tcBorders>
          </w:tcPr>
          <w:p w:rsidR="009F00FB" w:rsidRPr="009F00FB" w:rsidRDefault="009F00FB" w:rsidP="009F00FB">
            <w:pPr>
              <w:rPr>
                <w:rFonts w:ascii="Times New Roman" w:hAnsi="Times New Roman" w:cs="Times New Roman"/>
                <w:sz w:val="16"/>
                <w:szCs w:val="16"/>
              </w:rPr>
            </w:pPr>
          </w:p>
        </w:tc>
        <w:tc>
          <w:tcPr>
            <w:tcW w:w="244" w:type="pct"/>
            <w:tcBorders>
              <w:bottom w:val="nil"/>
            </w:tcBorders>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618031916,06</w:t>
            </w:r>
          </w:p>
        </w:tc>
      </w:tr>
      <w:tr w:rsidR="009F00FB" w:rsidRPr="009F00FB" w:rsidTr="009F00FB">
        <w:trPr>
          <w:trHeight w:val="1237"/>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11.1. «Строительство, реконструкция, капитальный ремонт и ремонт водопроводных сетей муниципального округа город Первомайск 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2023-2028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97298200,00</w:t>
            </w: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188724457,60</w:t>
            </w: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315058749,73</w:t>
            </w:r>
          </w:p>
        </w:tc>
        <w:tc>
          <w:tcPr>
            <w:tcW w:w="273" w:type="pct"/>
          </w:tcPr>
          <w:p w:rsidR="009F00FB" w:rsidRPr="009F00FB" w:rsidRDefault="009F00FB" w:rsidP="009F00FB">
            <w:pPr>
              <w:rPr>
                <w:rFonts w:ascii="Times New Roman" w:hAnsi="Times New Roman" w:cs="Times New Roman"/>
                <w:sz w:val="16"/>
                <w:szCs w:val="16"/>
                <w:lang w:val="en-US"/>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601081407,33</w:t>
            </w:r>
          </w:p>
          <w:p w:rsidR="009F00FB" w:rsidRPr="009F00FB" w:rsidRDefault="009F00FB" w:rsidP="009F00FB">
            <w:pPr>
              <w:rPr>
                <w:rFonts w:ascii="Times New Roman" w:hAnsi="Times New Roman" w:cs="Times New Roman"/>
                <w:sz w:val="16"/>
                <w:szCs w:val="16"/>
              </w:rPr>
            </w:pPr>
          </w:p>
        </w:tc>
      </w:tr>
      <w:tr w:rsidR="009F00FB" w:rsidRPr="009F00FB" w:rsidTr="009F00FB">
        <w:trPr>
          <w:trHeight w:val="1237"/>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11.2. «Строительство, реконструкция, капитальный ремонт и ремонт канализационных сетей муниципального округа город Первомайск Нижегородской области»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2023-2028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6950508,73</w:t>
            </w: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6950507,73</w:t>
            </w:r>
          </w:p>
        </w:tc>
      </w:tr>
      <w:tr w:rsidR="009F00FB" w:rsidRPr="009F00FB" w:rsidTr="009F00FB">
        <w:trPr>
          <w:trHeight w:val="1237"/>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Основное мероприятие 11.3. Реконструкция, кап.ремонт, ремонт и техническое перевооружение систем теплоснабжения</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2023-2028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10000000,00</w:t>
            </w: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p>
        </w:tc>
        <w:tc>
          <w:tcPr>
            <w:tcW w:w="256" w:type="pct"/>
          </w:tcPr>
          <w:p w:rsidR="009F00FB" w:rsidRPr="009F00FB" w:rsidRDefault="009F00FB" w:rsidP="009F00FB">
            <w:pPr>
              <w:rPr>
                <w:rFonts w:ascii="Times New Roman" w:hAnsi="Times New Roman" w:cs="Times New Roman"/>
                <w:sz w:val="16"/>
                <w:szCs w:val="16"/>
              </w:rPr>
            </w:pPr>
          </w:p>
        </w:tc>
        <w:tc>
          <w:tcPr>
            <w:tcW w:w="251" w:type="pct"/>
          </w:tcPr>
          <w:p w:rsidR="009F00FB" w:rsidRPr="009F00FB" w:rsidRDefault="009F00FB" w:rsidP="009F00FB">
            <w:pPr>
              <w:rPr>
                <w:rFonts w:ascii="Times New Roman" w:hAnsi="Times New Roman" w:cs="Times New Roman"/>
                <w:sz w:val="16"/>
                <w:szCs w:val="16"/>
              </w:rPr>
            </w:pP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10 000 000,00</w:t>
            </w:r>
          </w:p>
        </w:tc>
      </w:tr>
      <w:tr w:rsidR="009F00FB" w:rsidRPr="009F00FB" w:rsidTr="009F00FB">
        <w:trPr>
          <w:trHeight w:val="1237"/>
        </w:trPr>
        <w:tc>
          <w:tcPr>
            <w:tcW w:w="645" w:type="pct"/>
            <w:gridSpan w:val="2"/>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Подпрограмма 12   Увеличение доли автопарка коммунальной техники</w:t>
            </w:r>
          </w:p>
        </w:tc>
        <w:tc>
          <w:tcPr>
            <w:tcW w:w="14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прочие</w:t>
            </w:r>
          </w:p>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расходы</w:t>
            </w:r>
          </w:p>
        </w:tc>
        <w:tc>
          <w:tcPr>
            <w:tcW w:w="215"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2027-2028</w:t>
            </w:r>
          </w:p>
        </w:tc>
        <w:tc>
          <w:tcPr>
            <w:tcW w:w="310"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 xml:space="preserve">Администрация </w:t>
            </w:r>
          </w:p>
        </w:tc>
        <w:tc>
          <w:tcPr>
            <w:tcW w:w="242" w:type="pct"/>
          </w:tcPr>
          <w:p w:rsidR="009F00FB" w:rsidRPr="009F00FB" w:rsidRDefault="009F00FB" w:rsidP="009F00FB">
            <w:pPr>
              <w:rPr>
                <w:rFonts w:ascii="Times New Roman" w:hAnsi="Times New Roman" w:cs="Times New Roman"/>
                <w:sz w:val="16"/>
                <w:szCs w:val="16"/>
              </w:rPr>
            </w:pPr>
          </w:p>
        </w:tc>
        <w:tc>
          <w:tcPr>
            <w:tcW w:w="204" w:type="pct"/>
          </w:tcPr>
          <w:p w:rsidR="009F00FB" w:rsidRPr="009F00FB" w:rsidRDefault="009F00FB" w:rsidP="009F00FB">
            <w:pPr>
              <w:rPr>
                <w:rFonts w:ascii="Times New Roman" w:hAnsi="Times New Roman" w:cs="Times New Roman"/>
                <w:sz w:val="16"/>
                <w:szCs w:val="16"/>
              </w:rPr>
            </w:pPr>
          </w:p>
        </w:tc>
        <w:tc>
          <w:tcPr>
            <w:tcW w:w="279"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42" w:type="pct"/>
            <w:tcBorders>
              <w:right w:val="single" w:sz="4" w:space="0" w:color="auto"/>
            </w:tcBorders>
          </w:tcPr>
          <w:p w:rsidR="009F00FB" w:rsidRPr="009F00FB" w:rsidRDefault="009F00FB" w:rsidP="009F00FB">
            <w:pPr>
              <w:rPr>
                <w:rFonts w:ascii="Times New Roman" w:hAnsi="Times New Roman" w:cs="Times New Roman"/>
                <w:sz w:val="16"/>
                <w:szCs w:val="16"/>
              </w:rPr>
            </w:pPr>
          </w:p>
        </w:tc>
        <w:tc>
          <w:tcPr>
            <w:tcW w:w="245" w:type="pct"/>
          </w:tcPr>
          <w:p w:rsidR="009F00FB" w:rsidRPr="009F00FB" w:rsidRDefault="009F00FB" w:rsidP="009F00FB">
            <w:pPr>
              <w:rPr>
                <w:rFonts w:ascii="Times New Roman" w:hAnsi="Times New Roman" w:cs="Times New Roman"/>
                <w:sz w:val="16"/>
                <w:szCs w:val="16"/>
              </w:rPr>
            </w:pPr>
          </w:p>
        </w:tc>
        <w:tc>
          <w:tcPr>
            <w:tcW w:w="238" w:type="pct"/>
          </w:tcPr>
          <w:p w:rsidR="009F00FB" w:rsidRPr="009F00FB" w:rsidRDefault="009F00FB" w:rsidP="009F00FB">
            <w:pPr>
              <w:rPr>
                <w:rFonts w:ascii="Times New Roman" w:hAnsi="Times New Roman" w:cs="Times New Roman"/>
                <w:sz w:val="16"/>
                <w:szCs w:val="16"/>
              </w:rPr>
            </w:pPr>
          </w:p>
        </w:tc>
        <w:tc>
          <w:tcPr>
            <w:tcW w:w="242" w:type="pct"/>
          </w:tcPr>
          <w:p w:rsidR="009F00FB" w:rsidRPr="009F00FB" w:rsidRDefault="009F00FB" w:rsidP="009F00FB">
            <w:pPr>
              <w:rPr>
                <w:rFonts w:ascii="Times New Roman" w:hAnsi="Times New Roman" w:cs="Times New Roman"/>
                <w:sz w:val="16"/>
                <w:szCs w:val="16"/>
              </w:rPr>
            </w:pPr>
          </w:p>
        </w:tc>
        <w:tc>
          <w:tcPr>
            <w:tcW w:w="273"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350900,00</w:t>
            </w:r>
          </w:p>
        </w:tc>
        <w:tc>
          <w:tcPr>
            <w:tcW w:w="256"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2282800,00</w:t>
            </w:r>
          </w:p>
        </w:tc>
        <w:tc>
          <w:tcPr>
            <w:tcW w:w="251"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842100,00</w:t>
            </w:r>
          </w:p>
        </w:tc>
        <w:tc>
          <w:tcPr>
            <w:tcW w:w="244" w:type="pct"/>
          </w:tcPr>
          <w:p w:rsidR="009F00FB" w:rsidRPr="009F00FB" w:rsidRDefault="009F00FB" w:rsidP="009F00FB">
            <w:pPr>
              <w:rPr>
                <w:rFonts w:ascii="Times New Roman" w:hAnsi="Times New Roman" w:cs="Times New Roman"/>
                <w:sz w:val="16"/>
                <w:szCs w:val="16"/>
              </w:rPr>
            </w:pPr>
            <w:r w:rsidRPr="009F00FB">
              <w:rPr>
                <w:rFonts w:ascii="Times New Roman" w:hAnsi="Times New Roman" w:cs="Times New Roman"/>
                <w:sz w:val="16"/>
                <w:szCs w:val="16"/>
              </w:rPr>
              <w:t>3475800,00</w:t>
            </w:r>
          </w:p>
        </w:tc>
      </w:tr>
    </w:tbl>
    <w:p w:rsidR="009F00FB" w:rsidRDefault="009F00FB" w:rsidP="001A39E7">
      <w:pPr>
        <w:rPr>
          <w:rFonts w:ascii="Times New Roman" w:hAnsi="Times New Roman" w:cs="Times New Roman"/>
          <w:sz w:val="16"/>
          <w:szCs w:val="16"/>
        </w:rPr>
      </w:pPr>
    </w:p>
    <w:p w:rsidR="001A39E7" w:rsidRPr="001A39E7" w:rsidRDefault="001A39E7" w:rsidP="001A39E7">
      <w:pPr>
        <w:rPr>
          <w:rFonts w:ascii="Times New Roman" w:hAnsi="Times New Roman" w:cs="Times New Roman"/>
          <w:sz w:val="16"/>
          <w:szCs w:val="16"/>
        </w:rPr>
        <w:sectPr w:rsidR="001A39E7" w:rsidRPr="001A39E7" w:rsidSect="00CD2A2A">
          <w:pgSz w:w="16838" w:h="11906" w:orient="landscape"/>
          <w:pgMar w:top="567" w:right="1134" w:bottom="1134" w:left="1134" w:header="709" w:footer="709" w:gutter="0"/>
          <w:cols w:space="708"/>
          <w:docGrid w:linePitch="360"/>
        </w:sectPr>
      </w:pPr>
    </w:p>
    <w:p w:rsidR="001A39E7" w:rsidRPr="001A39E7" w:rsidRDefault="001A39E7" w:rsidP="001A39E7">
      <w:pPr>
        <w:rPr>
          <w:rFonts w:ascii="Times New Roman" w:hAnsi="Times New Roman" w:cs="Times New Roman"/>
          <w:sz w:val="16"/>
          <w:szCs w:val="16"/>
          <w:lang w:bidi="ru-RU"/>
        </w:rPr>
      </w:pPr>
    </w:p>
    <w:p w:rsidR="001A39E7" w:rsidRPr="001A39E7" w:rsidRDefault="001A39E7" w:rsidP="001A39E7">
      <w:pPr>
        <w:jc w:val="center"/>
        <w:rPr>
          <w:rFonts w:ascii="Times New Roman" w:hAnsi="Times New Roman" w:cs="Times New Roman"/>
        </w:rPr>
      </w:pPr>
      <w:r w:rsidRPr="001A39E7">
        <w:rPr>
          <w:rFonts w:ascii="Times New Roman" w:hAnsi="Times New Roman" w:cs="Times New Roman"/>
          <w:lang w:bidi="ru-RU"/>
        </w:rPr>
        <w:t>«</w:t>
      </w:r>
      <w:r w:rsidRPr="001A39E7">
        <w:rPr>
          <w:rFonts w:ascii="Times New Roman" w:hAnsi="Times New Roman" w:cs="Times New Roman"/>
        </w:rPr>
        <w:t>Таблица 3. Ресурсное обеспечение реализации Программы за счет средств бюджета муниципального округа город Первомайск Нижегородской области</w:t>
      </w:r>
    </w:p>
    <w:p w:rsidR="001A39E7" w:rsidRPr="001A39E7" w:rsidRDefault="001A39E7" w:rsidP="001A39E7">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bl>
      <w:tblPr>
        <w:tblW w:w="5419"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5"/>
        <w:gridCol w:w="1645"/>
        <w:gridCol w:w="1396"/>
        <w:gridCol w:w="840"/>
        <w:gridCol w:w="840"/>
        <w:gridCol w:w="839"/>
        <w:gridCol w:w="839"/>
        <w:gridCol w:w="839"/>
        <w:gridCol w:w="789"/>
        <w:gridCol w:w="839"/>
        <w:gridCol w:w="776"/>
        <w:gridCol w:w="574"/>
        <w:gridCol w:w="688"/>
        <w:gridCol w:w="839"/>
        <w:gridCol w:w="776"/>
        <w:gridCol w:w="631"/>
        <w:gridCol w:w="811"/>
        <w:gridCol w:w="814"/>
      </w:tblGrid>
      <w:tr w:rsidR="0080456B" w:rsidRPr="0080456B" w:rsidTr="0080456B">
        <w:trPr>
          <w:trHeight w:val="206"/>
        </w:trPr>
        <w:tc>
          <w:tcPr>
            <w:tcW w:w="318" w:type="pct"/>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Статус</w:t>
            </w:r>
          </w:p>
        </w:tc>
        <w:tc>
          <w:tcPr>
            <w:tcW w:w="521" w:type="pct"/>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Наименование</w:t>
            </w:r>
          </w:p>
        </w:tc>
        <w:tc>
          <w:tcPr>
            <w:tcW w:w="442" w:type="pct"/>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Муниципальный заказчик-</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координатор, соисполнители</w:t>
            </w:r>
          </w:p>
        </w:tc>
        <w:tc>
          <w:tcPr>
            <w:tcW w:w="3718" w:type="pct"/>
            <w:gridSpan w:val="15"/>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бюджета городского округа город Первомайск Нижегородской области по годам: (руб.)</w:t>
            </w:r>
          </w:p>
        </w:tc>
      </w:tr>
      <w:tr w:rsidR="0080456B" w:rsidRPr="0080456B" w:rsidTr="0080456B">
        <w:trPr>
          <w:trHeight w:val="611"/>
        </w:trPr>
        <w:tc>
          <w:tcPr>
            <w:tcW w:w="318" w:type="pct"/>
            <w:vMerge/>
            <w:tcBorders>
              <w:top w:val="nil"/>
            </w:tcBorders>
          </w:tcPr>
          <w:p w:rsidR="0080456B" w:rsidRPr="0080456B" w:rsidRDefault="0080456B" w:rsidP="0080456B">
            <w:pPr>
              <w:rPr>
                <w:rFonts w:ascii="Times New Roman" w:hAnsi="Times New Roman" w:cs="Times New Roman"/>
                <w:sz w:val="16"/>
                <w:szCs w:val="16"/>
              </w:rPr>
            </w:pPr>
          </w:p>
        </w:tc>
        <w:tc>
          <w:tcPr>
            <w:tcW w:w="521" w:type="pct"/>
            <w:vMerge/>
            <w:tcBorders>
              <w:top w:val="nil"/>
            </w:tcBorders>
          </w:tcPr>
          <w:p w:rsidR="0080456B" w:rsidRPr="0080456B" w:rsidRDefault="0080456B" w:rsidP="0080456B">
            <w:pPr>
              <w:rPr>
                <w:rFonts w:ascii="Times New Roman" w:hAnsi="Times New Roman" w:cs="Times New Roman"/>
                <w:sz w:val="16"/>
                <w:szCs w:val="16"/>
              </w:rPr>
            </w:pPr>
          </w:p>
        </w:tc>
        <w:tc>
          <w:tcPr>
            <w:tcW w:w="442" w:type="pct"/>
            <w:vMerge/>
            <w:tcBorders>
              <w:top w:val="nil"/>
            </w:tcBorders>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2016</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2017</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2018</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2019</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2021</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2022</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2023</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2024</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2025</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2026</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2027</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2028</w:t>
            </w:r>
          </w:p>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r>
      <w:tr w:rsidR="0080456B" w:rsidRPr="0080456B" w:rsidTr="0080456B">
        <w:trPr>
          <w:trHeight w:val="206"/>
        </w:trPr>
        <w:tc>
          <w:tcPr>
            <w:tcW w:w="318" w:type="pct"/>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Муниципальная программа</w:t>
            </w:r>
          </w:p>
        </w:tc>
        <w:tc>
          <w:tcPr>
            <w:tcW w:w="521" w:type="pct"/>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населения муниципального округа город Первомайск</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Нижегородской области качественными услугами в сфере жилищно- коммунального хозяйства»</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24030200,00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16215059,00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41644668,97</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31083019,05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184363527,06</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157807957,26</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131506916,52</w:t>
            </w:r>
          </w:p>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79114171,80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210779045,02</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317172770,32</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423258926,61</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83790900,36</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75658252,63</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72041400,00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1848466814,60</w:t>
            </w:r>
          </w:p>
        </w:tc>
      </w:tr>
      <w:tr w:rsidR="0080456B" w:rsidRPr="0080456B" w:rsidTr="0080456B">
        <w:trPr>
          <w:trHeight w:val="2462"/>
        </w:trPr>
        <w:tc>
          <w:tcPr>
            <w:tcW w:w="318" w:type="pct"/>
            <w:vMerge/>
            <w:tcBorders>
              <w:top w:val="nil"/>
            </w:tcBorders>
          </w:tcPr>
          <w:p w:rsidR="0080456B" w:rsidRPr="0080456B" w:rsidRDefault="0080456B" w:rsidP="0080456B">
            <w:pPr>
              <w:rPr>
                <w:rFonts w:ascii="Times New Roman" w:hAnsi="Times New Roman" w:cs="Times New Roman"/>
                <w:sz w:val="16"/>
                <w:szCs w:val="16"/>
              </w:rPr>
            </w:pPr>
          </w:p>
        </w:tc>
        <w:tc>
          <w:tcPr>
            <w:tcW w:w="521" w:type="pct"/>
            <w:vMerge/>
            <w:tcBorders>
              <w:top w:val="nil"/>
            </w:tcBorders>
          </w:tcPr>
          <w:p w:rsidR="0080456B" w:rsidRPr="0080456B" w:rsidRDefault="0080456B" w:rsidP="0080456B">
            <w:pPr>
              <w:rPr>
                <w:rFonts w:ascii="Times New Roman" w:hAnsi="Times New Roman" w:cs="Times New Roman"/>
                <w:sz w:val="16"/>
                <w:szCs w:val="16"/>
              </w:rPr>
            </w:pP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 МП «Радуга»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МАУ «Учреждение по обеспечению</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деятельности ОМСУ»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МАУ Благоустройство»</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24030200,00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16215059,00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41644668,97</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31083019,05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184363527,06</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157807957,26</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131506916,52</w:t>
            </w:r>
          </w:p>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79114171,80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210779045,02</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317172770,32</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432825655,31</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89118348,75</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79299700,00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71200100,00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1866161139,06</w:t>
            </w:r>
          </w:p>
        </w:tc>
      </w:tr>
      <w:tr w:rsidR="0080456B" w:rsidRPr="0080456B" w:rsidTr="0080456B">
        <w:trPr>
          <w:trHeight w:val="692"/>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населения муниципального округа город Первомайск</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Нижегородской области бытовыми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(банными) услугами»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МП «Радуга» 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 ООО «ПАП»</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3333800,00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2690100,00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7461374,51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4589823,56</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2985600,00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1629005,24</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2863057,21</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3005559,64</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6707162,13</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3657500,46</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2233319,16</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48228501,91</w:t>
            </w:r>
          </w:p>
        </w:tc>
      </w:tr>
      <w:tr w:rsidR="0080456B" w:rsidRPr="0080456B" w:rsidTr="0080456B">
        <w:trPr>
          <w:trHeight w:val="414"/>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Ремонт бани р.п.Сатис</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МП «Радуга»</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102200,00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102200,00</w:t>
            </w:r>
          </w:p>
        </w:tc>
      </w:tr>
      <w:tr w:rsidR="0080456B" w:rsidRPr="0080456B" w:rsidTr="0080456B">
        <w:trPr>
          <w:trHeight w:val="1401"/>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Предоставление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из местного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бюджета на ремонт бани г.Первомайск Нижегородской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МП «Радуга»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 ООО «Первомайское ПАП»</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728900,00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3708723,60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1987062,56</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5453591,78</w:t>
            </w: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11878277,94</w:t>
            </w:r>
          </w:p>
        </w:tc>
      </w:tr>
      <w:tr w:rsidR="0080456B" w:rsidRPr="0080456B" w:rsidTr="0080456B">
        <w:trPr>
          <w:trHeight w:val="1240"/>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1.3.</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Предоставление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субсидии на возмещение затрат (недополученных доходов) в связи с оказанием услуг бань населению муниципального округа по </w:t>
            </w:r>
            <w:proofErr w:type="gramStart"/>
            <w:r w:rsidRPr="0080456B">
              <w:rPr>
                <w:rFonts w:ascii="Times New Roman" w:hAnsi="Times New Roman" w:cs="Times New Roman"/>
                <w:sz w:val="16"/>
                <w:szCs w:val="16"/>
              </w:rPr>
              <w:t xml:space="preserve">тарифам  </w:t>
            </w:r>
            <w:r w:rsidRPr="0080456B">
              <w:rPr>
                <w:rFonts w:ascii="Times New Roman" w:hAnsi="Times New Roman" w:cs="Times New Roman"/>
                <w:sz w:val="16"/>
                <w:szCs w:val="16"/>
              </w:rPr>
              <w:lastRenderedPageBreak/>
              <w:t>регулируемым</w:t>
            </w:r>
            <w:proofErr w:type="gramEnd"/>
            <w:r w:rsidRPr="0080456B">
              <w:rPr>
                <w:rFonts w:ascii="Times New Roman" w:hAnsi="Times New Roman" w:cs="Times New Roman"/>
                <w:sz w:val="16"/>
                <w:szCs w:val="16"/>
              </w:rPr>
              <w:t xml:space="preserve">  администрацией муниципального округа</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МП «Радуга»;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ООО «ПАП»</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2502700,00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2690100,00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3717634,91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2546104,00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2985600,00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1629005,24</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2856307,21</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3005559,64</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1253570,35</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2112374,91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2216064,80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345587221,06</w:t>
            </w:r>
          </w:p>
        </w:tc>
      </w:tr>
      <w:tr w:rsidR="0080456B" w:rsidRPr="0080456B" w:rsidTr="0080456B">
        <w:trPr>
          <w:trHeight w:val="921"/>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1.4.</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Экспертиза сметной документации на ремонт бани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35016,00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56657,00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91673,00</w:t>
            </w:r>
          </w:p>
        </w:tc>
      </w:tr>
      <w:tr w:rsidR="0080456B" w:rsidRPr="0080456B" w:rsidTr="0080456B">
        <w:trPr>
          <w:trHeight w:val="65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1.5.</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Разработка сметной документации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6750,00</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6750,00</w:t>
            </w:r>
          </w:p>
        </w:tc>
      </w:tr>
      <w:tr w:rsidR="0080456B" w:rsidRPr="0080456B" w:rsidTr="0080456B">
        <w:trPr>
          <w:trHeight w:val="921"/>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Мероприятие 1.6. </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Реконструкция, капитальный ремонт, ремонт бани г.Первомайск 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1545125,55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17254,36</w:t>
            </w: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1562379,91</w:t>
            </w:r>
          </w:p>
        </w:tc>
      </w:tr>
      <w:tr w:rsidR="0080456B" w:rsidRPr="0080456B" w:rsidTr="0080456B">
        <w:trPr>
          <w:trHeight w:val="227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2</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«Организация оперативного взаимодействия и реагирования</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дежурно-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диспетчерских служб на территории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муниципального округа город Первомайск 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«Учреждение по обеспечению деятельности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ОМСУ»</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665100,00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613300,00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554700,00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751672,80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723176,11</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732143,15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1059299,63</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1159002,20</w:t>
            </w:r>
          </w:p>
        </w:tc>
        <w:tc>
          <w:tcPr>
            <w:tcW w:w="18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471460,57</w:t>
            </w: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6729854,46</w:t>
            </w:r>
          </w:p>
        </w:tc>
      </w:tr>
      <w:tr w:rsidR="0080456B" w:rsidRPr="0080456B" w:rsidTr="0080456B">
        <w:trPr>
          <w:trHeight w:val="1034"/>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2.1.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деятельности ДДС ЖКХ</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МКУ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«Учреждение по обеспечению деятельности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ОМСУ»</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665100,00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613300,00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554700,00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751672,80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723176,11</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732143,15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1059299,63</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1159002,20</w:t>
            </w:r>
          </w:p>
        </w:tc>
        <w:tc>
          <w:tcPr>
            <w:tcW w:w="18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471460,57</w:t>
            </w: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6729854,46</w:t>
            </w:r>
          </w:p>
        </w:tc>
      </w:tr>
      <w:tr w:rsidR="0080456B" w:rsidRPr="0080456B" w:rsidTr="0080456B">
        <w:trPr>
          <w:trHeight w:val="1321"/>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3</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«Развитие услуг в сфере похоронного дела на территории муниципального округа город Первомайск Нижегородской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 МП «Радуга» 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2804100,00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156200,00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538384,11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1204493,63</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694500,00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2429658,33</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380265,76</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3735172,00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3324579,74</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3385037,25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1001893,20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1493418,51</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22789102,53</w:t>
            </w:r>
          </w:p>
        </w:tc>
      </w:tr>
      <w:tr w:rsidR="0080456B" w:rsidRPr="0080456B" w:rsidTr="0080456B">
        <w:trPr>
          <w:trHeight w:val="972"/>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3.1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Строительство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городского кладбища для города Первомайск</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2030000,00</w:t>
            </w:r>
          </w:p>
        </w:tc>
      </w:tr>
      <w:tr w:rsidR="0080456B" w:rsidRPr="0080456B" w:rsidTr="0080456B">
        <w:trPr>
          <w:trHeight w:val="55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3.2.</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Содержание мест захоронения</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МП «Радуга» 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187600,00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156200,00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538384,11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233700,00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244500,00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162125,37</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380265,76</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1856382,97</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1531251,79</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2192976,99</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1001893,20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889362,51</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11016042,70</w:t>
            </w:r>
          </w:p>
        </w:tc>
      </w:tr>
      <w:tr w:rsidR="0080456B" w:rsidRPr="0080456B" w:rsidTr="0080456B">
        <w:trPr>
          <w:trHeight w:val="1560"/>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3.3.</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Устройство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ограждения кладбища</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 МАУ «Благоустройство»</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581500,00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958226,63</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450000,00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2262402,96</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1869717,03</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1784127,95</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1192060,26</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9098034,83</w:t>
            </w:r>
          </w:p>
        </w:tc>
      </w:tr>
      <w:tr w:rsidR="0080456B" w:rsidRPr="0080456B" w:rsidTr="0080456B">
        <w:trPr>
          <w:trHeight w:val="1109"/>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3.4.</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«Экспертиза сметной документации по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объекту: «Устройство ограждения</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кладбища»</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12567,00</w:t>
            </w: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5130,00</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9072,00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9200,00</w:t>
            </w: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40969,00</w:t>
            </w:r>
          </w:p>
        </w:tc>
      </w:tr>
      <w:tr w:rsidR="0080456B" w:rsidRPr="0080456B" w:rsidTr="0080456B">
        <w:trPr>
          <w:trHeight w:val="840"/>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Мероприятие 3.5. </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Проведение работ по инвентаризации мест захоронений и погребений</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168000,00</w:t>
            </w: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604056,00</w:t>
            </w: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604056,00</w:t>
            </w:r>
          </w:p>
        </w:tc>
      </w:tr>
      <w:tr w:rsidR="0080456B" w:rsidRPr="0080456B" w:rsidTr="0080456B">
        <w:trPr>
          <w:trHeight w:val="1308"/>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4</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мероприятий по кап.ремонту МКД на территории мог Первомайск Нижегородской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688400,00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556460,00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499291,38</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1354857,51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1912960,07</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918749,00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1219720,01</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707705,42</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2913646,82</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1921233,77</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2882432,67</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1552284,47</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18570741,12</w:t>
            </w:r>
          </w:p>
        </w:tc>
      </w:tr>
      <w:tr w:rsidR="0080456B" w:rsidRPr="0080456B" w:rsidTr="0080456B">
        <w:trPr>
          <w:trHeight w:val="168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4.1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Уплата взносов на капитальный ремонт многоквартирных</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домов, в которых располагаются жилые и нежилые помещения,</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находящиеся в муниципальной собственности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483400,00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556460,00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499291,38</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531842,22</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461922,30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503800,00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532518,81</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540596,82</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628730,23</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690173,15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763400,00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8356634,91</w:t>
            </w:r>
          </w:p>
        </w:tc>
      </w:tr>
      <w:tr w:rsidR="0080456B" w:rsidRPr="0080456B" w:rsidTr="0080456B">
        <w:trPr>
          <w:trHeight w:val="26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4.2</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Обязательное необходимое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софинансирование за счет местного бюджета работ по капитальному ремонту общего имущества в многоквартирных домах</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виде оказания</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финансовой поддержки </w:t>
            </w:r>
            <w:r w:rsidRPr="0080456B">
              <w:rPr>
                <w:rFonts w:ascii="Times New Roman" w:hAnsi="Times New Roman" w:cs="Times New Roman"/>
                <w:sz w:val="16"/>
                <w:szCs w:val="16"/>
              </w:rPr>
              <w:lastRenderedPageBreak/>
              <w:t xml:space="preserve">собственникам помещений в многоквартирных домах в соответствии с Законом Нижегородской области от 18 декабря 2013 года N 166-З </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205000,00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205000,00</w:t>
            </w:r>
          </w:p>
        </w:tc>
      </w:tr>
      <w:tr w:rsidR="0080456B" w:rsidRPr="0080456B" w:rsidTr="0080456B">
        <w:trPr>
          <w:trHeight w:val="94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4.3</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Ремонт муниципальных квартир</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823015,29</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1451037,77</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414949,00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687201,20</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167108,60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2284916,59</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1231060,62</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2119032,67</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830784,47</w:t>
            </w: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10009106,21</w:t>
            </w:r>
          </w:p>
        </w:tc>
      </w:tr>
      <w:tr w:rsidR="0080456B" w:rsidRPr="0080456B" w:rsidTr="0080456B">
        <w:trPr>
          <w:trHeight w:val="965"/>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5</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«Предельные индексы в коммунальной сфере»</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r>
      <w:tr w:rsidR="0080456B" w:rsidRPr="0080456B" w:rsidTr="0080456B">
        <w:trPr>
          <w:trHeight w:val="2071"/>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5.1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Предоставление субсидий на возмещение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недополученных</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доходов, возникших в связи с применением предельных индексов изменения платы граждан за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коммунальные услуги</w:t>
            </w:r>
          </w:p>
        </w:tc>
        <w:tc>
          <w:tcPr>
            <w:tcW w:w="442"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r>
      <w:tr w:rsidR="0080456B" w:rsidRPr="0080456B" w:rsidTr="0080456B">
        <w:trPr>
          <w:trHeight w:val="2132"/>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6</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мероприятий по переселению граждан из аварийного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жилищного фонда на территории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муниципального округа город Первомайск</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522400,00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119900,00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275740,00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1550000,00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6932278,01</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20910004,90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35141554,76</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14457662,30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6053160,57</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7908375,00</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2700000,00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96571075,54</w:t>
            </w:r>
          </w:p>
        </w:tc>
      </w:tr>
      <w:tr w:rsidR="0080456B" w:rsidRPr="0080456B" w:rsidTr="0080456B">
        <w:trPr>
          <w:trHeight w:val="788"/>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6.1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Снос аварийных многоквартирных домов и хозяйственных построек</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1550000,00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764250,00</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17920304,90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28018000,00</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11456860,30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7255100,00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7908375,00</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2700000,00</w:t>
            </w: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76870950,77</w:t>
            </w:r>
          </w:p>
        </w:tc>
      </w:tr>
      <w:tr w:rsidR="0080456B" w:rsidRPr="0080456B" w:rsidTr="0080456B">
        <w:trPr>
          <w:trHeight w:val="409"/>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6.2</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Проведение экспертизы технического состояния жилых домов, в целях </w:t>
            </w:r>
            <w:r w:rsidRPr="0080456B">
              <w:rPr>
                <w:rFonts w:ascii="Times New Roman" w:hAnsi="Times New Roman" w:cs="Times New Roman"/>
                <w:sz w:val="16"/>
                <w:szCs w:val="16"/>
              </w:rPr>
              <w:lastRenderedPageBreak/>
              <w:t>признания их аварийными,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подлежащим сносу</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119900,00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251740,00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7290,00</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396930,00</w:t>
            </w:r>
          </w:p>
        </w:tc>
      </w:tr>
      <w:tr w:rsidR="0080456B" w:rsidRPr="0080456B" w:rsidTr="0080456B">
        <w:trPr>
          <w:trHeight w:val="1449"/>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6.3</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Обрезка газопровода расселенных домов в г.Первомайске, в т. ч. по улицам:</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пер. Пушкина, д. 4</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ул. Ленина, д. 19, 21, 23</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4400,00</w:t>
            </w:r>
          </w:p>
        </w:tc>
      </w:tr>
      <w:tr w:rsidR="0080456B" w:rsidRPr="0080456B" w:rsidTr="0080456B">
        <w:trPr>
          <w:trHeight w:val="170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6.4.</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Определение размера возмещения за изымаемые жилые помещения</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находящиеся в многоквартирных домах, признанных аварийными и подлежащими сносу.</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24000,00</w:t>
            </w:r>
          </w:p>
        </w:tc>
      </w:tr>
      <w:tr w:rsidR="0080456B" w:rsidRPr="0080456B" w:rsidTr="0080456B">
        <w:trPr>
          <w:trHeight w:val="1086"/>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6.5</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Разработка проекта организации работ по сносу объекта капитального строительства</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25000,00</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25000,00</w:t>
            </w:r>
          </w:p>
        </w:tc>
      </w:tr>
      <w:tr w:rsidR="0080456B" w:rsidRPr="0080456B" w:rsidTr="0080456B">
        <w:trPr>
          <w:trHeight w:val="1401"/>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Основное мероприятие 6.6.</w:t>
            </w:r>
          </w:p>
          <w:p w:rsidR="0080456B" w:rsidRPr="0080456B" w:rsidRDefault="0080456B" w:rsidP="0080456B">
            <w:pPr>
              <w:rPr>
                <w:rFonts w:ascii="Times New Roman" w:hAnsi="Times New Roman" w:cs="Times New Roman"/>
                <w:sz w:val="16"/>
                <w:szCs w:val="16"/>
              </w:rPr>
            </w:pP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«Обеспечение мероприятий по улучшению жилищных условий </w:t>
            </w:r>
            <w:proofErr w:type="gramStart"/>
            <w:r w:rsidRPr="0080456B">
              <w:rPr>
                <w:rFonts w:ascii="Times New Roman" w:hAnsi="Times New Roman" w:cs="Times New Roman"/>
                <w:sz w:val="16"/>
                <w:szCs w:val="16"/>
              </w:rPr>
              <w:t>граждан</w:t>
            </w:r>
            <w:proofErr w:type="gramEnd"/>
            <w:r w:rsidRPr="0080456B">
              <w:rPr>
                <w:rFonts w:ascii="Times New Roman" w:hAnsi="Times New Roman" w:cs="Times New Roman"/>
                <w:sz w:val="16"/>
                <w:szCs w:val="16"/>
              </w:rPr>
              <w:t xml:space="preserve"> переселяемых из аварийного жилищного фонда»</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6135738,01</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2989700,00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7013554,76</w:t>
            </w: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16138992,77</w:t>
            </w:r>
          </w:p>
        </w:tc>
      </w:tr>
      <w:tr w:rsidR="0080456B" w:rsidRPr="0080456B" w:rsidTr="0080456B">
        <w:trPr>
          <w:trHeight w:val="845"/>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Основное мероприятие 6.7. </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Обследование технического состояния нежилого здания</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r>
      <w:tr w:rsidR="0080456B" w:rsidRPr="0080456B" w:rsidTr="0080456B">
        <w:trPr>
          <w:trHeight w:val="725"/>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Основное мероприятие 6.8. </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Разработка проекта на организацию работ по сносу аварийного нежилого здания</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r>
      <w:tr w:rsidR="0080456B" w:rsidRPr="0080456B" w:rsidTr="0080456B">
        <w:trPr>
          <w:trHeight w:val="970"/>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Основное мероприятие 6.9.</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Снос аварийных нежилых зданий</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p>
        </w:tc>
      </w:tr>
      <w:tr w:rsidR="0080456B" w:rsidRPr="0080456B" w:rsidTr="0080456B">
        <w:trPr>
          <w:trHeight w:val="2071"/>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Подпрограмма 7</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 населенных пунктов на территории муниципального округа город Первомайск Нижегородской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 МП «Радуга» 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«Благоустройство» </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13921500,00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12079099,00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25009761,97</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21615671,55</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27905530,88</w:t>
            </w:r>
          </w:p>
        </w:tc>
        <w:tc>
          <w:tcPr>
            <w:tcW w:w="250"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32273250,93</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35579606,</w:t>
            </w:r>
            <w:r w:rsidRPr="0080456B">
              <w:rPr>
                <w:rFonts w:ascii="Times New Roman" w:hAnsi="Times New Roman" w:cs="Times New Roman"/>
                <w:sz w:val="16"/>
                <w:szCs w:val="16"/>
              </w:rPr>
              <w:t>6</w:t>
            </w:r>
            <w:r w:rsidRPr="0080456B">
              <w:rPr>
                <w:rFonts w:ascii="Times New Roman" w:hAnsi="Times New Roman" w:cs="Times New Roman"/>
                <w:sz w:val="16"/>
                <w:szCs w:val="16"/>
                <w:lang w:val="en-US"/>
              </w:rPr>
              <w:t>2</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44421512,70</w:t>
            </w:r>
          </w:p>
        </w:tc>
        <w:tc>
          <w:tcPr>
            <w:tcW w:w="18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58160491,09</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77228743,37</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77268908,12</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70092522,38</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66739852,63</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67263700,00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629560151,24</w:t>
            </w:r>
          </w:p>
        </w:tc>
      </w:tr>
      <w:tr w:rsidR="0080456B" w:rsidRPr="0080456B" w:rsidTr="0080456B">
        <w:trPr>
          <w:trHeight w:val="1563"/>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Организация освещения улиц</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 МП «Радуга» 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7736000,</w:t>
            </w:r>
          </w:p>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6367700,00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9698076,31</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8996300,00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10290500,00</w:t>
            </w:r>
          </w:p>
        </w:tc>
        <w:tc>
          <w:tcPr>
            <w:tcW w:w="250"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9598039,</w:t>
            </w:r>
          </w:p>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70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17703734,63</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10757041,79</w:t>
            </w:r>
          </w:p>
        </w:tc>
        <w:tc>
          <w:tcPr>
            <w:tcW w:w="18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15993914,00</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17119762,81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16885619,26</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19205755,32</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14529600,00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14920300,00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179802343,82</w:t>
            </w:r>
          </w:p>
        </w:tc>
      </w:tr>
      <w:tr w:rsidR="0080456B" w:rsidRPr="0080456B" w:rsidTr="0080456B">
        <w:trPr>
          <w:trHeight w:val="1524"/>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7.2</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Осуществление прочих мероприятий по благоустройству</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 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3922800,00</w:t>
            </w:r>
          </w:p>
          <w:p w:rsidR="0080456B" w:rsidRPr="0080456B" w:rsidRDefault="0080456B" w:rsidP="0080456B">
            <w:pPr>
              <w:rPr>
                <w:rFonts w:ascii="Times New Roman" w:hAnsi="Times New Roman" w:cs="Times New Roman"/>
                <w:sz w:val="16"/>
                <w:szCs w:val="16"/>
                <w:lang w:val="en-US"/>
              </w:rPr>
            </w:pP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3299797,00</w:t>
            </w:r>
          </w:p>
          <w:p w:rsidR="0080456B" w:rsidRPr="0080456B" w:rsidRDefault="0080456B" w:rsidP="0080456B">
            <w:pPr>
              <w:rPr>
                <w:rFonts w:ascii="Times New Roman" w:hAnsi="Times New Roman" w:cs="Times New Roman"/>
                <w:sz w:val="16"/>
                <w:szCs w:val="16"/>
                <w:lang w:val="en-US"/>
              </w:rPr>
            </w:pP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3488071,4</w:t>
            </w:r>
            <w:r w:rsidRPr="0080456B">
              <w:rPr>
                <w:rFonts w:ascii="Times New Roman" w:hAnsi="Times New Roman" w:cs="Times New Roman"/>
                <w:sz w:val="16"/>
                <w:szCs w:val="16"/>
              </w:rPr>
              <w:t>9</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6320448,55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7639814,07</w:t>
            </w:r>
          </w:p>
        </w:tc>
        <w:tc>
          <w:tcPr>
            <w:tcW w:w="250"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6406535,43</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10961244,81</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14529042,85</w:t>
            </w:r>
          </w:p>
        </w:tc>
        <w:tc>
          <w:tcPr>
            <w:tcW w:w="18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20804911,84</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35164074,41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44630528,89</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40704599,54</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43559352,63</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43687300,00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285118521,51</w:t>
            </w:r>
          </w:p>
        </w:tc>
      </w:tr>
      <w:tr w:rsidR="0080456B" w:rsidRPr="0080456B" w:rsidTr="0080456B">
        <w:trPr>
          <w:trHeight w:val="1319"/>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7.3.</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Устройство, ремонт детских игровых площадок, ограждений</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 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7736000,00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6367700,00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9698076,31</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8996300,00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10290500,00</w:t>
            </w:r>
          </w:p>
        </w:tc>
        <w:tc>
          <w:tcPr>
            <w:tcW w:w="250"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9598039,</w:t>
            </w:r>
          </w:p>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70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17703734,63</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10757041,79</w:t>
            </w:r>
          </w:p>
        </w:tc>
        <w:tc>
          <w:tcPr>
            <w:tcW w:w="18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15993914,00</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5724154,08</w:t>
            </w: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23401495,98</w:t>
            </w:r>
          </w:p>
        </w:tc>
      </w:tr>
      <w:tr w:rsidR="0080456B" w:rsidRPr="0080456B" w:rsidTr="0080456B">
        <w:trPr>
          <w:trHeight w:val="579"/>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7.4.</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Приобретение объектов основных средств</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3922800,00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3299797,00</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3488071,49</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6320448,55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7639814,07</w:t>
            </w:r>
          </w:p>
        </w:tc>
        <w:tc>
          <w:tcPr>
            <w:tcW w:w="250"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6406535,43</w:t>
            </w:r>
          </w:p>
        </w:tc>
        <w:tc>
          <w:tcPr>
            <w:tcW w:w="266"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10961244,81</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14529042,85</w:t>
            </w:r>
          </w:p>
        </w:tc>
        <w:tc>
          <w:tcPr>
            <w:tcW w:w="18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20804911,84</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36550955,16</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29444100,00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29452100,00</w:t>
            </w: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172819821,07</w:t>
            </w:r>
          </w:p>
        </w:tc>
      </w:tr>
      <w:tr w:rsidR="0080456B" w:rsidRPr="0080456B" w:rsidTr="0080456B">
        <w:trPr>
          <w:trHeight w:val="928"/>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7.5.</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Устройство сквера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«Солнечный» г. Первомайск 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6558264,18</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6558264,18</w:t>
            </w:r>
          </w:p>
        </w:tc>
      </w:tr>
      <w:tr w:rsidR="0080456B" w:rsidRPr="0080456B" w:rsidTr="0080456B">
        <w:trPr>
          <w:trHeight w:val="1254"/>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Устройство и ремонт памятников,</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обелисков и мемориальных комплексов на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территории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муниципального округа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город Первомайск</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4565933,00</w:t>
            </w: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6872826,90</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1645548,80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1609376,83</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3453965,95</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5262071,05</w:t>
            </w: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23459722,53</w:t>
            </w:r>
          </w:p>
          <w:p w:rsidR="0080456B" w:rsidRPr="0080456B" w:rsidRDefault="0080456B" w:rsidP="0080456B">
            <w:pPr>
              <w:rPr>
                <w:rFonts w:ascii="Times New Roman" w:hAnsi="Times New Roman" w:cs="Times New Roman"/>
                <w:sz w:val="16"/>
                <w:szCs w:val="16"/>
              </w:rPr>
            </w:pPr>
          </w:p>
        </w:tc>
      </w:tr>
      <w:tr w:rsidR="0080456B" w:rsidRPr="0080456B" w:rsidTr="0080456B">
        <w:trPr>
          <w:trHeight w:val="699"/>
        </w:trPr>
        <w:tc>
          <w:tcPr>
            <w:tcW w:w="318" w:type="pct"/>
            <w:tcBorders>
              <w:bottom w:val="single" w:sz="4" w:space="0" w:color="000000"/>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w:t>
            </w:r>
          </w:p>
        </w:tc>
        <w:tc>
          <w:tcPr>
            <w:tcW w:w="521" w:type="pct"/>
            <w:tcBorders>
              <w:bottom w:val="single" w:sz="4" w:space="0" w:color="000000"/>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Выполнение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топографической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съемки в целях</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разработки проектов</w:t>
            </w:r>
          </w:p>
        </w:tc>
        <w:tc>
          <w:tcPr>
            <w:tcW w:w="442" w:type="pct"/>
            <w:tcBorders>
              <w:bottom w:val="single" w:sz="4" w:space="0" w:color="000000"/>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w:t>
            </w:r>
          </w:p>
        </w:tc>
        <w:tc>
          <w:tcPr>
            <w:tcW w:w="266"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66"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66" w:type="pct"/>
            <w:tcBorders>
              <w:bottom w:val="single" w:sz="4" w:space="0" w:color="000000"/>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98000,00</w:t>
            </w:r>
          </w:p>
        </w:tc>
        <w:tc>
          <w:tcPr>
            <w:tcW w:w="266"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66"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50"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66"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46" w:type="pct"/>
            <w:tcBorders>
              <w:bottom w:val="single" w:sz="4" w:space="0" w:color="000000"/>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bottom w:val="single" w:sz="4" w:space="0" w:color="000000"/>
            </w:tcBorders>
          </w:tcPr>
          <w:p w:rsidR="0080456B" w:rsidRPr="0080456B" w:rsidRDefault="0080456B" w:rsidP="0080456B">
            <w:pPr>
              <w:rPr>
                <w:rFonts w:ascii="Times New Roman" w:hAnsi="Times New Roman" w:cs="Times New Roman"/>
                <w:sz w:val="16"/>
                <w:szCs w:val="16"/>
              </w:rPr>
            </w:pPr>
          </w:p>
        </w:tc>
        <w:tc>
          <w:tcPr>
            <w:tcW w:w="218"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66"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46"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00"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57" w:type="pct"/>
            <w:tcBorders>
              <w:bottom w:val="single" w:sz="4" w:space="0" w:color="000000"/>
            </w:tcBorders>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98000,00</w:t>
            </w:r>
          </w:p>
        </w:tc>
      </w:tr>
      <w:tr w:rsidR="0080456B" w:rsidRPr="0080456B" w:rsidTr="0080456B">
        <w:trPr>
          <w:trHeight w:val="72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7.8.</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 улицы Горького в</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г. Первомайск</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r>
      <w:tr w:rsidR="0080456B" w:rsidRPr="0080456B" w:rsidTr="0080456B">
        <w:trPr>
          <w:trHeight w:val="1265"/>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7.9</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 общественных пространств на территории м.о.г Первомайск 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 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5156503,20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5513576,73</w:t>
            </w: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10670079,93</w:t>
            </w:r>
          </w:p>
        </w:tc>
      </w:tr>
      <w:tr w:rsidR="0080456B" w:rsidRPr="0080456B" w:rsidTr="0080456B">
        <w:trPr>
          <w:trHeight w:val="1241"/>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7.10</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 пл.Ульянова в муниципальном округе город Первомайск Нижегородской области (Капитальный ремонт, ремонт фонтана)</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3966505,20</w:t>
            </w: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556783,52</w:t>
            </w: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4523288,72</w:t>
            </w:r>
          </w:p>
        </w:tc>
      </w:tr>
      <w:tr w:rsidR="0080456B" w:rsidRPr="0080456B" w:rsidTr="0080456B">
        <w:trPr>
          <w:trHeight w:val="1864"/>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7.11.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деятельности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муниципального казенного учреждения муниципального округа город Первомайск Нижегородской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области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МАУ</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«Благоустройсво»</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lang w:val="en-US"/>
              </w:rPr>
              <w:t>2528353,28</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5921412,98</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5583179,80</w:t>
            </w:r>
          </w:p>
        </w:tc>
        <w:tc>
          <w:tcPr>
            <w:tcW w:w="18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6712644,78</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7761386,12</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9651905,40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8599767,52</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8650900,00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8656100,00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64065649,88</w:t>
            </w:r>
          </w:p>
        </w:tc>
      </w:tr>
      <w:tr w:rsidR="0080456B" w:rsidRPr="0080456B" w:rsidTr="0080456B">
        <w:trPr>
          <w:trHeight w:val="1191"/>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7.12</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«Ремонт объектов коммунального комплекса»,</w:t>
            </w:r>
          </w:p>
          <w:p w:rsidR="0080456B" w:rsidRPr="0080456B" w:rsidRDefault="0080456B" w:rsidP="0080456B">
            <w:pPr>
              <w:rPr>
                <w:rFonts w:ascii="Times New Roman" w:hAnsi="Times New Roman" w:cs="Times New Roman"/>
                <w:sz w:val="16"/>
                <w:szCs w:val="16"/>
              </w:rPr>
            </w:pP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864031,20</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864031,20</w:t>
            </w:r>
          </w:p>
        </w:tc>
      </w:tr>
      <w:tr w:rsidR="0080456B" w:rsidRPr="0080456B" w:rsidTr="0080456B">
        <w:trPr>
          <w:trHeight w:val="92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Мероприятие 7.13 </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«Организация борьбы с борщевиком Сосновского»</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306000,00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282000,00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282400,00</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1470400,00</w:t>
            </w:r>
          </w:p>
        </w:tc>
      </w:tr>
      <w:tr w:rsidR="0080456B" w:rsidRPr="0080456B" w:rsidTr="0080456B">
        <w:trPr>
          <w:trHeight w:val="1465"/>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7.14.</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«Содержание объектов благоустройства и общественных территорий» в том числе приобретение механизированной техники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8672500,00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8111000,00</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7699400,00</w:t>
            </w: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24482900,00</w:t>
            </w:r>
          </w:p>
        </w:tc>
      </w:tr>
      <w:tr w:rsidR="0080456B" w:rsidRPr="0080456B" w:rsidTr="0080456B">
        <w:trPr>
          <w:trHeight w:val="1695"/>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Подмероприятие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7.14.1. </w:t>
            </w:r>
          </w:p>
          <w:p w:rsidR="0080456B" w:rsidRPr="0080456B" w:rsidRDefault="0080456B" w:rsidP="0080456B">
            <w:pPr>
              <w:rPr>
                <w:rFonts w:ascii="Times New Roman" w:hAnsi="Times New Roman" w:cs="Times New Roman"/>
                <w:sz w:val="16"/>
                <w:szCs w:val="16"/>
              </w:rPr>
            </w:pP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«Содержание объектов благоустройства и общественных пространств»</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в том числе приобретение механизированной техники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8672500,00</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8111000,00</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7699400,00</w:t>
            </w: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24482900,00</w:t>
            </w:r>
          </w:p>
        </w:tc>
      </w:tr>
      <w:tr w:rsidR="0080456B" w:rsidRPr="0080456B" w:rsidTr="0080456B">
        <w:trPr>
          <w:trHeight w:val="1125"/>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8.</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Формирование комфортной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городской среды на территории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городского округа город Первомайск Нижегородской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области на 2017</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r>
      <w:tr w:rsidR="0080456B" w:rsidRPr="0080456B" w:rsidTr="0080456B">
        <w:trPr>
          <w:trHeight w:val="627"/>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8.1.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Устройство парка между улицами Мочалина и Димитрова в г.</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Первомайске</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r>
      <w:tr w:rsidR="0080456B" w:rsidRPr="0080456B" w:rsidTr="0080456B">
        <w:trPr>
          <w:trHeight w:val="125"/>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9</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мероприятий по начислению, сбору, взысканию 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расходованию платы за пользование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жилыми </w:t>
            </w:r>
            <w:proofErr w:type="gramStart"/>
            <w:r w:rsidRPr="0080456B">
              <w:rPr>
                <w:rFonts w:ascii="Times New Roman" w:hAnsi="Times New Roman" w:cs="Times New Roman"/>
                <w:sz w:val="16"/>
                <w:szCs w:val="16"/>
              </w:rPr>
              <w:t>помещениями(</w:t>
            </w:r>
            <w:proofErr w:type="gramEnd"/>
            <w:r w:rsidRPr="0080456B">
              <w:rPr>
                <w:rFonts w:ascii="Times New Roman" w:hAnsi="Times New Roman" w:cs="Times New Roman"/>
                <w:sz w:val="16"/>
                <w:szCs w:val="16"/>
              </w:rPr>
              <w:t>платы за наем) муниципального жилищного фонда муниципального округа город Первомайск Нижегородской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16500,00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19440,00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21024,00</w:t>
            </w:r>
          </w:p>
        </w:tc>
        <w:tc>
          <w:tcPr>
            <w:tcW w:w="182"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22908,00</w:t>
            </w:r>
          </w:p>
        </w:tc>
        <w:tc>
          <w:tcPr>
            <w:tcW w:w="218"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25198,800</w:t>
            </w:r>
          </w:p>
        </w:tc>
        <w:tc>
          <w:tcPr>
            <w:tcW w:w="26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27718,68</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200"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257"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258"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279689,48</w:t>
            </w:r>
          </w:p>
        </w:tc>
      </w:tr>
      <w:tr w:rsidR="0080456B" w:rsidRPr="0080456B" w:rsidTr="0080456B">
        <w:trPr>
          <w:trHeight w:val="848"/>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9.1.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Услуги ООО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«Кустовой вычислительный центр»</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Администрация </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16500,00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19440,00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w:t>
            </w: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21024,00</w:t>
            </w:r>
          </w:p>
        </w:tc>
        <w:tc>
          <w:tcPr>
            <w:tcW w:w="182"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22908,00</w:t>
            </w:r>
          </w:p>
        </w:tc>
        <w:tc>
          <w:tcPr>
            <w:tcW w:w="218"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25198,800</w:t>
            </w:r>
          </w:p>
        </w:tc>
        <w:tc>
          <w:tcPr>
            <w:tcW w:w="26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27718,68</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200"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257"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258"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279689,48</w:t>
            </w:r>
          </w:p>
        </w:tc>
      </w:tr>
      <w:tr w:rsidR="0080456B" w:rsidRPr="0080456B" w:rsidTr="0080456B">
        <w:trPr>
          <w:trHeight w:val="763"/>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Подпрограмма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Оздоровление Волги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150 123 160,00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119 805 710,61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83452389,28</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5154190,94</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6739041,91</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17772936,77</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11782235,75</w:t>
            </w: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394829665,26</w:t>
            </w:r>
          </w:p>
        </w:tc>
      </w:tr>
      <w:tr w:rsidR="0080456B" w:rsidRPr="0080456B" w:rsidTr="0080456B">
        <w:trPr>
          <w:trHeight w:val="1270"/>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10.1</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Реконструкция очистных сооружений в г.Первомайск 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150 123 160,00</w:t>
            </w:r>
          </w:p>
        </w:tc>
        <w:tc>
          <w:tcPr>
            <w:tcW w:w="25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119 805 710,61</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83452389,28</w:t>
            </w: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5154190,94</w:t>
            </w:r>
          </w:p>
        </w:tc>
        <w:tc>
          <w:tcPr>
            <w:tcW w:w="182" w:type="pct"/>
            <w:tcBorders>
              <w:left w:val="single" w:sz="4" w:space="0" w:color="auto"/>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6739041,91</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17772936,77</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11782235,75</w:t>
            </w: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394829665,26</w:t>
            </w:r>
          </w:p>
        </w:tc>
      </w:tr>
      <w:tr w:rsidR="0080456B" w:rsidRPr="0080456B" w:rsidTr="0080456B">
        <w:trPr>
          <w:trHeight w:val="1114"/>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11 «</w:t>
            </w:r>
          </w:p>
          <w:p w:rsidR="0080456B" w:rsidRPr="0080456B" w:rsidRDefault="0080456B" w:rsidP="0080456B">
            <w:pPr>
              <w:rPr>
                <w:rFonts w:ascii="Times New Roman" w:hAnsi="Times New Roman" w:cs="Times New Roman"/>
                <w:sz w:val="16"/>
                <w:szCs w:val="16"/>
              </w:rPr>
            </w:pP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«Модернизация коммунальной инфраструктуры муниципального округа город Первомайск 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Borders>
              <w:bottom w:val="nil"/>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97298200,00</w:t>
            </w:r>
          </w:p>
        </w:tc>
        <w:tc>
          <w:tcPr>
            <w:tcW w:w="218" w:type="pct"/>
            <w:tcBorders>
              <w:bottom w:val="nil"/>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198724457,60</w:t>
            </w:r>
          </w:p>
        </w:tc>
        <w:tc>
          <w:tcPr>
            <w:tcW w:w="266" w:type="pct"/>
            <w:tcBorders>
              <w:bottom w:val="nil"/>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322009258,46</w:t>
            </w:r>
          </w:p>
        </w:tc>
        <w:tc>
          <w:tcPr>
            <w:tcW w:w="246" w:type="pct"/>
            <w:tcBorders>
              <w:bottom w:val="nil"/>
            </w:tcBorders>
          </w:tcPr>
          <w:p w:rsidR="0080456B" w:rsidRPr="0080456B" w:rsidRDefault="0080456B" w:rsidP="0080456B">
            <w:pPr>
              <w:rPr>
                <w:rFonts w:ascii="Times New Roman" w:hAnsi="Times New Roman" w:cs="Times New Roman"/>
                <w:sz w:val="16"/>
                <w:szCs w:val="16"/>
              </w:rPr>
            </w:pPr>
          </w:p>
        </w:tc>
        <w:tc>
          <w:tcPr>
            <w:tcW w:w="200" w:type="pct"/>
            <w:tcBorders>
              <w:bottom w:val="nil"/>
            </w:tcBorders>
          </w:tcPr>
          <w:p w:rsidR="0080456B" w:rsidRPr="0080456B" w:rsidRDefault="0080456B" w:rsidP="0080456B">
            <w:pPr>
              <w:rPr>
                <w:rFonts w:ascii="Times New Roman" w:hAnsi="Times New Roman" w:cs="Times New Roman"/>
                <w:sz w:val="16"/>
                <w:szCs w:val="16"/>
              </w:rPr>
            </w:pPr>
          </w:p>
        </w:tc>
        <w:tc>
          <w:tcPr>
            <w:tcW w:w="257" w:type="pct"/>
            <w:tcBorders>
              <w:bottom w:val="nil"/>
            </w:tcBorders>
          </w:tcPr>
          <w:p w:rsidR="0080456B" w:rsidRPr="0080456B" w:rsidRDefault="0080456B" w:rsidP="0080456B">
            <w:pPr>
              <w:rPr>
                <w:rFonts w:ascii="Times New Roman" w:hAnsi="Times New Roman" w:cs="Times New Roman"/>
                <w:sz w:val="16"/>
                <w:szCs w:val="16"/>
              </w:rPr>
            </w:pPr>
          </w:p>
        </w:tc>
        <w:tc>
          <w:tcPr>
            <w:tcW w:w="258" w:type="pct"/>
            <w:tcBorders>
              <w:bottom w:val="nil"/>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618031916,06</w:t>
            </w:r>
          </w:p>
        </w:tc>
      </w:tr>
      <w:tr w:rsidR="0080456B" w:rsidRPr="0080456B" w:rsidTr="0080456B">
        <w:trPr>
          <w:trHeight w:val="988"/>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мероприятие 11.1. </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«Строительство, реконструкция, капитальный ремонт и ремонт </w:t>
            </w:r>
            <w:proofErr w:type="gramStart"/>
            <w:r w:rsidRPr="0080456B">
              <w:rPr>
                <w:rFonts w:ascii="Times New Roman" w:hAnsi="Times New Roman" w:cs="Times New Roman"/>
                <w:sz w:val="16"/>
                <w:szCs w:val="16"/>
              </w:rPr>
              <w:t>водопроводных  сетей</w:t>
            </w:r>
            <w:proofErr w:type="gramEnd"/>
            <w:r w:rsidRPr="0080456B">
              <w:rPr>
                <w:rFonts w:ascii="Times New Roman" w:hAnsi="Times New Roman" w:cs="Times New Roman"/>
                <w:sz w:val="16"/>
                <w:szCs w:val="16"/>
              </w:rPr>
              <w:t xml:space="preserve"> муниципального округа город Первомайск 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мог Первомайск</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Нижегородской</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области</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97298200,00</w:t>
            </w: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188724457,60</w:t>
            </w: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315058749,73</w:t>
            </w:r>
          </w:p>
        </w:tc>
        <w:tc>
          <w:tcPr>
            <w:tcW w:w="246" w:type="pct"/>
          </w:tcPr>
          <w:p w:rsidR="0080456B" w:rsidRPr="0080456B" w:rsidRDefault="0080456B" w:rsidP="0080456B">
            <w:pPr>
              <w:rPr>
                <w:rFonts w:ascii="Times New Roman" w:hAnsi="Times New Roman" w:cs="Times New Roman"/>
                <w:sz w:val="16"/>
                <w:szCs w:val="16"/>
                <w:lang w:val="en-US"/>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601081407,33</w:t>
            </w:r>
          </w:p>
        </w:tc>
      </w:tr>
      <w:tr w:rsidR="0080456B" w:rsidRPr="0080456B" w:rsidTr="0080456B">
        <w:trPr>
          <w:trHeight w:val="988"/>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11.2</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Строительство, реконструкция, капитальный ремонт и ремонт канализационных сетей муниципального округа город Первомайск Нижегородской области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6950508,73</w:t>
            </w: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6950508,73</w:t>
            </w:r>
          </w:p>
        </w:tc>
      </w:tr>
      <w:tr w:rsidR="0080456B" w:rsidRPr="0080456B" w:rsidTr="0080456B">
        <w:trPr>
          <w:trHeight w:val="988"/>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11.3.</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Реконструкция, кап.ремонт, ремонт и техническое перевооружение систем теплоснабжения</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w:t>
            </w:r>
          </w:p>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10000000,00</w:t>
            </w: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p>
        </w:tc>
        <w:tc>
          <w:tcPr>
            <w:tcW w:w="200" w:type="pct"/>
          </w:tcPr>
          <w:p w:rsidR="0080456B" w:rsidRPr="0080456B" w:rsidRDefault="0080456B" w:rsidP="0080456B">
            <w:pPr>
              <w:rPr>
                <w:rFonts w:ascii="Times New Roman" w:hAnsi="Times New Roman" w:cs="Times New Roman"/>
                <w:sz w:val="16"/>
                <w:szCs w:val="16"/>
              </w:rPr>
            </w:pPr>
          </w:p>
        </w:tc>
        <w:tc>
          <w:tcPr>
            <w:tcW w:w="257" w:type="pct"/>
          </w:tcPr>
          <w:p w:rsidR="0080456B" w:rsidRPr="0080456B" w:rsidRDefault="0080456B" w:rsidP="0080456B">
            <w:pPr>
              <w:rPr>
                <w:rFonts w:ascii="Times New Roman" w:hAnsi="Times New Roman" w:cs="Times New Roman"/>
                <w:sz w:val="16"/>
                <w:szCs w:val="16"/>
              </w:rPr>
            </w:pP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10 000 000,00</w:t>
            </w:r>
          </w:p>
        </w:tc>
      </w:tr>
      <w:tr w:rsidR="0080456B" w:rsidRPr="0080456B" w:rsidTr="0080456B">
        <w:trPr>
          <w:trHeight w:val="988"/>
        </w:trPr>
        <w:tc>
          <w:tcPr>
            <w:tcW w:w="31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12</w:t>
            </w:r>
          </w:p>
        </w:tc>
        <w:tc>
          <w:tcPr>
            <w:tcW w:w="521"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Увеличение доли автопарка коммунальной техники</w:t>
            </w:r>
          </w:p>
        </w:tc>
        <w:tc>
          <w:tcPr>
            <w:tcW w:w="442"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Администрация</w:t>
            </w: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50"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Borders>
              <w:right w:val="single" w:sz="4" w:space="0" w:color="auto"/>
            </w:tcBorders>
          </w:tcPr>
          <w:p w:rsidR="0080456B" w:rsidRPr="0080456B" w:rsidRDefault="0080456B" w:rsidP="0080456B">
            <w:pPr>
              <w:rPr>
                <w:rFonts w:ascii="Times New Roman" w:hAnsi="Times New Roman" w:cs="Times New Roman"/>
                <w:sz w:val="16"/>
                <w:szCs w:val="16"/>
              </w:rPr>
            </w:pPr>
          </w:p>
        </w:tc>
        <w:tc>
          <w:tcPr>
            <w:tcW w:w="182" w:type="pct"/>
          </w:tcPr>
          <w:p w:rsidR="0080456B" w:rsidRPr="0080456B" w:rsidRDefault="0080456B" w:rsidP="0080456B">
            <w:pPr>
              <w:rPr>
                <w:rFonts w:ascii="Times New Roman" w:hAnsi="Times New Roman" w:cs="Times New Roman"/>
                <w:sz w:val="16"/>
                <w:szCs w:val="16"/>
              </w:rPr>
            </w:pPr>
          </w:p>
        </w:tc>
        <w:tc>
          <w:tcPr>
            <w:tcW w:w="218" w:type="pct"/>
          </w:tcPr>
          <w:p w:rsidR="0080456B" w:rsidRPr="0080456B" w:rsidRDefault="0080456B" w:rsidP="0080456B">
            <w:pPr>
              <w:rPr>
                <w:rFonts w:ascii="Times New Roman" w:hAnsi="Times New Roman" w:cs="Times New Roman"/>
                <w:sz w:val="16"/>
                <w:szCs w:val="16"/>
              </w:rPr>
            </w:pPr>
          </w:p>
        </w:tc>
        <w:tc>
          <w:tcPr>
            <w:tcW w:w="266" w:type="pct"/>
          </w:tcPr>
          <w:p w:rsidR="0080456B" w:rsidRPr="0080456B" w:rsidRDefault="0080456B" w:rsidP="0080456B">
            <w:pPr>
              <w:rPr>
                <w:rFonts w:ascii="Times New Roman" w:hAnsi="Times New Roman" w:cs="Times New Roman"/>
                <w:sz w:val="16"/>
                <w:szCs w:val="16"/>
              </w:rPr>
            </w:pPr>
          </w:p>
        </w:tc>
        <w:tc>
          <w:tcPr>
            <w:tcW w:w="246"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350900,00</w:t>
            </w:r>
          </w:p>
        </w:tc>
        <w:tc>
          <w:tcPr>
            <w:tcW w:w="200"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2282800,00</w:t>
            </w:r>
          </w:p>
        </w:tc>
        <w:tc>
          <w:tcPr>
            <w:tcW w:w="257"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842100,00</w:t>
            </w:r>
          </w:p>
        </w:tc>
        <w:tc>
          <w:tcPr>
            <w:tcW w:w="258" w:type="pc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3475800,00</w:t>
            </w:r>
          </w:p>
        </w:tc>
      </w:tr>
    </w:tbl>
    <w:p w:rsidR="001A39E7" w:rsidRPr="001A39E7" w:rsidRDefault="001A39E7" w:rsidP="001A39E7">
      <w:pPr>
        <w:rPr>
          <w:rFonts w:ascii="Times New Roman" w:hAnsi="Times New Roman" w:cs="Times New Roman"/>
          <w:sz w:val="16"/>
          <w:szCs w:val="16"/>
          <w:lang w:bidi="ru-RU"/>
        </w:rPr>
      </w:pPr>
    </w:p>
    <w:p w:rsidR="001A39E7" w:rsidRPr="001A39E7" w:rsidRDefault="001A39E7" w:rsidP="001A39E7">
      <w:pPr>
        <w:rPr>
          <w:rFonts w:ascii="Times New Roman" w:hAnsi="Times New Roman" w:cs="Times New Roman"/>
          <w:sz w:val="16"/>
          <w:szCs w:val="16"/>
          <w:lang w:bidi="ru-RU"/>
        </w:rPr>
        <w:sectPr w:rsidR="001A39E7" w:rsidRPr="001A39E7" w:rsidSect="008E7905">
          <w:pgSz w:w="16838" w:h="11906" w:orient="landscape"/>
          <w:pgMar w:top="567" w:right="1134" w:bottom="1134" w:left="1134" w:header="709" w:footer="709" w:gutter="0"/>
          <w:cols w:space="708"/>
          <w:docGrid w:linePitch="360"/>
        </w:sectPr>
      </w:pPr>
    </w:p>
    <w:p w:rsidR="001A39E7" w:rsidRPr="001A39E7" w:rsidRDefault="001A39E7" w:rsidP="001A39E7">
      <w:pPr>
        <w:rPr>
          <w:rFonts w:ascii="Times New Roman" w:eastAsia="Calibri" w:hAnsi="Times New Roman" w:cs="Times New Roman"/>
          <w:sz w:val="16"/>
          <w:szCs w:val="16"/>
        </w:rPr>
      </w:pPr>
    </w:p>
    <w:p w:rsidR="001A39E7" w:rsidRPr="001A39E7" w:rsidRDefault="001A39E7" w:rsidP="001A39E7">
      <w:pPr>
        <w:rPr>
          <w:rFonts w:ascii="Times New Roman" w:hAnsi="Times New Roman" w:cs="Times New Roman"/>
          <w:sz w:val="16"/>
          <w:szCs w:val="16"/>
        </w:rPr>
      </w:pPr>
    </w:p>
    <w:p w:rsidR="001A39E7" w:rsidRPr="001A39E7" w:rsidRDefault="001A39E7" w:rsidP="001A39E7">
      <w:pPr>
        <w:rPr>
          <w:rFonts w:ascii="Times New Roman" w:eastAsia="Calibri" w:hAnsi="Times New Roman" w:cs="Times New Roman"/>
          <w:sz w:val="16"/>
          <w:szCs w:val="16"/>
        </w:rPr>
      </w:pPr>
    </w:p>
    <w:p w:rsidR="001A39E7" w:rsidRPr="001A39E7" w:rsidRDefault="001A39E7" w:rsidP="001A39E7">
      <w:pPr>
        <w:rPr>
          <w:rFonts w:ascii="Times New Roman" w:eastAsia="Calibri" w:hAnsi="Times New Roman" w:cs="Times New Roman"/>
          <w:sz w:val="16"/>
          <w:szCs w:val="16"/>
        </w:rPr>
      </w:pPr>
    </w:p>
    <w:p w:rsidR="001A39E7" w:rsidRPr="001A39E7" w:rsidRDefault="001A39E7" w:rsidP="001A39E7">
      <w:pPr>
        <w:jc w:val="center"/>
        <w:rPr>
          <w:rFonts w:ascii="Times New Roman" w:hAnsi="Times New Roman" w:cs="Times New Roman"/>
        </w:rPr>
      </w:pPr>
      <w:r w:rsidRPr="001A39E7">
        <w:rPr>
          <w:rFonts w:ascii="Times New Roman" w:eastAsia="Calibri" w:hAnsi="Times New Roman" w:cs="Times New Roman"/>
        </w:rPr>
        <w:t>«</w:t>
      </w:r>
      <w:r w:rsidRPr="001A39E7">
        <w:rPr>
          <w:rFonts w:ascii="Times New Roman" w:hAnsi="Times New Roman" w:cs="Times New Roman"/>
        </w:rPr>
        <w:t>Таблица 4. Прогнозная оценка расходов на реализацию Программы за счет всех источников финансирования</w:t>
      </w:r>
    </w:p>
    <w:p w:rsidR="001A39E7" w:rsidRDefault="001A39E7" w:rsidP="001A39E7">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bl>
      <w:tblPr>
        <w:tblW w:w="16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
        <w:gridCol w:w="1058"/>
        <w:gridCol w:w="993"/>
        <w:gridCol w:w="850"/>
        <w:gridCol w:w="850"/>
        <w:gridCol w:w="709"/>
        <w:gridCol w:w="951"/>
        <w:gridCol w:w="750"/>
        <w:gridCol w:w="951"/>
        <w:gridCol w:w="951"/>
        <w:gridCol w:w="933"/>
        <w:gridCol w:w="793"/>
        <w:gridCol w:w="908"/>
        <w:gridCol w:w="993"/>
        <w:gridCol w:w="960"/>
        <w:gridCol w:w="825"/>
        <w:gridCol w:w="825"/>
        <w:gridCol w:w="825"/>
      </w:tblGrid>
      <w:tr w:rsidR="0080456B" w:rsidRPr="0080456B" w:rsidTr="0080456B">
        <w:trPr>
          <w:trHeight w:val="2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Статус </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Наименование</w:t>
            </w:r>
          </w:p>
        </w:tc>
        <w:tc>
          <w:tcPr>
            <w:tcW w:w="993"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Источники финансирования</w:t>
            </w:r>
          </w:p>
        </w:tc>
        <w:tc>
          <w:tcPr>
            <w:tcW w:w="13074" w:type="dxa"/>
            <w:gridSpan w:val="15"/>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Оценка расходов, по годам, (руб.):</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vMerge/>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2015</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2016</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2018</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2019</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2022</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2023</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2024</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2025</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2026</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2027</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2028</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r>
      <w:tr w:rsidR="0080456B" w:rsidRPr="0080456B" w:rsidTr="0080456B">
        <w:trPr>
          <w:trHeight w:val="146"/>
          <w:jc w:val="center"/>
        </w:trPr>
        <w:tc>
          <w:tcPr>
            <w:tcW w:w="922"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w:t>
            </w:r>
          </w:p>
        </w:tc>
        <w:tc>
          <w:tcPr>
            <w:tcW w:w="105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lang w:val="en-US"/>
              </w:rPr>
            </w:pPr>
            <w:r w:rsidRPr="0080456B">
              <w:rPr>
                <w:rFonts w:ascii="Times New Roman" w:hAnsi="Times New Roman" w:cs="Times New Roman"/>
                <w:sz w:val="16"/>
                <w:szCs w:val="16"/>
              </w:rPr>
              <w:t>П</w:t>
            </w:r>
            <w:r w:rsidRPr="0080456B">
              <w:rPr>
                <w:rFonts w:ascii="Times New Roman" w:hAnsi="Times New Roman" w:cs="Times New Roman"/>
                <w:sz w:val="16"/>
                <w:szCs w:val="16"/>
                <w:lang w:val="en-US"/>
              </w:rPr>
              <w:t>рограмма</w:t>
            </w:r>
          </w:p>
        </w:tc>
        <w:tc>
          <w:tcPr>
            <w:tcW w:w="1058" w:type="dxa"/>
            <w:vMerge w:val="restart"/>
            <w:textDirection w:val="btLr"/>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населения муниципального округа город Первомайск Нижегородской области качественными услугами в сфере жилищно-коммунального хозяйства»</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24030200,00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16215059,00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41644668,97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31083019,05</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184363527,06</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157807957,26</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131506916,52 </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79114171,80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210779045,02</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317172770,32</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423258926,61</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83790900,36</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75658252,63</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72041400,00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1848466814,60</w:t>
            </w:r>
          </w:p>
        </w:tc>
      </w:tr>
      <w:tr w:rsidR="0080456B" w:rsidRPr="0080456B" w:rsidTr="0080456B">
        <w:trPr>
          <w:trHeight w:val="76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24030200,00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16215059,00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41644668,97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31083019,05</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184363527,06</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157807957,26</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131506916,52 </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79114171,80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210779045,02</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315703937,90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423258926,61</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83790900,36</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75658252,63</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72041400,00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1848466814,60</w:t>
            </w:r>
          </w:p>
        </w:tc>
      </w:tr>
      <w:tr w:rsidR="0080456B" w:rsidRPr="0080456B" w:rsidTr="0080456B">
        <w:trPr>
          <w:trHeight w:val="33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 средства по местным инициативам мог Первомайск Нижегородской области тыс.руб.</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2849200,00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2411602,00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10266987,78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4000000,00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9112262,40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12139631,48</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40779683,66</w:t>
            </w:r>
          </w:p>
        </w:tc>
      </w:tr>
      <w:tr w:rsidR="0080456B" w:rsidRPr="0080456B" w:rsidTr="0080456B">
        <w:trPr>
          <w:trHeight w:val="18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 средства спонсорской помощи, 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320700,00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141000,00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1016850,00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911228,00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606984,23</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3516762,23</w:t>
            </w:r>
          </w:p>
        </w:tc>
      </w:tr>
      <w:tr w:rsidR="0080456B" w:rsidRPr="0080456B" w:rsidTr="0080456B">
        <w:trPr>
          <w:trHeight w:val="3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 средства населения, 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538200,00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238572,00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1213060,23</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455615,00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364190,91</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30667795,23</w:t>
            </w:r>
          </w:p>
        </w:tc>
      </w:tr>
      <w:tr w:rsidR="0080456B" w:rsidRPr="0080456B" w:rsidTr="0080456B">
        <w:trPr>
          <w:trHeight w:val="36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1370600,00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1435600,00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3860634,32</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2000000,00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4556130,00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8376337,80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21599302,12</w:t>
            </w:r>
          </w:p>
        </w:tc>
      </w:tr>
      <w:tr w:rsidR="0080456B" w:rsidRPr="0080456B" w:rsidTr="0080456B">
        <w:trPr>
          <w:trHeight w:val="36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1.4. средства бюджета </w:t>
            </w:r>
            <w:r w:rsidRPr="0080456B">
              <w:rPr>
                <w:rFonts w:ascii="Times New Roman" w:hAnsi="Times New Roman" w:cs="Times New Roman"/>
                <w:sz w:val="16"/>
                <w:szCs w:val="16"/>
              </w:rPr>
              <w:lastRenderedPageBreak/>
              <w:t>гог Первомайск</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619700,00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596430,00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4176443,23</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3189289,40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2792118,54</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12623981,17</w:t>
            </w:r>
          </w:p>
        </w:tc>
      </w:tr>
      <w:tr w:rsidR="0080456B" w:rsidRPr="0080456B" w:rsidTr="0080456B">
        <w:trPr>
          <w:trHeight w:val="126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551837,50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316 408,72</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600000,00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1003500,00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6371746,22</w:t>
            </w:r>
          </w:p>
        </w:tc>
      </w:tr>
      <w:tr w:rsidR="0080456B" w:rsidRPr="0080456B" w:rsidTr="0080456B">
        <w:trPr>
          <w:trHeight w:val="438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3. Расходы на реализацию мероприятий по обустройству и восстановлению памятных мест, посвященных Великой Отечественной войне 1941-1945 гг. за счет средств областного бюджета и бюджета гог из них: </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2629186,14</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7629186,14</w:t>
            </w:r>
          </w:p>
        </w:tc>
      </w:tr>
      <w:tr w:rsidR="0080456B" w:rsidRPr="0080456B" w:rsidTr="0080456B">
        <w:trPr>
          <w:trHeight w:val="5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4. Средства на поддержку формирования современной городской среды </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7000000,00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7000000,00</w:t>
            </w:r>
          </w:p>
        </w:tc>
      </w:tr>
      <w:tr w:rsidR="0080456B" w:rsidRPr="0080456B" w:rsidTr="0080456B">
        <w:trPr>
          <w:trHeight w:val="39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 субсидия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3370000,00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3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 субсидия федерального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3630000,00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52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5. Средства за счет иных межбюджетных </w:t>
            </w:r>
            <w:proofErr w:type="gramStart"/>
            <w:r w:rsidRPr="0080456B">
              <w:rPr>
                <w:rFonts w:ascii="Times New Roman" w:hAnsi="Times New Roman" w:cs="Times New Roman"/>
                <w:sz w:val="16"/>
                <w:szCs w:val="16"/>
              </w:rPr>
              <w:t>трансфертов,передаваемых</w:t>
            </w:r>
            <w:proofErr w:type="gramEnd"/>
            <w:r w:rsidRPr="0080456B">
              <w:rPr>
                <w:rFonts w:ascii="Times New Roman" w:hAnsi="Times New Roman" w:cs="Times New Roman"/>
                <w:sz w:val="16"/>
                <w:szCs w:val="16"/>
              </w:rPr>
              <w:t xml:space="preserve"> из областного бюджета за счет средств фонда на поддержку территорий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164548,80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1464548,80</w:t>
            </w:r>
          </w:p>
        </w:tc>
      </w:tr>
      <w:tr w:rsidR="0080456B" w:rsidRPr="0080456B" w:rsidTr="0080456B">
        <w:trPr>
          <w:trHeight w:val="1224"/>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 Безвозмездные поступления, в том числе добровольных пожертвований от физических лиц</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225000,00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1225000,00</w:t>
            </w:r>
          </w:p>
        </w:tc>
      </w:tr>
      <w:tr w:rsidR="0080456B" w:rsidRPr="0080456B" w:rsidTr="0080456B">
        <w:trPr>
          <w:trHeight w:val="3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7. Расходы на реализацию мероприятий по сокращению доли </w:t>
            </w:r>
            <w:r w:rsidRPr="0080456B">
              <w:rPr>
                <w:rFonts w:ascii="Times New Roman" w:hAnsi="Times New Roman" w:cs="Times New Roman"/>
                <w:sz w:val="16"/>
                <w:szCs w:val="16"/>
              </w:rPr>
              <w:lastRenderedPageBreak/>
              <w:t>загрязненных сточных вод за счет средств федерального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142477040,00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113259220,00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62912000,00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318648260,00</w:t>
            </w:r>
          </w:p>
        </w:tc>
      </w:tr>
      <w:tr w:rsidR="0080456B" w:rsidRPr="0080456B" w:rsidTr="0080456B">
        <w:trPr>
          <w:trHeight w:val="41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7.1. Расходы на реализацию мероприятий по сокращению доли загрязненных сточных вод за счет средств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6373330,00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5511226,45</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2097000,00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13981556,45</w:t>
            </w:r>
          </w:p>
        </w:tc>
      </w:tr>
      <w:tr w:rsidR="0080456B" w:rsidRPr="0080456B" w:rsidTr="0080456B">
        <w:trPr>
          <w:trHeight w:val="84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 иные межбюджетные трансферты на выплату з. платы (с начислениями на нее) работникам муниципальных учреждений и органов местного самоуправления (областной бюджет)</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60104,00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60104,00</w:t>
            </w:r>
          </w:p>
        </w:tc>
      </w:tr>
      <w:tr w:rsidR="0080456B" w:rsidRPr="0080456B" w:rsidTr="0080456B">
        <w:trPr>
          <w:trHeight w:val="102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 Расходы на реализацию мероприятий в рамках проекта память поколений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3597789,47</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3046947,37</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3166631,58</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9811368,42</w:t>
            </w:r>
          </w:p>
        </w:tc>
      </w:tr>
      <w:tr w:rsidR="0080456B" w:rsidRPr="0080456B" w:rsidTr="0080456B">
        <w:trPr>
          <w:trHeight w:val="49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 Областной бюджет</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3417900,00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28946000,00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3008300,00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9320800,00</w:t>
            </w:r>
          </w:p>
        </w:tc>
      </w:tr>
      <w:tr w:rsidR="0080456B" w:rsidRPr="0080456B" w:rsidTr="0080456B">
        <w:trPr>
          <w:trHeight w:val="69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9.2. бюджет муниципального округа город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179889,47</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152347,37</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3008300,00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490568,42</w:t>
            </w:r>
          </w:p>
        </w:tc>
      </w:tr>
      <w:tr w:rsidR="0080456B" w:rsidRPr="0080456B" w:rsidTr="0080456B">
        <w:trPr>
          <w:trHeight w:val="8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 Расходы на снос расселенных многоквартирных домов</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764250,00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17920304,90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29784970,00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11456860,30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7608375,00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70234760,20</w:t>
            </w:r>
          </w:p>
        </w:tc>
      </w:tr>
      <w:tr w:rsidR="0080456B" w:rsidRPr="0080456B" w:rsidTr="0080456B">
        <w:trPr>
          <w:trHeight w:val="23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10.1 Областной бюджет</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611400,00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11608563,92</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20918400,00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9165488,24</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6086700,00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2160000,00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50550552,16</w:t>
            </w:r>
          </w:p>
        </w:tc>
      </w:tr>
      <w:tr w:rsidR="0080456B" w:rsidRPr="0080456B" w:rsidTr="0080456B">
        <w:trPr>
          <w:trHeight w:val="41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 бюджет муниципального округа город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152850,00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6311740,98</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8866570,00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2291372,06</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1521675,00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540000,00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19684208,04</w:t>
            </w:r>
          </w:p>
        </w:tc>
      </w:tr>
      <w:tr w:rsidR="0080456B" w:rsidRPr="0080456B" w:rsidTr="0080456B">
        <w:trPr>
          <w:trHeight w:val="102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11. Расходы на </w:t>
            </w:r>
            <w:proofErr w:type="gramStart"/>
            <w:r w:rsidRPr="0080456B">
              <w:rPr>
                <w:rFonts w:ascii="Times New Roman" w:hAnsi="Times New Roman" w:cs="Times New Roman"/>
                <w:sz w:val="16"/>
                <w:szCs w:val="16"/>
              </w:rPr>
              <w:t>содержание  объектов</w:t>
            </w:r>
            <w:proofErr w:type="gramEnd"/>
            <w:r w:rsidRPr="0080456B">
              <w:rPr>
                <w:rFonts w:ascii="Times New Roman" w:hAnsi="Times New Roman" w:cs="Times New Roman"/>
                <w:sz w:val="16"/>
                <w:szCs w:val="16"/>
              </w:rPr>
              <w:t xml:space="preserve"> благоустройства и общественных территорий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8672500,00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8111000,00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7699400,00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24482900,00</w:t>
            </w:r>
          </w:p>
        </w:tc>
      </w:tr>
      <w:tr w:rsidR="0080456B" w:rsidRPr="0080456B" w:rsidTr="0080456B">
        <w:trPr>
          <w:trHeight w:val="43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11.1 Областной бюджет</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6938000,00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6488800,00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6159500,00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19586300,00</w:t>
            </w:r>
          </w:p>
        </w:tc>
      </w:tr>
      <w:tr w:rsidR="0080456B" w:rsidRPr="0080456B" w:rsidTr="0080456B">
        <w:trPr>
          <w:trHeight w:val="55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11.2. бюджет муниципальногоокруга город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1734500,00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1622200,00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1539900,00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4896600,00</w:t>
            </w:r>
          </w:p>
        </w:tc>
      </w:tr>
      <w:tr w:rsidR="0080456B" w:rsidRPr="0080456B" w:rsidTr="0080456B">
        <w:trPr>
          <w:trHeight w:val="56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12.  «Расходы на софинансировние разницы </w:t>
            </w:r>
            <w:r w:rsidRPr="0080456B">
              <w:rPr>
                <w:rFonts w:ascii="Times New Roman" w:hAnsi="Times New Roman" w:cs="Times New Roman"/>
                <w:sz w:val="16"/>
                <w:szCs w:val="16"/>
              </w:rPr>
              <w:lastRenderedPageBreak/>
              <w:t xml:space="preserve">стоимости приобретения          </w:t>
            </w:r>
            <w:proofErr w:type="gramStart"/>
            <w:r w:rsidRPr="0080456B">
              <w:rPr>
                <w:rFonts w:ascii="Times New Roman" w:hAnsi="Times New Roman" w:cs="Times New Roman"/>
                <w:sz w:val="16"/>
                <w:szCs w:val="16"/>
              </w:rPr>
              <w:t xml:space="preserve">   (</w:t>
            </w:r>
            <w:proofErr w:type="gramEnd"/>
            <w:r w:rsidRPr="0080456B">
              <w:rPr>
                <w:rFonts w:ascii="Times New Roman" w:hAnsi="Times New Roman" w:cs="Times New Roman"/>
                <w:sz w:val="16"/>
                <w:szCs w:val="16"/>
              </w:rPr>
              <w:t>строительства) жилых помещений,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переселение граждан из аварийного жилищного фонда, и на софинансирование разницы между фактической выкупной ценой за изымаемое жилое помещение и ценой, установленной в рамках такой программы».</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7190000,00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2989700,00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6943400,00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17218300,00</w:t>
            </w:r>
          </w:p>
        </w:tc>
      </w:tr>
      <w:tr w:rsidR="0080456B" w:rsidRPr="0080456B" w:rsidTr="0080456B">
        <w:trPr>
          <w:trHeight w:val="42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12.1.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7118100,00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2959800,00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6943400,00,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17021300,00</w:t>
            </w:r>
          </w:p>
        </w:tc>
      </w:tr>
      <w:tr w:rsidR="0080456B" w:rsidRPr="0080456B" w:rsidTr="0080456B">
        <w:trPr>
          <w:trHeight w:val="56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12.2. средства бюджета м.о.г.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71900,00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29900,00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95200,00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197000,00</w:t>
            </w:r>
          </w:p>
        </w:tc>
      </w:tr>
      <w:tr w:rsidR="0080456B" w:rsidRPr="0080456B" w:rsidTr="0080456B">
        <w:trPr>
          <w:trHeight w:val="102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 Расходы на модернизацию коммунальной инфраструктуры муниципального округа город Первомайск Нижегородской области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96778040,00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186222570,00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311176116,43</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594176726,43</w:t>
            </w:r>
          </w:p>
        </w:tc>
      </w:tr>
      <w:tr w:rsidR="0080456B" w:rsidRPr="0080456B" w:rsidTr="0080456B">
        <w:trPr>
          <w:trHeight w:val="67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13.1.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6835040,00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96279570,00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134306981,01</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237421591,01</w:t>
            </w:r>
          </w:p>
        </w:tc>
      </w:tr>
      <w:tr w:rsidR="0080456B" w:rsidRPr="0080456B" w:rsidTr="0080456B">
        <w:trPr>
          <w:trHeight w:val="5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13.3Субсидии фонда развития территорий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89943000,00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89943000,00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176869135,42</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356755135,42</w:t>
            </w:r>
          </w:p>
        </w:tc>
      </w:tr>
      <w:tr w:rsidR="0080456B" w:rsidRPr="0080456B" w:rsidTr="0080456B">
        <w:trPr>
          <w:trHeight w:val="561"/>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 Расходы на реализацию проекта инициативного бюджетирования «Вам решать»</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4415199,46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8382112,39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8683250,01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3700000,00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5174199,65</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30354761,51</w:t>
            </w:r>
          </w:p>
        </w:tc>
      </w:tr>
      <w:tr w:rsidR="0080456B" w:rsidRPr="0080456B" w:rsidTr="0080456B">
        <w:trPr>
          <w:trHeight w:val="49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14.1.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2742681,66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6000000,00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5644112,50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2006871,88</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19393666,04</w:t>
            </w:r>
          </w:p>
        </w:tc>
      </w:tr>
      <w:tr w:rsidR="0080456B" w:rsidRPr="0080456B" w:rsidTr="0080456B">
        <w:trPr>
          <w:trHeight w:val="27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14.2. средства бюджета м.о.г.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1628365,66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1947580,10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2604975,00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1508128,12</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1915489,67</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9604538,55</w:t>
            </w:r>
          </w:p>
        </w:tc>
      </w:tr>
      <w:tr w:rsidR="0080456B" w:rsidRPr="0080456B" w:rsidTr="0080456B">
        <w:trPr>
          <w:trHeight w:val="39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14.3 Инициативный платеж</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44152,14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434532,29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434162,51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185000,00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258709,98</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1356556,92</w:t>
            </w:r>
          </w:p>
        </w:tc>
      </w:tr>
      <w:tr w:rsidR="0080456B" w:rsidRPr="0080456B" w:rsidTr="0080456B">
        <w:trPr>
          <w:trHeight w:val="102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 Иные межбюджетные трансферты на устройство детских игровых площадок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937176,85</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937176,85</w:t>
            </w:r>
          </w:p>
        </w:tc>
      </w:tr>
      <w:tr w:rsidR="0080456B" w:rsidRPr="0080456B" w:rsidTr="0080456B">
        <w:trPr>
          <w:trHeight w:val="27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 Расходы на реализацию полномочий органов местного управления по решению вопросов местного значения за счет средств областного бюджета и бюджета мог Первомайск Нижегородской области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6250000,00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6250000,00</w:t>
            </w:r>
          </w:p>
        </w:tc>
      </w:tr>
      <w:tr w:rsidR="0080456B" w:rsidRPr="0080456B" w:rsidTr="0080456B">
        <w:trPr>
          <w:trHeight w:val="25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16.1.за счет средств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5000000,00</w:t>
            </w:r>
          </w:p>
        </w:tc>
      </w:tr>
      <w:tr w:rsidR="0080456B" w:rsidRPr="0080456B" w:rsidTr="0080456B">
        <w:trPr>
          <w:trHeight w:val="25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 средства бюджета мог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1250000,00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1250000,00</w:t>
            </w:r>
          </w:p>
        </w:tc>
      </w:tr>
      <w:tr w:rsidR="0080456B" w:rsidRPr="0080456B" w:rsidTr="0080456B">
        <w:trPr>
          <w:trHeight w:val="256"/>
          <w:jc w:val="center"/>
        </w:trPr>
        <w:tc>
          <w:tcPr>
            <w:tcW w:w="922" w:type="dxa"/>
            <w:vMerge w:val="restart"/>
          </w:tcPr>
          <w:p w:rsidR="0080456B" w:rsidRPr="0080456B" w:rsidRDefault="0080456B" w:rsidP="0080456B">
            <w:pPr>
              <w:rPr>
                <w:rFonts w:ascii="Times New Roman" w:hAnsi="Times New Roman" w:cs="Times New Roman"/>
                <w:sz w:val="16"/>
                <w:szCs w:val="16"/>
              </w:rPr>
            </w:pPr>
          </w:p>
        </w:tc>
        <w:tc>
          <w:tcPr>
            <w:tcW w:w="1058" w:type="dxa"/>
            <w:vMerge w:val="restart"/>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17.Расходы по обеспечению обновления </w:t>
            </w:r>
            <w:proofErr w:type="gramStart"/>
            <w:r w:rsidRPr="0080456B">
              <w:rPr>
                <w:rFonts w:ascii="Times New Roman" w:hAnsi="Times New Roman" w:cs="Times New Roman"/>
                <w:sz w:val="16"/>
                <w:szCs w:val="16"/>
              </w:rPr>
              <w:t>парка  строительно</w:t>
            </w:r>
            <w:proofErr w:type="gramEnd"/>
            <w:r w:rsidRPr="0080456B">
              <w:rPr>
                <w:rFonts w:ascii="Times New Roman" w:hAnsi="Times New Roman" w:cs="Times New Roman"/>
                <w:sz w:val="16"/>
                <w:szCs w:val="16"/>
              </w:rPr>
              <w:t xml:space="preserve">-дорожной и коммунальной техники в </w:t>
            </w:r>
            <w:r w:rsidRPr="0080456B">
              <w:rPr>
                <w:rFonts w:ascii="Times New Roman" w:hAnsi="Times New Roman" w:cs="Times New Roman"/>
                <w:sz w:val="16"/>
                <w:szCs w:val="16"/>
              </w:rPr>
              <w:lastRenderedPageBreak/>
              <w:t>Нижегородской области на основе финансовой аренды (лизинга)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350900,00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2282800,00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842100,00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3475800,00</w:t>
            </w:r>
          </w:p>
        </w:tc>
      </w:tr>
      <w:tr w:rsidR="0080456B" w:rsidRPr="0080456B" w:rsidTr="0080456B">
        <w:trPr>
          <w:trHeight w:val="25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17.1. Субсидии по обеспечению обновления парка строительно-дорожной и коммунальной техники в Нижегородской области на основе финансовой аренды (лизинга)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1122800,00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842100,00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2245600,00</w:t>
            </w:r>
          </w:p>
        </w:tc>
      </w:tr>
      <w:tr w:rsidR="0080456B" w:rsidRPr="0080456B" w:rsidTr="0080456B">
        <w:trPr>
          <w:trHeight w:val="25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17.2. Средства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70200,00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1160000,00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1230200,00</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населения муниципального округа город Первомайск Нижегородской области бытовыми (банными) услугами»</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3333800,00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2690100,00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7461374,51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4589823,56</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2985600,00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1629005,24</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2863057,21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3005559,64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6707162,12</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3657500,46</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2233319,16</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48228501,91</w:t>
            </w:r>
          </w:p>
        </w:tc>
      </w:tr>
      <w:tr w:rsidR="0080456B" w:rsidRPr="0080456B" w:rsidTr="0080456B">
        <w:trPr>
          <w:trHeight w:val="66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3333800,00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2690100,00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7461374,51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4589823,56</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2985600,00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1629005,24</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2863057,21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3005559,64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6707162,12</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3657500,46</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2233319,16</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48228501,91</w:t>
            </w:r>
          </w:p>
        </w:tc>
      </w:tr>
      <w:tr w:rsidR="0080456B" w:rsidRPr="0080456B" w:rsidTr="0080456B">
        <w:trPr>
          <w:trHeight w:val="18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 средства по местным инициативам мог Первомайск Нижегородской области тыс.руб.из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3708723,60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3708723,60</w:t>
            </w:r>
          </w:p>
        </w:tc>
      </w:tr>
      <w:tr w:rsidR="0080456B" w:rsidRPr="0080456B" w:rsidTr="0080456B">
        <w:trPr>
          <w:trHeight w:val="13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средства спонсорской помощи, поступивших в бюджет </w:t>
            </w:r>
            <w:r w:rsidRPr="0080456B">
              <w:rPr>
                <w:rFonts w:ascii="Times New Roman" w:hAnsi="Times New Roman" w:cs="Times New Roman"/>
                <w:sz w:val="16"/>
                <w:szCs w:val="16"/>
              </w:rPr>
              <w:lastRenderedPageBreak/>
              <w:t>городского округа</w:t>
            </w: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356850,00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356850,00</w:t>
            </w:r>
          </w:p>
        </w:tc>
      </w:tr>
      <w:tr w:rsidR="0080456B" w:rsidRPr="0080456B" w:rsidTr="0080456B">
        <w:trPr>
          <w:trHeight w:val="28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населения, поступивших в бюджет муниципального округа</w:t>
            </w: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426068,37</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426068,37</w:t>
            </w:r>
          </w:p>
        </w:tc>
      </w:tr>
      <w:tr w:rsidR="0080456B" w:rsidRPr="0080456B" w:rsidTr="0080456B">
        <w:trPr>
          <w:trHeight w:val="16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1860634,32</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1860634,32</w:t>
            </w:r>
          </w:p>
        </w:tc>
      </w:tr>
      <w:tr w:rsidR="0080456B" w:rsidRPr="0080456B" w:rsidTr="0080456B">
        <w:trPr>
          <w:trHeight w:val="2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бюджета муниципальногоокруга город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1065170,91</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1065170,91</w:t>
            </w:r>
          </w:p>
        </w:tc>
      </w:tr>
      <w:tr w:rsidR="0080456B" w:rsidRPr="0080456B" w:rsidTr="0080456B">
        <w:trPr>
          <w:trHeight w:val="2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 Субсидия на реализацию проекта инициативного бюджетирования «Вам решать»</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4964241,90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4964241,90</w:t>
            </w:r>
          </w:p>
        </w:tc>
      </w:tr>
      <w:tr w:rsidR="0080456B" w:rsidRPr="0080456B" w:rsidTr="0080456B">
        <w:trPr>
          <w:trHeight w:val="2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 бюджет мог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1716029,80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1716029,80</w:t>
            </w:r>
          </w:p>
        </w:tc>
      </w:tr>
      <w:tr w:rsidR="0080456B" w:rsidRPr="0080456B" w:rsidTr="0080456B">
        <w:trPr>
          <w:trHeight w:val="2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 Областной бюджет</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r>
      <w:tr w:rsidR="0080456B" w:rsidRPr="0080456B" w:rsidTr="0080456B">
        <w:trPr>
          <w:trHeight w:val="2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2.3.Инициативный платеж</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248212,10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248212,10</w:t>
            </w:r>
          </w:p>
        </w:tc>
      </w:tr>
      <w:tr w:rsidR="0080456B" w:rsidRPr="0080456B" w:rsidTr="0080456B">
        <w:trPr>
          <w:trHeight w:val="197"/>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1.1.Ремонт бани р.п.Сатис</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102200,00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102200,00</w:t>
            </w:r>
          </w:p>
        </w:tc>
      </w:tr>
      <w:tr w:rsidR="0080456B" w:rsidRPr="0080456B" w:rsidTr="0080456B">
        <w:trPr>
          <w:trHeight w:val="43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расходы местного бюджета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102200,00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102200,00</w:t>
            </w:r>
          </w:p>
        </w:tc>
      </w:tr>
      <w:tr w:rsidR="0080456B" w:rsidRPr="0080456B" w:rsidTr="0080456B">
        <w:trPr>
          <w:trHeight w:val="504"/>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1.2</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Предоставление субсидии из местного бюджета на </w:t>
            </w:r>
            <w:r w:rsidRPr="0080456B">
              <w:rPr>
                <w:rFonts w:ascii="Times New Roman" w:hAnsi="Times New Roman" w:cs="Times New Roman"/>
                <w:sz w:val="16"/>
                <w:szCs w:val="16"/>
              </w:rPr>
              <w:lastRenderedPageBreak/>
              <w:t>ремонт бани г.Первомайск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728900,00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3708723,60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1987062,56</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5453591,78</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11878277,94</w:t>
            </w:r>
          </w:p>
        </w:tc>
      </w:tr>
      <w:tr w:rsidR="0080456B" w:rsidRPr="0080456B" w:rsidTr="0080456B">
        <w:trPr>
          <w:trHeight w:val="334"/>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728900,00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3708723,60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1987062,56</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5453591,78</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11878277,94</w:t>
            </w:r>
          </w:p>
        </w:tc>
      </w:tr>
      <w:tr w:rsidR="0080456B" w:rsidRPr="0080456B" w:rsidTr="0080456B">
        <w:trPr>
          <w:trHeight w:val="127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roofErr w:type="gramStart"/>
            <w:r w:rsidRPr="0080456B">
              <w:rPr>
                <w:rFonts w:ascii="Times New Roman" w:hAnsi="Times New Roman" w:cs="Times New Roman"/>
                <w:sz w:val="16"/>
                <w:szCs w:val="16"/>
              </w:rPr>
              <w:t>средства</w:t>
            </w:r>
            <w:proofErr w:type="gramEnd"/>
            <w:r w:rsidRPr="0080456B">
              <w:rPr>
                <w:rFonts w:ascii="Times New Roman" w:hAnsi="Times New Roman" w:cs="Times New Roman"/>
                <w:sz w:val="16"/>
                <w:szCs w:val="16"/>
              </w:rPr>
              <w:t xml:space="preserve"> основанные на местных инициативах за счет средств бюджета муниципального округа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1065170,91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1065170,91</w:t>
            </w:r>
          </w:p>
        </w:tc>
      </w:tr>
      <w:tr w:rsidR="0080456B" w:rsidRPr="0080456B" w:rsidTr="0080456B">
        <w:trPr>
          <w:trHeight w:val="83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спонсорской помощи, 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356850,00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356850,00</w:t>
            </w:r>
          </w:p>
        </w:tc>
      </w:tr>
      <w:tr w:rsidR="0080456B" w:rsidRPr="0080456B" w:rsidTr="0080456B">
        <w:trPr>
          <w:trHeight w:val="56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населения, поступившие в бюджет мог Первомайск Нижегородской области</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426068,37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426068,37</w:t>
            </w:r>
          </w:p>
        </w:tc>
      </w:tr>
      <w:tr w:rsidR="0080456B" w:rsidRPr="0080456B" w:rsidTr="0080456B">
        <w:trPr>
          <w:trHeight w:val="31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1860634,32</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1860634,32</w:t>
            </w:r>
          </w:p>
        </w:tc>
      </w:tr>
      <w:tr w:rsidR="0080456B" w:rsidRPr="0080456B" w:rsidTr="0080456B">
        <w:trPr>
          <w:trHeight w:val="31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 Субсидия на реализацию проекта инициативного бюджетирования «Вам решать»</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4964241,90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4964241,90</w:t>
            </w:r>
          </w:p>
        </w:tc>
      </w:tr>
      <w:tr w:rsidR="0080456B" w:rsidRPr="0080456B" w:rsidTr="0080456B">
        <w:trPr>
          <w:trHeight w:val="31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 бюджет мог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1716029,80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1716029,80</w:t>
            </w:r>
          </w:p>
        </w:tc>
      </w:tr>
      <w:tr w:rsidR="0080456B" w:rsidRPr="0080456B" w:rsidTr="0080456B">
        <w:trPr>
          <w:trHeight w:val="31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 Областной бюджет</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r>
      <w:tr w:rsidR="0080456B" w:rsidRPr="0080456B" w:rsidTr="0080456B">
        <w:trPr>
          <w:trHeight w:val="31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2.3.Инициативный платеж</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248212,10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248212,10</w:t>
            </w:r>
          </w:p>
        </w:tc>
      </w:tr>
      <w:tr w:rsidR="0080456B" w:rsidRPr="0080456B" w:rsidTr="0080456B">
        <w:trPr>
          <w:trHeight w:val="557"/>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1.3.</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на возмещение затрат (недополученных доходов) в связи с оказанием услуг бань населению городского округа по тарифам, регулируемым администрацией городского округа</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2502700,00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2690100,00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3717634,91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2546104,00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2985600,00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1629005,24</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2856307,21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3005559,64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1253570,35</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2112374,91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2216064,80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34587221,06</w:t>
            </w:r>
          </w:p>
        </w:tc>
      </w:tr>
      <w:tr w:rsidR="0080456B" w:rsidRPr="0080456B" w:rsidTr="0080456B">
        <w:trPr>
          <w:trHeight w:val="5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2502700,00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2690100,00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3717634,91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2546104,00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2985600,00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1629005,24</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2856307,21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3005559,64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1604800,00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1677500,00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2216064,80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2357400,00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34587221,06</w:t>
            </w:r>
          </w:p>
        </w:tc>
      </w:tr>
      <w:tr w:rsidR="0080456B" w:rsidRPr="0080456B" w:rsidTr="0080456B">
        <w:trPr>
          <w:trHeight w:val="307"/>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1.4.</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Экспертиза сметной документации на ремонт бани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35016,00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56657,00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91673,00</w:t>
            </w:r>
          </w:p>
        </w:tc>
      </w:tr>
      <w:tr w:rsidR="0080456B" w:rsidRPr="0080456B" w:rsidTr="0080456B">
        <w:trPr>
          <w:trHeight w:val="39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35016,00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56657,00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91673,00</w:t>
            </w:r>
          </w:p>
        </w:tc>
      </w:tr>
      <w:tr w:rsidR="0080456B" w:rsidRPr="0080456B" w:rsidTr="0080456B">
        <w:trPr>
          <w:trHeight w:val="333"/>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мероприятие 1.5. </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Разработка сметной документации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6750,00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6750,00</w:t>
            </w:r>
          </w:p>
        </w:tc>
      </w:tr>
      <w:tr w:rsidR="0080456B" w:rsidRPr="0080456B" w:rsidTr="0080456B">
        <w:trPr>
          <w:trHeight w:val="48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6750,00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6750,00</w:t>
            </w:r>
          </w:p>
        </w:tc>
      </w:tr>
      <w:tr w:rsidR="0080456B" w:rsidRPr="0080456B" w:rsidTr="0080456B">
        <w:trPr>
          <w:trHeight w:val="480"/>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1.6.</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Реконструкция капитальный ремонт, ремонт бани г.Первомайск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2103446,31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17254,36</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2120700,67</w:t>
            </w:r>
          </w:p>
        </w:tc>
      </w:tr>
      <w:tr w:rsidR="0080456B" w:rsidRPr="0080456B" w:rsidTr="0080456B">
        <w:trPr>
          <w:trHeight w:val="48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48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557"/>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2</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«Организация оперативного взаимодействия и реагирования дежурно-диспетчерских служб на территории мог </w:t>
            </w:r>
            <w:r w:rsidRPr="0080456B">
              <w:rPr>
                <w:rFonts w:ascii="Times New Roman" w:hAnsi="Times New Roman" w:cs="Times New Roman"/>
                <w:sz w:val="16"/>
                <w:szCs w:val="16"/>
              </w:rPr>
              <w:lastRenderedPageBreak/>
              <w:t xml:space="preserve">Первомайск Нижегородской области» </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665100,00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613300,00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554700,00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751672,80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723176,11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732143,15</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1059299,63</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1159002,20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471460,57</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6729854,46</w:t>
            </w:r>
          </w:p>
        </w:tc>
      </w:tr>
      <w:tr w:rsidR="0080456B" w:rsidRPr="0080456B" w:rsidTr="0080456B">
        <w:trPr>
          <w:trHeight w:val="57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665100,00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613300,00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554700,00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751672,80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723176,11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732143,15</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1059299,63</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1159002,20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471460,57</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6729854,46</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2.1.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деятельности ДДС ЖКХ</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665100,00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613300,00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554700,00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751672,80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723176,11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732143,15</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1059299,63</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1159002,20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471460,57</w:t>
            </w:r>
            <w:r w:rsidRPr="0080456B">
              <w:rPr>
                <w:rFonts w:ascii="Times New Roman" w:hAnsi="Times New Roman" w:cs="Times New Roman"/>
                <w:sz w:val="16"/>
                <w:szCs w:val="16"/>
              </w:rPr>
              <w:tab/>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6729854,46</w:t>
            </w:r>
          </w:p>
        </w:tc>
      </w:tr>
      <w:tr w:rsidR="0080456B" w:rsidRPr="0080456B" w:rsidTr="0080456B">
        <w:trPr>
          <w:trHeight w:val="68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665100,00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613300,00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554700,00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751672,80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723176,11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732143,15</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1059299,63</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1159002,20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471460,57</w:t>
            </w:r>
            <w:r w:rsidRPr="0080456B">
              <w:rPr>
                <w:rFonts w:ascii="Times New Roman" w:hAnsi="Times New Roman" w:cs="Times New Roman"/>
                <w:sz w:val="16"/>
                <w:szCs w:val="16"/>
              </w:rPr>
              <w:tab/>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6729854,46</w:t>
            </w:r>
          </w:p>
        </w:tc>
      </w:tr>
      <w:tr w:rsidR="0080456B" w:rsidRPr="0080456B" w:rsidTr="0080456B">
        <w:trPr>
          <w:trHeight w:val="744"/>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субсидия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110800,00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151300,00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262100,00</w:t>
            </w:r>
          </w:p>
          <w:p w:rsidR="0080456B" w:rsidRPr="0080456B" w:rsidRDefault="0080456B" w:rsidP="0080456B">
            <w:pPr>
              <w:rPr>
                <w:rFonts w:ascii="Times New Roman" w:hAnsi="Times New Roman" w:cs="Times New Roman"/>
                <w:sz w:val="16"/>
                <w:szCs w:val="16"/>
              </w:rPr>
            </w:pPr>
          </w:p>
        </w:tc>
      </w:tr>
      <w:tr w:rsidR="0080456B" w:rsidRPr="0080456B" w:rsidTr="0080456B">
        <w:trPr>
          <w:trHeight w:val="744"/>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иные межбюджетные трансферты на выплату з. платы (с начислениями на нее) работникам муниципальных учреждений и органов местного самоуправления</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48106,00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48106,00</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3</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«Развитие услуг в сфере похоронного дела на территории муниципального округа город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2804100,00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156200,00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538384,11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1204493,63</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694500,00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2429658,33</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380265,76</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3735172,00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3324579,74</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3385037,25</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1001893,20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1493418,51</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22789102,53</w:t>
            </w:r>
          </w:p>
        </w:tc>
      </w:tr>
      <w:tr w:rsidR="0080456B" w:rsidRPr="0080456B" w:rsidTr="0080456B">
        <w:trPr>
          <w:trHeight w:val="55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2804100,00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156200,00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538384,11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1204493,63</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694500,00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2429658,33</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380265,76</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3735172,00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3324579,74</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3385037,25</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1001893,20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1493418,51</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22789102,53</w:t>
            </w:r>
          </w:p>
        </w:tc>
      </w:tr>
      <w:tr w:rsidR="0080456B" w:rsidRPr="0080456B" w:rsidTr="0080456B">
        <w:trPr>
          <w:trHeight w:val="36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бюджета мог Первомайск Нижегородской области 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581500,00</w:t>
            </w: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458226,63</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225000,00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2232855,19</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324147,37</w:t>
            </w:r>
          </w:p>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2256754,62</w:t>
            </w:r>
          </w:p>
        </w:tc>
      </w:tr>
      <w:tr w:rsidR="0080456B" w:rsidRPr="0080456B" w:rsidTr="0080456B">
        <w:trPr>
          <w:trHeight w:val="52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1. Средства безвозмездных поступлений, в том числе </w:t>
            </w:r>
            <w:r w:rsidRPr="0080456B">
              <w:rPr>
                <w:rFonts w:ascii="Times New Roman" w:hAnsi="Times New Roman" w:cs="Times New Roman"/>
                <w:sz w:val="16"/>
                <w:szCs w:val="16"/>
              </w:rPr>
              <w:lastRenderedPageBreak/>
              <w:t>добровольных пожертвований от физических лиц</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225000,00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1225000,00</w:t>
            </w:r>
          </w:p>
        </w:tc>
      </w:tr>
      <w:tr w:rsidR="0080456B" w:rsidRPr="0080456B" w:rsidTr="0080456B">
        <w:trPr>
          <w:trHeight w:val="3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 Средства по местным инициативам</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586500,00</w:t>
            </w: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1317802,96</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1317802,96</w:t>
            </w:r>
          </w:p>
        </w:tc>
      </w:tr>
      <w:tr w:rsidR="0080456B" w:rsidRPr="0080456B" w:rsidTr="0080456B">
        <w:trPr>
          <w:trHeight w:val="36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-средства мог Первомайск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135500,00</w:t>
            </w: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303094,97</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439594,97</w:t>
            </w:r>
          </w:p>
        </w:tc>
      </w:tr>
      <w:tr w:rsidR="0080456B" w:rsidRPr="0080456B" w:rsidTr="0080456B">
        <w:trPr>
          <w:trHeight w:val="3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спонсорской помощи, поступивших в бюджет мог Первомайск</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37300,00</w:t>
            </w: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65890,58</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103190,58</w:t>
            </w:r>
          </w:p>
        </w:tc>
      </w:tr>
      <w:tr w:rsidR="0080456B" w:rsidRPr="0080456B" w:rsidTr="0080456B">
        <w:trPr>
          <w:trHeight w:val="16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населения, поступивших в бюджет городского округа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54600,00</w:t>
            </w: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39534,18</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94134,18</w:t>
            </w:r>
          </w:p>
        </w:tc>
      </w:tr>
      <w:tr w:rsidR="0080456B" w:rsidRPr="0080456B" w:rsidTr="0080456B">
        <w:trPr>
          <w:trHeight w:val="49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358100,00</w:t>
            </w: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909283,23</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1267383,23</w:t>
            </w:r>
          </w:p>
        </w:tc>
      </w:tr>
      <w:tr w:rsidR="0080456B" w:rsidRPr="0080456B" w:rsidTr="0080456B">
        <w:trPr>
          <w:trHeight w:val="52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3.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w:t>
            </w:r>
            <w:r w:rsidRPr="0080456B">
              <w:rPr>
                <w:rFonts w:ascii="Times New Roman" w:hAnsi="Times New Roman" w:cs="Times New Roman"/>
                <w:sz w:val="16"/>
                <w:szCs w:val="16"/>
              </w:rPr>
              <w:lastRenderedPageBreak/>
              <w:t>Нижегородской области в сфере благоустройства и дорожной деятельности</w:t>
            </w: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316408,72</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316408,72</w:t>
            </w:r>
          </w:p>
        </w:tc>
      </w:tr>
      <w:tr w:rsidR="0080456B" w:rsidRPr="0080456B" w:rsidTr="0080456B">
        <w:trPr>
          <w:trHeight w:val="52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 Расходы на реализацию мероприятий в рамках проекта «Память поколений» 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3597789,47</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3046947,37</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1000000,00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16644736,84</w:t>
            </w:r>
          </w:p>
        </w:tc>
      </w:tr>
      <w:tr w:rsidR="0080456B" w:rsidRPr="0080456B" w:rsidTr="0080456B">
        <w:trPr>
          <w:trHeight w:val="52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 Средства бюджета гог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179889,47</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152347,37</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382236,84</w:t>
            </w:r>
          </w:p>
        </w:tc>
      </w:tr>
      <w:tr w:rsidR="0080456B" w:rsidRPr="0080456B" w:rsidTr="0080456B">
        <w:trPr>
          <w:trHeight w:val="411"/>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 средства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3417900,00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2894600,00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950000,00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7262500,00</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3.1.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Строительство городского кладбища для города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2030000,00</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2030000,00</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3.2.</w:t>
            </w:r>
          </w:p>
          <w:p w:rsidR="0080456B" w:rsidRPr="0080456B" w:rsidRDefault="0080456B" w:rsidP="0080456B">
            <w:pPr>
              <w:rPr>
                <w:rFonts w:ascii="Times New Roman" w:hAnsi="Times New Roman" w:cs="Times New Roman"/>
                <w:sz w:val="16"/>
                <w:szCs w:val="16"/>
              </w:rPr>
            </w:pP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Содержание мест захоронения </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187600,00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156200,00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538384,11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233700,00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244500,00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162125,37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380265,76</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1856382,97</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1531251,79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2192976,99</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1001893,20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889362,51</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11016042,70</w:t>
            </w:r>
          </w:p>
        </w:tc>
      </w:tr>
      <w:tr w:rsidR="0080456B" w:rsidRPr="0080456B" w:rsidTr="0080456B">
        <w:trPr>
          <w:trHeight w:val="20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 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187600,00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156200,00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538384,11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233700,00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244500,00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162125,37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380265,76</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1856382,97</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1531251,79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2192976,99</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1001893,20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889362,51</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11016042,70</w:t>
            </w:r>
          </w:p>
        </w:tc>
      </w:tr>
      <w:tr w:rsidR="0080456B" w:rsidRPr="0080456B" w:rsidTr="0080456B">
        <w:trPr>
          <w:trHeight w:val="320"/>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3.3.</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Устройство ограждения кладбища </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 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581500,00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958226,63</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450000,00</w:t>
            </w:r>
          </w:p>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2499525,50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1869717,03</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1784127,95</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1192060,26</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9098034,83</w:t>
            </w:r>
          </w:p>
        </w:tc>
      </w:tr>
      <w:tr w:rsidR="0080456B" w:rsidRPr="0080456B" w:rsidTr="0080456B">
        <w:trPr>
          <w:trHeight w:val="15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Средства бюджета муниципального округа город Первомайск </w:t>
            </w:r>
            <w:r w:rsidRPr="0080456B">
              <w:rPr>
                <w:rFonts w:ascii="Times New Roman" w:hAnsi="Times New Roman" w:cs="Times New Roman"/>
                <w:sz w:val="16"/>
                <w:szCs w:val="16"/>
              </w:rPr>
              <w:lastRenderedPageBreak/>
              <w:t>Нижегородской области 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581500,00</w:t>
            </w: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958226,63</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450000,00</w:t>
            </w:r>
          </w:p>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2499525,50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1869717,03</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1784127,95</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1192060,26</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9179734,83</w:t>
            </w:r>
          </w:p>
        </w:tc>
      </w:tr>
      <w:tr w:rsidR="0080456B" w:rsidRPr="0080456B" w:rsidTr="0080456B">
        <w:trPr>
          <w:trHeight w:val="1262"/>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 Средства безвозмездных поступлений, в том числе добровольных пожертвований от физических лиц</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225000,00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1225000,00</w:t>
            </w:r>
          </w:p>
        </w:tc>
      </w:tr>
      <w:tr w:rsidR="0080456B" w:rsidRPr="0080456B" w:rsidTr="0080456B">
        <w:trPr>
          <w:trHeight w:val="40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 Расходы на выполнение работ по устройству ограждения кладбища за счет средств бюджета мог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128191,28</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129900,00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108331,58</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366422,86</w:t>
            </w:r>
          </w:p>
        </w:tc>
      </w:tr>
      <w:tr w:rsidR="0080456B" w:rsidRPr="0080456B" w:rsidTr="0080456B">
        <w:trPr>
          <w:trHeight w:val="19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 Средства по местным инициативам</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1554925,20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1554925,20</w:t>
            </w:r>
          </w:p>
        </w:tc>
      </w:tr>
      <w:tr w:rsidR="0080456B" w:rsidRPr="0080456B" w:rsidTr="0080456B">
        <w:trPr>
          <w:trHeight w:val="33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-средства муниципального округа город Первомайск </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357633,00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357633,00</w:t>
            </w:r>
          </w:p>
        </w:tc>
      </w:tr>
      <w:tr w:rsidR="0080456B" w:rsidRPr="0080456B" w:rsidTr="0080456B">
        <w:trPr>
          <w:trHeight w:val="3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спонсорской помощи, поступивших в бюджет мог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77747,00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77747,00</w:t>
            </w:r>
          </w:p>
        </w:tc>
      </w:tr>
      <w:tr w:rsidR="0080456B" w:rsidRPr="0080456B" w:rsidTr="0080456B">
        <w:trPr>
          <w:trHeight w:val="36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средства населения, </w:t>
            </w:r>
            <w:r w:rsidRPr="0080456B">
              <w:rPr>
                <w:rFonts w:ascii="Times New Roman" w:hAnsi="Times New Roman" w:cs="Times New Roman"/>
                <w:sz w:val="16"/>
                <w:szCs w:val="16"/>
              </w:rPr>
              <w:lastRenderedPageBreak/>
              <w:t>поступивших в бюджет городского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46648,00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46648,00</w:t>
            </w:r>
          </w:p>
        </w:tc>
      </w:tr>
      <w:tr w:rsidR="0080456B" w:rsidRPr="0080456B" w:rsidTr="0080456B">
        <w:trPr>
          <w:trHeight w:val="6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1072897,20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1072897,20</w:t>
            </w:r>
          </w:p>
        </w:tc>
      </w:tr>
      <w:tr w:rsidR="0080456B" w:rsidRPr="0080456B" w:rsidTr="0080456B">
        <w:trPr>
          <w:trHeight w:val="6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2058300,00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2058300,00</w:t>
            </w:r>
          </w:p>
        </w:tc>
      </w:tr>
      <w:tr w:rsidR="0080456B" w:rsidRPr="0080456B" w:rsidTr="0080456B">
        <w:trPr>
          <w:trHeight w:val="6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w:t>
            </w:r>
            <w:proofErr w:type="gramStart"/>
            <w:r w:rsidRPr="0080456B">
              <w:rPr>
                <w:rFonts w:ascii="Times New Roman" w:hAnsi="Times New Roman" w:cs="Times New Roman"/>
                <w:sz w:val="16"/>
                <w:szCs w:val="16"/>
              </w:rPr>
              <w:t>. .за</w:t>
            </w:r>
            <w:proofErr w:type="gramEnd"/>
            <w:r w:rsidRPr="0080456B">
              <w:rPr>
                <w:rFonts w:ascii="Times New Roman" w:hAnsi="Times New Roman" w:cs="Times New Roman"/>
                <w:sz w:val="16"/>
                <w:szCs w:val="16"/>
              </w:rPr>
              <w:t xml:space="preserve">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316408,72</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316408,72</w:t>
            </w:r>
          </w:p>
        </w:tc>
      </w:tr>
      <w:tr w:rsidR="0080456B" w:rsidRPr="0080456B" w:rsidTr="0080456B">
        <w:trPr>
          <w:trHeight w:val="13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3.4.</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«Экспертиза сметной документации по объекту: «Устройство ограждения </w:t>
            </w:r>
            <w:proofErr w:type="gramStart"/>
            <w:r w:rsidRPr="0080456B">
              <w:rPr>
                <w:rFonts w:ascii="Times New Roman" w:hAnsi="Times New Roman" w:cs="Times New Roman"/>
                <w:sz w:val="16"/>
                <w:szCs w:val="16"/>
              </w:rPr>
              <w:t>кладбища »</w:t>
            </w:r>
            <w:proofErr w:type="gramEnd"/>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12567,00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5130,00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9072,00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9200,00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40969,00</w:t>
            </w:r>
          </w:p>
        </w:tc>
      </w:tr>
      <w:tr w:rsidR="0080456B" w:rsidRPr="0080456B" w:rsidTr="0080456B">
        <w:trPr>
          <w:trHeight w:val="27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расходы местного </w:t>
            </w:r>
            <w:proofErr w:type="gramStart"/>
            <w:r w:rsidRPr="0080456B">
              <w:rPr>
                <w:rFonts w:ascii="Times New Roman" w:hAnsi="Times New Roman" w:cs="Times New Roman"/>
                <w:sz w:val="16"/>
                <w:szCs w:val="16"/>
              </w:rPr>
              <w:t>бюджета  в</w:t>
            </w:r>
            <w:proofErr w:type="gramEnd"/>
            <w:r w:rsidRPr="0080456B">
              <w:rPr>
                <w:rFonts w:ascii="Times New Roman" w:hAnsi="Times New Roman" w:cs="Times New Roman"/>
                <w:sz w:val="16"/>
                <w:szCs w:val="16"/>
              </w:rPr>
              <w:t xml:space="preserve"> том числе средства спонсорской помощи, поступившие в бюджет мог Первомайск </w:t>
            </w:r>
            <w:r w:rsidRPr="0080456B">
              <w:rPr>
                <w:rFonts w:ascii="Times New Roman" w:hAnsi="Times New Roman" w:cs="Times New Roman"/>
                <w:sz w:val="16"/>
                <w:szCs w:val="16"/>
              </w:rPr>
              <w:lastRenderedPageBreak/>
              <w:t xml:space="preserve">Нижегородской области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5000,0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w:t>
            </w: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12567,00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5130,00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9072,00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40969,00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w:t>
            </w:r>
          </w:p>
        </w:tc>
      </w:tr>
      <w:tr w:rsidR="0080456B" w:rsidRPr="0080456B" w:rsidTr="0080456B">
        <w:trPr>
          <w:trHeight w:val="27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 xml:space="preserve">мероприятие 3.5. </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Проведение работ по инвентаризации мест захоронений погребений</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604056,00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604056,00</w:t>
            </w:r>
          </w:p>
        </w:tc>
      </w:tr>
      <w:tr w:rsidR="0080456B" w:rsidRPr="0080456B" w:rsidTr="0080456B">
        <w:trPr>
          <w:trHeight w:val="694"/>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604056,00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604056,00</w:t>
            </w:r>
          </w:p>
        </w:tc>
      </w:tr>
      <w:tr w:rsidR="0080456B" w:rsidRPr="0080456B" w:rsidTr="0080456B">
        <w:trPr>
          <w:trHeight w:val="694"/>
          <w:jc w:val="center"/>
        </w:trPr>
        <w:tc>
          <w:tcPr>
            <w:tcW w:w="922"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Подмероприятие 3.5.1.</w:t>
            </w:r>
          </w:p>
        </w:tc>
        <w:tc>
          <w:tcPr>
            <w:tcW w:w="105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Оказание услуг по проведению инвентаризации мест захоронений на кладбищах муниципального округа город Первомайск Нижегородской области, создание и наполнение справочно-информационной базы данных учета мест захоронений</w:t>
            </w:r>
          </w:p>
        </w:tc>
        <w:tc>
          <w:tcPr>
            <w:tcW w:w="993"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604056,00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604056,00</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4</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мероприятий по капитальному ремонту многоквартирных домов на территории муниципального округа город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688400,00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556460,00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499291,38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1354857,51</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1912960,07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918749,00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1219720,01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707705,42</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2913646,82</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1921233,77</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2882432,67</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1552284,47</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18570741,12</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688400,00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556460,00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499291,38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1354857,51</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1912960,07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918749,00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1219720,01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707705,42</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2913646,82</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1921233,77</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2882432,67</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1552284,47</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18570741,12</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4.1</w:t>
            </w:r>
          </w:p>
          <w:p w:rsidR="0080456B" w:rsidRPr="0080456B" w:rsidRDefault="0080456B" w:rsidP="0080456B">
            <w:pPr>
              <w:rPr>
                <w:rFonts w:ascii="Times New Roman" w:hAnsi="Times New Roman" w:cs="Times New Roman"/>
                <w:sz w:val="16"/>
                <w:szCs w:val="16"/>
              </w:rPr>
            </w:pP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Уплата взносов на капитальный ремонт многоквартирных </w:t>
            </w:r>
            <w:r w:rsidRPr="0080456B">
              <w:rPr>
                <w:rFonts w:ascii="Times New Roman" w:hAnsi="Times New Roman" w:cs="Times New Roman"/>
                <w:sz w:val="16"/>
                <w:szCs w:val="16"/>
              </w:rPr>
              <w:lastRenderedPageBreak/>
              <w:t>домов, в которых располагаются жилые и нежилые помещения, находящиеся в муниципальной собственности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483400,00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556460,00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499291,38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531842,22</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461922,30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503800,00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532518,81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540596,82</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628730,23</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690173,15</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763400,00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8356634,91</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расходы местного бюджета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483400,00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556460,00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499291,38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531842,22</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461922,30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503800,00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532518,81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540593,82</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628730,23</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690173,15</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763400,00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721500,00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8356634,91</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4.2</w:t>
            </w:r>
          </w:p>
          <w:p w:rsidR="0080456B" w:rsidRPr="0080456B" w:rsidRDefault="0080456B" w:rsidP="0080456B">
            <w:pPr>
              <w:rPr>
                <w:rFonts w:ascii="Times New Roman" w:hAnsi="Times New Roman" w:cs="Times New Roman"/>
                <w:sz w:val="16"/>
                <w:szCs w:val="16"/>
              </w:rPr>
            </w:pP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Обязательное необходимое софинансирование за счет местного бюджета работ по капитальному ремонту общего имущества в многоквартирных домах в виде оказания финансовой поддержки собственникам помещений в многоквартирных домах  </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205000,00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205000,00</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205000,00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205000,00</w:t>
            </w:r>
          </w:p>
        </w:tc>
      </w:tr>
      <w:tr w:rsidR="0080456B" w:rsidRPr="0080456B" w:rsidTr="0080456B">
        <w:trPr>
          <w:trHeight w:val="258"/>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4.3.</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Ремонт муниципальных квартир</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 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823015,29</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1451037,77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414949,00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687201,20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167108,60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2284916,59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1231060,62</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2119032,67</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830784,47</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10009106,21</w:t>
            </w:r>
          </w:p>
        </w:tc>
      </w:tr>
      <w:tr w:rsidR="0080456B" w:rsidRPr="0080456B" w:rsidTr="0080456B">
        <w:trPr>
          <w:trHeight w:val="34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823015,29</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1451037,77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414949,00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687201,20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167108,60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2284916,59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1231060,62</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2119032,67</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830784,47</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10009106,21</w:t>
            </w:r>
          </w:p>
        </w:tc>
      </w:tr>
      <w:tr w:rsidR="0080456B" w:rsidRPr="0080456B" w:rsidTr="0080456B">
        <w:trPr>
          <w:trHeight w:val="34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99424,80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99424,80</w:t>
            </w:r>
          </w:p>
        </w:tc>
      </w:tr>
      <w:tr w:rsidR="0080456B" w:rsidRPr="0080456B" w:rsidTr="0080456B">
        <w:trPr>
          <w:trHeight w:val="34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7043,00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7043,00</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5</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«Предельные индексы </w:t>
            </w:r>
            <w:r w:rsidRPr="0080456B">
              <w:rPr>
                <w:rFonts w:ascii="Times New Roman" w:hAnsi="Times New Roman" w:cs="Times New Roman"/>
                <w:sz w:val="16"/>
                <w:szCs w:val="16"/>
              </w:rPr>
              <w:lastRenderedPageBreak/>
              <w:t>в коммунальной сфере»</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5.1.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Предоставление субсидий на возмещение недополученных доходов, возникших в связи с применением предельных индексов изменения платы граждан за коммунальные услуги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r>
      <w:tr w:rsidR="0080456B" w:rsidRPr="0080456B" w:rsidTr="0080456B">
        <w:trPr>
          <w:trHeight w:val="7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2094900,00</w:t>
            </w:r>
          </w:p>
        </w:tc>
      </w:tr>
      <w:tr w:rsidR="0080456B" w:rsidRPr="0080456B" w:rsidTr="0080456B">
        <w:trPr>
          <w:trHeight w:val="151"/>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6</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мероприятий по переселению граждан из аварийного жилищного фонда на территории муниципального округа город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522400,00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119900,00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275740,00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6932278,01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20910004,90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35141554,76</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14457662,30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6053160,57</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7908375,00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96571075,54</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522400,00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119900,00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275740,00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6932278,01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20910004,90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35141554,76</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14457662,30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6053160,57</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7908375,00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96571075,54</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6.1</w:t>
            </w:r>
          </w:p>
          <w:p w:rsidR="0080456B" w:rsidRPr="0080456B" w:rsidRDefault="0080456B" w:rsidP="0080456B">
            <w:pPr>
              <w:rPr>
                <w:rFonts w:ascii="Times New Roman" w:hAnsi="Times New Roman" w:cs="Times New Roman"/>
                <w:sz w:val="16"/>
                <w:szCs w:val="16"/>
              </w:rPr>
            </w:pP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Снос аварийных многоквартирных домов</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764250,00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17920304,90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28018000,00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11456860,30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6053160,57</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7908375,00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83800975,77</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в т.ч. расходы местного бюджета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1550000,00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764250,00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17920304,90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28018000,00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11456860,30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6053160,57</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7908375,00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83800975,77</w:t>
            </w:r>
          </w:p>
        </w:tc>
      </w:tr>
      <w:tr w:rsidR="0080456B" w:rsidRPr="0080456B" w:rsidTr="0080456B">
        <w:trPr>
          <w:trHeight w:val="505"/>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мероприятие 6.2 </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Проведение экспертизы технического состояния жилых домов, в целях признания их аварийным, подлежащими сносу</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119900,00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251740,00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7290,00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396930,00</w:t>
            </w:r>
          </w:p>
        </w:tc>
      </w:tr>
      <w:tr w:rsidR="0080456B" w:rsidRPr="0080456B" w:rsidTr="0080456B">
        <w:trPr>
          <w:trHeight w:val="50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 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119900,00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251740,00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7290,00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396930,00</w:t>
            </w:r>
          </w:p>
        </w:tc>
      </w:tr>
      <w:tr w:rsidR="0080456B" w:rsidRPr="0080456B" w:rsidTr="0080456B">
        <w:trPr>
          <w:trHeight w:val="410"/>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6.3</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Обрезка газопровода расселенных домов в г. Первомайске, в т. ч. по улицам:</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пер. Пушкина, 4</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ул. Ленина, д.19, 21, 23</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4400,00</w:t>
            </w:r>
          </w:p>
        </w:tc>
      </w:tr>
      <w:tr w:rsidR="0080456B" w:rsidRPr="0080456B" w:rsidTr="0080456B">
        <w:trPr>
          <w:trHeight w:val="70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4400,00</w:t>
            </w:r>
          </w:p>
        </w:tc>
      </w:tr>
      <w:tr w:rsidR="0080456B" w:rsidRPr="0080456B" w:rsidTr="0080456B">
        <w:trPr>
          <w:trHeight w:val="602"/>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6.4</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Определение размера возмещения за изымаемые жилые помещения находящиеся в многоквартирных домах, признанных аварийными и подлежащим сносу</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24000,00</w:t>
            </w:r>
          </w:p>
        </w:tc>
      </w:tr>
      <w:tr w:rsidR="0080456B" w:rsidRPr="0080456B" w:rsidTr="0080456B">
        <w:trPr>
          <w:trHeight w:val="54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24000,00</w:t>
            </w:r>
          </w:p>
        </w:tc>
      </w:tr>
      <w:tr w:rsidR="0080456B" w:rsidRPr="0080456B" w:rsidTr="0080456B">
        <w:trPr>
          <w:trHeight w:val="265"/>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Мероприятие 6.5.  </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Разработка проекта организации работ по сносу объекта капитального строительства</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25000,00</w:t>
            </w:r>
          </w:p>
        </w:tc>
      </w:tr>
      <w:tr w:rsidR="0080456B" w:rsidRPr="0080456B" w:rsidTr="0080456B">
        <w:trPr>
          <w:trHeight w:val="34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25000,00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25000,00</w:t>
            </w:r>
          </w:p>
        </w:tc>
      </w:tr>
      <w:tr w:rsidR="0080456B" w:rsidRPr="0080456B" w:rsidTr="0080456B">
        <w:trPr>
          <w:trHeight w:val="1448"/>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Мероприятие 6.6.  </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«Обеспечение мероприятий по улучшению жилищных условий </w:t>
            </w:r>
            <w:proofErr w:type="gramStart"/>
            <w:r w:rsidRPr="0080456B">
              <w:rPr>
                <w:rFonts w:ascii="Times New Roman" w:hAnsi="Times New Roman" w:cs="Times New Roman"/>
                <w:sz w:val="16"/>
                <w:szCs w:val="16"/>
              </w:rPr>
              <w:t>граждан</w:t>
            </w:r>
            <w:proofErr w:type="gramEnd"/>
            <w:r w:rsidRPr="0080456B">
              <w:rPr>
                <w:rFonts w:ascii="Times New Roman" w:hAnsi="Times New Roman" w:cs="Times New Roman"/>
                <w:sz w:val="16"/>
                <w:szCs w:val="16"/>
              </w:rPr>
              <w:t xml:space="preserve"> переселяемых из аварийного жилищного фонда»</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6135738,01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2989700,00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7013554,76</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16138992,77</w:t>
            </w:r>
          </w:p>
        </w:tc>
      </w:tr>
      <w:tr w:rsidR="0080456B" w:rsidRPr="0080456B" w:rsidTr="0080456B">
        <w:trPr>
          <w:trHeight w:val="902"/>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6135738,01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2989700,00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7013554,76</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16138992,77</w:t>
            </w:r>
          </w:p>
        </w:tc>
      </w:tr>
      <w:tr w:rsidR="0080456B" w:rsidRPr="0080456B" w:rsidTr="0080456B">
        <w:trPr>
          <w:trHeight w:val="391"/>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Основное мероприятие 6.7. </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Обследование технического состояния </w:t>
            </w:r>
            <w:r w:rsidRPr="0080456B">
              <w:rPr>
                <w:rFonts w:ascii="Times New Roman" w:hAnsi="Times New Roman" w:cs="Times New Roman"/>
                <w:sz w:val="16"/>
                <w:szCs w:val="16"/>
              </w:rPr>
              <w:lastRenderedPageBreak/>
              <w:t>нежилого здания</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 xml:space="preserve">Всего </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r>
      <w:tr w:rsidR="0080456B" w:rsidRPr="0080456B" w:rsidTr="0080456B">
        <w:trPr>
          <w:trHeight w:val="49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в т.ч. Расходы </w:t>
            </w:r>
            <w:r w:rsidRPr="0080456B">
              <w:rPr>
                <w:rFonts w:ascii="Times New Roman" w:hAnsi="Times New Roman" w:cs="Times New Roman"/>
                <w:sz w:val="16"/>
                <w:szCs w:val="16"/>
              </w:rPr>
              <w:lastRenderedPageBreak/>
              <w:t>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r>
      <w:tr w:rsidR="0080456B" w:rsidRPr="0080456B" w:rsidTr="0080456B">
        <w:trPr>
          <w:trHeight w:val="1447"/>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 xml:space="preserve">Основное мероприятие 6.8. </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Разработка проекта на организацию работ по сносу аварийного нежилого здания, расположенного по адресу: Нижегородская область, г. Первомайск, ул. Коммунистическая, д.10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1194000,00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1249000,00</w:t>
            </w:r>
          </w:p>
        </w:tc>
      </w:tr>
      <w:tr w:rsidR="0080456B" w:rsidRPr="0080456B" w:rsidTr="0080456B">
        <w:trPr>
          <w:trHeight w:val="65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1194000,00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1249000,00</w:t>
            </w:r>
          </w:p>
        </w:tc>
      </w:tr>
      <w:tr w:rsidR="0080456B" w:rsidRPr="0080456B" w:rsidTr="0080456B">
        <w:trPr>
          <w:trHeight w:val="363"/>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7</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 населенных пунктов на территории муниципального округа город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том числе:</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13921500,00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12079099,00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25009761,97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21615671,55</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27905530,88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32273250,93</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35579606,62</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44421512,70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58160491,09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77228743,37</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77268908,12</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70092522,58</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66739852,63</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67263700,00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629560151,24</w:t>
            </w:r>
          </w:p>
        </w:tc>
      </w:tr>
      <w:tr w:rsidR="0080456B" w:rsidRPr="0080456B" w:rsidTr="0080456B">
        <w:trPr>
          <w:trHeight w:val="3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бюджета муниципального округа город Первомайск</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13921500,00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12079099,00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25009761,97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21615671,55</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27905530,88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32273250,93</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35579606,52</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44421512,70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58160491,09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77228743,37</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77268908,12</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70092522,38</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66739852,63</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67263700,00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629560151,24</w:t>
            </w:r>
          </w:p>
        </w:tc>
      </w:tr>
      <w:tr w:rsidR="0080456B" w:rsidRPr="0080456B" w:rsidTr="0080456B">
        <w:trPr>
          <w:trHeight w:val="147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 средства по местным инициативам муниципального округа город Первомайск Нижегородской области тыс.руб.</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2262700,00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2411602,00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6558264,18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4000000,00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9112262,40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10821828,52</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35166657,10</w:t>
            </w:r>
          </w:p>
        </w:tc>
      </w:tr>
      <w:tr w:rsidR="0080456B" w:rsidRPr="0080456B" w:rsidTr="0080456B">
        <w:trPr>
          <w:trHeight w:val="561"/>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средства спонсорской помощи, поступивших в бюджет </w:t>
            </w:r>
            <w:r w:rsidRPr="0080456B">
              <w:rPr>
                <w:rFonts w:ascii="Times New Roman" w:hAnsi="Times New Roman" w:cs="Times New Roman"/>
                <w:sz w:val="16"/>
                <w:szCs w:val="16"/>
              </w:rPr>
              <w:lastRenderedPageBreak/>
              <w:t>муниципального округа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283400,00</w:t>
            </w: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141000,00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660000,00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911228,00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541093,65</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3056721,65</w:t>
            </w:r>
          </w:p>
        </w:tc>
      </w:tr>
      <w:tr w:rsidR="0080456B" w:rsidRPr="0080456B" w:rsidTr="0080456B">
        <w:trPr>
          <w:trHeight w:val="4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населения, 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483600,00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238572,00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786991,86</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455615,00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324656,73</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2519435,19</w:t>
            </w:r>
          </w:p>
        </w:tc>
      </w:tr>
      <w:tr w:rsidR="0080456B" w:rsidRPr="0080456B" w:rsidTr="0080456B">
        <w:trPr>
          <w:trHeight w:val="56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1012500,00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1435600,00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2000000,00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2000000,00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4556130,00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7467054,57</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18471284,57</w:t>
            </w:r>
          </w:p>
        </w:tc>
      </w:tr>
      <w:tr w:rsidR="0080456B" w:rsidRPr="0080456B" w:rsidTr="0080456B">
        <w:trPr>
          <w:trHeight w:val="2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бюджета муниципального округа город Первомайск</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483200,00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596430,00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3111272,32</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3189289,40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2489023,57</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11119215,29</w:t>
            </w:r>
          </w:p>
        </w:tc>
      </w:tr>
      <w:tr w:rsidR="0080456B" w:rsidRPr="0080456B" w:rsidTr="0080456B">
        <w:trPr>
          <w:trHeight w:val="27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551837,50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316408,72</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600000,00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1003500,00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6371746,22</w:t>
            </w:r>
          </w:p>
        </w:tc>
      </w:tr>
      <w:tr w:rsidR="0080456B" w:rsidRPr="0080456B" w:rsidTr="0080456B">
        <w:trPr>
          <w:trHeight w:val="98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3. Иные межбюджетные трансферты из фонда </w:t>
            </w:r>
            <w:r w:rsidRPr="0080456B">
              <w:rPr>
                <w:rFonts w:ascii="Times New Roman" w:hAnsi="Times New Roman" w:cs="Times New Roman"/>
                <w:sz w:val="16"/>
                <w:szCs w:val="16"/>
              </w:rPr>
              <w:lastRenderedPageBreak/>
              <w:t>на поддержку территрий на ремонт памятников, обелисков на территории гог.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164548,80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1500000,00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314548,80</w:t>
            </w:r>
          </w:p>
        </w:tc>
      </w:tr>
      <w:tr w:rsidR="0080456B" w:rsidRPr="0080456B" w:rsidTr="0080456B">
        <w:trPr>
          <w:trHeight w:val="55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4. Расходы на реализацию мероприятий по обустройству и восстановлению памятных мест, посвященных Великой Отечественной войне 1941-1945 гг. за счет средств областного бюджета и бюджета мунгиципального округа из них: </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2885500,00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5000000,00</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7885500,00</w:t>
            </w:r>
          </w:p>
        </w:tc>
      </w:tr>
      <w:tr w:rsidR="0080456B" w:rsidRPr="0080456B" w:rsidTr="0080456B">
        <w:trPr>
          <w:trHeight w:val="112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-Субсидии на реализацию мероприятий по обустройству и восстановлению памятных мест, посвященных Великой Отечественной войне </w:t>
            </w:r>
            <w:r w:rsidRPr="0080456B">
              <w:rPr>
                <w:rFonts w:ascii="Times New Roman" w:hAnsi="Times New Roman" w:cs="Times New Roman"/>
                <w:sz w:val="16"/>
                <w:szCs w:val="16"/>
              </w:rPr>
              <w:lastRenderedPageBreak/>
              <w:t>1941-1945гг.</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2629186,14</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5000000,00</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7629186,14</w:t>
            </w:r>
          </w:p>
        </w:tc>
      </w:tr>
      <w:tr w:rsidR="0080456B" w:rsidRPr="0080456B" w:rsidTr="0080456B">
        <w:trPr>
          <w:trHeight w:val="52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бюджета муниципального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256313,86</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50505,05</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306818,91</w:t>
            </w:r>
          </w:p>
        </w:tc>
      </w:tr>
      <w:tr w:rsidR="0080456B" w:rsidRPr="0080456B" w:rsidTr="0080456B">
        <w:trPr>
          <w:trHeight w:val="67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5. </w:t>
            </w:r>
            <w:proofErr w:type="gramStart"/>
            <w:r w:rsidRPr="0080456B">
              <w:rPr>
                <w:rFonts w:ascii="Times New Roman" w:hAnsi="Times New Roman" w:cs="Times New Roman"/>
                <w:sz w:val="16"/>
                <w:szCs w:val="16"/>
              </w:rPr>
              <w:t>Расходы  на</w:t>
            </w:r>
            <w:proofErr w:type="gramEnd"/>
            <w:r w:rsidRPr="0080456B">
              <w:rPr>
                <w:rFonts w:ascii="Times New Roman" w:hAnsi="Times New Roman" w:cs="Times New Roman"/>
                <w:sz w:val="16"/>
                <w:szCs w:val="16"/>
              </w:rPr>
              <w:t xml:space="preserve"> содержание объектов благоустройства и общественных территорий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8672500,00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8111000,00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7699400,00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24482900,00</w:t>
            </w:r>
          </w:p>
        </w:tc>
      </w:tr>
      <w:tr w:rsidR="0080456B" w:rsidRPr="0080456B" w:rsidTr="0080456B">
        <w:trPr>
          <w:trHeight w:val="49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6938000,00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6488800,00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6159500,00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19586300,00</w:t>
            </w:r>
          </w:p>
        </w:tc>
      </w:tr>
      <w:tr w:rsidR="0080456B" w:rsidRPr="0080456B" w:rsidTr="0080456B">
        <w:trPr>
          <w:trHeight w:val="67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бюджета муниципального округа город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1734500,00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1622200,00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1539900,00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4896600,00</w:t>
            </w:r>
          </w:p>
        </w:tc>
      </w:tr>
      <w:tr w:rsidR="0080456B" w:rsidRPr="0080456B" w:rsidTr="0080456B">
        <w:trPr>
          <w:trHeight w:val="67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 Расходы на реализацию проекта инициативного бюджетирования «Вам решать»</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4415199,46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8382112,39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8683250,01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3700000,00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5174199,65</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30354761,51</w:t>
            </w:r>
          </w:p>
        </w:tc>
      </w:tr>
      <w:tr w:rsidR="0080456B" w:rsidRPr="0080456B" w:rsidTr="0080456B">
        <w:trPr>
          <w:trHeight w:val="334"/>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2742681,66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6000000,00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5644112,50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2006871,88</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19393666,04</w:t>
            </w:r>
          </w:p>
        </w:tc>
      </w:tr>
      <w:tr w:rsidR="0080456B" w:rsidRPr="0080456B" w:rsidTr="0080456B">
        <w:trPr>
          <w:trHeight w:val="67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1628365,66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1947580,10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2604975,00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1508128,12</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1915489,67</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9604538,55</w:t>
            </w:r>
          </w:p>
        </w:tc>
      </w:tr>
      <w:tr w:rsidR="0080456B" w:rsidRPr="0080456B" w:rsidTr="0080456B">
        <w:trPr>
          <w:trHeight w:val="30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Инициативный платеж</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44152,14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434532,29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434162,51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185000,00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258709,98</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1356556,92</w:t>
            </w:r>
          </w:p>
        </w:tc>
      </w:tr>
      <w:tr w:rsidR="0080456B" w:rsidRPr="0080456B" w:rsidTr="0080456B">
        <w:trPr>
          <w:trHeight w:val="67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7. Иные межбюджетные трансферты на </w:t>
            </w:r>
            <w:r w:rsidRPr="0080456B">
              <w:rPr>
                <w:rFonts w:ascii="Times New Roman" w:hAnsi="Times New Roman" w:cs="Times New Roman"/>
                <w:sz w:val="16"/>
                <w:szCs w:val="16"/>
              </w:rPr>
              <w:lastRenderedPageBreak/>
              <w:t>устройство детских игровых площадок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337176,85</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337176,85</w:t>
            </w:r>
          </w:p>
        </w:tc>
      </w:tr>
      <w:tr w:rsidR="0080456B" w:rsidRPr="0080456B" w:rsidTr="0080456B">
        <w:trPr>
          <w:trHeight w:val="1392"/>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8. Расходы за счет иных межбюджетных трансфертов, передаваемых из областного бюджета за счет средств фонда на поддержку территорий </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937176,85</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937176,85</w:t>
            </w:r>
          </w:p>
        </w:tc>
      </w:tr>
      <w:tr w:rsidR="0080456B" w:rsidRPr="0080456B" w:rsidTr="0080456B">
        <w:trPr>
          <w:trHeight w:val="392"/>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Организация освещения улиц </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7736000,00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6367700,00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9698076,31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8996300,00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10290500,00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9598039,70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17703734,63</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10757041,79</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15993914,00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17119762,81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16885619,26</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19205755,32</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14529600,00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14920300,00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629560151,24</w:t>
            </w:r>
          </w:p>
        </w:tc>
      </w:tr>
      <w:tr w:rsidR="0080456B" w:rsidRPr="0080456B" w:rsidTr="0080456B">
        <w:trPr>
          <w:trHeight w:val="48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7736000,00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6367700,00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9698076,31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8996300,00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10290500,00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9598039,70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17703734,63</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10757041,79</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15993914,00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17119762,81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16885619,26</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19205755,32</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14529600,00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14920300,00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629560151,24</w:t>
            </w:r>
          </w:p>
        </w:tc>
      </w:tr>
      <w:tr w:rsidR="0080456B" w:rsidRPr="0080456B" w:rsidTr="0080456B">
        <w:trPr>
          <w:trHeight w:val="681"/>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1.иные межбюджетные трансферты на предоставление грантов на награждение победителей смотра -конкурса на звание «Лучшее муниципальное </w:t>
            </w:r>
            <w:proofErr w:type="gramStart"/>
            <w:r w:rsidRPr="0080456B">
              <w:rPr>
                <w:rFonts w:ascii="Times New Roman" w:hAnsi="Times New Roman" w:cs="Times New Roman"/>
                <w:sz w:val="16"/>
                <w:szCs w:val="16"/>
              </w:rPr>
              <w:t>образование  Нижегородской</w:t>
            </w:r>
            <w:proofErr w:type="gramEnd"/>
            <w:r w:rsidRPr="0080456B">
              <w:rPr>
                <w:rFonts w:ascii="Times New Roman" w:hAnsi="Times New Roman" w:cs="Times New Roman"/>
                <w:sz w:val="16"/>
                <w:szCs w:val="16"/>
              </w:rPr>
              <w:t xml:space="preserve"> области в сфере благоустройства и дорожной деятельности»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1200000,00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2500000,00</w:t>
            </w:r>
          </w:p>
        </w:tc>
      </w:tr>
      <w:tr w:rsidR="0080456B" w:rsidRPr="0080456B" w:rsidTr="0080456B">
        <w:trPr>
          <w:trHeight w:val="5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 Расходы на реализацию проекта инициативного бюджетирования «Вам решать»</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4190645,60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4259095,93</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5530995,82</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5174199,65</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19154937,00</w:t>
            </w:r>
          </w:p>
        </w:tc>
      </w:tr>
      <w:tr w:rsidR="0080456B" w:rsidRPr="0080456B" w:rsidTr="0080456B">
        <w:trPr>
          <w:trHeight w:val="5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бюджета гог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981113,31</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1277728,78</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2254446,03</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1915489,67</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6428777,79</w:t>
            </w:r>
          </w:p>
        </w:tc>
      </w:tr>
      <w:tr w:rsidR="0080456B" w:rsidRPr="0080456B" w:rsidTr="0080456B">
        <w:trPr>
          <w:trHeight w:val="55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2768412,35</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11768412,35</w:t>
            </w:r>
          </w:p>
        </w:tc>
      </w:tr>
      <w:tr w:rsidR="0080456B" w:rsidRPr="0080456B" w:rsidTr="0080456B">
        <w:trPr>
          <w:trHeight w:val="43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Инициативный платеж</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209532,29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212954,80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276549,79</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258709,98</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957746,86</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7.2</w:t>
            </w:r>
          </w:p>
          <w:p w:rsidR="0080456B" w:rsidRPr="0080456B" w:rsidRDefault="0080456B" w:rsidP="0080456B">
            <w:pPr>
              <w:rPr>
                <w:rFonts w:ascii="Times New Roman" w:hAnsi="Times New Roman" w:cs="Times New Roman"/>
                <w:sz w:val="16"/>
                <w:szCs w:val="16"/>
              </w:rPr>
            </w:pP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Осуществление прочих мероприятий по благоустройству </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3922800,00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3299797,00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3488071,49</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6320448,55</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7639814,07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6406535,43</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10961244,</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14529042,85</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20804911,84</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35164074,41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44630528,89</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40704599,54</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43559352,63</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43687300,00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285118521,51</w:t>
            </w:r>
          </w:p>
        </w:tc>
      </w:tr>
      <w:tr w:rsidR="0080456B" w:rsidRPr="0080456B" w:rsidTr="0080456B">
        <w:trPr>
          <w:trHeight w:val="722"/>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в т.ч. расходы местного бюджета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3922800,00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450000,00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3299797,00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3488071,49</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6320448,55</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7639814,07</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6406535,43</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10961244,</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81</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14229042,85</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20804911,84</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35164074,41</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44630528,89</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40704599,54</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43559352,63</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43687300,00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285118521,51</w:t>
            </w:r>
          </w:p>
        </w:tc>
      </w:tr>
      <w:tr w:rsidR="0080456B" w:rsidRPr="0080456B" w:rsidTr="0080456B">
        <w:trPr>
          <w:trHeight w:val="42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6938000,00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6488800,00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6488800,00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6488800,00</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26404400,00</w:t>
            </w:r>
          </w:p>
        </w:tc>
      </w:tr>
      <w:tr w:rsidR="0080456B" w:rsidRPr="0080456B" w:rsidTr="0080456B">
        <w:trPr>
          <w:trHeight w:val="722"/>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w:t>
            </w:r>
            <w:r w:rsidRPr="0080456B">
              <w:rPr>
                <w:rFonts w:ascii="Times New Roman" w:hAnsi="Times New Roman" w:cs="Times New Roman"/>
                <w:sz w:val="16"/>
                <w:szCs w:val="16"/>
              </w:rPr>
              <w:lastRenderedPageBreak/>
              <w:t>йства и дорожной деятельности»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138519,59</w:t>
            </w: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138519,59</w:t>
            </w:r>
          </w:p>
        </w:tc>
      </w:tr>
      <w:tr w:rsidR="0080456B" w:rsidRPr="0080456B" w:rsidTr="0080456B">
        <w:trPr>
          <w:trHeight w:val="345"/>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7.3.</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Устройство детских игровых площадок, ограждений</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2262700,00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2411602,00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470000,00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417997,91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1353918,89</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17280,00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4415199,46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4528643,64</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5724154,08</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23401495,98</w:t>
            </w:r>
          </w:p>
        </w:tc>
      </w:tr>
      <w:tr w:rsidR="0080456B" w:rsidRPr="0080456B" w:rsidTr="0080456B">
        <w:trPr>
          <w:trHeight w:val="33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в т.ч. расходы местного бюджета </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2262700,00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2411602,00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470000,00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417997,91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1353918,89</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17280,00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4415199,46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4528643,64</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5724154,08</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23401495,98</w:t>
            </w:r>
          </w:p>
        </w:tc>
      </w:tr>
      <w:tr w:rsidR="0080456B" w:rsidRPr="0080456B" w:rsidTr="0080456B">
        <w:trPr>
          <w:trHeight w:val="115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 средства по местным инициативам гог Первомайск Нижегородской области тыс.руб.</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2262700,00</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2411602,00</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1348428,89</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89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В том числе: средства бюджета муниципального округа город Первомайск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483200,00</w:t>
            </w: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596430,00</w:t>
            </w:r>
          </w:p>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170000,00</w:t>
            </w:r>
          </w:p>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310139,00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7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населения, поступившие в бюджет муниципального округа город Первомайск Нижегородской области</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483600,00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238572,00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40453,00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4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средства спонсорской помощи, поступившие в бюджет муниципального округа город </w:t>
            </w:r>
            <w:r w:rsidRPr="0080456B">
              <w:rPr>
                <w:rFonts w:ascii="Times New Roman" w:hAnsi="Times New Roman" w:cs="Times New Roman"/>
                <w:sz w:val="16"/>
                <w:szCs w:val="16"/>
              </w:rPr>
              <w:lastRenderedPageBreak/>
              <w:t xml:space="preserve">Первомайск Нижегородской области </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283400,00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141000,00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67422,00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48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областного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1012500,00</w:t>
            </w: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1435600,00</w:t>
            </w:r>
          </w:p>
        </w:tc>
        <w:tc>
          <w:tcPr>
            <w:tcW w:w="709" w:type="dxa"/>
          </w:tcPr>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930414,89</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141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 межбюджетных трансфертов, передаваемых из областного бюджета за счет средств фонда на поддержку территорий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w:t>
            </w:r>
          </w:p>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150000,00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950000,00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r>
      <w:tr w:rsidR="0080456B" w:rsidRPr="0080456B" w:rsidTr="0080456B">
        <w:trPr>
          <w:trHeight w:val="51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413317,91</w:t>
            </w: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413317,91</w:t>
            </w:r>
          </w:p>
        </w:tc>
      </w:tr>
      <w:tr w:rsidR="0080456B" w:rsidRPr="0080456B" w:rsidTr="0080456B">
        <w:trPr>
          <w:trHeight w:val="51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 Расходы на реализацию проекта инициатив</w:t>
            </w:r>
            <w:r w:rsidRPr="0080456B">
              <w:rPr>
                <w:rFonts w:ascii="Times New Roman" w:hAnsi="Times New Roman" w:cs="Times New Roman"/>
                <w:sz w:val="16"/>
                <w:szCs w:val="16"/>
              </w:rPr>
              <w:lastRenderedPageBreak/>
              <w:t>ного бюджетирования «Вам решать»</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4415199,46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4191466,79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4424154,08</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13030820,33</w:t>
            </w:r>
          </w:p>
        </w:tc>
      </w:tr>
      <w:tr w:rsidR="0080456B" w:rsidRPr="0080456B" w:rsidTr="0080456B">
        <w:trPr>
          <w:trHeight w:val="51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бюджета мог Первомайск</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1628365,66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966466,79</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1327246,22</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3922078,67</w:t>
            </w:r>
          </w:p>
        </w:tc>
      </w:tr>
      <w:tr w:rsidR="0080456B" w:rsidRPr="0080456B" w:rsidTr="0080456B">
        <w:trPr>
          <w:trHeight w:val="51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2742681,66</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2875700,15</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86183813,81</w:t>
            </w:r>
          </w:p>
        </w:tc>
      </w:tr>
      <w:tr w:rsidR="0080456B" w:rsidRPr="0080456B" w:rsidTr="0080456B">
        <w:trPr>
          <w:trHeight w:val="51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Инициативный платеж</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44152,14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225000,00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221207,71</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490359,85</w:t>
            </w:r>
          </w:p>
        </w:tc>
      </w:tr>
      <w:tr w:rsidR="0080456B" w:rsidRPr="0080456B" w:rsidTr="0080456B">
        <w:trPr>
          <w:trHeight w:val="33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7.4.</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Приобретение объектов основных средств</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4647349,99</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732990,00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434210,50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111903,00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6426453,49</w:t>
            </w:r>
          </w:p>
        </w:tc>
      </w:tr>
      <w:tr w:rsidR="0080456B" w:rsidRPr="0080456B" w:rsidTr="0080456B">
        <w:trPr>
          <w:trHeight w:val="32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4647349,99</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732990,00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434210,50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111903,00</w:t>
            </w: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6426453,49</w:t>
            </w:r>
          </w:p>
        </w:tc>
      </w:tr>
      <w:tr w:rsidR="0080456B" w:rsidRPr="0080456B" w:rsidTr="0080456B">
        <w:trPr>
          <w:trHeight w:val="70"/>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7.5.</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Устройство сквера «Солнечный» г.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6558264,18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6558164,18</w:t>
            </w:r>
          </w:p>
        </w:tc>
      </w:tr>
      <w:tr w:rsidR="0080456B" w:rsidRPr="0080456B" w:rsidTr="0080456B">
        <w:trPr>
          <w:trHeight w:val="4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т.ч.расходы местного бюджета</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w:t>
            </w:r>
            <w:proofErr w:type="gramStart"/>
            <w:r w:rsidRPr="0080456B">
              <w:rPr>
                <w:rFonts w:ascii="Times New Roman" w:hAnsi="Times New Roman" w:cs="Times New Roman"/>
                <w:sz w:val="16"/>
                <w:szCs w:val="16"/>
              </w:rPr>
              <w:t>средства</w:t>
            </w:r>
            <w:proofErr w:type="gramEnd"/>
            <w:r w:rsidRPr="0080456B">
              <w:rPr>
                <w:rFonts w:ascii="Times New Roman" w:hAnsi="Times New Roman" w:cs="Times New Roman"/>
                <w:sz w:val="16"/>
                <w:szCs w:val="16"/>
              </w:rPr>
              <w:t xml:space="preserve"> основанные на местных инициативах за счет средств бюджета муниципального округа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6558264,18</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3111272,32</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6558264,18</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3111272,32</w:t>
            </w:r>
          </w:p>
        </w:tc>
      </w:tr>
      <w:tr w:rsidR="0080456B" w:rsidRPr="0080456B" w:rsidTr="0080456B">
        <w:trPr>
          <w:trHeight w:val="76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спонсорской помощи, 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660000,00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660000,00</w:t>
            </w:r>
          </w:p>
        </w:tc>
      </w:tr>
      <w:tr w:rsidR="0080456B" w:rsidRPr="0080456B" w:rsidTr="0080456B">
        <w:trPr>
          <w:trHeight w:val="76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населения, поступивших в бюджет муниципал</w:t>
            </w:r>
            <w:r w:rsidRPr="0080456B">
              <w:rPr>
                <w:rFonts w:ascii="Times New Roman" w:hAnsi="Times New Roman" w:cs="Times New Roman"/>
                <w:sz w:val="16"/>
                <w:szCs w:val="16"/>
              </w:rPr>
              <w:lastRenderedPageBreak/>
              <w:t>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786991,86</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786991,86</w:t>
            </w:r>
          </w:p>
        </w:tc>
      </w:tr>
      <w:tr w:rsidR="0080456B" w:rsidRPr="0080456B" w:rsidTr="0080456B">
        <w:trPr>
          <w:trHeight w:val="182"/>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2000000,00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2000000,00</w:t>
            </w:r>
          </w:p>
        </w:tc>
      </w:tr>
      <w:tr w:rsidR="0080456B" w:rsidRPr="0080456B" w:rsidTr="0080456B">
        <w:trPr>
          <w:trHeight w:val="169"/>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7.6.</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Устройство и ремонт </w:t>
            </w:r>
            <w:proofErr w:type="gramStart"/>
            <w:r w:rsidRPr="0080456B">
              <w:rPr>
                <w:rFonts w:ascii="Times New Roman" w:hAnsi="Times New Roman" w:cs="Times New Roman"/>
                <w:sz w:val="16"/>
                <w:szCs w:val="16"/>
              </w:rPr>
              <w:t>памятников,  обелисков</w:t>
            </w:r>
            <w:proofErr w:type="gramEnd"/>
            <w:r w:rsidRPr="0080456B">
              <w:rPr>
                <w:rFonts w:ascii="Times New Roman" w:hAnsi="Times New Roman" w:cs="Times New Roman"/>
                <w:sz w:val="16"/>
                <w:szCs w:val="16"/>
              </w:rPr>
              <w:t xml:space="preserve"> и мемориальных комплексов на территории муниципального округа город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4565933,00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6872826,90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164548,80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1609376,83</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3453965,95</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5262071,05</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23459722,53</w:t>
            </w:r>
          </w:p>
        </w:tc>
      </w:tr>
      <w:tr w:rsidR="0080456B" w:rsidRPr="0080456B" w:rsidTr="0080456B">
        <w:trPr>
          <w:trHeight w:val="53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 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4565933,00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6872826,90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164548,80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1609376,83</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3453965,95</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5262071,05</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23459722,53</w:t>
            </w:r>
          </w:p>
        </w:tc>
      </w:tr>
      <w:tr w:rsidR="0080456B" w:rsidRPr="0080456B" w:rsidTr="0080456B">
        <w:trPr>
          <w:trHeight w:val="146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1. расходы за счет иных межбюджетных трансфертов, передаваемых из бюджета за счет средств фонда на поддержку территорий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164548,80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214548,80</w:t>
            </w:r>
          </w:p>
        </w:tc>
      </w:tr>
      <w:tr w:rsidR="0080456B" w:rsidRPr="0080456B" w:rsidTr="0080456B">
        <w:trPr>
          <w:trHeight w:val="27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2. средства по местным инициативам муниципального округа город Первомайск Нижегородской области тыс.руб</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4000000,00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3978254,90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7978254,90</w:t>
            </w:r>
          </w:p>
        </w:tc>
      </w:tr>
      <w:tr w:rsidR="0080456B" w:rsidRPr="0080456B" w:rsidTr="0080456B">
        <w:trPr>
          <w:trHeight w:val="72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бюджета муниципального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915000,00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2165000,00</w:t>
            </w:r>
          </w:p>
        </w:tc>
      </w:tr>
      <w:tr w:rsidR="0080456B" w:rsidRPr="0080456B" w:rsidTr="0080456B">
        <w:trPr>
          <w:trHeight w:val="72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средства спонсорской помощи, </w:t>
            </w:r>
            <w:r w:rsidRPr="0080456B">
              <w:rPr>
                <w:rFonts w:ascii="Times New Roman" w:hAnsi="Times New Roman" w:cs="Times New Roman"/>
                <w:sz w:val="16"/>
                <w:szCs w:val="16"/>
              </w:rPr>
              <w:lastRenderedPageBreak/>
              <w:t>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198912,77</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718912,77</w:t>
            </w:r>
          </w:p>
        </w:tc>
      </w:tr>
      <w:tr w:rsidR="0080456B" w:rsidRPr="0080456B" w:rsidTr="0080456B">
        <w:trPr>
          <w:trHeight w:val="72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населения, 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119348,03</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349348,03</w:t>
            </w:r>
          </w:p>
        </w:tc>
      </w:tr>
      <w:tr w:rsidR="0080456B" w:rsidRPr="0080456B" w:rsidTr="0080456B">
        <w:trPr>
          <w:trHeight w:val="52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2000000,00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2744994,10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4744994,10</w:t>
            </w:r>
          </w:p>
        </w:tc>
      </w:tr>
      <w:tr w:rsidR="0080456B" w:rsidRPr="0080456B" w:rsidTr="0080456B">
        <w:trPr>
          <w:trHeight w:val="13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3. Расходы на реализацию мероприятий по обустройству и восстановлению памятных мест, посвященных Великой Отечественной войне 1941-1945 гг. из них: </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2885500,00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2885500,00</w:t>
            </w:r>
          </w:p>
        </w:tc>
      </w:tr>
      <w:tr w:rsidR="0080456B" w:rsidRPr="0080456B" w:rsidTr="0080456B">
        <w:trPr>
          <w:trHeight w:val="3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на реализацию мероприятий по обустройству и восстановлению памятных мест, посвященных Великой Отечественной войне 1941-1945гг.</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2629186,14</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5000000,00</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7629186,14</w:t>
            </w:r>
          </w:p>
        </w:tc>
      </w:tr>
      <w:tr w:rsidR="0080456B" w:rsidRPr="0080456B" w:rsidTr="0080456B">
        <w:trPr>
          <w:trHeight w:val="3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средства бюджета </w:t>
            </w:r>
            <w:r w:rsidRPr="0080456B">
              <w:rPr>
                <w:rFonts w:ascii="Times New Roman" w:hAnsi="Times New Roman" w:cs="Times New Roman"/>
                <w:sz w:val="16"/>
                <w:szCs w:val="16"/>
              </w:rPr>
              <w:lastRenderedPageBreak/>
              <w:t>городского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256313,86</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256313,86</w:t>
            </w:r>
          </w:p>
        </w:tc>
      </w:tr>
      <w:tr w:rsidR="0080456B" w:rsidRPr="0080456B" w:rsidTr="0080456B">
        <w:trPr>
          <w:trHeight w:val="319"/>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 xml:space="preserve">Мероприятие 7.7. </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Выполнение топографической съемки в целях разработки проектов</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98000,00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98000,00</w:t>
            </w:r>
          </w:p>
        </w:tc>
      </w:tr>
      <w:tr w:rsidR="0080456B" w:rsidRPr="0080456B" w:rsidTr="0080456B">
        <w:trPr>
          <w:trHeight w:val="34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98000,00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98000,00</w:t>
            </w:r>
          </w:p>
        </w:tc>
      </w:tr>
      <w:tr w:rsidR="0080456B" w:rsidRPr="0080456B" w:rsidTr="0080456B">
        <w:trPr>
          <w:trHeight w:val="243"/>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7.8.</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Благоустройство улицы Горького в г. Первомайск  </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r>
      <w:tr w:rsidR="0080456B" w:rsidRPr="0080456B" w:rsidTr="0080456B">
        <w:trPr>
          <w:trHeight w:val="44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r>
      <w:tr w:rsidR="0080456B" w:rsidRPr="0080456B" w:rsidTr="0080456B">
        <w:trPr>
          <w:trHeight w:val="701"/>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расходы за счет иных межбюджетных трансфертовпередаваемых из областного бюджета за счет средств фонда на поддержку территорий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500000,00</w:t>
            </w:r>
          </w:p>
        </w:tc>
      </w:tr>
      <w:tr w:rsidR="0080456B" w:rsidRPr="0080456B" w:rsidTr="0080456B">
        <w:trPr>
          <w:trHeight w:val="327"/>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7.9</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 общественных пространств на территории м.о.г.Первомайск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5156503,20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5513576,73</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10670079,93</w:t>
            </w:r>
          </w:p>
        </w:tc>
      </w:tr>
      <w:tr w:rsidR="0080456B" w:rsidRPr="0080456B" w:rsidTr="0080456B">
        <w:trPr>
          <w:trHeight w:val="69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том числе: средства по местным инициативам муниципального округа город Первомайск Нижегородской области тыс.руб.</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5145757,20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5505530,15</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10670079,93</w:t>
            </w:r>
          </w:p>
        </w:tc>
      </w:tr>
      <w:tr w:rsidR="0080456B" w:rsidRPr="0080456B" w:rsidTr="0080456B">
        <w:trPr>
          <w:trHeight w:val="52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в т.ч. расходы на реализацию проекта </w:t>
            </w:r>
            <w:r w:rsidRPr="0080456B">
              <w:rPr>
                <w:rFonts w:ascii="Times New Roman" w:hAnsi="Times New Roman" w:cs="Times New Roman"/>
                <w:sz w:val="16"/>
                <w:szCs w:val="16"/>
              </w:rPr>
              <w:lastRenderedPageBreak/>
              <w:t>по поддержке местных инициатив за счет средств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1801013,20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1263884,57</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3064897,77</w:t>
            </w:r>
          </w:p>
        </w:tc>
      </w:tr>
      <w:tr w:rsidR="0080456B" w:rsidRPr="0080456B" w:rsidTr="0080456B">
        <w:trPr>
          <w:trHeight w:val="182"/>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спонсорской помощи, 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514577,00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274758,88</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789335,88</w:t>
            </w:r>
          </w:p>
        </w:tc>
      </w:tr>
      <w:tr w:rsidR="0080456B" w:rsidRPr="0080456B" w:rsidTr="0080456B">
        <w:trPr>
          <w:trHeight w:val="74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населения, поступивших в бюджет городского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257289,00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164855,70</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422144,70</w:t>
            </w:r>
          </w:p>
        </w:tc>
      </w:tr>
      <w:tr w:rsidR="0080456B" w:rsidRPr="0080456B" w:rsidTr="0080456B">
        <w:trPr>
          <w:trHeight w:val="24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2572878,00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3791645,58</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6364523,58</w:t>
            </w:r>
          </w:p>
        </w:tc>
      </w:tr>
      <w:tr w:rsidR="0080456B" w:rsidRPr="0080456B" w:rsidTr="0080456B">
        <w:trPr>
          <w:trHeight w:val="228"/>
          <w:jc w:val="center"/>
        </w:trPr>
        <w:tc>
          <w:tcPr>
            <w:tcW w:w="922" w:type="dxa"/>
            <w:vMerge w:val="restart"/>
            <w:tcBorders>
              <w:top w:val="nil"/>
            </w:tcBorders>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7.10</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Благоустройство площади Ульянова в мог Первомайск Нижегородской области (Капитальный ремонт, ремонт фонтана)</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3966505,20</w:t>
            </w: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556783,52</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4523288,72</w:t>
            </w:r>
          </w:p>
        </w:tc>
      </w:tr>
      <w:tr w:rsidR="0080456B" w:rsidRPr="0080456B" w:rsidTr="0080456B">
        <w:trPr>
          <w:trHeight w:val="197"/>
          <w:jc w:val="center"/>
        </w:trPr>
        <w:tc>
          <w:tcPr>
            <w:tcW w:w="922" w:type="dxa"/>
            <w:vMerge/>
            <w:tcBorders>
              <w:top w:val="nil"/>
            </w:tcBorders>
          </w:tcPr>
          <w:p w:rsidR="0080456B" w:rsidRPr="0080456B" w:rsidRDefault="0080456B" w:rsidP="0080456B">
            <w:pPr>
              <w:rPr>
                <w:rFonts w:ascii="Times New Roman" w:hAnsi="Times New Roman" w:cs="Times New Roman"/>
                <w:sz w:val="16"/>
                <w:szCs w:val="16"/>
              </w:rPr>
            </w:pPr>
          </w:p>
        </w:tc>
        <w:tc>
          <w:tcPr>
            <w:tcW w:w="1058" w:type="dxa"/>
            <w:vMerge/>
            <w:tcBorders>
              <w:top w:val="nil"/>
            </w:tcBorders>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том числе: средства по местным инициативам муниципального округа город Первомайск Нижегородской области тыс.руб.</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3966505,20</w:t>
            </w: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3966505,20</w:t>
            </w:r>
          </w:p>
        </w:tc>
      </w:tr>
      <w:tr w:rsidR="0080456B" w:rsidRPr="0080456B" w:rsidTr="0080456B">
        <w:trPr>
          <w:trHeight w:val="349"/>
          <w:jc w:val="center"/>
        </w:trPr>
        <w:tc>
          <w:tcPr>
            <w:tcW w:w="922" w:type="dxa"/>
            <w:vMerge/>
            <w:tcBorders>
              <w:top w:val="nil"/>
            </w:tcBorders>
          </w:tcPr>
          <w:p w:rsidR="0080456B" w:rsidRPr="0080456B" w:rsidRDefault="0080456B" w:rsidP="0080456B">
            <w:pPr>
              <w:rPr>
                <w:rFonts w:ascii="Times New Roman" w:hAnsi="Times New Roman" w:cs="Times New Roman"/>
                <w:sz w:val="16"/>
                <w:szCs w:val="16"/>
              </w:rPr>
            </w:pPr>
          </w:p>
        </w:tc>
        <w:tc>
          <w:tcPr>
            <w:tcW w:w="1058" w:type="dxa"/>
            <w:vMerge/>
            <w:tcBorders>
              <w:top w:val="nil"/>
            </w:tcBorders>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в т.ч. расходы на реализацию проекта по поддержке местных инициатив за счет </w:t>
            </w:r>
            <w:r w:rsidRPr="0080456B">
              <w:rPr>
                <w:rFonts w:ascii="Times New Roman" w:hAnsi="Times New Roman" w:cs="Times New Roman"/>
                <w:sz w:val="16"/>
                <w:szCs w:val="16"/>
              </w:rPr>
              <w:lastRenderedPageBreak/>
              <w:t>средств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1388276,20</w:t>
            </w: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1388276,20</w:t>
            </w:r>
          </w:p>
        </w:tc>
      </w:tr>
      <w:tr w:rsidR="0080456B" w:rsidRPr="0080456B" w:rsidTr="0080456B">
        <w:trPr>
          <w:trHeight w:val="380"/>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спонсорской помощи, 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396651,00</w:t>
            </w: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396651,00</w:t>
            </w:r>
          </w:p>
        </w:tc>
      </w:tr>
      <w:tr w:rsidR="0080456B" w:rsidRPr="0080456B" w:rsidTr="0080456B">
        <w:trPr>
          <w:trHeight w:val="31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средства населения, поступивших в бюджет муниципального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198326,00</w:t>
            </w: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198326,00</w:t>
            </w:r>
          </w:p>
        </w:tc>
      </w:tr>
      <w:tr w:rsidR="0080456B" w:rsidRPr="0080456B" w:rsidTr="0080456B">
        <w:trPr>
          <w:trHeight w:val="182"/>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1983252,00</w:t>
            </w: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1983252,00</w:t>
            </w:r>
          </w:p>
        </w:tc>
      </w:tr>
      <w:tr w:rsidR="0080456B" w:rsidRPr="0080456B" w:rsidTr="0080456B">
        <w:trPr>
          <w:trHeight w:val="147"/>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7.11.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Обеспечение деятельности МАУ муниципального округа город Первомайск Нижегородской области «Благоустройство»</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2528353,28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5921412,98</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5583179,80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6712644,78</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7761386,12</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9651905,40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8599767,52</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8650900,00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8656100,00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64065649,88</w:t>
            </w:r>
          </w:p>
        </w:tc>
      </w:tr>
      <w:tr w:rsidR="0080456B" w:rsidRPr="0080456B" w:rsidTr="0080456B">
        <w:trPr>
          <w:trHeight w:val="44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том числе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2528353,28</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5921412,98</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5583179,80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6712644,78</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7761386,12</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9651905,40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8599767,52</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8650900,00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8656100,00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64065649,88</w:t>
            </w:r>
          </w:p>
        </w:tc>
      </w:tr>
      <w:tr w:rsidR="0080456B" w:rsidRPr="0080456B" w:rsidTr="0080456B">
        <w:trPr>
          <w:trHeight w:val="41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иные межбюджетные трансферты на предоставление грантов на награждение победителей смотра -конкурса на звание «Лучшее муниципальное </w:t>
            </w:r>
            <w:proofErr w:type="gramStart"/>
            <w:r w:rsidRPr="0080456B">
              <w:rPr>
                <w:rFonts w:ascii="Times New Roman" w:hAnsi="Times New Roman" w:cs="Times New Roman"/>
                <w:sz w:val="16"/>
                <w:szCs w:val="16"/>
              </w:rPr>
              <w:t>образование  Нижегородской</w:t>
            </w:r>
            <w:proofErr w:type="gramEnd"/>
            <w:r w:rsidRPr="0080456B">
              <w:rPr>
                <w:rFonts w:ascii="Times New Roman" w:hAnsi="Times New Roman" w:cs="Times New Roman"/>
                <w:sz w:val="16"/>
                <w:szCs w:val="16"/>
              </w:rPr>
              <w:t xml:space="preserve"> области в сфере благоустройства и дорожной </w:t>
            </w:r>
            <w:r w:rsidRPr="0080456B">
              <w:rPr>
                <w:rFonts w:ascii="Times New Roman" w:hAnsi="Times New Roman" w:cs="Times New Roman"/>
                <w:sz w:val="16"/>
                <w:szCs w:val="16"/>
              </w:rPr>
              <w:lastRenderedPageBreak/>
              <w:t>деятельности»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11998,00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11998,00</w:t>
            </w:r>
          </w:p>
        </w:tc>
      </w:tr>
      <w:tr w:rsidR="0080456B" w:rsidRPr="0080456B" w:rsidTr="0080456B">
        <w:trPr>
          <w:trHeight w:val="661"/>
          <w:jc w:val="center"/>
        </w:trPr>
        <w:tc>
          <w:tcPr>
            <w:tcW w:w="922"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 xml:space="preserve">Мероприятие </w:t>
            </w:r>
            <w:proofErr w:type="gramStart"/>
            <w:r w:rsidRPr="0080456B">
              <w:rPr>
                <w:rFonts w:ascii="Times New Roman" w:hAnsi="Times New Roman" w:cs="Times New Roman"/>
                <w:sz w:val="16"/>
                <w:szCs w:val="16"/>
              </w:rPr>
              <w:t>7.12..</w:t>
            </w:r>
            <w:proofErr w:type="gramEnd"/>
          </w:p>
        </w:tc>
        <w:tc>
          <w:tcPr>
            <w:tcW w:w="105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«Ремонт объектов коммунального комплекса»</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864031,20</w:t>
            </w: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864031,20</w:t>
            </w:r>
          </w:p>
        </w:tc>
      </w:tr>
      <w:tr w:rsidR="0080456B" w:rsidRPr="0080456B" w:rsidTr="0080456B">
        <w:trPr>
          <w:trHeight w:val="35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7.13</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«Организация борьбы с борщевиком Сосновского»</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vMerge w:val="restart"/>
          </w:tcPr>
          <w:p w:rsidR="0080456B" w:rsidRPr="0080456B" w:rsidRDefault="0080456B" w:rsidP="0080456B">
            <w:pPr>
              <w:rPr>
                <w:rFonts w:ascii="Times New Roman" w:hAnsi="Times New Roman" w:cs="Times New Roman"/>
                <w:sz w:val="16"/>
                <w:szCs w:val="16"/>
              </w:rPr>
            </w:pPr>
          </w:p>
        </w:tc>
        <w:tc>
          <w:tcPr>
            <w:tcW w:w="951" w:type="dxa"/>
            <w:vMerge w:val="restart"/>
          </w:tcPr>
          <w:p w:rsidR="0080456B" w:rsidRPr="0080456B" w:rsidRDefault="0080456B" w:rsidP="0080456B">
            <w:pPr>
              <w:rPr>
                <w:rFonts w:ascii="Times New Roman" w:hAnsi="Times New Roman" w:cs="Times New Roman"/>
                <w:sz w:val="16"/>
                <w:szCs w:val="16"/>
              </w:rPr>
            </w:pPr>
          </w:p>
        </w:tc>
        <w:tc>
          <w:tcPr>
            <w:tcW w:w="951" w:type="dxa"/>
            <w:vMerge w:val="restart"/>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306000,00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282000,00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282400,00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1470400,000</w:t>
            </w:r>
          </w:p>
        </w:tc>
      </w:tr>
      <w:tr w:rsidR="0080456B" w:rsidRPr="0080456B" w:rsidTr="0080456B">
        <w:trPr>
          <w:trHeight w:val="32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том числе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vMerge/>
          </w:tcPr>
          <w:p w:rsidR="0080456B" w:rsidRPr="0080456B" w:rsidRDefault="0080456B" w:rsidP="0080456B">
            <w:pPr>
              <w:rPr>
                <w:rFonts w:ascii="Times New Roman" w:hAnsi="Times New Roman" w:cs="Times New Roman"/>
                <w:sz w:val="16"/>
                <w:szCs w:val="16"/>
              </w:rPr>
            </w:pPr>
          </w:p>
        </w:tc>
        <w:tc>
          <w:tcPr>
            <w:tcW w:w="951" w:type="dxa"/>
            <w:vMerge/>
          </w:tcPr>
          <w:p w:rsidR="0080456B" w:rsidRPr="0080456B" w:rsidRDefault="0080456B" w:rsidP="0080456B">
            <w:pPr>
              <w:rPr>
                <w:rFonts w:ascii="Times New Roman" w:hAnsi="Times New Roman" w:cs="Times New Roman"/>
                <w:sz w:val="16"/>
                <w:szCs w:val="16"/>
              </w:rPr>
            </w:pPr>
          </w:p>
        </w:tc>
        <w:tc>
          <w:tcPr>
            <w:tcW w:w="951" w:type="dxa"/>
            <w:vMerge/>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300000,00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282000,00</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282400,00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1470400,000</w:t>
            </w:r>
          </w:p>
        </w:tc>
      </w:tr>
      <w:tr w:rsidR="0080456B" w:rsidRPr="0080456B" w:rsidTr="0080456B">
        <w:trPr>
          <w:trHeight w:val="727"/>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7.14.</w:t>
            </w:r>
          </w:p>
        </w:tc>
        <w:tc>
          <w:tcPr>
            <w:tcW w:w="105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«Содержание объектов благоустройства и общественных территорий» в том числе приобретение механизированной техники»</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из них:</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8672500,00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8111000,00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7699400,00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24482900,00</w:t>
            </w:r>
          </w:p>
        </w:tc>
      </w:tr>
      <w:tr w:rsidR="0080456B" w:rsidRPr="0080456B" w:rsidTr="0080456B">
        <w:trPr>
          <w:trHeight w:val="72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областного бюджета</w:t>
            </w:r>
          </w:p>
        </w:tc>
        <w:tc>
          <w:tcPr>
            <w:tcW w:w="993"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6159500,00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6159500,00</w:t>
            </w:r>
          </w:p>
        </w:tc>
      </w:tr>
      <w:tr w:rsidR="0080456B" w:rsidRPr="0080456B" w:rsidTr="0080456B">
        <w:trPr>
          <w:trHeight w:val="41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мог Первомайск</w:t>
            </w:r>
          </w:p>
        </w:tc>
        <w:tc>
          <w:tcPr>
            <w:tcW w:w="993"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1539900,00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1539900,00</w:t>
            </w:r>
          </w:p>
        </w:tc>
      </w:tr>
      <w:tr w:rsidR="0080456B" w:rsidRPr="0080456B" w:rsidTr="0080456B">
        <w:trPr>
          <w:trHeight w:val="1835"/>
          <w:jc w:val="center"/>
        </w:trPr>
        <w:tc>
          <w:tcPr>
            <w:tcW w:w="922"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Подмероприятие 7.14.1</w:t>
            </w:r>
          </w:p>
        </w:tc>
        <w:tc>
          <w:tcPr>
            <w:tcW w:w="105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Содержание объектов благоустройства и общественных пространств»</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 в том числе приобретение механизированной техники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8672500,00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8111000,00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7699400,00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24482900,00</w:t>
            </w:r>
          </w:p>
        </w:tc>
      </w:tr>
      <w:tr w:rsidR="0080456B" w:rsidRPr="0080456B" w:rsidTr="0080456B">
        <w:trPr>
          <w:trHeight w:val="987"/>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8.</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Формирование комфортной городской среды на </w:t>
            </w:r>
            <w:r w:rsidRPr="0080456B">
              <w:rPr>
                <w:rFonts w:ascii="Times New Roman" w:hAnsi="Times New Roman" w:cs="Times New Roman"/>
                <w:sz w:val="16"/>
                <w:szCs w:val="16"/>
              </w:rPr>
              <w:lastRenderedPageBreak/>
              <w:t>территории городского округа город Первомайск Нижегородской области на 2017</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r>
      <w:tr w:rsidR="0080456B" w:rsidRPr="0080456B" w:rsidTr="0080456B">
        <w:trPr>
          <w:trHeight w:val="489"/>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 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r>
      <w:tr w:rsidR="0080456B" w:rsidRPr="0080456B" w:rsidTr="0080456B">
        <w:trPr>
          <w:trHeight w:val="301"/>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мероприятие 8.1.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Устройство парка между улицами Мочалина и Димитрова в г. Первомайске</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r>
      <w:tr w:rsidR="0080456B" w:rsidRPr="0080456B" w:rsidTr="0080456B">
        <w:trPr>
          <w:trHeight w:val="431"/>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7305417,00</w:t>
            </w:r>
          </w:p>
        </w:tc>
      </w:tr>
      <w:tr w:rsidR="0080456B" w:rsidRPr="0080456B" w:rsidTr="0080456B">
        <w:trPr>
          <w:trHeight w:val="52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из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3370000,00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3370000,00</w:t>
            </w:r>
          </w:p>
        </w:tc>
      </w:tr>
      <w:tr w:rsidR="0080456B" w:rsidRPr="0080456B" w:rsidTr="0080456B">
        <w:trPr>
          <w:trHeight w:val="551"/>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из федерального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3630000,00</w:t>
            </w: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3630000,00</w:t>
            </w:r>
          </w:p>
        </w:tc>
      </w:tr>
      <w:tr w:rsidR="0080456B" w:rsidRPr="0080456B" w:rsidTr="0080456B">
        <w:trPr>
          <w:trHeight w:val="71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9</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 xml:space="preserve">Обеспечение мероприятий по начислению, сбору, взысканию и расходованию платы за пользование жилыми </w:t>
            </w:r>
            <w:proofErr w:type="gramStart"/>
            <w:r w:rsidRPr="0080456B">
              <w:rPr>
                <w:rFonts w:ascii="Times New Roman" w:hAnsi="Times New Roman" w:cs="Times New Roman"/>
                <w:sz w:val="16"/>
                <w:szCs w:val="16"/>
              </w:rPr>
              <w:t>помещениями(</w:t>
            </w:r>
            <w:proofErr w:type="gramEnd"/>
            <w:r w:rsidRPr="0080456B">
              <w:rPr>
                <w:rFonts w:ascii="Times New Roman" w:hAnsi="Times New Roman" w:cs="Times New Roman"/>
                <w:sz w:val="16"/>
                <w:szCs w:val="16"/>
              </w:rPr>
              <w:t>платы за наем) муниципального жилищного фонда муниципального округа город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16500,00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19440,00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21024,00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23200,00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25198,80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27718,68</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279689,48</w:t>
            </w:r>
          </w:p>
        </w:tc>
      </w:tr>
      <w:tr w:rsidR="0080456B" w:rsidRPr="0080456B" w:rsidTr="0080456B">
        <w:trPr>
          <w:trHeight w:val="602"/>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16500,00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19440,00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21024,00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23200,00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25198,80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27718,68</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279689,48</w:t>
            </w:r>
          </w:p>
        </w:tc>
      </w:tr>
      <w:tr w:rsidR="0080456B" w:rsidRPr="0080456B" w:rsidTr="0080456B">
        <w:trPr>
          <w:trHeight w:val="331"/>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9.1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Услуги ООО «Кустовой вычислительный центр»</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16500,00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19440,00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21024,00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22908,00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25198,80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27718,68</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279689,48</w:t>
            </w:r>
          </w:p>
        </w:tc>
      </w:tr>
      <w:tr w:rsidR="0080456B" w:rsidRPr="0080456B" w:rsidTr="0080456B">
        <w:trPr>
          <w:trHeight w:val="473"/>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 т.ч.расходы местного бюджета</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8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709"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16500,00</w:t>
            </w: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18600,00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19440,00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20300,00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21024,00</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22908,00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25198,80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27718,68</w:t>
            </w: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36000,00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279689,48</w:t>
            </w:r>
          </w:p>
        </w:tc>
      </w:tr>
      <w:tr w:rsidR="0080456B" w:rsidRPr="0080456B" w:rsidTr="0080456B">
        <w:trPr>
          <w:trHeight w:val="380"/>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Подпрограмма 10</w:t>
            </w:r>
          </w:p>
          <w:p w:rsidR="0080456B" w:rsidRPr="0080456B" w:rsidRDefault="0080456B" w:rsidP="0080456B">
            <w:pPr>
              <w:rPr>
                <w:rFonts w:ascii="Times New Roman" w:hAnsi="Times New Roman" w:cs="Times New Roman"/>
                <w:sz w:val="16"/>
                <w:szCs w:val="16"/>
              </w:rPr>
            </w:pP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Оздоровление Волги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150123160,00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119805710,61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83452389,28</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5154190,94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6739041,91</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17772936,77</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11782235,75</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394829665,26</w:t>
            </w:r>
          </w:p>
        </w:tc>
      </w:tr>
      <w:tr w:rsidR="0080456B" w:rsidRPr="0080456B" w:rsidTr="0080456B">
        <w:trPr>
          <w:trHeight w:val="16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бюджета муниципального округа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1272790,00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1035264,16</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18443389,28</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5154190,94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6739041,91</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15154018,77</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11782235,75</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394829665,26</w:t>
            </w:r>
          </w:p>
        </w:tc>
      </w:tr>
      <w:tr w:rsidR="0080456B" w:rsidRPr="0080456B" w:rsidTr="0080456B">
        <w:trPr>
          <w:trHeight w:val="167"/>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6373330,00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5511226,45</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2097000,00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2500000,00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16481556,45</w:t>
            </w:r>
          </w:p>
        </w:tc>
      </w:tr>
      <w:tr w:rsidR="0080456B" w:rsidRPr="0080456B" w:rsidTr="0080456B">
        <w:trPr>
          <w:trHeight w:val="22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федерального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142 477 040,00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113259220,00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62912000,00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318648260,00</w:t>
            </w:r>
          </w:p>
        </w:tc>
      </w:tr>
      <w:tr w:rsidR="0080456B" w:rsidRPr="0080456B" w:rsidTr="0080456B">
        <w:trPr>
          <w:trHeight w:val="228"/>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Дотация на поощрение муниципальных округов и городских округов Нижегородской области за достижение наилучших результатов по разработке и внедрению проектов по бережливости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118918,00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118918,00</w:t>
            </w:r>
          </w:p>
        </w:tc>
      </w:tr>
      <w:tr w:rsidR="0080456B" w:rsidRPr="0080456B" w:rsidTr="0080456B">
        <w:trPr>
          <w:trHeight w:val="471"/>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10.1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Реконструкция очистных сооружений в г.Первомайск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150123160,00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119805710,61</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83452389,28</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5154190,94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6739041,91</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17772936,77</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11782235,75</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394829665,26</w:t>
            </w:r>
          </w:p>
        </w:tc>
      </w:tr>
      <w:tr w:rsidR="0080456B" w:rsidRPr="0080456B" w:rsidTr="0080456B">
        <w:trPr>
          <w:trHeight w:val="48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бюджета гог</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1272790,00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1035264,16</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18443389,28</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5154190,94</w:t>
            </w: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6739041,91</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15154018,77</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11782235,75</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394829665,26</w:t>
            </w:r>
          </w:p>
        </w:tc>
      </w:tr>
      <w:tr w:rsidR="0080456B" w:rsidRPr="0080456B" w:rsidTr="0080456B">
        <w:trPr>
          <w:trHeight w:val="48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6373330,00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5511226,45</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2097000,00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2500000,00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16481556,45</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федерального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142 477 040,00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113259220,00</w:t>
            </w:r>
          </w:p>
        </w:tc>
        <w:tc>
          <w:tcPr>
            <w:tcW w:w="951"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62912000,00</w:t>
            </w:r>
          </w:p>
        </w:tc>
        <w:tc>
          <w:tcPr>
            <w:tcW w:w="93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0,00</w:t>
            </w: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318648260,00</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Дотация на поощрение муниципальных округов и городских округов Нижегород</w:t>
            </w:r>
            <w:r w:rsidRPr="0080456B">
              <w:rPr>
                <w:rFonts w:ascii="Times New Roman" w:hAnsi="Times New Roman" w:cs="Times New Roman"/>
                <w:sz w:val="16"/>
                <w:szCs w:val="16"/>
              </w:rPr>
              <w:lastRenderedPageBreak/>
              <w:t>ской области за достижение наилучших результатов по разработке и внедрению проектов по бережливости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118918,00</w:t>
            </w: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118918,00</w:t>
            </w: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lastRenderedPageBreak/>
              <w:t>Подпрограмма 11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«Модернизация коммунальной инфраструктуры муниципального округа город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97298200,00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198724457,60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322009258,46</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618031916,06</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520160,00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12501957,60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10833142,03</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23855259,63</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6835040,00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96279500,00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134306981,01</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237421521,01</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фонда развития территорий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89943000,00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89943000,00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176869135,42</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356755135,42</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Внебюджетные источники</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r>
      <w:tr w:rsidR="0080456B" w:rsidRPr="0080456B" w:rsidTr="0080456B">
        <w:trPr>
          <w:trHeight w:val="146"/>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Мероприятие 11.1</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«Реконструкция водопроводных сетей муниципального округа город Первомайск Нижегородской области»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97298200,00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198724457,60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322009258,46</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618031916,06</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520160,00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12501957,60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10833142,03</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23855259,63</w:t>
            </w:r>
          </w:p>
        </w:tc>
      </w:tr>
      <w:tr w:rsidR="0080456B" w:rsidRPr="0080456B" w:rsidTr="0080456B">
        <w:trPr>
          <w:trHeight w:val="146"/>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6835040,00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96279500,00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134306981,01</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237421521,01</w:t>
            </w:r>
          </w:p>
        </w:tc>
      </w:tr>
      <w:tr w:rsidR="0080456B" w:rsidRPr="0080456B" w:rsidTr="0080456B">
        <w:trPr>
          <w:trHeight w:val="103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фонда развития территорий</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89943000,00</w:t>
            </w:r>
          </w:p>
        </w:tc>
        <w:tc>
          <w:tcPr>
            <w:tcW w:w="908"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89943000,00</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176869135,42</w:t>
            </w:r>
          </w:p>
        </w:tc>
        <w:tc>
          <w:tcPr>
            <w:tcW w:w="960"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356755135,42</w:t>
            </w:r>
          </w:p>
        </w:tc>
      </w:tr>
      <w:tr w:rsidR="0080456B" w:rsidRPr="0080456B" w:rsidTr="0080456B">
        <w:trPr>
          <w:trHeight w:val="315"/>
          <w:jc w:val="center"/>
        </w:trPr>
        <w:tc>
          <w:tcPr>
            <w:tcW w:w="922"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Подпрограмма 12</w:t>
            </w:r>
          </w:p>
        </w:tc>
        <w:tc>
          <w:tcPr>
            <w:tcW w:w="1058" w:type="dxa"/>
            <w:vMerge w:val="restart"/>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Увеличение доли автопарка коммунальной техники</w:t>
            </w: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Всего</w:t>
            </w:r>
          </w:p>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из них:</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350900,00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2282800,00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842100,00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3475800,00</w:t>
            </w:r>
          </w:p>
        </w:tc>
      </w:tr>
      <w:tr w:rsidR="0080456B" w:rsidRPr="0080456B" w:rsidTr="0080456B">
        <w:trPr>
          <w:trHeight w:val="3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средства местного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70200,00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1160000,00</w:t>
            </w:r>
          </w:p>
        </w:tc>
        <w:tc>
          <w:tcPr>
            <w:tcW w:w="825" w:type="dxa"/>
          </w:tcPr>
          <w:p w:rsidR="0080456B" w:rsidRPr="0080456B" w:rsidRDefault="0080456B" w:rsidP="0080456B">
            <w:pPr>
              <w:rPr>
                <w:rFonts w:ascii="Times New Roman" w:hAnsi="Times New Roman" w:cs="Times New Roman"/>
                <w:sz w:val="16"/>
                <w:szCs w:val="16"/>
              </w:rPr>
            </w:pP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1230200,00</w:t>
            </w:r>
          </w:p>
        </w:tc>
      </w:tr>
      <w:tr w:rsidR="0080456B" w:rsidRPr="0080456B" w:rsidTr="0080456B">
        <w:trPr>
          <w:trHeight w:val="345"/>
          <w:jc w:val="center"/>
        </w:trPr>
        <w:tc>
          <w:tcPr>
            <w:tcW w:w="922" w:type="dxa"/>
            <w:vMerge/>
          </w:tcPr>
          <w:p w:rsidR="0080456B" w:rsidRPr="0080456B" w:rsidRDefault="0080456B" w:rsidP="0080456B">
            <w:pPr>
              <w:rPr>
                <w:rFonts w:ascii="Times New Roman" w:hAnsi="Times New Roman" w:cs="Times New Roman"/>
                <w:sz w:val="16"/>
                <w:szCs w:val="16"/>
              </w:rPr>
            </w:pPr>
          </w:p>
        </w:tc>
        <w:tc>
          <w:tcPr>
            <w:tcW w:w="1058" w:type="dxa"/>
            <w:vMerge/>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субсидии областного бюджета</w:t>
            </w:r>
          </w:p>
        </w:tc>
        <w:tc>
          <w:tcPr>
            <w:tcW w:w="850" w:type="dxa"/>
          </w:tcPr>
          <w:p w:rsidR="0080456B" w:rsidRPr="0080456B" w:rsidRDefault="0080456B" w:rsidP="0080456B">
            <w:pPr>
              <w:rPr>
                <w:rFonts w:ascii="Times New Roman" w:hAnsi="Times New Roman" w:cs="Times New Roman"/>
                <w:sz w:val="16"/>
                <w:szCs w:val="16"/>
              </w:rPr>
            </w:pPr>
          </w:p>
        </w:tc>
        <w:tc>
          <w:tcPr>
            <w:tcW w:w="850" w:type="dxa"/>
          </w:tcPr>
          <w:p w:rsidR="0080456B" w:rsidRPr="0080456B" w:rsidRDefault="0080456B" w:rsidP="0080456B">
            <w:pPr>
              <w:rPr>
                <w:rFonts w:ascii="Times New Roman" w:hAnsi="Times New Roman" w:cs="Times New Roman"/>
                <w:sz w:val="16"/>
                <w:szCs w:val="16"/>
              </w:rPr>
            </w:pPr>
          </w:p>
        </w:tc>
        <w:tc>
          <w:tcPr>
            <w:tcW w:w="709"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750"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51" w:type="dxa"/>
          </w:tcPr>
          <w:p w:rsidR="0080456B" w:rsidRPr="0080456B" w:rsidRDefault="0080456B" w:rsidP="0080456B">
            <w:pPr>
              <w:rPr>
                <w:rFonts w:ascii="Times New Roman" w:hAnsi="Times New Roman" w:cs="Times New Roman"/>
                <w:sz w:val="16"/>
                <w:szCs w:val="16"/>
              </w:rPr>
            </w:pPr>
          </w:p>
        </w:tc>
        <w:tc>
          <w:tcPr>
            <w:tcW w:w="933" w:type="dxa"/>
          </w:tcPr>
          <w:p w:rsidR="0080456B" w:rsidRPr="0080456B" w:rsidRDefault="0080456B" w:rsidP="0080456B">
            <w:pPr>
              <w:rPr>
                <w:rFonts w:ascii="Times New Roman" w:hAnsi="Times New Roman" w:cs="Times New Roman"/>
                <w:sz w:val="16"/>
                <w:szCs w:val="16"/>
              </w:rPr>
            </w:pPr>
          </w:p>
        </w:tc>
        <w:tc>
          <w:tcPr>
            <w:tcW w:w="793" w:type="dxa"/>
          </w:tcPr>
          <w:p w:rsidR="0080456B" w:rsidRPr="0080456B" w:rsidRDefault="0080456B" w:rsidP="0080456B">
            <w:pPr>
              <w:rPr>
                <w:rFonts w:ascii="Times New Roman" w:hAnsi="Times New Roman" w:cs="Times New Roman"/>
                <w:sz w:val="16"/>
                <w:szCs w:val="16"/>
              </w:rPr>
            </w:pPr>
          </w:p>
        </w:tc>
        <w:tc>
          <w:tcPr>
            <w:tcW w:w="908" w:type="dxa"/>
          </w:tcPr>
          <w:p w:rsidR="0080456B" w:rsidRPr="0080456B" w:rsidRDefault="0080456B" w:rsidP="0080456B">
            <w:pPr>
              <w:rPr>
                <w:rFonts w:ascii="Times New Roman" w:hAnsi="Times New Roman" w:cs="Times New Roman"/>
                <w:sz w:val="16"/>
                <w:szCs w:val="16"/>
              </w:rPr>
            </w:pPr>
          </w:p>
        </w:tc>
        <w:tc>
          <w:tcPr>
            <w:tcW w:w="993" w:type="dxa"/>
          </w:tcPr>
          <w:p w:rsidR="0080456B" w:rsidRPr="0080456B" w:rsidRDefault="0080456B" w:rsidP="0080456B">
            <w:pPr>
              <w:rPr>
                <w:rFonts w:ascii="Times New Roman" w:hAnsi="Times New Roman" w:cs="Times New Roman"/>
                <w:sz w:val="16"/>
                <w:szCs w:val="16"/>
              </w:rPr>
            </w:pPr>
          </w:p>
        </w:tc>
        <w:tc>
          <w:tcPr>
            <w:tcW w:w="960"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280700,00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1122800,00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842100,00</w:t>
            </w:r>
          </w:p>
        </w:tc>
        <w:tc>
          <w:tcPr>
            <w:tcW w:w="825" w:type="dxa"/>
          </w:tcPr>
          <w:p w:rsidR="0080456B" w:rsidRPr="0080456B" w:rsidRDefault="0080456B" w:rsidP="0080456B">
            <w:pPr>
              <w:rPr>
                <w:rFonts w:ascii="Times New Roman" w:hAnsi="Times New Roman" w:cs="Times New Roman"/>
                <w:sz w:val="16"/>
                <w:szCs w:val="16"/>
              </w:rPr>
            </w:pPr>
            <w:r w:rsidRPr="0080456B">
              <w:rPr>
                <w:rFonts w:ascii="Times New Roman" w:hAnsi="Times New Roman" w:cs="Times New Roman"/>
                <w:sz w:val="16"/>
                <w:szCs w:val="16"/>
              </w:rPr>
              <w:t>2245600,00</w:t>
            </w:r>
          </w:p>
        </w:tc>
      </w:tr>
    </w:tbl>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pPr>
    </w:p>
    <w:p w:rsidR="0080456B" w:rsidRPr="0080456B" w:rsidRDefault="0080456B" w:rsidP="0080456B">
      <w:pPr>
        <w:rPr>
          <w:rFonts w:ascii="Times New Roman" w:hAnsi="Times New Roman" w:cs="Times New Roman"/>
          <w:sz w:val="16"/>
          <w:szCs w:val="16"/>
        </w:rPr>
        <w:sectPr w:rsidR="0080456B" w:rsidRPr="0080456B" w:rsidSect="00DC3845">
          <w:pgSz w:w="16840" w:h="11910" w:orient="landscape"/>
          <w:pgMar w:top="323" w:right="709" w:bottom="862" w:left="618" w:header="720" w:footer="720" w:gutter="0"/>
          <w:cols w:space="720"/>
        </w:sectPr>
      </w:pPr>
    </w:p>
    <w:p w:rsidR="00BD4A2A" w:rsidRPr="00454798" w:rsidRDefault="00BD4A2A" w:rsidP="009105EA">
      <w:pPr>
        <w:ind w:left="7088" w:right="141" w:hanging="663"/>
        <w:jc w:val="right"/>
        <w:rPr>
          <w:rFonts w:ascii="Times New Roman" w:hAnsi="Times New Roman" w:cs="Times New Roman"/>
          <w:spacing w:val="-5"/>
          <w:sz w:val="28"/>
          <w:szCs w:val="28"/>
        </w:rPr>
      </w:pPr>
    </w:p>
    <w:p w:rsidR="00BD4A2A" w:rsidRPr="00454798" w:rsidRDefault="00BD4A2A" w:rsidP="009105EA">
      <w:pPr>
        <w:ind w:left="7088" w:right="141" w:hanging="663"/>
        <w:rPr>
          <w:rFonts w:ascii="Times New Roman" w:hAnsi="Times New Roman" w:cs="Times New Roman"/>
          <w:b/>
          <w:bCs/>
          <w:sz w:val="28"/>
          <w:szCs w:val="28"/>
        </w:rPr>
      </w:pPr>
    </w:p>
    <w:p w:rsidR="00BD4A2A" w:rsidRPr="00454798" w:rsidRDefault="00BD4A2A" w:rsidP="00BD5DC0">
      <w:pPr>
        <w:ind w:right="141"/>
        <w:jc w:val="center"/>
        <w:rPr>
          <w:rFonts w:ascii="Times New Roman" w:hAnsi="Times New Roman" w:cs="Times New Roman"/>
          <w:b/>
          <w:bCs/>
          <w:sz w:val="28"/>
          <w:szCs w:val="28"/>
        </w:rPr>
      </w:pPr>
      <w:r w:rsidRPr="00454798">
        <w:rPr>
          <w:rFonts w:ascii="Times New Roman" w:hAnsi="Times New Roman" w:cs="Times New Roman"/>
          <w:b/>
          <w:bCs/>
          <w:sz w:val="28"/>
          <w:szCs w:val="28"/>
        </w:rPr>
        <w:t>«3. Подпрограммы Программы</w:t>
      </w:r>
    </w:p>
    <w:p w:rsidR="00BD4A2A" w:rsidRPr="00454798" w:rsidRDefault="00BD4A2A" w:rsidP="008C53E0">
      <w:pPr>
        <w:widowControl w:val="0"/>
        <w:numPr>
          <w:ilvl w:val="1"/>
          <w:numId w:val="20"/>
        </w:numPr>
        <w:tabs>
          <w:tab w:val="left" w:pos="657"/>
        </w:tabs>
        <w:autoSpaceDE w:val="0"/>
        <w:autoSpaceDN w:val="0"/>
        <w:spacing w:before="160"/>
        <w:ind w:left="426" w:right="189" w:firstLine="133"/>
        <w:jc w:val="center"/>
        <w:rPr>
          <w:rFonts w:ascii="Times New Roman" w:hAnsi="Times New Roman" w:cs="Times New Roman"/>
          <w:b/>
          <w:bCs/>
          <w:sz w:val="28"/>
          <w:szCs w:val="28"/>
        </w:rPr>
      </w:pPr>
      <w:r w:rsidRPr="00454798">
        <w:rPr>
          <w:rFonts w:ascii="Times New Roman" w:hAnsi="Times New Roman" w:cs="Times New Roman"/>
          <w:b/>
          <w:bCs/>
          <w:sz w:val="28"/>
          <w:szCs w:val="28"/>
        </w:rPr>
        <w:t xml:space="preserve">Подпрограмма 1«Обеспечение населения </w:t>
      </w:r>
      <w:r w:rsidR="00DD4DA9">
        <w:rPr>
          <w:rFonts w:ascii="Times New Roman" w:hAnsi="Times New Roman" w:cs="Times New Roman"/>
          <w:b/>
          <w:bCs/>
          <w:sz w:val="28"/>
          <w:szCs w:val="28"/>
        </w:rPr>
        <w:t>муниципального</w:t>
      </w:r>
      <w:r w:rsidRPr="00454798">
        <w:rPr>
          <w:rFonts w:ascii="Times New Roman" w:hAnsi="Times New Roman" w:cs="Times New Roman"/>
          <w:b/>
          <w:bCs/>
          <w:sz w:val="28"/>
          <w:szCs w:val="28"/>
        </w:rPr>
        <w:t xml:space="preserve"> округа город Первомайск Нижегородской области бытовыми (банными)</w:t>
      </w:r>
      <w:r w:rsidRPr="00454798">
        <w:rPr>
          <w:rFonts w:ascii="Times New Roman" w:hAnsi="Times New Roman" w:cs="Times New Roman"/>
          <w:b/>
          <w:bCs/>
          <w:spacing w:val="-6"/>
          <w:sz w:val="28"/>
          <w:szCs w:val="28"/>
        </w:rPr>
        <w:t xml:space="preserve"> </w:t>
      </w:r>
      <w:r w:rsidRPr="00454798">
        <w:rPr>
          <w:rFonts w:ascii="Times New Roman" w:hAnsi="Times New Roman" w:cs="Times New Roman"/>
          <w:b/>
          <w:bCs/>
          <w:sz w:val="28"/>
          <w:szCs w:val="28"/>
        </w:rPr>
        <w:t>услугами»</w:t>
      </w:r>
    </w:p>
    <w:p w:rsidR="00BD4A2A" w:rsidRPr="00454798" w:rsidRDefault="00BD4A2A" w:rsidP="00BD5DC0">
      <w:pPr>
        <w:spacing w:line="321" w:lineRule="exact"/>
        <w:jc w:val="center"/>
        <w:rPr>
          <w:rFonts w:ascii="Times New Roman" w:hAnsi="Times New Roman" w:cs="Times New Roman"/>
          <w:b/>
          <w:bCs/>
          <w:sz w:val="28"/>
          <w:szCs w:val="28"/>
        </w:rPr>
      </w:pPr>
      <w:r w:rsidRPr="00454798">
        <w:rPr>
          <w:rFonts w:ascii="Times New Roman" w:hAnsi="Times New Roman" w:cs="Times New Roman"/>
          <w:b/>
          <w:bCs/>
          <w:sz w:val="28"/>
          <w:szCs w:val="28"/>
        </w:rPr>
        <w:t>(далее-Подпрограмма 1)</w:t>
      </w:r>
    </w:p>
    <w:p w:rsidR="00BD4A2A" w:rsidRPr="00454798" w:rsidRDefault="00BD4A2A" w:rsidP="00BD5DC0">
      <w:pPr>
        <w:spacing w:before="2"/>
        <w:jc w:val="center"/>
        <w:rPr>
          <w:rFonts w:ascii="Times New Roman" w:hAnsi="Times New Roman" w:cs="Times New Roman"/>
          <w:b/>
          <w:bCs/>
          <w:sz w:val="28"/>
          <w:szCs w:val="28"/>
        </w:rPr>
      </w:pPr>
    </w:p>
    <w:p w:rsidR="00BD4A2A" w:rsidRPr="00454798" w:rsidRDefault="00BD4A2A" w:rsidP="00BD5DC0">
      <w:pPr>
        <w:tabs>
          <w:tab w:val="left" w:pos="3402"/>
        </w:tabs>
        <w:ind w:right="20"/>
        <w:jc w:val="center"/>
        <w:rPr>
          <w:rFonts w:ascii="Times New Roman" w:hAnsi="Times New Roman" w:cs="Times New Roman"/>
          <w:b/>
          <w:bCs/>
          <w:sz w:val="28"/>
          <w:szCs w:val="28"/>
        </w:rPr>
      </w:pPr>
      <w:r w:rsidRPr="00454798">
        <w:rPr>
          <w:rFonts w:ascii="Times New Roman" w:hAnsi="Times New Roman" w:cs="Times New Roman"/>
          <w:b/>
          <w:bCs/>
          <w:sz w:val="28"/>
          <w:szCs w:val="28"/>
        </w:rPr>
        <w:t>3.1.1.ПАСПОРТ ПОДПРОГРАММЫ 1</w:t>
      </w:r>
    </w:p>
    <w:p w:rsidR="00BD4A2A" w:rsidRPr="00454798" w:rsidRDefault="00BD4A2A" w:rsidP="00BD5DC0">
      <w:pPr>
        <w:spacing w:before="2"/>
        <w:rPr>
          <w:rFonts w:ascii="Times New Roman" w:hAnsi="Times New Roman" w:cs="Times New Roman"/>
          <w:b/>
          <w:bCs/>
        </w:rPr>
      </w:pPr>
    </w:p>
    <w:tbl>
      <w:tblPr>
        <w:tblW w:w="1068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236"/>
        <w:gridCol w:w="3331"/>
        <w:gridCol w:w="3331"/>
        <w:gridCol w:w="236"/>
      </w:tblGrid>
      <w:tr w:rsidR="00BD4A2A" w:rsidRPr="00E52D71" w:rsidTr="00505BEF">
        <w:trPr>
          <w:trHeight w:val="592"/>
        </w:trPr>
        <w:tc>
          <w:tcPr>
            <w:tcW w:w="3548" w:type="dxa"/>
          </w:tcPr>
          <w:p w:rsidR="00BD4A2A" w:rsidRPr="00E52D71" w:rsidRDefault="00BD4A2A" w:rsidP="00C63D5E">
            <w:pPr>
              <w:rPr>
                <w:rFonts w:ascii="Times New Roman" w:hAnsi="Times New Roman" w:cs="Times New Roman"/>
              </w:rPr>
            </w:pPr>
            <w:r w:rsidRPr="00E52D71">
              <w:rPr>
                <w:rFonts w:ascii="Times New Roman" w:hAnsi="Times New Roman" w:cs="Times New Roman"/>
              </w:rPr>
              <w:t>Муниципальный заказчик- координатор Подпрограммы 1</w:t>
            </w:r>
          </w:p>
        </w:tc>
        <w:tc>
          <w:tcPr>
            <w:tcW w:w="7134" w:type="dxa"/>
            <w:gridSpan w:val="4"/>
          </w:tcPr>
          <w:p w:rsidR="00BD4A2A" w:rsidRPr="00E52D71" w:rsidRDefault="00BD4A2A" w:rsidP="00946C1F">
            <w:pPr>
              <w:ind w:right="98"/>
              <w:jc w:val="both"/>
              <w:rPr>
                <w:rFonts w:ascii="Times New Roman" w:hAnsi="Times New Roman" w:cs="Times New Roman"/>
              </w:rPr>
            </w:pPr>
            <w:r w:rsidRPr="00E52D71">
              <w:rPr>
                <w:rFonts w:ascii="Times New Roman" w:hAnsi="Times New Roman" w:cs="Times New Roman"/>
              </w:rPr>
              <w:t xml:space="preserve">Отдел коммунального и городского хозяйства администрация </w:t>
            </w:r>
            <w:r w:rsidR="00946C1F">
              <w:rPr>
                <w:rFonts w:ascii="Times New Roman" w:hAnsi="Times New Roman" w:cs="Times New Roman"/>
              </w:rPr>
              <w:t>муниципального</w:t>
            </w:r>
            <w:r w:rsidRPr="00E52D71">
              <w:rPr>
                <w:rFonts w:ascii="Times New Roman" w:hAnsi="Times New Roman" w:cs="Times New Roman"/>
              </w:rPr>
              <w:t xml:space="preserve"> округа город Первомайск Нижегородской области</w:t>
            </w:r>
          </w:p>
        </w:tc>
      </w:tr>
      <w:tr w:rsidR="00BD4A2A" w:rsidRPr="00E52D71" w:rsidTr="00505BEF">
        <w:trPr>
          <w:trHeight w:val="551"/>
        </w:trPr>
        <w:tc>
          <w:tcPr>
            <w:tcW w:w="3548" w:type="dxa"/>
          </w:tcPr>
          <w:p w:rsidR="00BD4A2A" w:rsidRPr="00E52D71" w:rsidRDefault="00BD4A2A" w:rsidP="00C63D5E">
            <w:pPr>
              <w:spacing w:line="268" w:lineRule="exact"/>
              <w:rPr>
                <w:rFonts w:ascii="Times New Roman" w:hAnsi="Times New Roman" w:cs="Times New Roman"/>
              </w:rPr>
            </w:pPr>
            <w:r w:rsidRPr="00E52D71">
              <w:rPr>
                <w:rFonts w:ascii="Times New Roman" w:hAnsi="Times New Roman" w:cs="Times New Roman"/>
              </w:rPr>
              <w:t>Соисполнители Подпрограммы</w:t>
            </w:r>
          </w:p>
          <w:p w:rsidR="00BD4A2A" w:rsidRPr="00E52D71" w:rsidRDefault="00BD4A2A" w:rsidP="00C63D5E">
            <w:pPr>
              <w:spacing w:line="264" w:lineRule="exact"/>
              <w:rPr>
                <w:rFonts w:ascii="Times New Roman" w:hAnsi="Times New Roman" w:cs="Times New Roman"/>
              </w:rPr>
            </w:pPr>
            <w:r w:rsidRPr="00E52D71">
              <w:rPr>
                <w:rFonts w:ascii="Times New Roman" w:hAnsi="Times New Roman" w:cs="Times New Roman"/>
              </w:rPr>
              <w:t>1</w:t>
            </w:r>
          </w:p>
        </w:tc>
        <w:tc>
          <w:tcPr>
            <w:tcW w:w="7134" w:type="dxa"/>
            <w:gridSpan w:val="4"/>
          </w:tcPr>
          <w:p w:rsidR="00BD4A2A" w:rsidRPr="00E52D71" w:rsidRDefault="00BD4A2A" w:rsidP="00C63D5E">
            <w:pPr>
              <w:spacing w:line="268" w:lineRule="exact"/>
              <w:rPr>
                <w:rFonts w:ascii="Times New Roman" w:hAnsi="Times New Roman" w:cs="Times New Roman"/>
              </w:rPr>
            </w:pPr>
            <w:r w:rsidRPr="00E52D71">
              <w:rPr>
                <w:rFonts w:ascii="Times New Roman" w:hAnsi="Times New Roman" w:cs="Times New Roman"/>
              </w:rPr>
              <w:t>МП «Радуга»</w:t>
            </w:r>
          </w:p>
          <w:p w:rsidR="00BD4A2A" w:rsidRPr="00E52D71" w:rsidRDefault="00BD4A2A" w:rsidP="00C63D5E">
            <w:pPr>
              <w:spacing w:line="268" w:lineRule="exact"/>
              <w:rPr>
                <w:rFonts w:ascii="Times New Roman" w:hAnsi="Times New Roman" w:cs="Times New Roman"/>
              </w:rPr>
            </w:pPr>
            <w:proofErr w:type="gramStart"/>
            <w:r w:rsidRPr="00E52D71">
              <w:rPr>
                <w:rFonts w:ascii="Times New Roman" w:hAnsi="Times New Roman" w:cs="Times New Roman"/>
              </w:rPr>
              <w:t>ООО  «</w:t>
            </w:r>
            <w:proofErr w:type="gramEnd"/>
            <w:r w:rsidRPr="00E52D71">
              <w:rPr>
                <w:rFonts w:ascii="Times New Roman" w:hAnsi="Times New Roman" w:cs="Times New Roman"/>
              </w:rPr>
              <w:t>Первомайское автотранспортное предприятие»(далее- «ПАП»)</w:t>
            </w:r>
          </w:p>
          <w:p w:rsidR="00BD4A2A" w:rsidRPr="00E52D71" w:rsidRDefault="00BD4A2A" w:rsidP="00C63D5E">
            <w:pPr>
              <w:spacing w:line="268" w:lineRule="exact"/>
              <w:rPr>
                <w:rFonts w:ascii="Times New Roman" w:hAnsi="Times New Roman" w:cs="Times New Roman"/>
              </w:rPr>
            </w:pPr>
          </w:p>
        </w:tc>
      </w:tr>
      <w:tr w:rsidR="00BD4A2A" w:rsidRPr="00E52D71" w:rsidTr="00505BEF">
        <w:trPr>
          <w:trHeight w:val="1103"/>
        </w:trPr>
        <w:tc>
          <w:tcPr>
            <w:tcW w:w="3548" w:type="dxa"/>
          </w:tcPr>
          <w:p w:rsidR="00BD4A2A" w:rsidRPr="00E52D71" w:rsidRDefault="00BD4A2A" w:rsidP="00C63D5E">
            <w:pPr>
              <w:spacing w:line="268" w:lineRule="exact"/>
              <w:rPr>
                <w:rFonts w:ascii="Times New Roman" w:hAnsi="Times New Roman" w:cs="Times New Roman"/>
              </w:rPr>
            </w:pPr>
            <w:r w:rsidRPr="00E52D71">
              <w:rPr>
                <w:rFonts w:ascii="Times New Roman" w:hAnsi="Times New Roman" w:cs="Times New Roman"/>
              </w:rPr>
              <w:t>Цели Подпрограммы 1</w:t>
            </w:r>
          </w:p>
        </w:tc>
        <w:tc>
          <w:tcPr>
            <w:tcW w:w="7134" w:type="dxa"/>
            <w:gridSpan w:val="4"/>
          </w:tcPr>
          <w:p w:rsidR="00BD4A2A" w:rsidRPr="00E52D71" w:rsidRDefault="00BD4A2A" w:rsidP="00DD4DA9">
            <w:pPr>
              <w:ind w:right="97"/>
              <w:jc w:val="both"/>
              <w:rPr>
                <w:rFonts w:ascii="Times New Roman" w:hAnsi="Times New Roman" w:cs="Times New Roman"/>
              </w:rPr>
            </w:pPr>
            <w:r w:rsidRPr="00E52D71">
              <w:rPr>
                <w:rFonts w:ascii="Times New Roman" w:hAnsi="Times New Roman" w:cs="Times New Roman"/>
              </w:rPr>
              <w:t xml:space="preserve">- Обеспечение банными услугами жителей </w:t>
            </w:r>
            <w:r w:rsidR="00DD4DA9">
              <w:rPr>
                <w:rFonts w:ascii="Times New Roman" w:hAnsi="Times New Roman" w:cs="Times New Roman"/>
              </w:rPr>
              <w:t>муниципального</w:t>
            </w:r>
            <w:r w:rsidRPr="00E52D71">
              <w:rPr>
                <w:rFonts w:ascii="Times New Roman" w:hAnsi="Times New Roman" w:cs="Times New Roman"/>
              </w:rPr>
              <w:t xml:space="preserve"> округа город Первомайск Нижегородской области, также повышения доступности по оказанию услуг</w:t>
            </w:r>
          </w:p>
        </w:tc>
      </w:tr>
      <w:tr w:rsidR="00BD4A2A" w:rsidRPr="00E52D71" w:rsidTr="00505BEF">
        <w:trPr>
          <w:trHeight w:val="1213"/>
        </w:trPr>
        <w:tc>
          <w:tcPr>
            <w:tcW w:w="3548" w:type="dxa"/>
          </w:tcPr>
          <w:p w:rsidR="00BD4A2A" w:rsidRPr="00E52D71" w:rsidRDefault="00BD4A2A" w:rsidP="00C63D5E">
            <w:pPr>
              <w:spacing w:line="268" w:lineRule="exact"/>
              <w:rPr>
                <w:rFonts w:ascii="Times New Roman" w:hAnsi="Times New Roman" w:cs="Times New Roman"/>
              </w:rPr>
            </w:pPr>
            <w:r w:rsidRPr="00E52D71">
              <w:rPr>
                <w:rFonts w:ascii="Times New Roman" w:hAnsi="Times New Roman" w:cs="Times New Roman"/>
              </w:rPr>
              <w:t>Задачи Подпрограммы 1</w:t>
            </w:r>
          </w:p>
        </w:tc>
        <w:tc>
          <w:tcPr>
            <w:tcW w:w="7134" w:type="dxa"/>
            <w:gridSpan w:val="4"/>
          </w:tcPr>
          <w:p w:rsidR="00BD4A2A" w:rsidRPr="00E52D71" w:rsidRDefault="00BD4A2A" w:rsidP="008C53E0">
            <w:pPr>
              <w:widowControl w:val="0"/>
              <w:numPr>
                <w:ilvl w:val="0"/>
                <w:numId w:val="18"/>
              </w:numPr>
              <w:tabs>
                <w:tab w:val="left" w:pos="243"/>
              </w:tabs>
              <w:autoSpaceDE w:val="0"/>
              <w:autoSpaceDN w:val="0"/>
              <w:ind w:right="101" w:firstLine="0"/>
              <w:jc w:val="both"/>
              <w:rPr>
                <w:rFonts w:ascii="Times New Roman" w:hAnsi="Times New Roman" w:cs="Times New Roman"/>
              </w:rPr>
            </w:pPr>
            <w:r w:rsidRPr="00E52D71">
              <w:rPr>
                <w:rFonts w:ascii="Times New Roman" w:hAnsi="Times New Roman" w:cs="Times New Roman"/>
              </w:rPr>
              <w:t>Доступность банных услуг для всех категорий граждан, посещаемость;</w:t>
            </w:r>
          </w:p>
          <w:p w:rsidR="00BD4A2A" w:rsidRPr="00E52D71" w:rsidRDefault="00BD4A2A" w:rsidP="008C53E0">
            <w:pPr>
              <w:widowControl w:val="0"/>
              <w:numPr>
                <w:ilvl w:val="0"/>
                <w:numId w:val="18"/>
              </w:numPr>
              <w:tabs>
                <w:tab w:val="left" w:pos="248"/>
              </w:tabs>
              <w:autoSpaceDE w:val="0"/>
              <w:autoSpaceDN w:val="0"/>
              <w:ind w:right="101" w:firstLine="0"/>
              <w:jc w:val="both"/>
              <w:rPr>
                <w:rFonts w:ascii="Times New Roman" w:hAnsi="Times New Roman" w:cs="Times New Roman"/>
              </w:rPr>
            </w:pPr>
            <w:r w:rsidRPr="00E52D71">
              <w:rPr>
                <w:rFonts w:ascii="Times New Roman" w:hAnsi="Times New Roman" w:cs="Times New Roman"/>
              </w:rPr>
              <w:t>Предоставление качественных, безопасных бытовых услуг, соответствующих требований, норм и правил</w:t>
            </w:r>
          </w:p>
        </w:tc>
      </w:tr>
      <w:tr w:rsidR="00BD4A2A" w:rsidRPr="00E52D71" w:rsidTr="00505BEF">
        <w:trPr>
          <w:trHeight w:val="551"/>
        </w:trPr>
        <w:tc>
          <w:tcPr>
            <w:tcW w:w="3548" w:type="dxa"/>
          </w:tcPr>
          <w:p w:rsidR="00BD4A2A" w:rsidRPr="00E52D71" w:rsidRDefault="00BD4A2A" w:rsidP="00C63D5E">
            <w:pPr>
              <w:spacing w:line="268" w:lineRule="exact"/>
              <w:rPr>
                <w:rFonts w:ascii="Times New Roman" w:hAnsi="Times New Roman" w:cs="Times New Roman"/>
              </w:rPr>
            </w:pPr>
            <w:r w:rsidRPr="00E52D71">
              <w:rPr>
                <w:rFonts w:ascii="Times New Roman" w:hAnsi="Times New Roman" w:cs="Times New Roman"/>
              </w:rPr>
              <w:t>Этапы и сроки реализации</w:t>
            </w:r>
          </w:p>
          <w:p w:rsidR="00BD4A2A" w:rsidRPr="00E52D71" w:rsidRDefault="00BD4A2A" w:rsidP="00C63D5E">
            <w:pPr>
              <w:spacing w:line="264" w:lineRule="exact"/>
              <w:rPr>
                <w:rFonts w:ascii="Times New Roman" w:hAnsi="Times New Roman" w:cs="Times New Roman"/>
              </w:rPr>
            </w:pPr>
            <w:r w:rsidRPr="00E52D71">
              <w:rPr>
                <w:rFonts w:ascii="Times New Roman" w:hAnsi="Times New Roman" w:cs="Times New Roman"/>
              </w:rPr>
              <w:t>Подпрограммы 1</w:t>
            </w:r>
          </w:p>
        </w:tc>
        <w:tc>
          <w:tcPr>
            <w:tcW w:w="7134" w:type="dxa"/>
            <w:gridSpan w:val="4"/>
            <w:tcBorders>
              <w:bottom w:val="single" w:sz="8" w:space="0" w:color="000000"/>
            </w:tcBorders>
          </w:tcPr>
          <w:p w:rsidR="00BD4A2A" w:rsidRPr="00E52D71" w:rsidRDefault="00BD4A2A" w:rsidP="00096C0A">
            <w:pPr>
              <w:spacing w:line="268" w:lineRule="exact"/>
              <w:rPr>
                <w:rFonts w:ascii="Times New Roman" w:hAnsi="Times New Roman" w:cs="Times New Roman"/>
              </w:rPr>
            </w:pPr>
            <w:r w:rsidRPr="00E52D71">
              <w:rPr>
                <w:rFonts w:ascii="Times New Roman" w:hAnsi="Times New Roman" w:cs="Times New Roman"/>
              </w:rPr>
              <w:t>Программа реализуется в течение 2015 - 202</w:t>
            </w:r>
            <w:r w:rsidR="00096C0A">
              <w:rPr>
                <w:rFonts w:ascii="Times New Roman" w:hAnsi="Times New Roman" w:cs="Times New Roman"/>
              </w:rPr>
              <w:t>8</w:t>
            </w:r>
            <w:r w:rsidRPr="00E52D71">
              <w:rPr>
                <w:rFonts w:ascii="Times New Roman" w:hAnsi="Times New Roman" w:cs="Times New Roman"/>
              </w:rPr>
              <w:t xml:space="preserve"> годов в один этап</w:t>
            </w:r>
          </w:p>
        </w:tc>
      </w:tr>
      <w:tr w:rsidR="00BD4A2A" w:rsidRPr="00E52D71" w:rsidTr="00505BEF">
        <w:trPr>
          <w:trHeight w:val="551"/>
        </w:trPr>
        <w:tc>
          <w:tcPr>
            <w:tcW w:w="3548" w:type="dxa"/>
            <w:vMerge w:val="restart"/>
          </w:tcPr>
          <w:p w:rsidR="00BD4A2A" w:rsidRPr="00E52D71" w:rsidRDefault="00BD4A2A" w:rsidP="00C63D5E">
            <w:pPr>
              <w:tabs>
                <w:tab w:val="left" w:pos="2226"/>
              </w:tabs>
              <w:spacing w:line="258" w:lineRule="exact"/>
              <w:jc w:val="both"/>
              <w:rPr>
                <w:rFonts w:ascii="Times New Roman" w:hAnsi="Times New Roman" w:cs="Times New Roman"/>
              </w:rPr>
            </w:pPr>
            <w:r w:rsidRPr="00E52D71">
              <w:rPr>
                <w:rFonts w:ascii="Times New Roman" w:hAnsi="Times New Roman" w:cs="Times New Roman"/>
              </w:rPr>
              <w:t>Объемы бюджетных</w:t>
            </w:r>
          </w:p>
          <w:p w:rsidR="00BD4A2A" w:rsidRPr="00E52D71" w:rsidRDefault="00BD4A2A" w:rsidP="00C63D5E">
            <w:pPr>
              <w:ind w:right="100"/>
              <w:jc w:val="both"/>
              <w:rPr>
                <w:rFonts w:ascii="Times New Roman" w:hAnsi="Times New Roman" w:cs="Times New Roman"/>
              </w:rPr>
            </w:pPr>
            <w:r w:rsidRPr="00E52D71">
              <w:rPr>
                <w:rFonts w:ascii="Times New Roman" w:hAnsi="Times New Roman" w:cs="Times New Roman"/>
              </w:rPr>
              <w:t>ассигнований Подпрограммы 1 за счет средств местного бюджета</w:t>
            </w:r>
          </w:p>
        </w:tc>
        <w:tc>
          <w:tcPr>
            <w:tcW w:w="236" w:type="dxa"/>
            <w:vMerge w:val="restart"/>
          </w:tcPr>
          <w:p w:rsidR="00BD4A2A" w:rsidRPr="00E52D71" w:rsidRDefault="00BD4A2A" w:rsidP="00C63D5E">
            <w:pPr>
              <w:rPr>
                <w:rFonts w:ascii="Times New Roman" w:hAnsi="Times New Roman" w:cs="Times New Roman"/>
              </w:rPr>
            </w:pPr>
          </w:p>
        </w:tc>
        <w:tc>
          <w:tcPr>
            <w:tcW w:w="6662" w:type="dxa"/>
            <w:gridSpan w:val="2"/>
            <w:tcBorders>
              <w:top w:val="single" w:sz="8" w:space="0" w:color="000000"/>
            </w:tcBorders>
          </w:tcPr>
          <w:p w:rsidR="00BD4A2A" w:rsidRPr="00E52D71" w:rsidRDefault="00BD4A2A" w:rsidP="00C63D5E">
            <w:pPr>
              <w:spacing w:line="268" w:lineRule="exact"/>
              <w:rPr>
                <w:rFonts w:ascii="Times New Roman" w:hAnsi="Times New Roman" w:cs="Times New Roman"/>
              </w:rPr>
            </w:pPr>
            <w:r w:rsidRPr="00E52D71">
              <w:rPr>
                <w:rFonts w:ascii="Times New Roman" w:hAnsi="Times New Roman" w:cs="Times New Roman"/>
              </w:rPr>
              <w:t>Общий объем финансирования подпрограммы 1 составляет</w:t>
            </w:r>
          </w:p>
          <w:p w:rsidR="00BD4A2A" w:rsidRPr="00E52D71" w:rsidRDefault="00683653" w:rsidP="00683653">
            <w:pPr>
              <w:spacing w:line="264" w:lineRule="exact"/>
              <w:rPr>
                <w:rFonts w:ascii="Times New Roman" w:hAnsi="Times New Roman" w:cs="Times New Roman"/>
              </w:rPr>
            </w:pPr>
            <w:r>
              <w:rPr>
                <w:rFonts w:ascii="Times New Roman" w:hAnsi="Times New Roman" w:cs="Times New Roman"/>
              </w:rPr>
              <w:t>48 228 501,91</w:t>
            </w:r>
            <w:r w:rsidR="00BD4A2A" w:rsidRPr="00E52D71">
              <w:rPr>
                <w:rFonts w:ascii="Times New Roman" w:hAnsi="Times New Roman" w:cs="Times New Roman"/>
              </w:rPr>
              <w:t xml:space="preserve"> рублей из них:</w:t>
            </w:r>
          </w:p>
        </w:tc>
        <w:tc>
          <w:tcPr>
            <w:tcW w:w="236" w:type="dxa"/>
            <w:vMerge w:val="restart"/>
          </w:tcPr>
          <w:p w:rsidR="00BD4A2A" w:rsidRPr="00E52D71" w:rsidRDefault="00BD4A2A" w:rsidP="00C63D5E">
            <w:pPr>
              <w:rPr>
                <w:rFonts w:ascii="Times New Roman" w:hAnsi="Times New Roman" w:cs="Times New Roman"/>
              </w:rPr>
            </w:pPr>
          </w:p>
        </w:tc>
      </w:tr>
      <w:tr w:rsidR="00BD4A2A" w:rsidRPr="00E52D71" w:rsidTr="00505BEF">
        <w:trPr>
          <w:trHeight w:val="151"/>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2015</w:t>
            </w: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3 333 800,00</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7"/>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2016</w:t>
            </w: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2 690 100,00</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5"/>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2017</w:t>
            </w: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7 461 374,51</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5"/>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2018</w:t>
            </w: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4 589 823,56</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5"/>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2019</w:t>
            </w: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2 985 600,00</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5"/>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2020</w:t>
            </w: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1 629 005,24</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6"/>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2021</w:t>
            </w:r>
          </w:p>
        </w:tc>
        <w:tc>
          <w:tcPr>
            <w:tcW w:w="3331" w:type="dxa"/>
          </w:tcPr>
          <w:p w:rsidR="00BD4A2A" w:rsidRPr="00E52D71" w:rsidRDefault="00BD4A2A" w:rsidP="00C63D5E">
            <w:pPr>
              <w:spacing w:line="256" w:lineRule="exact"/>
              <w:rPr>
                <w:rFonts w:ascii="Times New Roman" w:hAnsi="Times New Roman" w:cs="Times New Roman"/>
              </w:rPr>
            </w:pPr>
            <w:r w:rsidRPr="00E52D71">
              <w:rPr>
                <w:rFonts w:ascii="Times New Roman" w:hAnsi="Times New Roman" w:cs="Times New Roman"/>
              </w:rPr>
              <w:t>2 863 057,21</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8"/>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2022</w:t>
            </w: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3 005 559,64</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8"/>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2023</w:t>
            </w: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6 707 162,13</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8"/>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2024</w:t>
            </w:r>
          </w:p>
        </w:tc>
        <w:tc>
          <w:tcPr>
            <w:tcW w:w="3331" w:type="dxa"/>
          </w:tcPr>
          <w:p w:rsidR="00BD4A2A" w:rsidRPr="00E52D71" w:rsidRDefault="00335F08" w:rsidP="00FE0280">
            <w:pPr>
              <w:spacing w:line="258" w:lineRule="exact"/>
              <w:rPr>
                <w:rFonts w:ascii="Times New Roman" w:hAnsi="Times New Roman" w:cs="Times New Roman"/>
              </w:rPr>
            </w:pPr>
            <w:r>
              <w:rPr>
                <w:rFonts w:ascii="Times New Roman" w:hAnsi="Times New Roman" w:cs="Times New Roman"/>
              </w:rPr>
              <w:t>3 657 500,46</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8"/>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2025</w:t>
            </w:r>
          </w:p>
        </w:tc>
        <w:tc>
          <w:tcPr>
            <w:tcW w:w="3331" w:type="dxa"/>
          </w:tcPr>
          <w:p w:rsidR="00BD4A2A" w:rsidRPr="00E52D71" w:rsidRDefault="00683653" w:rsidP="00C63D5E">
            <w:pPr>
              <w:spacing w:line="258" w:lineRule="exact"/>
              <w:rPr>
                <w:rFonts w:ascii="Times New Roman" w:hAnsi="Times New Roman" w:cs="Times New Roman"/>
              </w:rPr>
            </w:pPr>
            <w:r>
              <w:rPr>
                <w:rFonts w:ascii="Times New Roman" w:hAnsi="Times New Roman" w:cs="Times New Roman"/>
              </w:rPr>
              <w:t>2 233 319,16</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8"/>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2026</w:t>
            </w:r>
          </w:p>
        </w:tc>
        <w:tc>
          <w:tcPr>
            <w:tcW w:w="3331" w:type="dxa"/>
          </w:tcPr>
          <w:p w:rsidR="00BD4A2A" w:rsidRPr="00E52D71" w:rsidRDefault="00683653" w:rsidP="00683653">
            <w:pPr>
              <w:spacing w:line="258" w:lineRule="exact"/>
              <w:rPr>
                <w:rFonts w:ascii="Times New Roman" w:hAnsi="Times New Roman" w:cs="Times New Roman"/>
              </w:rPr>
            </w:pPr>
            <w:r>
              <w:rPr>
                <w:rFonts w:ascii="Times New Roman" w:hAnsi="Times New Roman" w:cs="Times New Roman"/>
              </w:rPr>
              <w:t>2 357 400,00</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278"/>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3331" w:type="dxa"/>
          </w:tcPr>
          <w:p w:rsidR="00BD4A2A" w:rsidRPr="00E52D71" w:rsidRDefault="00BD4A2A" w:rsidP="00C63D5E">
            <w:pPr>
              <w:spacing w:line="258" w:lineRule="exact"/>
              <w:rPr>
                <w:rFonts w:ascii="Times New Roman" w:hAnsi="Times New Roman" w:cs="Times New Roman"/>
              </w:rPr>
            </w:pPr>
            <w:r w:rsidRPr="00E52D71">
              <w:rPr>
                <w:rFonts w:ascii="Times New Roman" w:hAnsi="Times New Roman" w:cs="Times New Roman"/>
              </w:rPr>
              <w:t>2027</w:t>
            </w:r>
          </w:p>
        </w:tc>
        <w:tc>
          <w:tcPr>
            <w:tcW w:w="3331" w:type="dxa"/>
          </w:tcPr>
          <w:p w:rsidR="00BD4A2A" w:rsidRPr="00E52D71" w:rsidRDefault="00683653" w:rsidP="00C63D5E">
            <w:pPr>
              <w:spacing w:line="258" w:lineRule="exact"/>
              <w:rPr>
                <w:rFonts w:ascii="Times New Roman" w:hAnsi="Times New Roman" w:cs="Times New Roman"/>
              </w:rPr>
            </w:pPr>
            <w:r>
              <w:rPr>
                <w:rFonts w:ascii="Times New Roman" w:hAnsi="Times New Roman" w:cs="Times New Roman"/>
              </w:rPr>
              <w:t>2 357 400,00</w:t>
            </w:r>
          </w:p>
        </w:tc>
        <w:tc>
          <w:tcPr>
            <w:tcW w:w="236" w:type="dxa"/>
            <w:vMerge/>
            <w:tcBorders>
              <w:top w:val="nil"/>
            </w:tcBorders>
          </w:tcPr>
          <w:p w:rsidR="00BD4A2A" w:rsidRPr="00E52D71" w:rsidRDefault="00BD4A2A" w:rsidP="00C63D5E">
            <w:pPr>
              <w:rPr>
                <w:rFonts w:ascii="Times New Roman" w:hAnsi="Times New Roman" w:cs="Times New Roman"/>
              </w:rPr>
            </w:pPr>
          </w:p>
        </w:tc>
      </w:tr>
      <w:tr w:rsidR="00DD4DA9" w:rsidRPr="00E52D71" w:rsidTr="00505BEF">
        <w:trPr>
          <w:trHeight w:val="278"/>
        </w:trPr>
        <w:tc>
          <w:tcPr>
            <w:tcW w:w="3548" w:type="dxa"/>
            <w:vMerge/>
          </w:tcPr>
          <w:p w:rsidR="00DD4DA9" w:rsidRPr="00E52D71" w:rsidRDefault="00DD4DA9" w:rsidP="00C63D5E">
            <w:pPr>
              <w:rPr>
                <w:rFonts w:ascii="Times New Roman" w:hAnsi="Times New Roman" w:cs="Times New Roman"/>
              </w:rPr>
            </w:pPr>
          </w:p>
        </w:tc>
        <w:tc>
          <w:tcPr>
            <w:tcW w:w="236" w:type="dxa"/>
            <w:vMerge/>
            <w:tcBorders>
              <w:top w:val="nil"/>
            </w:tcBorders>
          </w:tcPr>
          <w:p w:rsidR="00DD4DA9" w:rsidRPr="00E52D71" w:rsidRDefault="00DD4DA9" w:rsidP="00C63D5E">
            <w:pPr>
              <w:rPr>
                <w:rFonts w:ascii="Times New Roman" w:hAnsi="Times New Roman" w:cs="Times New Roman"/>
              </w:rPr>
            </w:pPr>
          </w:p>
        </w:tc>
        <w:tc>
          <w:tcPr>
            <w:tcW w:w="3331" w:type="dxa"/>
          </w:tcPr>
          <w:p w:rsidR="00DD4DA9" w:rsidRPr="00E52D71" w:rsidRDefault="00DD4DA9" w:rsidP="00C63D5E">
            <w:pPr>
              <w:spacing w:line="258" w:lineRule="exact"/>
              <w:rPr>
                <w:rFonts w:ascii="Times New Roman" w:hAnsi="Times New Roman" w:cs="Times New Roman"/>
              </w:rPr>
            </w:pPr>
            <w:r>
              <w:rPr>
                <w:rFonts w:ascii="Times New Roman" w:hAnsi="Times New Roman" w:cs="Times New Roman"/>
              </w:rPr>
              <w:t>2028</w:t>
            </w:r>
          </w:p>
        </w:tc>
        <w:tc>
          <w:tcPr>
            <w:tcW w:w="3331" w:type="dxa"/>
          </w:tcPr>
          <w:p w:rsidR="00DD4DA9" w:rsidRPr="00E52D71" w:rsidRDefault="00683653" w:rsidP="00C63D5E">
            <w:pPr>
              <w:spacing w:line="258" w:lineRule="exact"/>
              <w:rPr>
                <w:rFonts w:ascii="Times New Roman" w:hAnsi="Times New Roman" w:cs="Times New Roman"/>
              </w:rPr>
            </w:pPr>
            <w:r>
              <w:rPr>
                <w:rFonts w:ascii="Times New Roman" w:hAnsi="Times New Roman" w:cs="Times New Roman"/>
              </w:rPr>
              <w:t>2 357 400,00</w:t>
            </w:r>
          </w:p>
        </w:tc>
        <w:tc>
          <w:tcPr>
            <w:tcW w:w="236" w:type="dxa"/>
            <w:vMerge/>
            <w:tcBorders>
              <w:top w:val="nil"/>
            </w:tcBorders>
          </w:tcPr>
          <w:p w:rsidR="00DD4DA9" w:rsidRPr="00E52D71" w:rsidRDefault="00DD4DA9" w:rsidP="00C63D5E">
            <w:pPr>
              <w:rPr>
                <w:rFonts w:ascii="Times New Roman" w:hAnsi="Times New Roman" w:cs="Times New Roman"/>
              </w:rPr>
            </w:pPr>
          </w:p>
        </w:tc>
      </w:tr>
      <w:tr w:rsidR="00BD4A2A" w:rsidRPr="00E52D71" w:rsidTr="00505BEF">
        <w:trPr>
          <w:trHeight w:val="551"/>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6662" w:type="dxa"/>
            <w:gridSpan w:val="2"/>
          </w:tcPr>
          <w:p w:rsidR="00BD4A2A" w:rsidRPr="00E52D71" w:rsidRDefault="00BD4A2A" w:rsidP="00E62E4C">
            <w:pPr>
              <w:spacing w:line="268" w:lineRule="exact"/>
              <w:rPr>
                <w:rFonts w:ascii="Times New Roman" w:hAnsi="Times New Roman" w:cs="Times New Roman"/>
              </w:rPr>
            </w:pPr>
            <w:r w:rsidRPr="00E52D71">
              <w:rPr>
                <w:rFonts w:ascii="Times New Roman" w:hAnsi="Times New Roman" w:cs="Times New Roman"/>
              </w:rPr>
              <w:t>В том числе средства местного бюджета всего</w:t>
            </w:r>
            <w:r w:rsidR="00683653">
              <w:rPr>
                <w:rFonts w:ascii="Times New Roman" w:hAnsi="Times New Roman" w:cs="Times New Roman"/>
              </w:rPr>
              <w:t xml:space="preserve"> </w:t>
            </w:r>
            <w:r w:rsidRPr="00E52D71">
              <w:rPr>
                <w:rFonts w:ascii="Times New Roman" w:hAnsi="Times New Roman" w:cs="Times New Roman"/>
              </w:rPr>
              <w:t xml:space="preserve">- </w:t>
            </w:r>
            <w:r w:rsidR="00683653">
              <w:rPr>
                <w:rFonts w:ascii="Times New Roman" w:hAnsi="Times New Roman" w:cs="Times New Roman"/>
              </w:rPr>
              <w:t xml:space="preserve">48 228 501,91 </w:t>
            </w:r>
            <w:r w:rsidRPr="00E52D71">
              <w:rPr>
                <w:rFonts w:ascii="Times New Roman" w:hAnsi="Times New Roman" w:cs="Times New Roman"/>
              </w:rPr>
              <w:t>рублей из них:</w:t>
            </w:r>
          </w:p>
        </w:tc>
        <w:tc>
          <w:tcPr>
            <w:tcW w:w="236" w:type="dxa"/>
            <w:vMerge/>
            <w:tcBorders>
              <w:top w:val="nil"/>
            </w:tcBorders>
          </w:tcPr>
          <w:p w:rsidR="00BD4A2A" w:rsidRPr="00E52D71" w:rsidRDefault="00BD4A2A" w:rsidP="00C63D5E">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2015</w:t>
            </w: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3 333 800,00</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2016</w:t>
            </w: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2 690 100,00</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2017</w:t>
            </w: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7 461 374,51</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2018</w:t>
            </w: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4 589 823,56</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7"/>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2019</w:t>
            </w: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2 985 600,00</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val="restart"/>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2020</w:t>
            </w: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1 629 005,24</w:t>
            </w:r>
          </w:p>
        </w:tc>
        <w:tc>
          <w:tcPr>
            <w:tcW w:w="236" w:type="dxa"/>
            <w:vMerge w:val="restart"/>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2021</w:t>
            </w:r>
          </w:p>
        </w:tc>
        <w:tc>
          <w:tcPr>
            <w:tcW w:w="3331" w:type="dxa"/>
          </w:tcPr>
          <w:p w:rsidR="00683653" w:rsidRPr="00E52D71" w:rsidRDefault="00683653" w:rsidP="00683653">
            <w:pPr>
              <w:spacing w:line="256" w:lineRule="exact"/>
              <w:rPr>
                <w:rFonts w:ascii="Times New Roman" w:hAnsi="Times New Roman" w:cs="Times New Roman"/>
              </w:rPr>
            </w:pPr>
            <w:r w:rsidRPr="00E52D71">
              <w:rPr>
                <w:rFonts w:ascii="Times New Roman" w:hAnsi="Times New Roman" w:cs="Times New Roman"/>
              </w:rPr>
              <w:t>2 863 057,21</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2022</w:t>
            </w: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3 005 559,64</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2023</w:t>
            </w: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6 707 162,13</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2024</w:t>
            </w:r>
          </w:p>
        </w:tc>
        <w:tc>
          <w:tcPr>
            <w:tcW w:w="3331" w:type="dxa"/>
          </w:tcPr>
          <w:p w:rsidR="00683653" w:rsidRPr="00E52D71" w:rsidRDefault="00683653" w:rsidP="00683653">
            <w:pPr>
              <w:spacing w:line="258" w:lineRule="exact"/>
              <w:rPr>
                <w:rFonts w:ascii="Times New Roman" w:hAnsi="Times New Roman" w:cs="Times New Roman"/>
              </w:rPr>
            </w:pPr>
            <w:r>
              <w:rPr>
                <w:rFonts w:ascii="Times New Roman" w:hAnsi="Times New Roman" w:cs="Times New Roman"/>
              </w:rPr>
              <w:t>3 657 500,46</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2025</w:t>
            </w:r>
          </w:p>
        </w:tc>
        <w:tc>
          <w:tcPr>
            <w:tcW w:w="3331" w:type="dxa"/>
          </w:tcPr>
          <w:p w:rsidR="00683653" w:rsidRPr="00E52D71" w:rsidRDefault="00683653" w:rsidP="00683653">
            <w:pPr>
              <w:spacing w:line="258" w:lineRule="exact"/>
              <w:rPr>
                <w:rFonts w:ascii="Times New Roman" w:hAnsi="Times New Roman" w:cs="Times New Roman"/>
              </w:rPr>
            </w:pPr>
            <w:r>
              <w:rPr>
                <w:rFonts w:ascii="Times New Roman" w:hAnsi="Times New Roman" w:cs="Times New Roman"/>
              </w:rPr>
              <w:t>2 233 319,16</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2026</w:t>
            </w:r>
          </w:p>
        </w:tc>
        <w:tc>
          <w:tcPr>
            <w:tcW w:w="3331" w:type="dxa"/>
          </w:tcPr>
          <w:p w:rsidR="00683653" w:rsidRPr="00E52D71" w:rsidRDefault="00683653" w:rsidP="00683653">
            <w:pPr>
              <w:spacing w:line="258" w:lineRule="exact"/>
              <w:rPr>
                <w:rFonts w:ascii="Times New Roman" w:hAnsi="Times New Roman" w:cs="Times New Roman"/>
              </w:rPr>
            </w:pPr>
            <w:r>
              <w:rPr>
                <w:rFonts w:ascii="Times New Roman" w:hAnsi="Times New Roman" w:cs="Times New Roman"/>
              </w:rPr>
              <w:t>2 357 400,00</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8" w:lineRule="exact"/>
              <w:rPr>
                <w:rFonts w:ascii="Times New Roman" w:hAnsi="Times New Roman" w:cs="Times New Roman"/>
              </w:rPr>
            </w:pPr>
            <w:r w:rsidRPr="00E52D71">
              <w:rPr>
                <w:rFonts w:ascii="Times New Roman" w:hAnsi="Times New Roman" w:cs="Times New Roman"/>
              </w:rPr>
              <w:t>2027</w:t>
            </w:r>
          </w:p>
        </w:tc>
        <w:tc>
          <w:tcPr>
            <w:tcW w:w="3331" w:type="dxa"/>
          </w:tcPr>
          <w:p w:rsidR="00683653" w:rsidRPr="00E52D71" w:rsidRDefault="00683653" w:rsidP="00683653">
            <w:pPr>
              <w:spacing w:line="258" w:lineRule="exact"/>
              <w:rPr>
                <w:rFonts w:ascii="Times New Roman" w:hAnsi="Times New Roman" w:cs="Times New Roman"/>
              </w:rPr>
            </w:pPr>
            <w:r>
              <w:rPr>
                <w:rFonts w:ascii="Times New Roman" w:hAnsi="Times New Roman" w:cs="Times New Roman"/>
              </w:rPr>
              <w:t>2 357 400,00</w:t>
            </w:r>
          </w:p>
        </w:tc>
        <w:tc>
          <w:tcPr>
            <w:tcW w:w="236" w:type="dxa"/>
            <w:vMerge/>
            <w:tcBorders>
              <w:top w:val="nil"/>
            </w:tcBorders>
          </w:tcPr>
          <w:p w:rsidR="00683653" w:rsidRPr="00E52D71" w:rsidRDefault="00683653" w:rsidP="00683653">
            <w:pPr>
              <w:rPr>
                <w:rFonts w:ascii="Times New Roman" w:hAnsi="Times New Roman" w:cs="Times New Roman"/>
              </w:rPr>
            </w:pPr>
          </w:p>
        </w:tc>
      </w:tr>
      <w:tr w:rsidR="00683653" w:rsidRPr="00E52D71" w:rsidTr="00505BEF">
        <w:trPr>
          <w:trHeight w:val="275"/>
        </w:trPr>
        <w:tc>
          <w:tcPr>
            <w:tcW w:w="3548" w:type="dxa"/>
            <w:vMerge/>
          </w:tcPr>
          <w:p w:rsidR="00683653" w:rsidRPr="00E52D71" w:rsidRDefault="00683653" w:rsidP="00683653">
            <w:pPr>
              <w:rPr>
                <w:rFonts w:ascii="Times New Roman" w:hAnsi="Times New Roman" w:cs="Times New Roman"/>
              </w:rPr>
            </w:pPr>
          </w:p>
        </w:tc>
        <w:tc>
          <w:tcPr>
            <w:tcW w:w="236" w:type="dxa"/>
            <w:vMerge/>
            <w:tcBorders>
              <w:top w:val="nil"/>
            </w:tcBorders>
          </w:tcPr>
          <w:p w:rsidR="00683653" w:rsidRPr="00E52D71" w:rsidRDefault="00683653" w:rsidP="00683653">
            <w:pPr>
              <w:rPr>
                <w:rFonts w:ascii="Times New Roman" w:hAnsi="Times New Roman" w:cs="Times New Roman"/>
              </w:rPr>
            </w:pPr>
          </w:p>
        </w:tc>
        <w:tc>
          <w:tcPr>
            <w:tcW w:w="3331" w:type="dxa"/>
          </w:tcPr>
          <w:p w:rsidR="00683653" w:rsidRPr="00E52D71" w:rsidRDefault="00683653" w:rsidP="00683653">
            <w:pPr>
              <w:spacing w:line="258" w:lineRule="exact"/>
              <w:rPr>
                <w:rFonts w:ascii="Times New Roman" w:hAnsi="Times New Roman" w:cs="Times New Roman"/>
              </w:rPr>
            </w:pPr>
            <w:r>
              <w:rPr>
                <w:rFonts w:ascii="Times New Roman" w:hAnsi="Times New Roman" w:cs="Times New Roman"/>
              </w:rPr>
              <w:t>2028</w:t>
            </w:r>
          </w:p>
        </w:tc>
        <w:tc>
          <w:tcPr>
            <w:tcW w:w="3331" w:type="dxa"/>
          </w:tcPr>
          <w:p w:rsidR="00683653" w:rsidRPr="00E52D71" w:rsidRDefault="00683653" w:rsidP="00683653">
            <w:pPr>
              <w:spacing w:line="258" w:lineRule="exact"/>
              <w:rPr>
                <w:rFonts w:ascii="Times New Roman" w:hAnsi="Times New Roman" w:cs="Times New Roman"/>
              </w:rPr>
            </w:pPr>
            <w:r>
              <w:rPr>
                <w:rFonts w:ascii="Times New Roman" w:hAnsi="Times New Roman" w:cs="Times New Roman"/>
              </w:rPr>
              <w:t>2 357 400,00</w:t>
            </w:r>
          </w:p>
        </w:tc>
        <w:tc>
          <w:tcPr>
            <w:tcW w:w="236" w:type="dxa"/>
            <w:vMerge/>
            <w:tcBorders>
              <w:top w:val="nil"/>
            </w:tcBorders>
          </w:tcPr>
          <w:p w:rsidR="00683653" w:rsidRPr="00E52D71" w:rsidRDefault="00683653" w:rsidP="00683653">
            <w:pPr>
              <w:rPr>
                <w:rFonts w:ascii="Times New Roman" w:hAnsi="Times New Roman" w:cs="Times New Roman"/>
              </w:rPr>
            </w:pPr>
          </w:p>
        </w:tc>
      </w:tr>
      <w:tr w:rsidR="00BD4A2A" w:rsidRPr="00E52D71" w:rsidTr="00505BEF">
        <w:trPr>
          <w:trHeight w:val="6071"/>
        </w:trPr>
        <w:tc>
          <w:tcPr>
            <w:tcW w:w="3548" w:type="dxa"/>
            <w:vMerge/>
          </w:tcPr>
          <w:p w:rsidR="00BD4A2A" w:rsidRPr="00E52D71" w:rsidRDefault="00BD4A2A" w:rsidP="00C63D5E">
            <w:pPr>
              <w:rPr>
                <w:rFonts w:ascii="Times New Roman" w:hAnsi="Times New Roman" w:cs="Times New Roman"/>
              </w:rPr>
            </w:pPr>
          </w:p>
        </w:tc>
        <w:tc>
          <w:tcPr>
            <w:tcW w:w="236" w:type="dxa"/>
            <w:vMerge/>
            <w:tcBorders>
              <w:top w:val="nil"/>
            </w:tcBorders>
          </w:tcPr>
          <w:p w:rsidR="00BD4A2A" w:rsidRPr="00E52D71" w:rsidRDefault="00BD4A2A" w:rsidP="00C63D5E">
            <w:pPr>
              <w:rPr>
                <w:rFonts w:ascii="Times New Roman" w:hAnsi="Times New Roman" w:cs="Times New Roman"/>
              </w:rPr>
            </w:pPr>
          </w:p>
        </w:tc>
        <w:tc>
          <w:tcPr>
            <w:tcW w:w="6662" w:type="dxa"/>
            <w:gridSpan w:val="2"/>
            <w:tcBorders>
              <w:bottom w:val="single" w:sz="8" w:space="0" w:color="000000"/>
            </w:tcBorders>
          </w:tcPr>
          <w:p w:rsidR="00BD4A2A" w:rsidRPr="00E52D71" w:rsidRDefault="00BD4A2A" w:rsidP="00C63D5E">
            <w:pPr>
              <w:spacing w:line="268" w:lineRule="exact"/>
              <w:rPr>
                <w:rFonts w:ascii="Times New Roman" w:hAnsi="Times New Roman" w:cs="Times New Roman"/>
              </w:rPr>
            </w:pPr>
            <w:r w:rsidRPr="00E52D71">
              <w:rPr>
                <w:rFonts w:ascii="Times New Roman" w:hAnsi="Times New Roman" w:cs="Times New Roman"/>
              </w:rPr>
              <w:t>из них:</w:t>
            </w:r>
          </w:p>
          <w:p w:rsidR="00BD4A2A" w:rsidRPr="00E52D71" w:rsidRDefault="00BD4A2A" w:rsidP="00C63D5E">
            <w:pPr>
              <w:jc w:val="both"/>
              <w:rPr>
                <w:rFonts w:ascii="Times New Roman" w:hAnsi="Times New Roman" w:cs="Times New Roman"/>
              </w:rPr>
            </w:pPr>
            <w:r w:rsidRPr="00E52D71">
              <w:rPr>
                <w:rFonts w:ascii="Times New Roman" w:hAnsi="Times New Roman" w:cs="Times New Roman"/>
                <w:sz w:val="22"/>
                <w:szCs w:val="22"/>
              </w:rPr>
              <w:t xml:space="preserve">1.средства по местным инициативам </w:t>
            </w:r>
            <w:r w:rsidR="00DD4DA9">
              <w:rPr>
                <w:rFonts w:ascii="Times New Roman" w:hAnsi="Times New Roman" w:cs="Times New Roman"/>
                <w:sz w:val="22"/>
                <w:szCs w:val="22"/>
              </w:rPr>
              <w:t>муниципального</w:t>
            </w:r>
            <w:r w:rsidRPr="00E52D71">
              <w:rPr>
                <w:rFonts w:ascii="Times New Roman" w:hAnsi="Times New Roman" w:cs="Times New Roman"/>
                <w:sz w:val="22"/>
                <w:szCs w:val="22"/>
              </w:rPr>
              <w:t xml:space="preserve"> округа город Первомайск Нижегородской области – 3708723,60 руб.,</w:t>
            </w:r>
          </w:p>
          <w:p w:rsidR="00BD4A2A" w:rsidRPr="00E52D71" w:rsidRDefault="00BD4A2A" w:rsidP="00C63D5E">
            <w:pPr>
              <w:jc w:val="both"/>
              <w:rPr>
                <w:rFonts w:ascii="Times New Roman" w:hAnsi="Times New Roman" w:cs="Times New Roman"/>
              </w:rPr>
            </w:pPr>
            <w:r w:rsidRPr="00E52D71">
              <w:rPr>
                <w:rFonts w:ascii="Times New Roman" w:hAnsi="Times New Roman" w:cs="Times New Roman"/>
                <w:sz w:val="22"/>
                <w:szCs w:val="22"/>
              </w:rPr>
              <w:t>в том числе по годам:</w:t>
            </w:r>
          </w:p>
          <w:p w:rsidR="00BD4A2A" w:rsidRPr="00E52D71" w:rsidRDefault="00BD4A2A" w:rsidP="00C63D5E">
            <w:pPr>
              <w:jc w:val="both"/>
              <w:rPr>
                <w:rFonts w:ascii="Times New Roman" w:hAnsi="Times New Roman" w:cs="Times New Roman"/>
              </w:rPr>
            </w:pPr>
            <w:r w:rsidRPr="00E52D71">
              <w:rPr>
                <w:rFonts w:ascii="Times New Roman" w:hAnsi="Times New Roman" w:cs="Times New Roman"/>
                <w:sz w:val="22"/>
                <w:szCs w:val="22"/>
              </w:rPr>
              <w:t>2017 – 3708723,60 руб.;</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 xml:space="preserve">1.1.средства бюджета </w:t>
            </w:r>
            <w:r w:rsidR="00DD4DA9">
              <w:rPr>
                <w:rFonts w:ascii="Times New Roman" w:hAnsi="Times New Roman" w:cs="Times New Roman"/>
                <w:sz w:val="22"/>
                <w:szCs w:val="22"/>
              </w:rPr>
              <w:t>муниципального</w:t>
            </w:r>
            <w:r w:rsidRPr="00E52D71">
              <w:rPr>
                <w:rFonts w:ascii="Times New Roman" w:hAnsi="Times New Roman" w:cs="Times New Roman"/>
                <w:sz w:val="22"/>
                <w:szCs w:val="22"/>
              </w:rPr>
              <w:t xml:space="preserve"> округа город</w:t>
            </w:r>
            <w:r w:rsidRPr="00E52D71">
              <w:rPr>
                <w:rFonts w:ascii="Times New Roman" w:hAnsi="Times New Roman" w:cs="Times New Roman"/>
                <w:spacing w:val="-19"/>
                <w:sz w:val="22"/>
                <w:szCs w:val="22"/>
              </w:rPr>
              <w:t xml:space="preserve"> </w:t>
            </w:r>
            <w:r w:rsidRPr="00E52D71">
              <w:rPr>
                <w:rFonts w:ascii="Times New Roman" w:hAnsi="Times New Roman" w:cs="Times New Roman"/>
                <w:sz w:val="22"/>
                <w:szCs w:val="22"/>
              </w:rPr>
              <w:t>Первомайск Нижегородской области – 1065170,91</w:t>
            </w:r>
            <w:r w:rsidRPr="00E52D71">
              <w:rPr>
                <w:rFonts w:ascii="Times New Roman" w:hAnsi="Times New Roman" w:cs="Times New Roman"/>
                <w:spacing w:val="1"/>
                <w:sz w:val="22"/>
                <w:szCs w:val="22"/>
              </w:rPr>
              <w:t xml:space="preserve"> </w:t>
            </w:r>
            <w:r w:rsidRPr="00E52D71">
              <w:rPr>
                <w:rFonts w:ascii="Times New Roman" w:hAnsi="Times New Roman" w:cs="Times New Roman"/>
                <w:sz w:val="22"/>
                <w:szCs w:val="22"/>
              </w:rPr>
              <w:t>руб.,</w:t>
            </w:r>
          </w:p>
          <w:p w:rsidR="00BD4A2A" w:rsidRPr="00E52D71" w:rsidRDefault="00BD4A2A" w:rsidP="00C63D5E">
            <w:pPr>
              <w:jc w:val="both"/>
              <w:rPr>
                <w:rFonts w:ascii="Times New Roman" w:hAnsi="Times New Roman" w:cs="Times New Roman"/>
              </w:rPr>
            </w:pPr>
            <w:r w:rsidRPr="00E52D71">
              <w:rPr>
                <w:rFonts w:ascii="Times New Roman" w:hAnsi="Times New Roman" w:cs="Times New Roman"/>
                <w:sz w:val="22"/>
                <w:szCs w:val="22"/>
              </w:rPr>
              <w:t>в том числе по годам:</w:t>
            </w:r>
          </w:p>
          <w:p w:rsidR="00BD4A2A" w:rsidRPr="00E52D71" w:rsidRDefault="00BD4A2A" w:rsidP="00C63D5E">
            <w:pPr>
              <w:jc w:val="both"/>
              <w:rPr>
                <w:rFonts w:ascii="Times New Roman" w:hAnsi="Times New Roman" w:cs="Times New Roman"/>
              </w:rPr>
            </w:pPr>
            <w:r w:rsidRPr="00E52D71">
              <w:rPr>
                <w:rFonts w:ascii="Times New Roman" w:hAnsi="Times New Roman" w:cs="Times New Roman"/>
                <w:sz w:val="22"/>
                <w:szCs w:val="22"/>
              </w:rPr>
              <w:t>2017 – 1065170,91 руб.</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 xml:space="preserve">1.2.средства населения, поступившие в бюджет </w:t>
            </w:r>
            <w:r w:rsidR="00DD4DA9">
              <w:rPr>
                <w:rFonts w:ascii="Times New Roman" w:hAnsi="Times New Roman" w:cs="Times New Roman"/>
                <w:sz w:val="22"/>
                <w:szCs w:val="22"/>
              </w:rPr>
              <w:t>муниципального</w:t>
            </w:r>
            <w:r w:rsidRPr="00E52D71">
              <w:rPr>
                <w:rFonts w:ascii="Times New Roman" w:hAnsi="Times New Roman" w:cs="Times New Roman"/>
                <w:sz w:val="22"/>
                <w:szCs w:val="22"/>
              </w:rPr>
              <w:t xml:space="preserve"> округа город Первомайск Нижегородской области – 426068,37 руб.,</w:t>
            </w:r>
          </w:p>
          <w:p w:rsidR="00BD4A2A" w:rsidRPr="00E52D71" w:rsidRDefault="00BD4A2A" w:rsidP="00C63D5E">
            <w:pPr>
              <w:spacing w:before="1"/>
              <w:jc w:val="both"/>
              <w:rPr>
                <w:rFonts w:ascii="Times New Roman" w:hAnsi="Times New Roman" w:cs="Times New Roman"/>
              </w:rPr>
            </w:pPr>
            <w:r w:rsidRPr="00E52D71">
              <w:rPr>
                <w:rFonts w:ascii="Times New Roman" w:hAnsi="Times New Roman" w:cs="Times New Roman"/>
                <w:sz w:val="22"/>
                <w:szCs w:val="22"/>
              </w:rPr>
              <w:t>в том числе по годам; 2017 – 426068,37 руб.</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 xml:space="preserve">1.3.средства спонсорской помощи, поступившие в бюджет </w:t>
            </w:r>
            <w:r w:rsidR="00DD4DA9">
              <w:rPr>
                <w:rFonts w:ascii="Times New Roman" w:hAnsi="Times New Roman" w:cs="Times New Roman"/>
                <w:sz w:val="22"/>
                <w:szCs w:val="22"/>
              </w:rPr>
              <w:t>муниципального</w:t>
            </w:r>
            <w:r w:rsidRPr="00E52D71">
              <w:rPr>
                <w:rFonts w:ascii="Times New Roman" w:hAnsi="Times New Roman" w:cs="Times New Roman"/>
                <w:sz w:val="22"/>
                <w:szCs w:val="22"/>
              </w:rPr>
              <w:t xml:space="preserve"> округа город Первомайск Нижегородской</w:t>
            </w:r>
            <w:r w:rsidRPr="00E52D71">
              <w:rPr>
                <w:rFonts w:ascii="Times New Roman" w:hAnsi="Times New Roman" w:cs="Times New Roman"/>
                <w:spacing w:val="-24"/>
                <w:sz w:val="22"/>
                <w:szCs w:val="22"/>
              </w:rPr>
              <w:t xml:space="preserve"> </w:t>
            </w:r>
            <w:r w:rsidRPr="00E52D71">
              <w:rPr>
                <w:rFonts w:ascii="Times New Roman" w:hAnsi="Times New Roman" w:cs="Times New Roman"/>
                <w:sz w:val="22"/>
                <w:szCs w:val="22"/>
              </w:rPr>
              <w:t>области</w:t>
            </w:r>
          </w:p>
          <w:p w:rsidR="00BD4A2A" w:rsidRPr="00E52D71" w:rsidRDefault="00BD4A2A" w:rsidP="00C63D5E">
            <w:pPr>
              <w:jc w:val="both"/>
              <w:rPr>
                <w:rFonts w:ascii="Times New Roman" w:hAnsi="Times New Roman" w:cs="Times New Roman"/>
              </w:rPr>
            </w:pPr>
            <w:r w:rsidRPr="00E52D71">
              <w:rPr>
                <w:rFonts w:ascii="Times New Roman" w:hAnsi="Times New Roman" w:cs="Times New Roman"/>
                <w:sz w:val="22"/>
                <w:szCs w:val="22"/>
              </w:rPr>
              <w:t>– 356850,00 руб.;</w:t>
            </w:r>
          </w:p>
          <w:p w:rsidR="00BD4A2A" w:rsidRPr="00E52D71" w:rsidRDefault="00BD4A2A" w:rsidP="00C63D5E">
            <w:pPr>
              <w:jc w:val="both"/>
              <w:rPr>
                <w:rFonts w:ascii="Times New Roman" w:hAnsi="Times New Roman" w:cs="Times New Roman"/>
              </w:rPr>
            </w:pPr>
            <w:r w:rsidRPr="00E52D71">
              <w:rPr>
                <w:rFonts w:ascii="Times New Roman" w:hAnsi="Times New Roman" w:cs="Times New Roman"/>
                <w:sz w:val="22"/>
                <w:szCs w:val="22"/>
              </w:rPr>
              <w:t>в том числе по годам:</w:t>
            </w:r>
          </w:p>
          <w:p w:rsidR="00BD4A2A" w:rsidRPr="00E52D71" w:rsidRDefault="00BD4A2A" w:rsidP="00C63D5E">
            <w:pPr>
              <w:jc w:val="both"/>
              <w:rPr>
                <w:rFonts w:ascii="Times New Roman" w:hAnsi="Times New Roman" w:cs="Times New Roman"/>
              </w:rPr>
            </w:pPr>
            <w:r w:rsidRPr="00E52D71">
              <w:rPr>
                <w:rFonts w:ascii="Times New Roman" w:hAnsi="Times New Roman" w:cs="Times New Roman"/>
                <w:sz w:val="22"/>
                <w:szCs w:val="22"/>
              </w:rPr>
              <w:t>2017 – 356850,00 руб.</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1.4.субсидии из областного бюджета, в том числе по</w:t>
            </w:r>
            <w:r w:rsidRPr="00E52D71">
              <w:rPr>
                <w:rFonts w:ascii="Times New Roman" w:hAnsi="Times New Roman" w:cs="Times New Roman"/>
                <w:spacing w:val="-21"/>
                <w:sz w:val="22"/>
                <w:szCs w:val="22"/>
              </w:rPr>
              <w:t xml:space="preserve"> </w:t>
            </w:r>
            <w:r w:rsidRPr="00E52D71">
              <w:rPr>
                <w:rFonts w:ascii="Times New Roman" w:hAnsi="Times New Roman" w:cs="Times New Roman"/>
                <w:sz w:val="22"/>
                <w:szCs w:val="22"/>
              </w:rPr>
              <w:t>годам: 2017 – 1860634,32</w:t>
            </w:r>
            <w:r w:rsidRPr="00E52D71">
              <w:rPr>
                <w:rFonts w:ascii="Times New Roman" w:hAnsi="Times New Roman" w:cs="Times New Roman"/>
                <w:spacing w:val="-1"/>
                <w:sz w:val="22"/>
                <w:szCs w:val="22"/>
              </w:rPr>
              <w:t xml:space="preserve"> </w:t>
            </w:r>
            <w:r w:rsidRPr="00E52D71">
              <w:rPr>
                <w:rFonts w:ascii="Times New Roman" w:hAnsi="Times New Roman" w:cs="Times New Roman"/>
                <w:sz w:val="22"/>
                <w:szCs w:val="22"/>
              </w:rPr>
              <w:t>руб.</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2.Субсидии на реализацию проекта инициативного бюджетирования «Вам решать» всего – 4964241,90 рублей в том числе по годам:</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2023 – 4964241,90 рублей</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из них:</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 xml:space="preserve">2.1. Средства </w:t>
            </w:r>
            <w:r w:rsidR="00DD4DA9">
              <w:rPr>
                <w:rFonts w:ascii="Times New Roman" w:hAnsi="Times New Roman" w:cs="Times New Roman"/>
                <w:sz w:val="22"/>
                <w:szCs w:val="22"/>
              </w:rPr>
              <w:t>м</w:t>
            </w:r>
            <w:r w:rsidRPr="00E52D71">
              <w:rPr>
                <w:rFonts w:ascii="Times New Roman" w:hAnsi="Times New Roman" w:cs="Times New Roman"/>
                <w:sz w:val="22"/>
                <w:szCs w:val="22"/>
              </w:rPr>
              <w:t>ог Первомайск Нижегородской области-1716029,80 рублей, в том числе по годам:</w:t>
            </w:r>
          </w:p>
          <w:p w:rsidR="00BD4A2A" w:rsidRPr="00E52D71" w:rsidRDefault="00BD4A2A" w:rsidP="008C53E0">
            <w:pPr>
              <w:widowControl w:val="0"/>
              <w:numPr>
                <w:ilvl w:val="0"/>
                <w:numId w:val="17"/>
              </w:numPr>
              <w:tabs>
                <w:tab w:val="left" w:pos="248"/>
              </w:tabs>
              <w:autoSpaceDE w:val="0"/>
              <w:autoSpaceDN w:val="0"/>
              <w:ind w:left="0"/>
              <w:jc w:val="both"/>
              <w:rPr>
                <w:rFonts w:ascii="Times New Roman" w:hAnsi="Times New Roman" w:cs="Times New Roman"/>
              </w:rPr>
            </w:pPr>
            <w:r w:rsidRPr="00E52D71">
              <w:rPr>
                <w:rFonts w:ascii="Times New Roman" w:hAnsi="Times New Roman" w:cs="Times New Roman"/>
                <w:sz w:val="22"/>
                <w:szCs w:val="22"/>
              </w:rPr>
              <w:t>2023-1716029,80 рублей</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2.2. Инициативный платеж-248212,10 рублей, в том числе по годам:</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2023-248212,10 рублей</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2.3. Средства областного бюджета-3000000,00 рублей, в том числе по годам:</w:t>
            </w:r>
          </w:p>
          <w:p w:rsidR="00BD4A2A" w:rsidRPr="00E52D71" w:rsidRDefault="00BD4A2A" w:rsidP="00C63D5E">
            <w:pPr>
              <w:widowControl w:val="0"/>
              <w:tabs>
                <w:tab w:val="left" w:pos="248"/>
              </w:tabs>
              <w:autoSpaceDE w:val="0"/>
              <w:autoSpaceDN w:val="0"/>
              <w:jc w:val="both"/>
              <w:rPr>
                <w:rFonts w:ascii="Times New Roman" w:hAnsi="Times New Roman" w:cs="Times New Roman"/>
              </w:rPr>
            </w:pPr>
            <w:r w:rsidRPr="00E52D71">
              <w:rPr>
                <w:rFonts w:ascii="Times New Roman" w:hAnsi="Times New Roman" w:cs="Times New Roman"/>
                <w:sz w:val="22"/>
                <w:szCs w:val="22"/>
              </w:rPr>
              <w:t>2023-3000000,00рублей</w:t>
            </w:r>
          </w:p>
        </w:tc>
        <w:tc>
          <w:tcPr>
            <w:tcW w:w="236" w:type="dxa"/>
            <w:vMerge/>
            <w:tcBorders>
              <w:top w:val="nil"/>
            </w:tcBorders>
          </w:tcPr>
          <w:p w:rsidR="00BD4A2A" w:rsidRPr="00E52D71" w:rsidRDefault="00BD4A2A" w:rsidP="00C63D5E">
            <w:pPr>
              <w:rPr>
                <w:rFonts w:ascii="Times New Roman" w:hAnsi="Times New Roman" w:cs="Times New Roman"/>
              </w:rPr>
            </w:pPr>
          </w:p>
        </w:tc>
      </w:tr>
      <w:tr w:rsidR="00BD4A2A" w:rsidRPr="00E52D71" w:rsidTr="00505BEF">
        <w:trPr>
          <w:trHeight w:val="827"/>
        </w:trPr>
        <w:tc>
          <w:tcPr>
            <w:tcW w:w="3548" w:type="dxa"/>
          </w:tcPr>
          <w:p w:rsidR="00BD4A2A" w:rsidRPr="00E52D71" w:rsidRDefault="00BD4A2A" w:rsidP="00C63D5E">
            <w:pPr>
              <w:tabs>
                <w:tab w:val="left" w:pos="1529"/>
              </w:tabs>
              <w:spacing w:line="237" w:lineRule="auto"/>
              <w:ind w:right="98"/>
              <w:rPr>
                <w:rFonts w:ascii="Times New Roman" w:hAnsi="Times New Roman" w:cs="Times New Roman"/>
              </w:rPr>
            </w:pPr>
            <w:r w:rsidRPr="00E52D71">
              <w:rPr>
                <w:rFonts w:ascii="Times New Roman" w:hAnsi="Times New Roman" w:cs="Times New Roman"/>
              </w:rPr>
              <w:t xml:space="preserve">Индикаторы достижения цели и показатели </w:t>
            </w:r>
            <w:r w:rsidRPr="00E52D71">
              <w:rPr>
                <w:rFonts w:ascii="Times New Roman" w:hAnsi="Times New Roman" w:cs="Times New Roman"/>
                <w:spacing w:val="-1"/>
              </w:rPr>
              <w:t>непосредственных</w:t>
            </w:r>
          </w:p>
          <w:p w:rsidR="00BD4A2A" w:rsidRPr="00E52D71" w:rsidRDefault="00BD4A2A" w:rsidP="00C63D5E">
            <w:pPr>
              <w:spacing w:line="264" w:lineRule="exact"/>
              <w:rPr>
                <w:rFonts w:ascii="Times New Roman" w:hAnsi="Times New Roman" w:cs="Times New Roman"/>
              </w:rPr>
            </w:pPr>
            <w:r w:rsidRPr="00E52D71">
              <w:rPr>
                <w:rFonts w:ascii="Times New Roman" w:hAnsi="Times New Roman" w:cs="Times New Roman"/>
              </w:rPr>
              <w:t>результатов</w:t>
            </w:r>
          </w:p>
        </w:tc>
        <w:tc>
          <w:tcPr>
            <w:tcW w:w="7134" w:type="dxa"/>
            <w:gridSpan w:val="4"/>
          </w:tcPr>
          <w:p w:rsidR="00BD4A2A" w:rsidRPr="00E52D71" w:rsidRDefault="00BD4A2A" w:rsidP="00C63D5E">
            <w:pPr>
              <w:spacing w:line="237" w:lineRule="auto"/>
              <w:rPr>
                <w:rFonts w:ascii="Times New Roman" w:hAnsi="Times New Roman" w:cs="Times New Roman"/>
              </w:rPr>
            </w:pPr>
            <w:r w:rsidRPr="00E52D71">
              <w:rPr>
                <w:rFonts w:ascii="Times New Roman" w:hAnsi="Times New Roman" w:cs="Times New Roman"/>
              </w:rPr>
              <w:t xml:space="preserve">Индикаторы: Количество </w:t>
            </w:r>
            <w:proofErr w:type="gramStart"/>
            <w:r w:rsidRPr="00E52D71">
              <w:rPr>
                <w:rFonts w:ascii="Times New Roman" w:hAnsi="Times New Roman" w:cs="Times New Roman"/>
              </w:rPr>
              <w:t>организаций</w:t>
            </w:r>
            <w:proofErr w:type="gramEnd"/>
            <w:r w:rsidRPr="00E52D71">
              <w:rPr>
                <w:rFonts w:ascii="Times New Roman" w:hAnsi="Times New Roman" w:cs="Times New Roman"/>
              </w:rPr>
              <w:t xml:space="preserve"> оказывающих банные услуги</w:t>
            </w:r>
          </w:p>
          <w:p w:rsidR="00BD4A2A" w:rsidRPr="00E52D71" w:rsidRDefault="00BD4A2A" w:rsidP="00C63D5E">
            <w:pPr>
              <w:spacing w:line="237" w:lineRule="auto"/>
              <w:rPr>
                <w:rFonts w:ascii="Times New Roman" w:hAnsi="Times New Roman" w:cs="Times New Roman"/>
              </w:rPr>
            </w:pPr>
            <w:r w:rsidRPr="00E52D71">
              <w:rPr>
                <w:rFonts w:ascii="Times New Roman" w:hAnsi="Times New Roman" w:cs="Times New Roman"/>
              </w:rPr>
              <w:t>Непосредственные результаты:</w:t>
            </w:r>
          </w:p>
          <w:p w:rsidR="00BD4A2A" w:rsidRPr="00E52D71" w:rsidRDefault="00BD4A2A" w:rsidP="00C63D5E">
            <w:pPr>
              <w:spacing w:line="237" w:lineRule="auto"/>
              <w:rPr>
                <w:rFonts w:ascii="Times New Roman" w:hAnsi="Times New Roman" w:cs="Times New Roman"/>
              </w:rPr>
            </w:pPr>
            <w:r w:rsidRPr="00E52D71">
              <w:rPr>
                <w:rFonts w:ascii="Times New Roman" w:hAnsi="Times New Roman" w:cs="Times New Roman"/>
              </w:rPr>
              <w:t>-увеличение стоимости помывок ежегодно не более чем на средний индекс изменения потребительских цен;</w:t>
            </w:r>
          </w:p>
          <w:p w:rsidR="00BD4A2A" w:rsidRPr="00E52D71" w:rsidRDefault="00BD4A2A" w:rsidP="00C63D5E">
            <w:pPr>
              <w:spacing w:line="237" w:lineRule="auto"/>
              <w:rPr>
                <w:rFonts w:ascii="Times New Roman" w:hAnsi="Times New Roman" w:cs="Times New Roman"/>
              </w:rPr>
            </w:pPr>
            <w:r w:rsidRPr="00E52D71">
              <w:rPr>
                <w:rFonts w:ascii="Times New Roman" w:hAnsi="Times New Roman" w:cs="Times New Roman"/>
              </w:rPr>
              <w:t>- сохранение количества помывок в текущем году по сравнению с предыдущим;</w:t>
            </w:r>
          </w:p>
          <w:p w:rsidR="00BD4A2A" w:rsidRPr="00E52D71" w:rsidRDefault="00BD4A2A" w:rsidP="00C63D5E">
            <w:pPr>
              <w:spacing w:line="237" w:lineRule="auto"/>
              <w:rPr>
                <w:rFonts w:ascii="Times New Roman" w:hAnsi="Times New Roman" w:cs="Times New Roman"/>
              </w:rPr>
            </w:pPr>
            <w:r w:rsidRPr="00E52D71">
              <w:rPr>
                <w:rFonts w:ascii="Times New Roman" w:hAnsi="Times New Roman" w:cs="Times New Roman"/>
              </w:rPr>
              <w:t>- выполнение ремонта кровли здания бани, расположенной по адресу: Нижегородская область г. Первомайск, ул. Ленина, д.8А.</w:t>
            </w:r>
          </w:p>
          <w:p w:rsidR="00BD4A2A" w:rsidRPr="00E52D71" w:rsidRDefault="00BD4A2A" w:rsidP="00C63D5E">
            <w:pPr>
              <w:spacing w:line="237" w:lineRule="auto"/>
              <w:rPr>
                <w:rFonts w:ascii="Times New Roman" w:hAnsi="Times New Roman" w:cs="Times New Roman"/>
              </w:rPr>
            </w:pPr>
            <w:r w:rsidRPr="00E52D71">
              <w:rPr>
                <w:rFonts w:ascii="Times New Roman" w:hAnsi="Times New Roman" w:cs="Times New Roman"/>
              </w:rPr>
              <w:t xml:space="preserve">-выполнение ремонта помещения парной общественной бани </w:t>
            </w:r>
          </w:p>
        </w:tc>
      </w:tr>
    </w:tbl>
    <w:p w:rsidR="00BD4A2A" w:rsidRPr="00454798" w:rsidRDefault="00BD4A2A" w:rsidP="00BD5DC0">
      <w:pPr>
        <w:widowControl w:val="0"/>
        <w:autoSpaceDE w:val="0"/>
        <w:autoSpaceDN w:val="0"/>
        <w:spacing w:line="291" w:lineRule="exact"/>
        <w:jc w:val="both"/>
        <w:outlineLvl w:val="2"/>
        <w:rPr>
          <w:rFonts w:ascii="Times New Roman" w:hAnsi="Times New Roman" w:cs="Times New Roman"/>
        </w:rPr>
      </w:pPr>
      <w:r w:rsidRPr="00454798">
        <w:rPr>
          <w:rFonts w:ascii="Times New Roman" w:hAnsi="Times New Roman" w:cs="Times New Roman"/>
        </w:rPr>
        <w:t xml:space="preserve">        </w:t>
      </w:r>
    </w:p>
    <w:p w:rsidR="00BD4A2A" w:rsidRPr="00454798" w:rsidRDefault="00BD4A2A" w:rsidP="00BD5DC0">
      <w:pPr>
        <w:widowControl w:val="0"/>
        <w:autoSpaceDE w:val="0"/>
        <w:autoSpaceDN w:val="0"/>
        <w:spacing w:line="291" w:lineRule="exact"/>
        <w:jc w:val="center"/>
        <w:outlineLvl w:val="2"/>
        <w:rPr>
          <w:rFonts w:ascii="Times New Roman" w:hAnsi="Times New Roman" w:cs="Times New Roman"/>
          <w:b/>
          <w:bCs/>
        </w:rPr>
      </w:pPr>
      <w:r w:rsidRPr="00454798">
        <w:rPr>
          <w:rFonts w:ascii="Times New Roman" w:hAnsi="Times New Roman" w:cs="Times New Roman"/>
          <w:b/>
          <w:bCs/>
        </w:rPr>
        <w:t>3.1.2. ТЕКСТ ПОДПРОГРАММЫ</w:t>
      </w:r>
      <w:r w:rsidRPr="00454798">
        <w:rPr>
          <w:rFonts w:ascii="Times New Roman" w:hAnsi="Times New Roman" w:cs="Times New Roman"/>
          <w:b/>
          <w:bCs/>
          <w:spacing w:val="-2"/>
        </w:rPr>
        <w:t xml:space="preserve"> </w:t>
      </w:r>
      <w:r w:rsidRPr="00454798">
        <w:rPr>
          <w:rFonts w:ascii="Times New Roman" w:hAnsi="Times New Roman" w:cs="Times New Roman"/>
          <w:b/>
          <w:bCs/>
        </w:rPr>
        <w:t>1</w:t>
      </w:r>
    </w:p>
    <w:p w:rsidR="00BD4A2A" w:rsidRPr="00454798" w:rsidRDefault="00BD4A2A" w:rsidP="00BD5DC0">
      <w:pPr>
        <w:spacing w:line="291" w:lineRule="exact"/>
        <w:ind w:right="2628"/>
        <w:jc w:val="both"/>
        <w:rPr>
          <w:rFonts w:ascii="Times New Roman" w:hAnsi="Times New Roman" w:cs="Times New Roman"/>
        </w:rPr>
      </w:pPr>
      <w:r w:rsidRPr="00454798">
        <w:rPr>
          <w:rFonts w:ascii="Times New Roman" w:hAnsi="Times New Roman" w:cs="Times New Roman"/>
        </w:rPr>
        <w:t></w:t>
      </w:r>
    </w:p>
    <w:p w:rsidR="00BD4A2A" w:rsidRPr="00454798" w:rsidRDefault="00BD4A2A" w:rsidP="008C53E0">
      <w:pPr>
        <w:widowControl w:val="0"/>
        <w:numPr>
          <w:ilvl w:val="3"/>
          <w:numId w:val="16"/>
        </w:numPr>
        <w:tabs>
          <w:tab w:val="left" w:pos="567"/>
        </w:tabs>
        <w:autoSpaceDE w:val="0"/>
        <w:autoSpaceDN w:val="0"/>
        <w:spacing w:before="2"/>
        <w:ind w:left="0" w:firstLine="283"/>
        <w:jc w:val="center"/>
        <w:outlineLvl w:val="2"/>
        <w:rPr>
          <w:rFonts w:ascii="Times New Roman" w:hAnsi="Times New Roman" w:cs="Times New Roman"/>
          <w:b/>
          <w:bCs/>
        </w:rPr>
      </w:pPr>
      <w:r w:rsidRPr="00454798">
        <w:rPr>
          <w:rFonts w:ascii="Times New Roman" w:hAnsi="Times New Roman" w:cs="Times New Roman"/>
          <w:b/>
          <w:bCs/>
        </w:rPr>
        <w:t>Характеристика текущего</w:t>
      </w:r>
      <w:r w:rsidRPr="00454798">
        <w:rPr>
          <w:rFonts w:ascii="Times New Roman" w:hAnsi="Times New Roman" w:cs="Times New Roman"/>
          <w:b/>
          <w:bCs/>
          <w:spacing w:val="-1"/>
        </w:rPr>
        <w:t xml:space="preserve"> </w:t>
      </w:r>
      <w:r w:rsidRPr="00454798">
        <w:rPr>
          <w:rFonts w:ascii="Times New Roman" w:hAnsi="Times New Roman" w:cs="Times New Roman"/>
          <w:b/>
          <w:bCs/>
        </w:rPr>
        <w:t>состояния</w:t>
      </w:r>
    </w:p>
    <w:p w:rsidR="00BD4A2A" w:rsidRPr="00454798" w:rsidRDefault="00BD4A2A" w:rsidP="00BD5DC0">
      <w:pPr>
        <w:spacing w:before="2" w:line="290" w:lineRule="exact"/>
        <w:ind w:right="2628"/>
        <w:jc w:val="both"/>
        <w:rPr>
          <w:rFonts w:ascii="Times New Roman" w:hAnsi="Times New Roman" w:cs="Times New Roman"/>
        </w:rPr>
      </w:pPr>
      <w:r w:rsidRPr="00454798">
        <w:rPr>
          <w:rFonts w:ascii="Times New Roman" w:hAnsi="Times New Roman" w:cs="Times New Roman"/>
        </w:rPr>
        <w:t></w:t>
      </w:r>
    </w:p>
    <w:p w:rsidR="00BD4A2A" w:rsidRPr="00454798" w:rsidRDefault="00BD4A2A" w:rsidP="007065CB">
      <w:pPr>
        <w:ind w:left="284" w:right="-15" w:firstLine="709"/>
        <w:jc w:val="both"/>
        <w:rPr>
          <w:rFonts w:ascii="Times New Roman" w:hAnsi="Times New Roman" w:cs="Times New Roman"/>
        </w:rPr>
      </w:pPr>
      <w:r w:rsidRPr="00454798">
        <w:rPr>
          <w:rFonts w:ascii="Times New Roman" w:hAnsi="Times New Roman" w:cs="Times New Roman"/>
        </w:rPr>
        <w:t>Доступность и качество бытовых услуг во многом определяют качество</w:t>
      </w:r>
      <w:r w:rsidRPr="00454798">
        <w:rPr>
          <w:rFonts w:ascii="Times New Roman" w:hAnsi="Times New Roman" w:cs="Times New Roman"/>
          <w:spacing w:val="14"/>
        </w:rPr>
        <w:t xml:space="preserve"> </w:t>
      </w:r>
      <w:r w:rsidRPr="00454798">
        <w:rPr>
          <w:rFonts w:ascii="Times New Roman" w:hAnsi="Times New Roman" w:cs="Times New Roman"/>
        </w:rPr>
        <w:t>жизни</w:t>
      </w:r>
      <w:r w:rsidRPr="00454798">
        <w:rPr>
          <w:rFonts w:ascii="Times New Roman" w:hAnsi="Times New Roman" w:cs="Times New Roman"/>
          <w:spacing w:val="19"/>
        </w:rPr>
        <w:t xml:space="preserve"> </w:t>
      </w:r>
      <w:r w:rsidRPr="00454798">
        <w:rPr>
          <w:rFonts w:ascii="Times New Roman" w:hAnsi="Times New Roman" w:cs="Times New Roman"/>
        </w:rPr>
        <w:t>населения. Сфера бытового обслуживания населения является одной из важнейших</w:t>
      </w:r>
      <w:r w:rsidRPr="00454798">
        <w:rPr>
          <w:rFonts w:ascii="Times New Roman" w:hAnsi="Times New Roman" w:cs="Times New Roman"/>
          <w:spacing w:val="-17"/>
        </w:rPr>
        <w:t xml:space="preserve"> </w:t>
      </w:r>
      <w:r w:rsidRPr="00454798">
        <w:rPr>
          <w:rFonts w:ascii="Times New Roman" w:hAnsi="Times New Roman" w:cs="Times New Roman"/>
        </w:rPr>
        <w:t>для</w:t>
      </w:r>
      <w:r w:rsidRPr="00454798">
        <w:rPr>
          <w:rFonts w:ascii="Times New Roman" w:hAnsi="Times New Roman" w:cs="Times New Roman"/>
          <w:spacing w:val="36"/>
        </w:rPr>
        <w:t xml:space="preserve"> </w:t>
      </w:r>
      <w:r w:rsidRPr="00454798">
        <w:rPr>
          <w:rFonts w:ascii="Times New Roman" w:hAnsi="Times New Roman" w:cs="Times New Roman"/>
        </w:rPr>
        <w:t>жизнедеятельности человека. Бытовое обслуживание населения традиционно несет на себе</w:t>
      </w:r>
      <w:r w:rsidRPr="00454798">
        <w:rPr>
          <w:rFonts w:ascii="Times New Roman" w:hAnsi="Times New Roman" w:cs="Times New Roman"/>
          <w:spacing w:val="27"/>
        </w:rPr>
        <w:t xml:space="preserve"> </w:t>
      </w:r>
      <w:r w:rsidRPr="00454798">
        <w:rPr>
          <w:rFonts w:ascii="Times New Roman" w:hAnsi="Times New Roman" w:cs="Times New Roman"/>
        </w:rPr>
        <w:t>большую</w:t>
      </w:r>
      <w:r w:rsidRPr="00454798">
        <w:rPr>
          <w:rFonts w:ascii="Times New Roman" w:hAnsi="Times New Roman" w:cs="Times New Roman"/>
          <w:spacing w:val="6"/>
        </w:rPr>
        <w:t xml:space="preserve"> </w:t>
      </w:r>
      <w:r w:rsidRPr="00454798">
        <w:rPr>
          <w:rFonts w:ascii="Times New Roman" w:hAnsi="Times New Roman" w:cs="Times New Roman"/>
        </w:rPr>
        <w:t>социальную нагрузку. Согласно Федеральному закону от 06.10.2003 № 131-ФЗ "Об</w:t>
      </w:r>
      <w:r w:rsidRPr="00454798">
        <w:rPr>
          <w:rFonts w:ascii="Times New Roman" w:hAnsi="Times New Roman" w:cs="Times New Roman"/>
          <w:spacing w:val="41"/>
        </w:rPr>
        <w:t xml:space="preserve"> </w:t>
      </w:r>
      <w:r w:rsidRPr="00454798">
        <w:rPr>
          <w:rFonts w:ascii="Times New Roman" w:hAnsi="Times New Roman" w:cs="Times New Roman"/>
        </w:rPr>
        <w:t>общих</w:t>
      </w:r>
      <w:r w:rsidRPr="00454798">
        <w:rPr>
          <w:rFonts w:ascii="Times New Roman" w:hAnsi="Times New Roman" w:cs="Times New Roman"/>
          <w:spacing w:val="48"/>
        </w:rPr>
        <w:t xml:space="preserve"> </w:t>
      </w:r>
      <w:r w:rsidRPr="00454798">
        <w:rPr>
          <w:rFonts w:ascii="Times New Roman" w:hAnsi="Times New Roman" w:cs="Times New Roman"/>
        </w:rPr>
        <w:t>принципах организации</w:t>
      </w:r>
      <w:r w:rsidRPr="00454798">
        <w:rPr>
          <w:rFonts w:ascii="Times New Roman" w:hAnsi="Times New Roman" w:cs="Times New Roman"/>
          <w:spacing w:val="-16"/>
        </w:rPr>
        <w:t xml:space="preserve"> </w:t>
      </w:r>
      <w:r w:rsidRPr="00454798">
        <w:rPr>
          <w:rFonts w:ascii="Times New Roman" w:hAnsi="Times New Roman" w:cs="Times New Roman"/>
        </w:rPr>
        <w:t>местного</w:t>
      </w:r>
      <w:r w:rsidRPr="00454798">
        <w:rPr>
          <w:rFonts w:ascii="Times New Roman" w:hAnsi="Times New Roman" w:cs="Times New Roman"/>
          <w:spacing w:val="-15"/>
        </w:rPr>
        <w:t xml:space="preserve"> </w:t>
      </w:r>
      <w:r w:rsidRPr="00454798">
        <w:rPr>
          <w:rFonts w:ascii="Times New Roman" w:hAnsi="Times New Roman" w:cs="Times New Roman"/>
        </w:rPr>
        <w:lastRenderedPageBreak/>
        <w:t>самоуправления</w:t>
      </w:r>
      <w:r w:rsidRPr="00454798">
        <w:rPr>
          <w:rFonts w:ascii="Times New Roman" w:hAnsi="Times New Roman" w:cs="Times New Roman"/>
          <w:spacing w:val="-16"/>
        </w:rPr>
        <w:t xml:space="preserve"> </w:t>
      </w:r>
      <w:r w:rsidRPr="00454798">
        <w:rPr>
          <w:rFonts w:ascii="Times New Roman" w:hAnsi="Times New Roman" w:cs="Times New Roman"/>
        </w:rPr>
        <w:t>в</w:t>
      </w:r>
      <w:r w:rsidRPr="00454798">
        <w:rPr>
          <w:rFonts w:ascii="Times New Roman" w:hAnsi="Times New Roman" w:cs="Times New Roman"/>
          <w:spacing w:val="-16"/>
        </w:rPr>
        <w:t xml:space="preserve"> </w:t>
      </w:r>
      <w:r w:rsidRPr="00454798">
        <w:rPr>
          <w:rFonts w:ascii="Times New Roman" w:hAnsi="Times New Roman" w:cs="Times New Roman"/>
        </w:rPr>
        <w:t>Российской</w:t>
      </w:r>
      <w:r w:rsidRPr="00454798">
        <w:rPr>
          <w:rFonts w:ascii="Times New Roman" w:hAnsi="Times New Roman" w:cs="Times New Roman"/>
          <w:spacing w:val="-16"/>
        </w:rPr>
        <w:t xml:space="preserve"> </w:t>
      </w:r>
      <w:r w:rsidRPr="00454798">
        <w:rPr>
          <w:rFonts w:ascii="Times New Roman" w:hAnsi="Times New Roman" w:cs="Times New Roman"/>
        </w:rPr>
        <w:t>Федерации"</w:t>
      </w:r>
      <w:r w:rsidRPr="00454798">
        <w:rPr>
          <w:rFonts w:ascii="Times New Roman" w:hAnsi="Times New Roman" w:cs="Times New Roman"/>
          <w:spacing w:val="-17"/>
        </w:rPr>
        <w:t xml:space="preserve"> </w:t>
      </w:r>
      <w:r w:rsidRPr="00454798">
        <w:rPr>
          <w:rFonts w:ascii="Times New Roman" w:hAnsi="Times New Roman" w:cs="Times New Roman"/>
        </w:rPr>
        <w:t>создание</w:t>
      </w:r>
      <w:r w:rsidRPr="00454798">
        <w:rPr>
          <w:rFonts w:ascii="Times New Roman" w:hAnsi="Times New Roman" w:cs="Times New Roman"/>
          <w:spacing w:val="-15"/>
        </w:rPr>
        <w:t xml:space="preserve"> </w:t>
      </w:r>
      <w:r w:rsidRPr="00454798">
        <w:rPr>
          <w:rFonts w:ascii="Times New Roman" w:hAnsi="Times New Roman" w:cs="Times New Roman"/>
        </w:rPr>
        <w:t>условий</w:t>
      </w:r>
      <w:r w:rsidRPr="00454798">
        <w:rPr>
          <w:rFonts w:ascii="Times New Roman" w:hAnsi="Times New Roman" w:cs="Times New Roman"/>
          <w:spacing w:val="-15"/>
        </w:rPr>
        <w:t xml:space="preserve"> </w:t>
      </w:r>
      <w:r w:rsidRPr="00454798">
        <w:rPr>
          <w:rFonts w:ascii="Times New Roman" w:hAnsi="Times New Roman" w:cs="Times New Roman"/>
        </w:rPr>
        <w:t>для</w:t>
      </w:r>
      <w:r w:rsidRPr="00454798">
        <w:rPr>
          <w:rFonts w:ascii="Times New Roman" w:hAnsi="Times New Roman" w:cs="Times New Roman"/>
          <w:spacing w:val="-15"/>
        </w:rPr>
        <w:t xml:space="preserve"> </w:t>
      </w:r>
      <w:r w:rsidRPr="00454798">
        <w:rPr>
          <w:rFonts w:ascii="Times New Roman" w:hAnsi="Times New Roman" w:cs="Times New Roman"/>
        </w:rPr>
        <w:t>обеспечения населения</w:t>
      </w:r>
      <w:r w:rsidRPr="00454798">
        <w:rPr>
          <w:rFonts w:ascii="Times New Roman" w:hAnsi="Times New Roman" w:cs="Times New Roman"/>
          <w:spacing w:val="-17"/>
        </w:rPr>
        <w:t xml:space="preserve"> </w:t>
      </w:r>
      <w:r w:rsidRPr="00454798">
        <w:rPr>
          <w:rFonts w:ascii="Times New Roman" w:hAnsi="Times New Roman" w:cs="Times New Roman"/>
        </w:rPr>
        <w:t>услугами</w:t>
      </w:r>
      <w:r w:rsidRPr="00454798">
        <w:rPr>
          <w:rFonts w:ascii="Times New Roman" w:hAnsi="Times New Roman" w:cs="Times New Roman"/>
          <w:spacing w:val="-18"/>
        </w:rPr>
        <w:t xml:space="preserve"> </w:t>
      </w:r>
      <w:r w:rsidRPr="00454798">
        <w:rPr>
          <w:rFonts w:ascii="Times New Roman" w:hAnsi="Times New Roman" w:cs="Times New Roman"/>
        </w:rPr>
        <w:t>бытового</w:t>
      </w:r>
      <w:r w:rsidRPr="00454798">
        <w:rPr>
          <w:rFonts w:ascii="Times New Roman" w:hAnsi="Times New Roman" w:cs="Times New Roman"/>
          <w:spacing w:val="-19"/>
        </w:rPr>
        <w:t xml:space="preserve"> </w:t>
      </w:r>
      <w:r w:rsidRPr="00454798">
        <w:rPr>
          <w:rFonts w:ascii="Times New Roman" w:hAnsi="Times New Roman" w:cs="Times New Roman"/>
        </w:rPr>
        <w:t>обслуживания</w:t>
      </w:r>
      <w:r w:rsidRPr="00454798">
        <w:rPr>
          <w:rFonts w:ascii="Times New Roman" w:hAnsi="Times New Roman" w:cs="Times New Roman"/>
          <w:spacing w:val="-19"/>
        </w:rPr>
        <w:t xml:space="preserve"> </w:t>
      </w:r>
      <w:r w:rsidRPr="00454798">
        <w:rPr>
          <w:rFonts w:ascii="Times New Roman" w:hAnsi="Times New Roman" w:cs="Times New Roman"/>
        </w:rPr>
        <w:t>является</w:t>
      </w:r>
      <w:r w:rsidRPr="00454798">
        <w:rPr>
          <w:rFonts w:ascii="Times New Roman" w:hAnsi="Times New Roman" w:cs="Times New Roman"/>
          <w:spacing w:val="-19"/>
        </w:rPr>
        <w:t xml:space="preserve"> </w:t>
      </w:r>
      <w:r w:rsidRPr="00454798">
        <w:rPr>
          <w:rFonts w:ascii="Times New Roman" w:hAnsi="Times New Roman" w:cs="Times New Roman"/>
        </w:rPr>
        <w:t>предметом</w:t>
      </w:r>
      <w:r w:rsidRPr="00454798">
        <w:rPr>
          <w:rFonts w:ascii="Times New Roman" w:hAnsi="Times New Roman" w:cs="Times New Roman"/>
          <w:spacing w:val="-19"/>
        </w:rPr>
        <w:t xml:space="preserve"> </w:t>
      </w:r>
      <w:r w:rsidRPr="00454798">
        <w:rPr>
          <w:rFonts w:ascii="Times New Roman" w:hAnsi="Times New Roman" w:cs="Times New Roman"/>
        </w:rPr>
        <w:t>ведения</w:t>
      </w:r>
      <w:r w:rsidRPr="00454798">
        <w:rPr>
          <w:rFonts w:ascii="Times New Roman" w:hAnsi="Times New Roman" w:cs="Times New Roman"/>
          <w:spacing w:val="-19"/>
        </w:rPr>
        <w:t xml:space="preserve"> </w:t>
      </w:r>
      <w:r w:rsidRPr="00454798">
        <w:rPr>
          <w:rFonts w:ascii="Times New Roman" w:hAnsi="Times New Roman" w:cs="Times New Roman"/>
        </w:rPr>
        <w:t>местного</w:t>
      </w:r>
      <w:r w:rsidRPr="00454798">
        <w:rPr>
          <w:rFonts w:ascii="Times New Roman" w:hAnsi="Times New Roman" w:cs="Times New Roman"/>
          <w:spacing w:val="-18"/>
        </w:rPr>
        <w:t xml:space="preserve"> </w:t>
      </w:r>
      <w:r w:rsidRPr="00454798">
        <w:rPr>
          <w:rFonts w:ascii="Times New Roman" w:hAnsi="Times New Roman" w:cs="Times New Roman"/>
        </w:rPr>
        <w:t>самоуправления.</w:t>
      </w:r>
    </w:p>
    <w:p w:rsidR="00BD4A2A" w:rsidRPr="00454798" w:rsidRDefault="00BD4A2A" w:rsidP="007065CB">
      <w:pPr>
        <w:ind w:left="284" w:right="-15" w:firstLine="709"/>
        <w:jc w:val="both"/>
        <w:rPr>
          <w:rFonts w:ascii="Times New Roman" w:hAnsi="Times New Roman" w:cs="Times New Roman"/>
        </w:rPr>
      </w:pPr>
      <w:r w:rsidRPr="00454798">
        <w:rPr>
          <w:rFonts w:ascii="Times New Roman" w:hAnsi="Times New Roman" w:cs="Times New Roman"/>
        </w:rPr>
        <w:t xml:space="preserve">В </w:t>
      </w:r>
      <w:r w:rsidR="00DD4DA9">
        <w:rPr>
          <w:rFonts w:ascii="Times New Roman" w:hAnsi="Times New Roman" w:cs="Times New Roman"/>
        </w:rPr>
        <w:t>муниципальном</w:t>
      </w:r>
      <w:r w:rsidRPr="00454798">
        <w:rPr>
          <w:rFonts w:ascii="Times New Roman" w:hAnsi="Times New Roman" w:cs="Times New Roman"/>
        </w:rPr>
        <w:t xml:space="preserve"> округе город Первомайск Нижегородской области находятся объекты бытовых услуг: здание бани в р.п. Сатис, ул. Советская, д.10, и здание бани в г. Первомайск, ул. Ленина, д.8а. Объекты находятся в хозяйственном ведении муниципального предприятия.</w:t>
      </w:r>
    </w:p>
    <w:p w:rsidR="00BD4A2A" w:rsidRPr="00454798" w:rsidRDefault="00BD4A2A" w:rsidP="007065CB">
      <w:pPr>
        <w:ind w:left="284" w:right="-15" w:firstLine="709"/>
        <w:jc w:val="both"/>
        <w:rPr>
          <w:rFonts w:ascii="Times New Roman" w:hAnsi="Times New Roman" w:cs="Times New Roman"/>
        </w:rPr>
      </w:pPr>
      <w:r w:rsidRPr="00454798">
        <w:rPr>
          <w:rFonts w:ascii="Times New Roman" w:hAnsi="Times New Roman" w:cs="Times New Roman"/>
        </w:rPr>
        <w:t xml:space="preserve">В </w:t>
      </w:r>
      <w:r w:rsidR="00DD4DA9">
        <w:rPr>
          <w:rFonts w:ascii="Times New Roman" w:hAnsi="Times New Roman" w:cs="Times New Roman"/>
        </w:rPr>
        <w:t>муниципальном</w:t>
      </w:r>
      <w:r w:rsidRPr="00454798">
        <w:rPr>
          <w:rFonts w:ascii="Times New Roman" w:hAnsi="Times New Roman" w:cs="Times New Roman"/>
        </w:rPr>
        <w:t xml:space="preserve"> округе город Первомайск Нижегородской области численность населения составляет 19370 человек. Услуги бани востребованы. В 2014 году закрылась баня в п. Берещино, при этом созданы условия для обеспечения жителей п. Берещино услугами бани путем доставки их в баню в г. Первомайск. </w:t>
      </w:r>
    </w:p>
    <w:p w:rsidR="00BD4A2A" w:rsidRPr="00454798" w:rsidRDefault="00BD4A2A" w:rsidP="007065CB">
      <w:pPr>
        <w:ind w:left="284" w:right="-15" w:firstLine="709"/>
        <w:jc w:val="both"/>
        <w:rPr>
          <w:rFonts w:ascii="Times New Roman" w:hAnsi="Times New Roman" w:cs="Times New Roman"/>
        </w:rPr>
      </w:pPr>
      <w:r w:rsidRPr="00454798">
        <w:rPr>
          <w:rFonts w:ascii="Times New Roman" w:hAnsi="Times New Roman" w:cs="Times New Roman"/>
        </w:rPr>
        <w:t xml:space="preserve">В 2022 году прекратила свое действие баня в р.п. Сатис при этом также были созданы условия для обеспечения жителей р.п. Сатис услугами бани путем доставки их в город Первомайск. В настоящее время проблема несоответствия оборудования бань требованиям безопасности приобрела особую остроту по причине эксплуатации в муниципальных банях физически и морально устаревшего оборудования. Ремонт в общих отделениях позволит в полной мере выполнять санитарно- технические, социально- этнические требования. </w:t>
      </w:r>
      <w:proofErr w:type="gramStart"/>
      <w:r w:rsidRPr="00454798">
        <w:rPr>
          <w:rFonts w:ascii="Times New Roman" w:hAnsi="Times New Roman" w:cs="Times New Roman"/>
        </w:rPr>
        <w:t>Предполагается  использовать</w:t>
      </w:r>
      <w:proofErr w:type="gramEnd"/>
      <w:r w:rsidRPr="00454798">
        <w:rPr>
          <w:rFonts w:ascii="Times New Roman" w:hAnsi="Times New Roman" w:cs="Times New Roman"/>
        </w:rPr>
        <w:t xml:space="preserve"> материалы и оборудование с большим сроком службы, чем используемые на сегодняшний день, что позволит значительно реже производить их замену. Помещения, используемые для оказания услуг, должны соответствовать требованиям настоящего стандарта, нормам и правилам пожарной безопасности, санитарно-гигиеническим и техническим требованиям.</w:t>
      </w:r>
    </w:p>
    <w:p w:rsidR="00BD4A2A" w:rsidRPr="00454798" w:rsidRDefault="00BD4A2A" w:rsidP="00DD4DA9">
      <w:pPr>
        <w:ind w:left="284" w:right="-15" w:firstLine="709"/>
        <w:jc w:val="both"/>
        <w:rPr>
          <w:rFonts w:ascii="Times New Roman" w:hAnsi="Times New Roman" w:cs="Times New Roman"/>
        </w:rPr>
      </w:pPr>
      <w:r w:rsidRPr="00454798">
        <w:rPr>
          <w:rFonts w:ascii="Times New Roman" w:hAnsi="Times New Roman" w:cs="Times New Roman"/>
        </w:rPr>
        <w:t>Сохранение</w:t>
      </w:r>
      <w:r w:rsidRPr="00454798">
        <w:rPr>
          <w:rFonts w:ascii="Times New Roman" w:hAnsi="Times New Roman" w:cs="Times New Roman"/>
          <w:spacing w:val="-15"/>
        </w:rPr>
        <w:t xml:space="preserve"> </w:t>
      </w:r>
      <w:r w:rsidRPr="00454798">
        <w:rPr>
          <w:rFonts w:ascii="Times New Roman" w:hAnsi="Times New Roman" w:cs="Times New Roman"/>
        </w:rPr>
        <w:t>услуг</w:t>
      </w:r>
      <w:r w:rsidRPr="00454798">
        <w:rPr>
          <w:rFonts w:ascii="Times New Roman" w:hAnsi="Times New Roman" w:cs="Times New Roman"/>
          <w:spacing w:val="-16"/>
        </w:rPr>
        <w:t xml:space="preserve"> </w:t>
      </w:r>
      <w:r w:rsidRPr="00454798">
        <w:rPr>
          <w:rFonts w:ascii="Times New Roman" w:hAnsi="Times New Roman" w:cs="Times New Roman"/>
        </w:rPr>
        <w:t>бань</w:t>
      </w:r>
      <w:r w:rsidRPr="00454798">
        <w:rPr>
          <w:rFonts w:ascii="Times New Roman" w:hAnsi="Times New Roman" w:cs="Times New Roman"/>
          <w:spacing w:val="-15"/>
        </w:rPr>
        <w:t xml:space="preserve"> </w:t>
      </w:r>
      <w:r w:rsidRPr="00454798">
        <w:rPr>
          <w:rFonts w:ascii="Times New Roman" w:hAnsi="Times New Roman" w:cs="Times New Roman"/>
        </w:rPr>
        <w:t>в</w:t>
      </w:r>
      <w:r w:rsidRPr="00454798">
        <w:rPr>
          <w:rFonts w:ascii="Times New Roman" w:hAnsi="Times New Roman" w:cs="Times New Roman"/>
          <w:spacing w:val="-15"/>
        </w:rPr>
        <w:t xml:space="preserve"> </w:t>
      </w:r>
      <w:r w:rsidR="00DD4DA9">
        <w:rPr>
          <w:rFonts w:ascii="Times New Roman" w:hAnsi="Times New Roman" w:cs="Times New Roman"/>
        </w:rPr>
        <w:t>муниципальном</w:t>
      </w:r>
      <w:r w:rsidRPr="00454798">
        <w:rPr>
          <w:rFonts w:ascii="Times New Roman" w:hAnsi="Times New Roman" w:cs="Times New Roman"/>
          <w:spacing w:val="-16"/>
        </w:rPr>
        <w:t xml:space="preserve"> </w:t>
      </w:r>
      <w:r w:rsidRPr="00454798">
        <w:rPr>
          <w:rFonts w:ascii="Times New Roman" w:hAnsi="Times New Roman" w:cs="Times New Roman"/>
        </w:rPr>
        <w:t>округе</w:t>
      </w:r>
      <w:r w:rsidRPr="00454798">
        <w:rPr>
          <w:rFonts w:ascii="Times New Roman" w:hAnsi="Times New Roman" w:cs="Times New Roman"/>
          <w:spacing w:val="-16"/>
        </w:rPr>
        <w:t xml:space="preserve"> </w:t>
      </w:r>
      <w:r w:rsidRPr="00454798">
        <w:rPr>
          <w:rFonts w:ascii="Times New Roman" w:hAnsi="Times New Roman" w:cs="Times New Roman"/>
        </w:rPr>
        <w:t>город</w:t>
      </w:r>
      <w:r w:rsidRPr="00454798">
        <w:rPr>
          <w:rFonts w:ascii="Times New Roman" w:hAnsi="Times New Roman" w:cs="Times New Roman"/>
          <w:spacing w:val="-15"/>
        </w:rPr>
        <w:t xml:space="preserve"> </w:t>
      </w:r>
      <w:r w:rsidRPr="00454798">
        <w:rPr>
          <w:rFonts w:ascii="Times New Roman" w:hAnsi="Times New Roman" w:cs="Times New Roman"/>
        </w:rPr>
        <w:t>Первомайск</w:t>
      </w:r>
      <w:r w:rsidRPr="00454798">
        <w:rPr>
          <w:rFonts w:ascii="Times New Roman" w:hAnsi="Times New Roman" w:cs="Times New Roman"/>
          <w:spacing w:val="-11"/>
        </w:rPr>
        <w:t xml:space="preserve"> </w:t>
      </w:r>
      <w:r w:rsidRPr="00454798">
        <w:rPr>
          <w:rFonts w:ascii="Times New Roman" w:hAnsi="Times New Roman" w:cs="Times New Roman"/>
        </w:rPr>
        <w:t>–</w:t>
      </w:r>
      <w:r w:rsidRPr="00454798">
        <w:rPr>
          <w:rFonts w:ascii="Times New Roman" w:hAnsi="Times New Roman" w:cs="Times New Roman"/>
          <w:spacing w:val="-13"/>
        </w:rPr>
        <w:t xml:space="preserve"> </w:t>
      </w:r>
      <w:r w:rsidRPr="00454798">
        <w:rPr>
          <w:rFonts w:ascii="Times New Roman" w:hAnsi="Times New Roman" w:cs="Times New Roman"/>
        </w:rPr>
        <w:t>социально-значимый</w:t>
      </w:r>
      <w:r w:rsidRPr="00454798">
        <w:rPr>
          <w:rFonts w:ascii="Times New Roman" w:hAnsi="Times New Roman" w:cs="Times New Roman"/>
          <w:spacing w:val="-15"/>
        </w:rPr>
        <w:t xml:space="preserve"> </w:t>
      </w:r>
      <w:r w:rsidRPr="00454798">
        <w:rPr>
          <w:rFonts w:ascii="Times New Roman" w:hAnsi="Times New Roman" w:cs="Times New Roman"/>
        </w:rPr>
        <w:t>фактор, несмотря на нерентабельность услуги, постоянное повыше</w:t>
      </w:r>
      <w:r w:rsidR="00DD4DA9">
        <w:rPr>
          <w:rFonts w:ascii="Times New Roman" w:hAnsi="Times New Roman" w:cs="Times New Roman"/>
        </w:rPr>
        <w:t xml:space="preserve"> муниципального</w:t>
      </w:r>
      <w:r w:rsidRPr="00454798">
        <w:rPr>
          <w:rFonts w:ascii="Times New Roman" w:hAnsi="Times New Roman" w:cs="Times New Roman"/>
        </w:rPr>
        <w:t xml:space="preserve"> городского округа город Первомайск Нижегородской области бытовыми (банными) услугами» на 2015 - 202</w:t>
      </w:r>
      <w:r w:rsidR="00DD4DA9">
        <w:rPr>
          <w:rFonts w:ascii="Times New Roman" w:hAnsi="Times New Roman" w:cs="Times New Roman"/>
        </w:rPr>
        <w:t>8</w:t>
      </w:r>
      <w:r w:rsidRPr="00454798">
        <w:rPr>
          <w:rFonts w:ascii="Times New Roman" w:hAnsi="Times New Roman" w:cs="Times New Roman"/>
        </w:rPr>
        <w:t xml:space="preserve"> годы направлена на укрепление общей политики социального развития поселения. Программный метод позволит снять социальную напряженность населения, обеспечит стабильную поддержку со стороны местного бюджета в виде субсидирования в части возмещения затрат по оказанию бытовых (банных) услуг.</w:t>
      </w:r>
    </w:p>
    <w:p w:rsidR="00BD4A2A" w:rsidRPr="00454798" w:rsidRDefault="00BD4A2A" w:rsidP="007065CB">
      <w:pPr>
        <w:ind w:left="284" w:right="-15" w:firstLine="709"/>
        <w:jc w:val="both"/>
        <w:rPr>
          <w:rFonts w:ascii="Times New Roman" w:hAnsi="Times New Roman" w:cs="Times New Roman"/>
        </w:rPr>
      </w:pPr>
    </w:p>
    <w:p w:rsidR="00BD4A2A" w:rsidRPr="00454798" w:rsidRDefault="00BD4A2A" w:rsidP="008C53E0">
      <w:pPr>
        <w:widowControl w:val="0"/>
        <w:numPr>
          <w:ilvl w:val="3"/>
          <w:numId w:val="16"/>
        </w:numPr>
        <w:autoSpaceDE w:val="0"/>
        <w:autoSpaceDN w:val="0"/>
        <w:ind w:left="284" w:right="-15" w:firstLine="0"/>
        <w:jc w:val="center"/>
        <w:rPr>
          <w:rFonts w:ascii="Times New Roman" w:hAnsi="Times New Roman" w:cs="Times New Roman"/>
        </w:rPr>
      </w:pPr>
      <w:r w:rsidRPr="00454798">
        <w:rPr>
          <w:rFonts w:ascii="Times New Roman" w:hAnsi="Times New Roman" w:cs="Times New Roman"/>
        </w:rPr>
        <w:t>Цели и задачи</w:t>
      </w:r>
    </w:p>
    <w:p w:rsidR="00BD4A2A" w:rsidRPr="00454798" w:rsidRDefault="00BD4A2A" w:rsidP="007065CB">
      <w:pPr>
        <w:widowControl w:val="0"/>
        <w:autoSpaceDE w:val="0"/>
        <w:autoSpaceDN w:val="0"/>
        <w:ind w:left="284" w:right="-15"/>
        <w:rPr>
          <w:rFonts w:ascii="Times New Roman" w:hAnsi="Times New Roman" w:cs="Times New Roman"/>
        </w:rPr>
      </w:pPr>
    </w:p>
    <w:p w:rsidR="00BD4A2A" w:rsidRPr="00454798" w:rsidRDefault="00BD4A2A" w:rsidP="007065CB">
      <w:pPr>
        <w:ind w:left="284" w:right="-15"/>
        <w:jc w:val="both"/>
        <w:rPr>
          <w:rFonts w:ascii="Times New Roman" w:hAnsi="Times New Roman" w:cs="Times New Roman"/>
        </w:rPr>
      </w:pPr>
      <w:r w:rsidRPr="00454798">
        <w:rPr>
          <w:rFonts w:ascii="Times New Roman" w:hAnsi="Times New Roman" w:cs="Times New Roman"/>
        </w:rPr>
        <w:t xml:space="preserve">Стратегической целью реализации подпрограммы является </w:t>
      </w:r>
      <w:proofErr w:type="gramStart"/>
      <w:r w:rsidRPr="00454798">
        <w:rPr>
          <w:rFonts w:ascii="Times New Roman" w:hAnsi="Times New Roman" w:cs="Times New Roman"/>
        </w:rPr>
        <w:t>обеспечение  банными</w:t>
      </w:r>
      <w:proofErr w:type="gramEnd"/>
      <w:r w:rsidRPr="00454798">
        <w:rPr>
          <w:rFonts w:ascii="Times New Roman" w:hAnsi="Times New Roman" w:cs="Times New Roman"/>
        </w:rPr>
        <w:t xml:space="preserve"> услугами  жителей </w:t>
      </w:r>
      <w:r w:rsidR="00DD4DA9">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а также повышения  доступности по оказанию услуг</w:t>
      </w:r>
    </w:p>
    <w:p w:rsidR="00BD4A2A" w:rsidRPr="00454798" w:rsidRDefault="00BD4A2A" w:rsidP="007065CB">
      <w:pPr>
        <w:ind w:left="284" w:right="-15"/>
        <w:jc w:val="both"/>
        <w:rPr>
          <w:rFonts w:ascii="Times New Roman" w:hAnsi="Times New Roman" w:cs="Times New Roman"/>
        </w:rPr>
      </w:pPr>
      <w:r w:rsidRPr="00454798">
        <w:rPr>
          <w:rFonts w:ascii="Times New Roman" w:hAnsi="Times New Roman" w:cs="Times New Roman"/>
        </w:rPr>
        <w:t>Основные задачи:</w:t>
      </w:r>
    </w:p>
    <w:p w:rsidR="00BD4A2A" w:rsidRPr="00454798" w:rsidRDefault="00BD4A2A" w:rsidP="008C53E0">
      <w:pPr>
        <w:widowControl w:val="0"/>
        <w:numPr>
          <w:ilvl w:val="0"/>
          <w:numId w:val="15"/>
        </w:numPr>
        <w:tabs>
          <w:tab w:val="left" w:pos="1109"/>
        </w:tabs>
        <w:autoSpaceDE w:val="0"/>
        <w:autoSpaceDN w:val="0"/>
        <w:spacing w:before="3" w:line="237" w:lineRule="auto"/>
        <w:ind w:left="284" w:right="-15" w:firstLine="756"/>
        <w:jc w:val="both"/>
        <w:rPr>
          <w:rFonts w:ascii="Times New Roman" w:hAnsi="Times New Roman" w:cs="Times New Roman"/>
        </w:rPr>
      </w:pPr>
      <w:r w:rsidRPr="00454798">
        <w:rPr>
          <w:rFonts w:ascii="Times New Roman" w:hAnsi="Times New Roman" w:cs="Times New Roman"/>
        </w:rPr>
        <w:t>Доступность банных услуг для всех категорий граждан, посещаемость;</w:t>
      </w:r>
    </w:p>
    <w:p w:rsidR="00BD4A2A" w:rsidRPr="00454798" w:rsidRDefault="00BD4A2A" w:rsidP="008C53E0">
      <w:pPr>
        <w:widowControl w:val="0"/>
        <w:numPr>
          <w:ilvl w:val="0"/>
          <w:numId w:val="15"/>
        </w:numPr>
        <w:tabs>
          <w:tab w:val="left" w:pos="1109"/>
        </w:tabs>
        <w:autoSpaceDE w:val="0"/>
        <w:autoSpaceDN w:val="0"/>
        <w:spacing w:before="1"/>
        <w:ind w:left="284" w:right="-15" w:firstLine="709"/>
        <w:jc w:val="both"/>
        <w:rPr>
          <w:rFonts w:ascii="Times New Roman" w:hAnsi="Times New Roman" w:cs="Times New Roman"/>
        </w:rPr>
      </w:pPr>
      <w:r w:rsidRPr="00454798">
        <w:rPr>
          <w:rFonts w:ascii="Times New Roman" w:hAnsi="Times New Roman" w:cs="Times New Roman"/>
        </w:rPr>
        <w:t>Предосавление качественных, безопасных бытовых услуг, соответствующих требований, норм и правил.</w:t>
      </w:r>
    </w:p>
    <w:p w:rsidR="00BD4A2A" w:rsidRPr="00454798" w:rsidRDefault="00BD4A2A" w:rsidP="008C53E0">
      <w:pPr>
        <w:widowControl w:val="0"/>
        <w:numPr>
          <w:ilvl w:val="3"/>
          <w:numId w:val="16"/>
        </w:numPr>
        <w:tabs>
          <w:tab w:val="left" w:pos="993"/>
        </w:tabs>
        <w:autoSpaceDE w:val="0"/>
        <w:autoSpaceDN w:val="0"/>
        <w:spacing w:before="2" w:line="550" w:lineRule="atLeast"/>
        <w:ind w:left="284" w:right="-15" w:firstLine="0"/>
        <w:jc w:val="center"/>
        <w:rPr>
          <w:rFonts w:ascii="Times New Roman" w:hAnsi="Times New Roman" w:cs="Times New Roman"/>
        </w:rPr>
      </w:pPr>
      <w:r w:rsidRPr="00454798">
        <w:rPr>
          <w:rFonts w:ascii="Times New Roman" w:hAnsi="Times New Roman" w:cs="Times New Roman"/>
        </w:rPr>
        <w:t>Сроки и этапы реализации подпрограммы 1 Подпрограмма 1 реализуется в период 2015 - 202</w:t>
      </w:r>
      <w:r w:rsidR="00DD4DA9">
        <w:rPr>
          <w:rFonts w:ascii="Times New Roman" w:hAnsi="Times New Roman" w:cs="Times New Roman"/>
        </w:rPr>
        <w:t>8</w:t>
      </w:r>
      <w:r w:rsidRPr="00454798">
        <w:rPr>
          <w:rFonts w:ascii="Times New Roman" w:hAnsi="Times New Roman" w:cs="Times New Roman"/>
        </w:rPr>
        <w:t xml:space="preserve"> годов в один</w:t>
      </w:r>
      <w:r w:rsidRPr="00454798">
        <w:rPr>
          <w:rFonts w:ascii="Times New Roman" w:hAnsi="Times New Roman" w:cs="Times New Roman"/>
          <w:spacing w:val="-13"/>
        </w:rPr>
        <w:t xml:space="preserve"> </w:t>
      </w:r>
      <w:r w:rsidRPr="00454798">
        <w:rPr>
          <w:rFonts w:ascii="Times New Roman" w:hAnsi="Times New Roman" w:cs="Times New Roman"/>
        </w:rPr>
        <w:t>этап.</w:t>
      </w:r>
    </w:p>
    <w:p w:rsidR="00BD4A2A" w:rsidRPr="00454798" w:rsidRDefault="00BD4A2A" w:rsidP="007065CB">
      <w:pPr>
        <w:widowControl w:val="0"/>
        <w:tabs>
          <w:tab w:val="left" w:pos="3864"/>
        </w:tabs>
        <w:autoSpaceDE w:val="0"/>
        <w:autoSpaceDN w:val="0"/>
        <w:spacing w:before="2" w:line="550" w:lineRule="atLeast"/>
        <w:ind w:left="284" w:right="-15" w:firstLine="142"/>
        <w:jc w:val="both"/>
        <w:rPr>
          <w:rFonts w:ascii="Times New Roman" w:hAnsi="Times New Roman" w:cs="Times New Roman"/>
        </w:rPr>
      </w:pPr>
    </w:p>
    <w:p w:rsidR="00BD4A2A" w:rsidRPr="00454798" w:rsidRDefault="00BD4A2A" w:rsidP="008C53E0">
      <w:pPr>
        <w:widowControl w:val="0"/>
        <w:numPr>
          <w:ilvl w:val="3"/>
          <w:numId w:val="16"/>
        </w:numPr>
        <w:tabs>
          <w:tab w:val="left" w:pos="1843"/>
          <w:tab w:val="left" w:pos="2835"/>
        </w:tabs>
        <w:autoSpaceDE w:val="0"/>
        <w:autoSpaceDN w:val="0"/>
        <w:spacing w:before="2"/>
        <w:ind w:left="284" w:right="-15" w:firstLine="142"/>
        <w:jc w:val="center"/>
        <w:rPr>
          <w:rFonts w:ascii="Times New Roman" w:hAnsi="Times New Roman" w:cs="Times New Roman"/>
        </w:rPr>
      </w:pPr>
      <w:r w:rsidRPr="00454798">
        <w:rPr>
          <w:rFonts w:ascii="Times New Roman" w:hAnsi="Times New Roman" w:cs="Times New Roman"/>
        </w:rPr>
        <w:t>Перечень основных мероприятий Подпрограммы</w:t>
      </w:r>
      <w:r w:rsidRPr="00454798">
        <w:rPr>
          <w:rFonts w:ascii="Times New Roman" w:hAnsi="Times New Roman" w:cs="Times New Roman"/>
          <w:spacing w:val="-1"/>
        </w:rPr>
        <w:t xml:space="preserve"> </w:t>
      </w:r>
      <w:r w:rsidRPr="00454798">
        <w:rPr>
          <w:rFonts w:ascii="Times New Roman" w:hAnsi="Times New Roman" w:cs="Times New Roman"/>
        </w:rPr>
        <w:t>1</w:t>
      </w:r>
    </w:p>
    <w:p w:rsidR="00BD4A2A" w:rsidRPr="00454798" w:rsidRDefault="00BD4A2A" w:rsidP="007065CB">
      <w:pPr>
        <w:ind w:left="284" w:right="-15" w:firstLine="142"/>
        <w:jc w:val="both"/>
        <w:rPr>
          <w:rFonts w:ascii="Times New Roman" w:hAnsi="Times New Roman" w:cs="Times New Roman"/>
          <w:sz w:val="28"/>
          <w:szCs w:val="28"/>
        </w:rPr>
      </w:pPr>
      <w:r w:rsidRPr="00454798">
        <w:rPr>
          <w:rFonts w:ascii="Times New Roman" w:hAnsi="Times New Roman" w:cs="Times New Roman"/>
        </w:rPr>
        <w:t>Перечень основных мероприятий Подпрограммы 1 представлен в таблице 5</w:t>
      </w:r>
      <w:r w:rsidRPr="00454798">
        <w:rPr>
          <w:rFonts w:ascii="Times New Roman" w:hAnsi="Times New Roman" w:cs="Times New Roman"/>
          <w:sz w:val="28"/>
          <w:szCs w:val="28"/>
        </w:rPr>
        <w:t>.</w:t>
      </w:r>
    </w:p>
    <w:p w:rsidR="00BD4A2A" w:rsidRPr="00454798" w:rsidRDefault="00BD4A2A" w:rsidP="00BD5DC0">
      <w:pPr>
        <w:rPr>
          <w:rFonts w:ascii="Times New Roman" w:hAnsi="Times New Roman" w:cs="Times New Roman"/>
        </w:rPr>
        <w:sectPr w:rsidR="00BD4A2A" w:rsidRPr="00454798" w:rsidSect="002B5DCC">
          <w:pgSz w:w="11910" w:h="16840"/>
          <w:pgMar w:top="620" w:right="428" w:bottom="280" w:left="440" w:header="720" w:footer="720" w:gutter="0"/>
          <w:cols w:space="720"/>
        </w:sectPr>
      </w:pPr>
    </w:p>
    <w:p w:rsidR="00BD4A2A" w:rsidRPr="00454798" w:rsidRDefault="00BD4A2A" w:rsidP="00BD5DC0">
      <w:pPr>
        <w:spacing w:before="78"/>
        <w:ind w:right="4167"/>
        <w:jc w:val="center"/>
        <w:rPr>
          <w:rFonts w:ascii="Times New Roman" w:hAnsi="Times New Roman" w:cs="Times New Roman"/>
        </w:rPr>
      </w:pPr>
      <w:r w:rsidRPr="00454798">
        <w:rPr>
          <w:rFonts w:ascii="Times New Roman" w:hAnsi="Times New Roman" w:cs="Times New Roman"/>
        </w:rPr>
        <w:lastRenderedPageBreak/>
        <w:t>34</w:t>
      </w:r>
    </w:p>
    <w:p w:rsidR="00BD4A2A" w:rsidRPr="00454798" w:rsidRDefault="00BD4A2A" w:rsidP="00BD5DC0">
      <w:pPr>
        <w:rPr>
          <w:rFonts w:ascii="Times New Roman" w:hAnsi="Times New Roman" w:cs="Times New Roman"/>
        </w:rPr>
      </w:pPr>
    </w:p>
    <w:p w:rsidR="00BD4A2A" w:rsidRPr="00454798" w:rsidRDefault="00BD4A2A" w:rsidP="00BD5DC0">
      <w:pPr>
        <w:ind w:right="-2"/>
        <w:jc w:val="center"/>
        <w:outlineLvl w:val="2"/>
        <w:rPr>
          <w:rFonts w:ascii="Times New Roman" w:hAnsi="Times New Roman" w:cs="Times New Roman"/>
          <w:b/>
          <w:bCs/>
          <w:sz w:val="28"/>
          <w:szCs w:val="28"/>
        </w:rPr>
      </w:pPr>
      <w:r w:rsidRPr="00454798">
        <w:rPr>
          <w:rFonts w:ascii="Times New Roman" w:hAnsi="Times New Roman" w:cs="Times New Roman"/>
          <w:b/>
          <w:bCs/>
          <w:sz w:val="28"/>
          <w:szCs w:val="28"/>
        </w:rPr>
        <w:t>Таблица 5. Перечень основных мероприятий Подпрограммы 1</w:t>
      </w:r>
    </w:p>
    <w:p w:rsidR="00BD4A2A" w:rsidRPr="00454798" w:rsidRDefault="00BD4A2A" w:rsidP="00BD5DC0">
      <w:pPr>
        <w:spacing w:before="4"/>
        <w:rPr>
          <w:rFonts w:ascii="Times New Roman" w:hAnsi="Times New Roman" w:cs="Times New Roman"/>
          <w:b/>
          <w:bCs/>
          <w:sz w:val="28"/>
          <w:szCs w:val="28"/>
        </w:rPr>
      </w:pPr>
    </w:p>
    <w:tbl>
      <w:tblPr>
        <w:tblW w:w="1624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15"/>
        <w:gridCol w:w="786"/>
        <w:gridCol w:w="636"/>
        <w:gridCol w:w="908"/>
        <w:gridCol w:w="782"/>
        <w:gridCol w:w="781"/>
        <w:gridCol w:w="781"/>
        <w:gridCol w:w="781"/>
        <w:gridCol w:w="645"/>
        <w:gridCol w:w="714"/>
        <w:gridCol w:w="642"/>
        <w:gridCol w:w="781"/>
        <w:gridCol w:w="639"/>
        <w:gridCol w:w="781"/>
        <w:gridCol w:w="781"/>
        <w:gridCol w:w="781"/>
        <w:gridCol w:w="782"/>
        <w:gridCol w:w="782"/>
        <w:gridCol w:w="782"/>
      </w:tblGrid>
      <w:tr w:rsidR="00D47511" w:rsidRPr="00E52D71" w:rsidTr="00D47511">
        <w:trPr>
          <w:trHeight w:val="311"/>
        </w:trPr>
        <w:tc>
          <w:tcPr>
            <w:tcW w:w="567" w:type="dxa"/>
            <w:vMerge w:val="restart"/>
          </w:tcPr>
          <w:p w:rsidR="00D47511" w:rsidRPr="00E52D71" w:rsidRDefault="00D47511" w:rsidP="00C63D5E">
            <w:pPr>
              <w:spacing w:line="204" w:lineRule="exact"/>
              <w:rPr>
                <w:rFonts w:ascii="Times New Roman" w:hAnsi="Times New Roman" w:cs="Times New Roman"/>
                <w:sz w:val="18"/>
                <w:szCs w:val="18"/>
              </w:rPr>
            </w:pPr>
            <w:r w:rsidRPr="00E52D71">
              <w:rPr>
                <w:rFonts w:ascii="Times New Roman" w:hAnsi="Times New Roman" w:cs="Times New Roman"/>
                <w:sz w:val="18"/>
                <w:szCs w:val="18"/>
              </w:rPr>
              <w:t>№ п/п</w:t>
            </w:r>
          </w:p>
        </w:tc>
        <w:tc>
          <w:tcPr>
            <w:tcW w:w="2115" w:type="dxa"/>
            <w:vMerge w:val="restart"/>
          </w:tcPr>
          <w:p w:rsidR="00D47511" w:rsidRPr="00E52D71" w:rsidRDefault="00D47511" w:rsidP="00C63D5E">
            <w:pPr>
              <w:spacing w:line="204" w:lineRule="exact"/>
              <w:rPr>
                <w:rFonts w:ascii="Times New Roman" w:hAnsi="Times New Roman" w:cs="Times New Roman"/>
                <w:sz w:val="18"/>
                <w:szCs w:val="18"/>
              </w:rPr>
            </w:pPr>
            <w:r w:rsidRPr="00E52D71">
              <w:rPr>
                <w:rFonts w:ascii="Times New Roman" w:hAnsi="Times New Roman" w:cs="Times New Roman"/>
                <w:sz w:val="18"/>
                <w:szCs w:val="18"/>
              </w:rPr>
              <w:t>Наименование мероприятия</w:t>
            </w:r>
          </w:p>
        </w:tc>
        <w:tc>
          <w:tcPr>
            <w:tcW w:w="786" w:type="dxa"/>
            <w:vMerge w:val="restart"/>
          </w:tcPr>
          <w:p w:rsidR="00D47511" w:rsidRPr="00E52D71" w:rsidRDefault="00D47511" w:rsidP="00C63D5E">
            <w:pPr>
              <w:spacing w:line="206" w:lineRule="exact"/>
              <w:ind w:right="128"/>
              <w:rPr>
                <w:rFonts w:ascii="Times New Roman" w:hAnsi="Times New Roman" w:cs="Times New Roman"/>
                <w:sz w:val="18"/>
                <w:szCs w:val="18"/>
              </w:rPr>
            </w:pPr>
            <w:r w:rsidRPr="00E52D71">
              <w:rPr>
                <w:rFonts w:ascii="Times New Roman" w:hAnsi="Times New Roman" w:cs="Times New Roman"/>
                <w:sz w:val="18"/>
                <w:szCs w:val="18"/>
              </w:rPr>
              <w:t>Катего рия расход ов</w:t>
            </w:r>
          </w:p>
        </w:tc>
        <w:tc>
          <w:tcPr>
            <w:tcW w:w="636" w:type="dxa"/>
            <w:vMerge w:val="restart"/>
          </w:tcPr>
          <w:p w:rsidR="00D47511" w:rsidRPr="00E52D71" w:rsidRDefault="00D47511" w:rsidP="00C63D5E">
            <w:pPr>
              <w:rPr>
                <w:rFonts w:ascii="Times New Roman" w:hAnsi="Times New Roman" w:cs="Times New Roman"/>
                <w:sz w:val="18"/>
                <w:szCs w:val="18"/>
              </w:rPr>
            </w:pPr>
            <w:r w:rsidRPr="00E52D71">
              <w:rPr>
                <w:rFonts w:ascii="Times New Roman" w:hAnsi="Times New Roman" w:cs="Times New Roman"/>
                <w:sz w:val="18"/>
                <w:szCs w:val="18"/>
              </w:rPr>
              <w:t>Сроки выполнени я</w:t>
            </w:r>
          </w:p>
        </w:tc>
        <w:tc>
          <w:tcPr>
            <w:tcW w:w="908" w:type="dxa"/>
            <w:vMerge w:val="restart"/>
          </w:tcPr>
          <w:p w:rsidR="00D47511" w:rsidRPr="00E52D71" w:rsidRDefault="00D47511" w:rsidP="00C63D5E">
            <w:pPr>
              <w:spacing w:line="206" w:lineRule="exact"/>
              <w:ind w:right="90"/>
              <w:rPr>
                <w:rFonts w:ascii="Times New Roman" w:hAnsi="Times New Roman" w:cs="Times New Roman"/>
                <w:sz w:val="18"/>
                <w:szCs w:val="18"/>
              </w:rPr>
            </w:pPr>
            <w:r w:rsidRPr="00E52D71">
              <w:rPr>
                <w:rFonts w:ascii="Times New Roman" w:hAnsi="Times New Roman" w:cs="Times New Roman"/>
                <w:sz w:val="18"/>
                <w:szCs w:val="18"/>
              </w:rPr>
              <w:t>Исполни тели меропри ятий</w:t>
            </w:r>
          </w:p>
        </w:tc>
        <w:tc>
          <w:tcPr>
            <w:tcW w:w="11235" w:type="dxa"/>
            <w:gridSpan w:val="15"/>
          </w:tcPr>
          <w:p w:rsidR="00D47511" w:rsidRPr="00E52D71" w:rsidRDefault="00D47511" w:rsidP="00C63D5E">
            <w:pPr>
              <w:spacing w:line="204" w:lineRule="exact"/>
              <w:rPr>
                <w:rFonts w:ascii="Times New Roman" w:hAnsi="Times New Roman" w:cs="Times New Roman"/>
                <w:sz w:val="18"/>
                <w:szCs w:val="18"/>
              </w:rPr>
            </w:pPr>
            <w:r w:rsidRPr="00E52D71">
              <w:rPr>
                <w:rFonts w:ascii="Times New Roman" w:hAnsi="Times New Roman" w:cs="Times New Roman"/>
                <w:sz w:val="18"/>
                <w:szCs w:val="18"/>
              </w:rPr>
              <w:t xml:space="preserve">Объем финансирования (по годам) за счет средств местного бюджета </w:t>
            </w:r>
            <w:proofErr w:type="gramStart"/>
            <w:r w:rsidRPr="00E52D71">
              <w:rPr>
                <w:rFonts w:ascii="Times New Roman" w:hAnsi="Times New Roman" w:cs="Times New Roman"/>
                <w:sz w:val="18"/>
                <w:szCs w:val="18"/>
              </w:rPr>
              <w:t>( руб.</w:t>
            </w:r>
            <w:proofErr w:type="gramEnd"/>
            <w:r w:rsidRPr="00E52D71">
              <w:rPr>
                <w:rFonts w:ascii="Times New Roman" w:hAnsi="Times New Roman" w:cs="Times New Roman"/>
                <w:sz w:val="18"/>
                <w:szCs w:val="18"/>
              </w:rPr>
              <w:t>)</w:t>
            </w:r>
          </w:p>
        </w:tc>
      </w:tr>
      <w:tr w:rsidR="00D47511" w:rsidRPr="00E52D71" w:rsidTr="00D47511">
        <w:trPr>
          <w:trHeight w:val="508"/>
        </w:trPr>
        <w:tc>
          <w:tcPr>
            <w:tcW w:w="567" w:type="dxa"/>
            <w:vMerge/>
            <w:tcBorders>
              <w:top w:val="nil"/>
            </w:tcBorders>
          </w:tcPr>
          <w:p w:rsidR="00D47511" w:rsidRPr="00E52D71" w:rsidRDefault="00D47511" w:rsidP="00C63D5E">
            <w:pPr>
              <w:rPr>
                <w:rFonts w:ascii="Times New Roman" w:hAnsi="Times New Roman" w:cs="Times New Roman"/>
                <w:sz w:val="2"/>
                <w:szCs w:val="2"/>
              </w:rPr>
            </w:pPr>
          </w:p>
        </w:tc>
        <w:tc>
          <w:tcPr>
            <w:tcW w:w="2115" w:type="dxa"/>
            <w:vMerge/>
            <w:tcBorders>
              <w:top w:val="nil"/>
            </w:tcBorders>
          </w:tcPr>
          <w:p w:rsidR="00D47511" w:rsidRPr="00E52D71" w:rsidRDefault="00D47511" w:rsidP="00C63D5E">
            <w:pPr>
              <w:rPr>
                <w:rFonts w:ascii="Times New Roman" w:hAnsi="Times New Roman" w:cs="Times New Roman"/>
                <w:sz w:val="2"/>
                <w:szCs w:val="2"/>
              </w:rPr>
            </w:pPr>
          </w:p>
        </w:tc>
        <w:tc>
          <w:tcPr>
            <w:tcW w:w="786" w:type="dxa"/>
            <w:vMerge/>
            <w:tcBorders>
              <w:top w:val="nil"/>
            </w:tcBorders>
          </w:tcPr>
          <w:p w:rsidR="00D47511" w:rsidRPr="00E52D71" w:rsidRDefault="00D47511" w:rsidP="00C63D5E">
            <w:pPr>
              <w:rPr>
                <w:rFonts w:ascii="Times New Roman" w:hAnsi="Times New Roman" w:cs="Times New Roman"/>
                <w:sz w:val="2"/>
                <w:szCs w:val="2"/>
              </w:rPr>
            </w:pPr>
          </w:p>
        </w:tc>
        <w:tc>
          <w:tcPr>
            <w:tcW w:w="636" w:type="dxa"/>
            <w:vMerge/>
            <w:tcBorders>
              <w:top w:val="nil"/>
            </w:tcBorders>
          </w:tcPr>
          <w:p w:rsidR="00D47511" w:rsidRPr="00E52D71" w:rsidRDefault="00D47511" w:rsidP="00C63D5E">
            <w:pPr>
              <w:rPr>
                <w:rFonts w:ascii="Times New Roman" w:hAnsi="Times New Roman" w:cs="Times New Roman"/>
                <w:sz w:val="2"/>
                <w:szCs w:val="2"/>
              </w:rPr>
            </w:pPr>
          </w:p>
        </w:tc>
        <w:tc>
          <w:tcPr>
            <w:tcW w:w="908" w:type="dxa"/>
            <w:vMerge/>
            <w:tcBorders>
              <w:top w:val="nil"/>
            </w:tcBorders>
          </w:tcPr>
          <w:p w:rsidR="00D47511" w:rsidRPr="00E52D71" w:rsidRDefault="00D47511" w:rsidP="00C63D5E">
            <w:pPr>
              <w:rPr>
                <w:rFonts w:ascii="Times New Roman" w:hAnsi="Times New Roman" w:cs="Times New Roman"/>
                <w:sz w:val="2"/>
                <w:szCs w:val="2"/>
              </w:rPr>
            </w:pPr>
          </w:p>
        </w:tc>
        <w:tc>
          <w:tcPr>
            <w:tcW w:w="782"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2015</w:t>
            </w:r>
          </w:p>
        </w:tc>
        <w:tc>
          <w:tcPr>
            <w:tcW w:w="781"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2016</w:t>
            </w:r>
          </w:p>
        </w:tc>
        <w:tc>
          <w:tcPr>
            <w:tcW w:w="781"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2017</w:t>
            </w:r>
          </w:p>
        </w:tc>
        <w:tc>
          <w:tcPr>
            <w:tcW w:w="781"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2018</w:t>
            </w:r>
          </w:p>
        </w:tc>
        <w:tc>
          <w:tcPr>
            <w:tcW w:w="645"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2019</w:t>
            </w:r>
          </w:p>
        </w:tc>
        <w:tc>
          <w:tcPr>
            <w:tcW w:w="714"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2020</w:t>
            </w:r>
          </w:p>
        </w:tc>
        <w:tc>
          <w:tcPr>
            <w:tcW w:w="642"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2021</w:t>
            </w:r>
          </w:p>
        </w:tc>
        <w:tc>
          <w:tcPr>
            <w:tcW w:w="781" w:type="dxa"/>
            <w:tcBorders>
              <w:right w:val="single" w:sz="4" w:space="0" w:color="auto"/>
            </w:tcBorders>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2022</w:t>
            </w:r>
          </w:p>
        </w:tc>
        <w:tc>
          <w:tcPr>
            <w:tcW w:w="639" w:type="dxa"/>
            <w:tcBorders>
              <w:left w:val="single" w:sz="4" w:space="0" w:color="auto"/>
            </w:tcBorders>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2023</w:t>
            </w:r>
          </w:p>
        </w:tc>
        <w:tc>
          <w:tcPr>
            <w:tcW w:w="781"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2024</w:t>
            </w:r>
          </w:p>
        </w:tc>
        <w:tc>
          <w:tcPr>
            <w:tcW w:w="781"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2025</w:t>
            </w:r>
          </w:p>
        </w:tc>
        <w:tc>
          <w:tcPr>
            <w:tcW w:w="781"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2026</w:t>
            </w:r>
          </w:p>
        </w:tc>
        <w:tc>
          <w:tcPr>
            <w:tcW w:w="782"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2027</w:t>
            </w:r>
          </w:p>
        </w:tc>
        <w:tc>
          <w:tcPr>
            <w:tcW w:w="782" w:type="dxa"/>
          </w:tcPr>
          <w:p w:rsidR="00D47511" w:rsidRPr="00E52D71" w:rsidRDefault="00D47511" w:rsidP="00C63D5E">
            <w:pPr>
              <w:spacing w:line="202" w:lineRule="exact"/>
              <w:rPr>
                <w:rFonts w:ascii="Times New Roman" w:hAnsi="Times New Roman" w:cs="Times New Roman"/>
                <w:sz w:val="18"/>
                <w:szCs w:val="18"/>
              </w:rPr>
            </w:pPr>
            <w:r>
              <w:rPr>
                <w:rFonts w:ascii="Times New Roman" w:hAnsi="Times New Roman" w:cs="Times New Roman"/>
                <w:sz w:val="18"/>
                <w:szCs w:val="18"/>
              </w:rPr>
              <w:t>2028</w:t>
            </w:r>
          </w:p>
        </w:tc>
        <w:tc>
          <w:tcPr>
            <w:tcW w:w="782"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Всего:</w:t>
            </w:r>
          </w:p>
        </w:tc>
      </w:tr>
      <w:tr w:rsidR="00D47511" w:rsidRPr="00E52D71" w:rsidTr="00D47511">
        <w:trPr>
          <w:trHeight w:val="412"/>
        </w:trPr>
        <w:tc>
          <w:tcPr>
            <w:tcW w:w="5012" w:type="dxa"/>
            <w:gridSpan w:val="5"/>
          </w:tcPr>
          <w:p w:rsidR="00D47511" w:rsidRPr="00E52D71" w:rsidRDefault="00D47511" w:rsidP="00D47511">
            <w:pPr>
              <w:spacing w:line="202" w:lineRule="exact"/>
              <w:rPr>
                <w:rFonts w:ascii="Times New Roman" w:hAnsi="Times New Roman" w:cs="Times New Roman"/>
                <w:sz w:val="18"/>
                <w:szCs w:val="18"/>
              </w:rPr>
            </w:pPr>
            <w:r w:rsidRPr="00E52D71">
              <w:rPr>
                <w:rFonts w:ascii="Times New Roman" w:hAnsi="Times New Roman" w:cs="Times New Roman"/>
                <w:sz w:val="18"/>
                <w:szCs w:val="18"/>
              </w:rPr>
              <w:t>Цель подпрограммы 1: обеспечение бесперебойного функционирования</w:t>
            </w:r>
            <w:r>
              <w:rPr>
                <w:rFonts w:ascii="Times New Roman" w:hAnsi="Times New Roman" w:cs="Times New Roman"/>
                <w:sz w:val="18"/>
                <w:szCs w:val="18"/>
              </w:rPr>
              <w:t xml:space="preserve"> </w:t>
            </w:r>
            <w:r w:rsidRPr="00E52D71">
              <w:rPr>
                <w:rFonts w:ascii="Times New Roman" w:hAnsi="Times New Roman" w:cs="Times New Roman"/>
                <w:sz w:val="18"/>
                <w:szCs w:val="18"/>
              </w:rPr>
              <w:t xml:space="preserve">бань на территории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w:t>
            </w:r>
          </w:p>
        </w:tc>
        <w:tc>
          <w:tcPr>
            <w:tcW w:w="78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3333800,00</w:t>
            </w:r>
          </w:p>
        </w:tc>
        <w:tc>
          <w:tcPr>
            <w:tcW w:w="781" w:type="dxa"/>
          </w:tcPr>
          <w:p w:rsidR="00D47511" w:rsidRPr="00E52D71" w:rsidRDefault="00D47511" w:rsidP="00C63D5E">
            <w:pPr>
              <w:spacing w:line="202" w:lineRule="exact"/>
              <w:ind w:right="160"/>
              <w:jc w:val="right"/>
              <w:rPr>
                <w:rFonts w:ascii="Times New Roman" w:hAnsi="Times New Roman" w:cs="Times New Roman"/>
                <w:sz w:val="16"/>
                <w:szCs w:val="16"/>
              </w:rPr>
            </w:pPr>
            <w:r w:rsidRPr="00E52D71">
              <w:rPr>
                <w:rFonts w:ascii="Times New Roman" w:hAnsi="Times New Roman" w:cs="Times New Roman"/>
                <w:sz w:val="16"/>
                <w:szCs w:val="16"/>
              </w:rPr>
              <w:t>2690100,00</w:t>
            </w: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7461374,51</w:t>
            </w: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4589823,56</w:t>
            </w:r>
          </w:p>
        </w:tc>
        <w:tc>
          <w:tcPr>
            <w:tcW w:w="645"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2985600,00</w:t>
            </w:r>
          </w:p>
        </w:tc>
        <w:tc>
          <w:tcPr>
            <w:tcW w:w="714"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1629005,24</w:t>
            </w:r>
          </w:p>
        </w:tc>
        <w:tc>
          <w:tcPr>
            <w:tcW w:w="64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2863057,21</w:t>
            </w:r>
          </w:p>
        </w:tc>
        <w:tc>
          <w:tcPr>
            <w:tcW w:w="781" w:type="dxa"/>
            <w:tcBorders>
              <w:right w:val="single" w:sz="4" w:space="0" w:color="auto"/>
            </w:tcBorders>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3005559,64</w:t>
            </w:r>
          </w:p>
        </w:tc>
        <w:tc>
          <w:tcPr>
            <w:tcW w:w="639" w:type="dxa"/>
            <w:tcBorders>
              <w:left w:val="single" w:sz="4" w:space="0" w:color="auto"/>
            </w:tcBorders>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6707162,13</w:t>
            </w:r>
          </w:p>
        </w:tc>
        <w:tc>
          <w:tcPr>
            <w:tcW w:w="781" w:type="dxa"/>
          </w:tcPr>
          <w:p w:rsidR="00D47511" w:rsidRPr="00E52D71" w:rsidRDefault="00D47511" w:rsidP="00C63D5E">
            <w:pPr>
              <w:spacing w:line="202" w:lineRule="exact"/>
              <w:rPr>
                <w:rFonts w:ascii="Times New Roman" w:hAnsi="Times New Roman" w:cs="Times New Roman"/>
                <w:sz w:val="16"/>
                <w:szCs w:val="16"/>
              </w:rPr>
            </w:pPr>
            <w:r>
              <w:rPr>
                <w:rFonts w:ascii="Times New Roman" w:hAnsi="Times New Roman" w:cs="Times New Roman"/>
                <w:sz w:val="16"/>
                <w:szCs w:val="16"/>
              </w:rPr>
              <w:t>3 657 500,46</w:t>
            </w:r>
          </w:p>
        </w:tc>
        <w:tc>
          <w:tcPr>
            <w:tcW w:w="781"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2233319,16</w:t>
            </w:r>
          </w:p>
        </w:tc>
        <w:tc>
          <w:tcPr>
            <w:tcW w:w="781"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782"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782" w:type="dxa"/>
          </w:tcPr>
          <w:p w:rsidR="00D4751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782"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48228501,91</w:t>
            </w:r>
          </w:p>
        </w:tc>
      </w:tr>
      <w:tr w:rsidR="00683653" w:rsidRPr="00E52D71" w:rsidTr="00D47511">
        <w:trPr>
          <w:trHeight w:val="414"/>
        </w:trPr>
        <w:tc>
          <w:tcPr>
            <w:tcW w:w="5012" w:type="dxa"/>
            <w:gridSpan w:val="5"/>
          </w:tcPr>
          <w:p w:rsidR="00683653" w:rsidRPr="00E52D71" w:rsidRDefault="00683653" w:rsidP="00683653">
            <w:pPr>
              <w:spacing w:line="202" w:lineRule="exact"/>
              <w:rPr>
                <w:rFonts w:ascii="Times New Roman" w:hAnsi="Times New Roman" w:cs="Times New Roman"/>
                <w:sz w:val="18"/>
                <w:szCs w:val="18"/>
              </w:rPr>
            </w:pPr>
            <w:r w:rsidRPr="00E52D71">
              <w:rPr>
                <w:rFonts w:ascii="Times New Roman" w:hAnsi="Times New Roman" w:cs="Times New Roman"/>
                <w:sz w:val="18"/>
                <w:szCs w:val="18"/>
              </w:rPr>
              <w:t xml:space="preserve">Подпрограмма 1 «Обеспечение населения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w:t>
            </w:r>
            <w:r>
              <w:rPr>
                <w:rFonts w:ascii="Times New Roman" w:hAnsi="Times New Roman" w:cs="Times New Roman"/>
                <w:sz w:val="18"/>
                <w:szCs w:val="18"/>
              </w:rPr>
              <w:t xml:space="preserve"> </w:t>
            </w:r>
            <w:r w:rsidRPr="00E52D71">
              <w:rPr>
                <w:rFonts w:ascii="Times New Roman" w:hAnsi="Times New Roman" w:cs="Times New Roman"/>
                <w:sz w:val="18"/>
                <w:szCs w:val="18"/>
              </w:rPr>
              <w:t>Первомайск Нижегородской области бытовыми (банными) услугами»</w:t>
            </w:r>
          </w:p>
        </w:tc>
        <w:tc>
          <w:tcPr>
            <w:tcW w:w="782" w:type="dxa"/>
          </w:tcPr>
          <w:p w:rsidR="00683653" w:rsidRPr="00E52D71" w:rsidRDefault="00683653" w:rsidP="00683653">
            <w:pPr>
              <w:spacing w:line="202" w:lineRule="exact"/>
              <w:rPr>
                <w:rFonts w:ascii="Times New Roman" w:hAnsi="Times New Roman" w:cs="Times New Roman"/>
                <w:sz w:val="16"/>
                <w:szCs w:val="16"/>
              </w:rPr>
            </w:pPr>
            <w:r w:rsidRPr="00E52D71">
              <w:rPr>
                <w:rFonts w:ascii="Times New Roman" w:hAnsi="Times New Roman" w:cs="Times New Roman"/>
                <w:sz w:val="16"/>
                <w:szCs w:val="16"/>
              </w:rPr>
              <w:t>3333800,00</w:t>
            </w:r>
          </w:p>
        </w:tc>
        <w:tc>
          <w:tcPr>
            <w:tcW w:w="781" w:type="dxa"/>
          </w:tcPr>
          <w:p w:rsidR="00683653" w:rsidRPr="00E52D71" w:rsidRDefault="00683653" w:rsidP="00683653">
            <w:pPr>
              <w:spacing w:line="202" w:lineRule="exact"/>
              <w:ind w:right="160"/>
              <w:jc w:val="right"/>
              <w:rPr>
                <w:rFonts w:ascii="Times New Roman" w:hAnsi="Times New Roman" w:cs="Times New Roman"/>
                <w:sz w:val="16"/>
                <w:szCs w:val="16"/>
              </w:rPr>
            </w:pPr>
            <w:r w:rsidRPr="00E52D71">
              <w:rPr>
                <w:rFonts w:ascii="Times New Roman" w:hAnsi="Times New Roman" w:cs="Times New Roman"/>
                <w:sz w:val="16"/>
                <w:szCs w:val="16"/>
              </w:rPr>
              <w:t>2690100,00</w:t>
            </w:r>
          </w:p>
        </w:tc>
        <w:tc>
          <w:tcPr>
            <w:tcW w:w="781" w:type="dxa"/>
          </w:tcPr>
          <w:p w:rsidR="00683653" w:rsidRPr="00E52D71" w:rsidRDefault="00683653" w:rsidP="00683653">
            <w:pPr>
              <w:spacing w:line="202" w:lineRule="exact"/>
              <w:rPr>
                <w:rFonts w:ascii="Times New Roman" w:hAnsi="Times New Roman" w:cs="Times New Roman"/>
                <w:sz w:val="16"/>
                <w:szCs w:val="16"/>
              </w:rPr>
            </w:pPr>
            <w:r w:rsidRPr="00E52D71">
              <w:rPr>
                <w:rFonts w:ascii="Times New Roman" w:hAnsi="Times New Roman" w:cs="Times New Roman"/>
                <w:sz w:val="16"/>
                <w:szCs w:val="16"/>
              </w:rPr>
              <w:t>7461374,51</w:t>
            </w:r>
          </w:p>
        </w:tc>
        <w:tc>
          <w:tcPr>
            <w:tcW w:w="781" w:type="dxa"/>
          </w:tcPr>
          <w:p w:rsidR="00683653" w:rsidRPr="00E52D71" w:rsidRDefault="00683653" w:rsidP="00683653">
            <w:pPr>
              <w:spacing w:line="202" w:lineRule="exact"/>
              <w:rPr>
                <w:rFonts w:ascii="Times New Roman" w:hAnsi="Times New Roman" w:cs="Times New Roman"/>
                <w:sz w:val="16"/>
                <w:szCs w:val="16"/>
              </w:rPr>
            </w:pPr>
            <w:r w:rsidRPr="00E52D71">
              <w:rPr>
                <w:rFonts w:ascii="Times New Roman" w:hAnsi="Times New Roman" w:cs="Times New Roman"/>
                <w:sz w:val="16"/>
                <w:szCs w:val="16"/>
              </w:rPr>
              <w:t>4589823,56</w:t>
            </w:r>
          </w:p>
        </w:tc>
        <w:tc>
          <w:tcPr>
            <w:tcW w:w="645" w:type="dxa"/>
          </w:tcPr>
          <w:p w:rsidR="00683653" w:rsidRPr="00E52D71" w:rsidRDefault="00683653" w:rsidP="00683653">
            <w:pPr>
              <w:spacing w:line="202" w:lineRule="exact"/>
              <w:rPr>
                <w:rFonts w:ascii="Times New Roman" w:hAnsi="Times New Roman" w:cs="Times New Roman"/>
                <w:sz w:val="16"/>
                <w:szCs w:val="16"/>
              </w:rPr>
            </w:pPr>
            <w:r w:rsidRPr="00E52D71">
              <w:rPr>
                <w:rFonts w:ascii="Times New Roman" w:hAnsi="Times New Roman" w:cs="Times New Roman"/>
                <w:sz w:val="16"/>
                <w:szCs w:val="16"/>
              </w:rPr>
              <w:t>2985600,00</w:t>
            </w:r>
          </w:p>
        </w:tc>
        <w:tc>
          <w:tcPr>
            <w:tcW w:w="714" w:type="dxa"/>
          </w:tcPr>
          <w:p w:rsidR="00683653" w:rsidRPr="00E52D71" w:rsidRDefault="00683653" w:rsidP="00683653">
            <w:pPr>
              <w:spacing w:line="202" w:lineRule="exact"/>
              <w:rPr>
                <w:rFonts w:ascii="Times New Roman" w:hAnsi="Times New Roman" w:cs="Times New Roman"/>
                <w:sz w:val="16"/>
                <w:szCs w:val="16"/>
              </w:rPr>
            </w:pPr>
            <w:r w:rsidRPr="00E52D71">
              <w:rPr>
                <w:rFonts w:ascii="Times New Roman" w:hAnsi="Times New Roman" w:cs="Times New Roman"/>
                <w:sz w:val="16"/>
                <w:szCs w:val="16"/>
              </w:rPr>
              <w:t>1629005,24</w:t>
            </w:r>
          </w:p>
        </w:tc>
        <w:tc>
          <w:tcPr>
            <w:tcW w:w="642" w:type="dxa"/>
          </w:tcPr>
          <w:p w:rsidR="00683653" w:rsidRPr="00E52D71" w:rsidRDefault="00683653" w:rsidP="00683653">
            <w:pPr>
              <w:spacing w:line="202" w:lineRule="exact"/>
              <w:rPr>
                <w:rFonts w:ascii="Times New Roman" w:hAnsi="Times New Roman" w:cs="Times New Roman"/>
                <w:sz w:val="16"/>
                <w:szCs w:val="16"/>
              </w:rPr>
            </w:pPr>
            <w:r w:rsidRPr="00E52D71">
              <w:rPr>
                <w:rFonts w:ascii="Times New Roman" w:hAnsi="Times New Roman" w:cs="Times New Roman"/>
                <w:sz w:val="16"/>
                <w:szCs w:val="16"/>
              </w:rPr>
              <w:t>2863057,21</w:t>
            </w:r>
          </w:p>
        </w:tc>
        <w:tc>
          <w:tcPr>
            <w:tcW w:w="781" w:type="dxa"/>
            <w:tcBorders>
              <w:right w:val="single" w:sz="4" w:space="0" w:color="auto"/>
            </w:tcBorders>
          </w:tcPr>
          <w:p w:rsidR="00683653" w:rsidRPr="00E52D71" w:rsidRDefault="00683653" w:rsidP="00683653">
            <w:pPr>
              <w:spacing w:line="202" w:lineRule="exact"/>
              <w:rPr>
                <w:rFonts w:ascii="Times New Roman" w:hAnsi="Times New Roman" w:cs="Times New Roman"/>
                <w:sz w:val="16"/>
                <w:szCs w:val="16"/>
              </w:rPr>
            </w:pPr>
            <w:r w:rsidRPr="00E52D71">
              <w:rPr>
                <w:rFonts w:ascii="Times New Roman" w:hAnsi="Times New Roman" w:cs="Times New Roman"/>
                <w:sz w:val="16"/>
                <w:szCs w:val="16"/>
              </w:rPr>
              <w:t>3005559,64</w:t>
            </w:r>
          </w:p>
        </w:tc>
        <w:tc>
          <w:tcPr>
            <w:tcW w:w="639" w:type="dxa"/>
            <w:tcBorders>
              <w:left w:val="single" w:sz="4" w:space="0" w:color="auto"/>
            </w:tcBorders>
          </w:tcPr>
          <w:p w:rsidR="00683653" w:rsidRPr="00E52D71" w:rsidRDefault="00683653" w:rsidP="00683653">
            <w:pPr>
              <w:spacing w:line="202" w:lineRule="exact"/>
              <w:rPr>
                <w:rFonts w:ascii="Times New Roman" w:hAnsi="Times New Roman" w:cs="Times New Roman"/>
                <w:sz w:val="16"/>
                <w:szCs w:val="16"/>
              </w:rPr>
            </w:pPr>
            <w:r w:rsidRPr="00E52D71">
              <w:rPr>
                <w:rFonts w:ascii="Times New Roman" w:hAnsi="Times New Roman" w:cs="Times New Roman"/>
                <w:sz w:val="16"/>
                <w:szCs w:val="16"/>
              </w:rPr>
              <w:t>6707162,13</w:t>
            </w:r>
          </w:p>
        </w:tc>
        <w:tc>
          <w:tcPr>
            <w:tcW w:w="781" w:type="dxa"/>
          </w:tcPr>
          <w:p w:rsidR="00683653" w:rsidRPr="00E52D71" w:rsidRDefault="00683653" w:rsidP="00683653">
            <w:pPr>
              <w:spacing w:line="202" w:lineRule="exact"/>
              <w:rPr>
                <w:rFonts w:ascii="Times New Roman" w:hAnsi="Times New Roman" w:cs="Times New Roman"/>
                <w:sz w:val="16"/>
                <w:szCs w:val="16"/>
              </w:rPr>
            </w:pPr>
            <w:r>
              <w:rPr>
                <w:rFonts w:ascii="Times New Roman" w:hAnsi="Times New Roman" w:cs="Times New Roman"/>
                <w:sz w:val="16"/>
                <w:szCs w:val="16"/>
              </w:rPr>
              <w:t>3 657 500,46</w:t>
            </w:r>
          </w:p>
        </w:tc>
        <w:tc>
          <w:tcPr>
            <w:tcW w:w="781" w:type="dxa"/>
          </w:tcPr>
          <w:p w:rsidR="00683653" w:rsidRPr="00E52D71" w:rsidRDefault="00683653" w:rsidP="00683653">
            <w:pPr>
              <w:spacing w:line="202" w:lineRule="exact"/>
              <w:rPr>
                <w:rFonts w:ascii="Times New Roman" w:hAnsi="Times New Roman" w:cs="Times New Roman"/>
                <w:sz w:val="16"/>
                <w:szCs w:val="16"/>
              </w:rPr>
            </w:pPr>
            <w:r>
              <w:rPr>
                <w:rFonts w:ascii="Times New Roman" w:hAnsi="Times New Roman" w:cs="Times New Roman"/>
                <w:sz w:val="16"/>
                <w:szCs w:val="16"/>
              </w:rPr>
              <w:t>2233319,16</w:t>
            </w:r>
          </w:p>
        </w:tc>
        <w:tc>
          <w:tcPr>
            <w:tcW w:w="781" w:type="dxa"/>
          </w:tcPr>
          <w:p w:rsidR="00683653" w:rsidRPr="00E52D71" w:rsidRDefault="00683653" w:rsidP="00683653">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782" w:type="dxa"/>
          </w:tcPr>
          <w:p w:rsidR="00683653" w:rsidRPr="00E52D71" w:rsidRDefault="00683653" w:rsidP="00683653">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782" w:type="dxa"/>
          </w:tcPr>
          <w:p w:rsidR="00683653" w:rsidRDefault="00683653" w:rsidP="00683653">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782" w:type="dxa"/>
          </w:tcPr>
          <w:p w:rsidR="00683653" w:rsidRPr="00E52D71" w:rsidRDefault="00683653" w:rsidP="00683653">
            <w:pPr>
              <w:spacing w:line="202" w:lineRule="exact"/>
              <w:rPr>
                <w:rFonts w:ascii="Times New Roman" w:hAnsi="Times New Roman" w:cs="Times New Roman"/>
                <w:sz w:val="16"/>
                <w:szCs w:val="16"/>
              </w:rPr>
            </w:pPr>
            <w:r>
              <w:rPr>
                <w:rFonts w:ascii="Times New Roman" w:hAnsi="Times New Roman" w:cs="Times New Roman"/>
                <w:sz w:val="16"/>
                <w:szCs w:val="16"/>
              </w:rPr>
              <w:t>48228501,91</w:t>
            </w:r>
          </w:p>
        </w:tc>
      </w:tr>
      <w:tr w:rsidR="00D47511" w:rsidRPr="00E52D71" w:rsidTr="00D47511">
        <w:trPr>
          <w:trHeight w:val="621"/>
        </w:trPr>
        <w:tc>
          <w:tcPr>
            <w:tcW w:w="5012" w:type="dxa"/>
            <w:gridSpan w:val="5"/>
          </w:tcPr>
          <w:p w:rsidR="00D47511" w:rsidRPr="00E52D71" w:rsidRDefault="00D47511" w:rsidP="00C63D5E">
            <w:pPr>
              <w:ind w:right="190"/>
              <w:rPr>
                <w:rFonts w:ascii="Times New Roman" w:hAnsi="Times New Roman" w:cs="Times New Roman"/>
                <w:sz w:val="18"/>
                <w:szCs w:val="18"/>
              </w:rPr>
            </w:pPr>
            <w:r w:rsidRPr="00E52D71">
              <w:rPr>
                <w:rFonts w:ascii="Times New Roman" w:hAnsi="Times New Roman" w:cs="Times New Roman"/>
                <w:sz w:val="18"/>
                <w:szCs w:val="18"/>
              </w:rPr>
              <w:t xml:space="preserve">Задача 1. Возмещение недополученных доходов в связи с оказанием услуг бань населению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 Нижегородской</w:t>
            </w:r>
          </w:p>
          <w:p w:rsidR="00D47511" w:rsidRPr="00E52D71" w:rsidRDefault="00D47511" w:rsidP="00C63D5E">
            <w:pPr>
              <w:spacing w:line="192" w:lineRule="exact"/>
              <w:rPr>
                <w:rFonts w:ascii="Times New Roman" w:hAnsi="Times New Roman" w:cs="Times New Roman"/>
                <w:sz w:val="18"/>
                <w:szCs w:val="18"/>
              </w:rPr>
            </w:pPr>
            <w:r w:rsidRPr="00E52D71">
              <w:rPr>
                <w:rFonts w:ascii="Times New Roman" w:hAnsi="Times New Roman" w:cs="Times New Roman"/>
                <w:sz w:val="18"/>
                <w:szCs w:val="18"/>
              </w:rPr>
              <w:t>области</w:t>
            </w:r>
          </w:p>
        </w:tc>
        <w:tc>
          <w:tcPr>
            <w:tcW w:w="782" w:type="dxa"/>
          </w:tcPr>
          <w:p w:rsidR="00D47511" w:rsidRPr="00E52D71" w:rsidRDefault="00D47511" w:rsidP="00C63D5E">
            <w:pPr>
              <w:spacing w:line="203"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81" w:type="dxa"/>
          </w:tcPr>
          <w:p w:rsidR="00D47511" w:rsidRPr="00E52D71" w:rsidRDefault="00D47511" w:rsidP="00C63D5E">
            <w:pPr>
              <w:spacing w:line="203"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81" w:type="dxa"/>
          </w:tcPr>
          <w:p w:rsidR="00D47511" w:rsidRPr="00E52D71" w:rsidRDefault="00D47511" w:rsidP="00C63D5E">
            <w:pPr>
              <w:spacing w:line="203"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81" w:type="dxa"/>
          </w:tcPr>
          <w:p w:rsidR="00D47511" w:rsidRPr="00E52D71" w:rsidRDefault="00D47511" w:rsidP="00C63D5E">
            <w:pPr>
              <w:spacing w:line="203"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645" w:type="dxa"/>
          </w:tcPr>
          <w:p w:rsidR="00D47511" w:rsidRPr="00E52D71" w:rsidRDefault="00D47511" w:rsidP="00C63D5E">
            <w:pPr>
              <w:spacing w:line="203"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14" w:type="dxa"/>
          </w:tcPr>
          <w:p w:rsidR="00D47511" w:rsidRPr="00E52D71" w:rsidRDefault="00D47511" w:rsidP="00C63D5E">
            <w:pPr>
              <w:spacing w:line="203"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642" w:type="dxa"/>
          </w:tcPr>
          <w:p w:rsidR="00D47511" w:rsidRPr="00E52D71" w:rsidRDefault="00D47511" w:rsidP="00C63D5E">
            <w:pPr>
              <w:rPr>
                <w:rFonts w:ascii="Times New Roman" w:hAnsi="Times New Roman" w:cs="Times New Roman"/>
                <w:sz w:val="16"/>
                <w:szCs w:val="16"/>
              </w:rPr>
            </w:pPr>
          </w:p>
        </w:tc>
        <w:tc>
          <w:tcPr>
            <w:tcW w:w="781" w:type="dxa"/>
            <w:tcBorders>
              <w:right w:val="single" w:sz="4" w:space="0" w:color="auto"/>
            </w:tcBorders>
          </w:tcPr>
          <w:p w:rsidR="00D47511" w:rsidRPr="00E52D71" w:rsidRDefault="00D47511" w:rsidP="00C63D5E">
            <w:pPr>
              <w:rPr>
                <w:rFonts w:ascii="Times New Roman" w:hAnsi="Times New Roman" w:cs="Times New Roman"/>
                <w:sz w:val="16"/>
                <w:szCs w:val="16"/>
              </w:rPr>
            </w:pPr>
          </w:p>
        </w:tc>
        <w:tc>
          <w:tcPr>
            <w:tcW w:w="639" w:type="dxa"/>
            <w:tcBorders>
              <w:left w:val="single" w:sz="4" w:space="0" w:color="auto"/>
            </w:tcBorders>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spacing w:line="203" w:lineRule="exact"/>
              <w:rPr>
                <w:rFonts w:ascii="Times New Roman" w:hAnsi="Times New Roman" w:cs="Times New Roman"/>
                <w:sz w:val="16"/>
                <w:szCs w:val="16"/>
              </w:rPr>
            </w:pPr>
          </w:p>
        </w:tc>
        <w:tc>
          <w:tcPr>
            <w:tcW w:w="781" w:type="dxa"/>
          </w:tcPr>
          <w:p w:rsidR="00D47511" w:rsidRPr="00E52D71" w:rsidRDefault="00D47511" w:rsidP="00C63D5E">
            <w:pPr>
              <w:spacing w:line="203" w:lineRule="exact"/>
              <w:rPr>
                <w:rFonts w:ascii="Times New Roman" w:hAnsi="Times New Roman" w:cs="Times New Roman"/>
                <w:sz w:val="16"/>
                <w:szCs w:val="16"/>
              </w:rPr>
            </w:pPr>
          </w:p>
        </w:tc>
        <w:tc>
          <w:tcPr>
            <w:tcW w:w="781" w:type="dxa"/>
          </w:tcPr>
          <w:p w:rsidR="00D47511" w:rsidRPr="00E52D71" w:rsidRDefault="00D47511" w:rsidP="00C63D5E">
            <w:pPr>
              <w:spacing w:line="203" w:lineRule="exact"/>
              <w:rPr>
                <w:rFonts w:ascii="Times New Roman" w:hAnsi="Times New Roman" w:cs="Times New Roman"/>
                <w:sz w:val="16"/>
                <w:szCs w:val="16"/>
              </w:rPr>
            </w:pPr>
          </w:p>
        </w:tc>
        <w:tc>
          <w:tcPr>
            <w:tcW w:w="782" w:type="dxa"/>
          </w:tcPr>
          <w:p w:rsidR="00D47511" w:rsidRPr="00E52D71" w:rsidRDefault="00D47511" w:rsidP="00C63D5E">
            <w:pPr>
              <w:spacing w:line="203" w:lineRule="exact"/>
              <w:rPr>
                <w:rFonts w:ascii="Times New Roman" w:hAnsi="Times New Roman" w:cs="Times New Roman"/>
                <w:sz w:val="16"/>
                <w:szCs w:val="16"/>
              </w:rPr>
            </w:pPr>
          </w:p>
        </w:tc>
        <w:tc>
          <w:tcPr>
            <w:tcW w:w="782" w:type="dxa"/>
          </w:tcPr>
          <w:p w:rsidR="00D47511" w:rsidRPr="00E52D71" w:rsidRDefault="00D47511" w:rsidP="00C63D5E">
            <w:pPr>
              <w:spacing w:line="203" w:lineRule="exact"/>
              <w:rPr>
                <w:rFonts w:ascii="Times New Roman" w:hAnsi="Times New Roman" w:cs="Times New Roman"/>
                <w:sz w:val="16"/>
                <w:szCs w:val="16"/>
              </w:rPr>
            </w:pPr>
          </w:p>
        </w:tc>
        <w:tc>
          <w:tcPr>
            <w:tcW w:w="782" w:type="dxa"/>
          </w:tcPr>
          <w:p w:rsidR="00D47511" w:rsidRPr="00E52D71" w:rsidRDefault="00D47511" w:rsidP="00C63D5E">
            <w:pPr>
              <w:spacing w:line="203" w:lineRule="exact"/>
              <w:rPr>
                <w:rFonts w:ascii="Times New Roman" w:hAnsi="Times New Roman" w:cs="Times New Roman"/>
                <w:sz w:val="16"/>
                <w:szCs w:val="16"/>
              </w:rPr>
            </w:pPr>
            <w:r w:rsidRPr="00E52D71">
              <w:rPr>
                <w:rFonts w:ascii="Times New Roman" w:hAnsi="Times New Roman" w:cs="Times New Roman"/>
                <w:sz w:val="16"/>
                <w:szCs w:val="16"/>
              </w:rPr>
              <w:t>-</w:t>
            </w:r>
          </w:p>
        </w:tc>
      </w:tr>
      <w:tr w:rsidR="00D47511" w:rsidRPr="00E52D71" w:rsidTr="00D47511">
        <w:trPr>
          <w:trHeight w:val="930"/>
        </w:trPr>
        <w:tc>
          <w:tcPr>
            <w:tcW w:w="567"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1.1.</w:t>
            </w:r>
          </w:p>
        </w:tc>
        <w:tc>
          <w:tcPr>
            <w:tcW w:w="2115" w:type="dxa"/>
          </w:tcPr>
          <w:p w:rsidR="00D47511" w:rsidRPr="00E52D71" w:rsidRDefault="00D47511" w:rsidP="00D47511">
            <w:pPr>
              <w:ind w:right="33"/>
              <w:rPr>
                <w:rFonts w:ascii="Times New Roman" w:hAnsi="Times New Roman" w:cs="Times New Roman"/>
                <w:sz w:val="18"/>
                <w:szCs w:val="18"/>
              </w:rPr>
            </w:pPr>
            <w:r w:rsidRPr="00E52D71">
              <w:rPr>
                <w:rFonts w:ascii="Times New Roman" w:hAnsi="Times New Roman" w:cs="Times New Roman"/>
                <w:sz w:val="18"/>
                <w:szCs w:val="18"/>
              </w:rPr>
              <w:t xml:space="preserve">Предоставление субсидии на возмещение затрат (недополученных доходов) в связи с оказанием услуг бань населению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по тарифам, регулируемым администрацией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w:t>
            </w:r>
          </w:p>
        </w:tc>
        <w:tc>
          <w:tcPr>
            <w:tcW w:w="786" w:type="dxa"/>
          </w:tcPr>
          <w:p w:rsidR="00D47511" w:rsidRPr="00E52D71" w:rsidRDefault="00D47511" w:rsidP="00C63D5E">
            <w:pPr>
              <w:ind w:right="-21"/>
              <w:jc w:val="center"/>
              <w:rPr>
                <w:rFonts w:ascii="Times New Roman" w:hAnsi="Times New Roman" w:cs="Times New Roman"/>
                <w:sz w:val="18"/>
                <w:szCs w:val="18"/>
              </w:rPr>
            </w:pPr>
            <w:r w:rsidRPr="00E52D71">
              <w:rPr>
                <w:rFonts w:ascii="Times New Roman" w:hAnsi="Times New Roman" w:cs="Times New Roman"/>
                <w:sz w:val="18"/>
                <w:szCs w:val="18"/>
              </w:rPr>
              <w:t>прочие расход</w:t>
            </w:r>
          </w:p>
          <w:p w:rsidR="00D47511" w:rsidRPr="00E52D71" w:rsidRDefault="00D47511" w:rsidP="00C63D5E">
            <w:pPr>
              <w:ind w:right="-21"/>
              <w:jc w:val="center"/>
              <w:rPr>
                <w:rFonts w:ascii="Times New Roman" w:hAnsi="Times New Roman" w:cs="Times New Roman"/>
                <w:sz w:val="18"/>
                <w:szCs w:val="18"/>
              </w:rPr>
            </w:pPr>
            <w:r w:rsidRPr="00E52D71">
              <w:rPr>
                <w:rFonts w:ascii="Times New Roman" w:hAnsi="Times New Roman" w:cs="Times New Roman"/>
                <w:sz w:val="18"/>
                <w:szCs w:val="18"/>
              </w:rPr>
              <w:t>ы</w:t>
            </w:r>
          </w:p>
        </w:tc>
        <w:tc>
          <w:tcPr>
            <w:tcW w:w="636" w:type="dxa"/>
            <w:vMerge w:val="restart"/>
          </w:tcPr>
          <w:p w:rsidR="00D47511" w:rsidRPr="00E52D71" w:rsidRDefault="00D47511" w:rsidP="00D47511">
            <w:pPr>
              <w:spacing w:line="202" w:lineRule="exact"/>
              <w:rPr>
                <w:rFonts w:ascii="Times New Roman" w:hAnsi="Times New Roman" w:cs="Times New Roman"/>
                <w:sz w:val="18"/>
                <w:szCs w:val="18"/>
              </w:rPr>
            </w:pPr>
            <w:r w:rsidRPr="00E52D71">
              <w:rPr>
                <w:rFonts w:ascii="Times New Roman" w:hAnsi="Times New Roman" w:cs="Times New Roman"/>
                <w:sz w:val="18"/>
                <w:szCs w:val="18"/>
              </w:rPr>
              <w:t>2015-202</w:t>
            </w:r>
            <w:r>
              <w:rPr>
                <w:rFonts w:ascii="Times New Roman" w:hAnsi="Times New Roman" w:cs="Times New Roman"/>
                <w:sz w:val="18"/>
                <w:szCs w:val="18"/>
              </w:rPr>
              <w:t>8</w:t>
            </w:r>
          </w:p>
        </w:tc>
        <w:tc>
          <w:tcPr>
            <w:tcW w:w="908" w:type="dxa"/>
            <w:vMerge w:val="restart"/>
          </w:tcPr>
          <w:p w:rsidR="00D47511" w:rsidRPr="00E52D71" w:rsidRDefault="00D47511" w:rsidP="001F75AA">
            <w:pPr>
              <w:spacing w:line="202" w:lineRule="exact"/>
              <w:ind w:left="-88"/>
              <w:jc w:val="center"/>
              <w:rPr>
                <w:rFonts w:ascii="Times New Roman" w:hAnsi="Times New Roman" w:cs="Times New Roman"/>
                <w:sz w:val="18"/>
                <w:szCs w:val="18"/>
              </w:rPr>
            </w:pPr>
            <w:r w:rsidRPr="00E52D71">
              <w:rPr>
                <w:rFonts w:ascii="Times New Roman" w:hAnsi="Times New Roman" w:cs="Times New Roman"/>
                <w:sz w:val="18"/>
                <w:szCs w:val="18"/>
              </w:rPr>
              <w:t>МП «Радуга»</w:t>
            </w:r>
          </w:p>
          <w:p w:rsidR="00D47511" w:rsidRPr="00E52D71" w:rsidRDefault="00D47511" w:rsidP="001F75AA">
            <w:pPr>
              <w:spacing w:line="207" w:lineRule="exact"/>
              <w:ind w:left="-88"/>
              <w:jc w:val="center"/>
              <w:rPr>
                <w:rFonts w:ascii="Times New Roman" w:hAnsi="Times New Roman" w:cs="Times New Roman"/>
                <w:sz w:val="18"/>
                <w:szCs w:val="18"/>
              </w:rPr>
            </w:pPr>
            <w:r>
              <w:rPr>
                <w:rFonts w:ascii="Times New Roman" w:hAnsi="Times New Roman" w:cs="Times New Roman"/>
                <w:sz w:val="18"/>
                <w:szCs w:val="18"/>
              </w:rPr>
              <w:t>ООО</w:t>
            </w:r>
            <w:r w:rsidRPr="00E52D71">
              <w:rPr>
                <w:rFonts w:ascii="Times New Roman" w:hAnsi="Times New Roman" w:cs="Times New Roman"/>
                <w:sz w:val="18"/>
                <w:szCs w:val="18"/>
              </w:rPr>
              <w:t xml:space="preserve"> «ПАП»</w:t>
            </w:r>
          </w:p>
        </w:tc>
        <w:tc>
          <w:tcPr>
            <w:tcW w:w="78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2502700,00</w:t>
            </w: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2690100,00</w:t>
            </w: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3717634,91</w:t>
            </w: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2546104,00</w:t>
            </w:r>
          </w:p>
        </w:tc>
        <w:tc>
          <w:tcPr>
            <w:tcW w:w="645"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2985600,00</w:t>
            </w:r>
          </w:p>
        </w:tc>
        <w:tc>
          <w:tcPr>
            <w:tcW w:w="714"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1629005,24</w:t>
            </w:r>
          </w:p>
        </w:tc>
        <w:tc>
          <w:tcPr>
            <w:tcW w:w="64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2856307,21</w:t>
            </w:r>
          </w:p>
        </w:tc>
        <w:tc>
          <w:tcPr>
            <w:tcW w:w="781" w:type="dxa"/>
            <w:tcBorders>
              <w:right w:val="single" w:sz="4" w:space="0" w:color="auto"/>
            </w:tcBorders>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3005559,64</w:t>
            </w:r>
          </w:p>
        </w:tc>
        <w:tc>
          <w:tcPr>
            <w:tcW w:w="639" w:type="dxa"/>
            <w:tcBorders>
              <w:left w:val="single" w:sz="4" w:space="0" w:color="auto"/>
            </w:tcBorders>
          </w:tcPr>
          <w:p w:rsidR="00D47511" w:rsidRPr="00E52D71" w:rsidRDefault="00D47511" w:rsidP="00C63D5E">
            <w:pPr>
              <w:spacing w:line="207" w:lineRule="exact"/>
              <w:rPr>
                <w:rFonts w:ascii="Times New Roman" w:hAnsi="Times New Roman" w:cs="Times New Roman"/>
                <w:sz w:val="16"/>
                <w:szCs w:val="16"/>
              </w:rPr>
            </w:pPr>
            <w:r w:rsidRPr="00E52D71">
              <w:rPr>
                <w:rFonts w:ascii="Times New Roman" w:hAnsi="Times New Roman" w:cs="Times New Roman"/>
                <w:sz w:val="16"/>
                <w:szCs w:val="16"/>
              </w:rPr>
              <w:t>1253570,35</w:t>
            </w:r>
          </w:p>
        </w:tc>
        <w:tc>
          <w:tcPr>
            <w:tcW w:w="781" w:type="dxa"/>
          </w:tcPr>
          <w:p w:rsidR="00D47511" w:rsidRPr="00E52D71" w:rsidRDefault="00D47511" w:rsidP="00C63D5E">
            <w:pPr>
              <w:spacing w:line="202" w:lineRule="exact"/>
              <w:rPr>
                <w:rFonts w:ascii="Times New Roman" w:hAnsi="Times New Roman" w:cs="Times New Roman"/>
                <w:sz w:val="16"/>
                <w:szCs w:val="16"/>
              </w:rPr>
            </w:pPr>
            <w:r>
              <w:rPr>
                <w:rFonts w:ascii="Times New Roman" w:hAnsi="Times New Roman" w:cs="Times New Roman"/>
                <w:sz w:val="16"/>
                <w:szCs w:val="16"/>
              </w:rPr>
              <w:t>2112374,91</w:t>
            </w:r>
          </w:p>
        </w:tc>
        <w:tc>
          <w:tcPr>
            <w:tcW w:w="781"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2216064,80</w:t>
            </w:r>
          </w:p>
        </w:tc>
        <w:tc>
          <w:tcPr>
            <w:tcW w:w="781"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782" w:type="dxa"/>
          </w:tcPr>
          <w:p w:rsidR="00D4751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782"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48228501,91</w:t>
            </w:r>
          </w:p>
        </w:tc>
      </w:tr>
      <w:tr w:rsidR="00D47511" w:rsidRPr="00E52D71" w:rsidTr="00D47511">
        <w:trPr>
          <w:trHeight w:val="414"/>
        </w:trPr>
        <w:tc>
          <w:tcPr>
            <w:tcW w:w="3468" w:type="dxa"/>
            <w:gridSpan w:val="3"/>
          </w:tcPr>
          <w:p w:rsidR="00D47511" w:rsidRPr="00E52D71" w:rsidRDefault="00D47511" w:rsidP="00D47511">
            <w:pPr>
              <w:spacing w:line="202" w:lineRule="exact"/>
              <w:rPr>
                <w:rFonts w:ascii="Times New Roman" w:hAnsi="Times New Roman" w:cs="Times New Roman"/>
                <w:sz w:val="18"/>
                <w:szCs w:val="18"/>
              </w:rPr>
            </w:pPr>
            <w:r w:rsidRPr="00E52D71">
              <w:rPr>
                <w:rFonts w:ascii="Times New Roman" w:hAnsi="Times New Roman" w:cs="Times New Roman"/>
                <w:sz w:val="18"/>
                <w:szCs w:val="18"/>
              </w:rPr>
              <w:t>Задача 2. Улучшение материально-технической</w:t>
            </w:r>
            <w:r>
              <w:rPr>
                <w:rFonts w:ascii="Times New Roman" w:hAnsi="Times New Roman" w:cs="Times New Roman"/>
                <w:sz w:val="18"/>
                <w:szCs w:val="18"/>
              </w:rPr>
              <w:t xml:space="preserve"> </w:t>
            </w:r>
            <w:r w:rsidRPr="00E52D71">
              <w:rPr>
                <w:rFonts w:ascii="Times New Roman" w:hAnsi="Times New Roman" w:cs="Times New Roman"/>
                <w:sz w:val="18"/>
                <w:szCs w:val="18"/>
              </w:rPr>
              <w:t>базы банного хозяйства</w:t>
            </w:r>
          </w:p>
        </w:tc>
        <w:tc>
          <w:tcPr>
            <w:tcW w:w="636" w:type="dxa"/>
            <w:vMerge/>
            <w:tcBorders>
              <w:top w:val="nil"/>
            </w:tcBorders>
          </w:tcPr>
          <w:p w:rsidR="00D47511" w:rsidRPr="00E52D71" w:rsidRDefault="00D47511" w:rsidP="00C63D5E">
            <w:pPr>
              <w:rPr>
                <w:rFonts w:ascii="Times New Roman" w:hAnsi="Times New Roman" w:cs="Times New Roman"/>
                <w:sz w:val="2"/>
                <w:szCs w:val="2"/>
              </w:rPr>
            </w:pPr>
          </w:p>
        </w:tc>
        <w:tc>
          <w:tcPr>
            <w:tcW w:w="908" w:type="dxa"/>
            <w:vMerge/>
            <w:tcBorders>
              <w:top w:val="nil"/>
            </w:tcBorders>
          </w:tcPr>
          <w:p w:rsidR="00D47511" w:rsidRPr="00E52D71" w:rsidRDefault="00D47511" w:rsidP="00C63D5E">
            <w:pPr>
              <w:rPr>
                <w:rFonts w:ascii="Times New Roman" w:hAnsi="Times New Roman" w:cs="Times New Roman"/>
                <w:sz w:val="2"/>
                <w:szCs w:val="2"/>
              </w:rPr>
            </w:pPr>
          </w:p>
        </w:tc>
        <w:tc>
          <w:tcPr>
            <w:tcW w:w="782"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645" w:type="dxa"/>
          </w:tcPr>
          <w:p w:rsidR="00D47511" w:rsidRPr="00E52D71" w:rsidRDefault="00D47511" w:rsidP="00C63D5E">
            <w:pPr>
              <w:rPr>
                <w:rFonts w:ascii="Times New Roman" w:hAnsi="Times New Roman" w:cs="Times New Roman"/>
                <w:sz w:val="16"/>
                <w:szCs w:val="16"/>
              </w:rPr>
            </w:pPr>
          </w:p>
        </w:tc>
        <w:tc>
          <w:tcPr>
            <w:tcW w:w="714" w:type="dxa"/>
          </w:tcPr>
          <w:p w:rsidR="00D47511" w:rsidRPr="00E52D71" w:rsidRDefault="00D47511" w:rsidP="00C63D5E">
            <w:pPr>
              <w:rPr>
                <w:rFonts w:ascii="Times New Roman" w:hAnsi="Times New Roman" w:cs="Times New Roman"/>
                <w:sz w:val="16"/>
                <w:szCs w:val="16"/>
              </w:rPr>
            </w:pPr>
          </w:p>
        </w:tc>
        <w:tc>
          <w:tcPr>
            <w:tcW w:w="642" w:type="dxa"/>
          </w:tcPr>
          <w:p w:rsidR="00D47511" w:rsidRPr="00E52D71" w:rsidRDefault="00D47511" w:rsidP="00C63D5E">
            <w:pPr>
              <w:rPr>
                <w:rFonts w:ascii="Times New Roman" w:hAnsi="Times New Roman" w:cs="Times New Roman"/>
                <w:sz w:val="16"/>
                <w:szCs w:val="16"/>
              </w:rPr>
            </w:pPr>
          </w:p>
        </w:tc>
        <w:tc>
          <w:tcPr>
            <w:tcW w:w="781" w:type="dxa"/>
            <w:tcBorders>
              <w:right w:val="single" w:sz="4" w:space="0" w:color="auto"/>
            </w:tcBorders>
          </w:tcPr>
          <w:p w:rsidR="00D47511" w:rsidRPr="00E52D71" w:rsidRDefault="00D47511" w:rsidP="00C63D5E">
            <w:pPr>
              <w:rPr>
                <w:rFonts w:ascii="Times New Roman" w:hAnsi="Times New Roman" w:cs="Times New Roman"/>
                <w:sz w:val="16"/>
                <w:szCs w:val="16"/>
              </w:rPr>
            </w:pPr>
          </w:p>
        </w:tc>
        <w:tc>
          <w:tcPr>
            <w:tcW w:w="639" w:type="dxa"/>
            <w:tcBorders>
              <w:left w:val="single" w:sz="4" w:space="0" w:color="auto"/>
            </w:tcBorders>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rPr>
                <w:rFonts w:ascii="Times New Roman" w:hAnsi="Times New Roman" w:cs="Times New Roman"/>
                <w:sz w:val="16"/>
                <w:szCs w:val="16"/>
              </w:rPr>
            </w:pPr>
          </w:p>
        </w:tc>
        <w:tc>
          <w:tcPr>
            <w:tcW w:w="782" w:type="dxa"/>
          </w:tcPr>
          <w:p w:rsidR="00D47511" w:rsidRPr="00E52D71" w:rsidRDefault="00D47511" w:rsidP="00C63D5E">
            <w:pPr>
              <w:rPr>
                <w:rFonts w:ascii="Times New Roman" w:hAnsi="Times New Roman" w:cs="Times New Roman"/>
                <w:sz w:val="16"/>
                <w:szCs w:val="16"/>
              </w:rPr>
            </w:pPr>
          </w:p>
        </w:tc>
        <w:tc>
          <w:tcPr>
            <w:tcW w:w="782" w:type="dxa"/>
          </w:tcPr>
          <w:p w:rsidR="00D47511" w:rsidRPr="00E52D71" w:rsidRDefault="00D47511" w:rsidP="00C63D5E">
            <w:pPr>
              <w:rPr>
                <w:rFonts w:ascii="Times New Roman" w:hAnsi="Times New Roman" w:cs="Times New Roman"/>
                <w:sz w:val="16"/>
                <w:szCs w:val="16"/>
              </w:rPr>
            </w:pPr>
          </w:p>
        </w:tc>
        <w:tc>
          <w:tcPr>
            <w:tcW w:w="782" w:type="dxa"/>
          </w:tcPr>
          <w:p w:rsidR="00D47511" w:rsidRPr="00E52D71" w:rsidRDefault="00D47511" w:rsidP="00C63D5E">
            <w:pPr>
              <w:rPr>
                <w:rFonts w:ascii="Times New Roman" w:hAnsi="Times New Roman" w:cs="Times New Roman"/>
                <w:sz w:val="16"/>
                <w:szCs w:val="16"/>
              </w:rPr>
            </w:pPr>
          </w:p>
        </w:tc>
      </w:tr>
      <w:tr w:rsidR="00D47511" w:rsidRPr="00E52D71" w:rsidTr="00D47511">
        <w:trPr>
          <w:trHeight w:val="621"/>
        </w:trPr>
        <w:tc>
          <w:tcPr>
            <w:tcW w:w="567" w:type="dxa"/>
            <w:vMerge w:val="restart"/>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1.2.</w:t>
            </w:r>
          </w:p>
        </w:tc>
        <w:tc>
          <w:tcPr>
            <w:tcW w:w="2115" w:type="dxa"/>
          </w:tcPr>
          <w:p w:rsidR="00D47511" w:rsidRPr="00E52D71" w:rsidRDefault="00D47511" w:rsidP="00C63D5E">
            <w:pPr>
              <w:ind w:right="301"/>
              <w:rPr>
                <w:rFonts w:ascii="Times New Roman" w:hAnsi="Times New Roman" w:cs="Times New Roman"/>
                <w:sz w:val="18"/>
                <w:szCs w:val="18"/>
              </w:rPr>
            </w:pPr>
            <w:r w:rsidRPr="00E52D71">
              <w:rPr>
                <w:rFonts w:ascii="Times New Roman" w:hAnsi="Times New Roman" w:cs="Times New Roman"/>
                <w:sz w:val="18"/>
                <w:szCs w:val="18"/>
              </w:rPr>
              <w:t>Мероприятие 2.1. ремонт бани р.п.Сатис</w:t>
            </w:r>
          </w:p>
        </w:tc>
        <w:tc>
          <w:tcPr>
            <w:tcW w:w="786" w:type="dxa"/>
          </w:tcPr>
          <w:p w:rsidR="00D47511" w:rsidRPr="00E52D71" w:rsidRDefault="00D47511" w:rsidP="00C63D5E">
            <w:pPr>
              <w:ind w:right="-21"/>
              <w:rPr>
                <w:rFonts w:ascii="Times New Roman" w:hAnsi="Times New Roman" w:cs="Times New Roman"/>
                <w:sz w:val="18"/>
                <w:szCs w:val="18"/>
              </w:rPr>
            </w:pPr>
            <w:r w:rsidRPr="00E52D71">
              <w:rPr>
                <w:rFonts w:ascii="Times New Roman" w:hAnsi="Times New Roman" w:cs="Times New Roman"/>
                <w:sz w:val="18"/>
                <w:szCs w:val="18"/>
              </w:rPr>
              <w:t>прочие расход</w:t>
            </w:r>
          </w:p>
          <w:p w:rsidR="00D47511" w:rsidRPr="00E52D71" w:rsidRDefault="00D47511" w:rsidP="00C63D5E">
            <w:pPr>
              <w:spacing w:line="193" w:lineRule="exact"/>
              <w:ind w:right="-21"/>
              <w:rPr>
                <w:rFonts w:ascii="Times New Roman" w:hAnsi="Times New Roman" w:cs="Times New Roman"/>
                <w:sz w:val="18"/>
                <w:szCs w:val="18"/>
              </w:rPr>
            </w:pPr>
            <w:r w:rsidRPr="00E52D71">
              <w:rPr>
                <w:rFonts w:ascii="Times New Roman" w:hAnsi="Times New Roman" w:cs="Times New Roman"/>
                <w:sz w:val="18"/>
                <w:szCs w:val="18"/>
              </w:rPr>
              <w:t>ы</w:t>
            </w:r>
          </w:p>
        </w:tc>
        <w:tc>
          <w:tcPr>
            <w:tcW w:w="636" w:type="dxa"/>
            <w:vMerge/>
            <w:tcBorders>
              <w:top w:val="nil"/>
            </w:tcBorders>
          </w:tcPr>
          <w:p w:rsidR="00D47511" w:rsidRPr="00E52D71" w:rsidRDefault="00D47511" w:rsidP="00C63D5E">
            <w:pPr>
              <w:rPr>
                <w:rFonts w:ascii="Times New Roman" w:hAnsi="Times New Roman" w:cs="Times New Roman"/>
                <w:sz w:val="2"/>
                <w:szCs w:val="2"/>
              </w:rPr>
            </w:pPr>
          </w:p>
        </w:tc>
        <w:tc>
          <w:tcPr>
            <w:tcW w:w="908" w:type="dxa"/>
            <w:vMerge/>
            <w:tcBorders>
              <w:top w:val="nil"/>
            </w:tcBorders>
          </w:tcPr>
          <w:p w:rsidR="00D47511" w:rsidRPr="00E52D71" w:rsidRDefault="00D47511" w:rsidP="00C63D5E">
            <w:pPr>
              <w:rPr>
                <w:rFonts w:ascii="Times New Roman" w:hAnsi="Times New Roman" w:cs="Times New Roman"/>
                <w:sz w:val="2"/>
                <w:szCs w:val="2"/>
              </w:rPr>
            </w:pPr>
          </w:p>
        </w:tc>
        <w:tc>
          <w:tcPr>
            <w:tcW w:w="78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102200,00</w:t>
            </w:r>
          </w:p>
        </w:tc>
        <w:tc>
          <w:tcPr>
            <w:tcW w:w="781"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rPr>
                <w:rFonts w:ascii="Times New Roman" w:hAnsi="Times New Roman" w:cs="Times New Roman"/>
                <w:sz w:val="16"/>
                <w:szCs w:val="16"/>
              </w:rPr>
            </w:pPr>
          </w:p>
        </w:tc>
        <w:tc>
          <w:tcPr>
            <w:tcW w:w="645"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14"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64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81" w:type="dxa"/>
            <w:tcBorders>
              <w:right w:val="single" w:sz="4" w:space="0" w:color="auto"/>
            </w:tcBorders>
          </w:tcPr>
          <w:p w:rsidR="00D47511" w:rsidRPr="00E52D71" w:rsidRDefault="00D47511" w:rsidP="00C63D5E">
            <w:pPr>
              <w:rPr>
                <w:rFonts w:ascii="Times New Roman" w:hAnsi="Times New Roman" w:cs="Times New Roman"/>
                <w:sz w:val="16"/>
                <w:szCs w:val="16"/>
              </w:rPr>
            </w:pPr>
          </w:p>
        </w:tc>
        <w:tc>
          <w:tcPr>
            <w:tcW w:w="639" w:type="dxa"/>
            <w:tcBorders>
              <w:left w:val="single" w:sz="4" w:space="0" w:color="auto"/>
            </w:tcBorders>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102200,00</w:t>
            </w:r>
          </w:p>
        </w:tc>
      </w:tr>
      <w:tr w:rsidR="00D47511" w:rsidRPr="00E52D71" w:rsidTr="00D47511">
        <w:trPr>
          <w:trHeight w:val="1034"/>
        </w:trPr>
        <w:tc>
          <w:tcPr>
            <w:tcW w:w="567" w:type="dxa"/>
            <w:vMerge/>
            <w:tcBorders>
              <w:top w:val="nil"/>
            </w:tcBorders>
          </w:tcPr>
          <w:p w:rsidR="00D47511" w:rsidRPr="00E52D71" w:rsidRDefault="00D47511" w:rsidP="00C63D5E">
            <w:pPr>
              <w:rPr>
                <w:rFonts w:ascii="Times New Roman" w:hAnsi="Times New Roman" w:cs="Times New Roman"/>
                <w:sz w:val="2"/>
                <w:szCs w:val="2"/>
              </w:rPr>
            </w:pPr>
          </w:p>
        </w:tc>
        <w:tc>
          <w:tcPr>
            <w:tcW w:w="2115" w:type="dxa"/>
          </w:tcPr>
          <w:p w:rsidR="00D47511" w:rsidRPr="00E52D71" w:rsidRDefault="00D47511" w:rsidP="00C63D5E">
            <w:pPr>
              <w:ind w:right="160"/>
              <w:rPr>
                <w:rFonts w:ascii="Times New Roman" w:hAnsi="Times New Roman" w:cs="Times New Roman"/>
                <w:sz w:val="18"/>
                <w:szCs w:val="18"/>
              </w:rPr>
            </w:pPr>
            <w:r w:rsidRPr="00E52D71">
              <w:rPr>
                <w:rFonts w:ascii="Times New Roman" w:hAnsi="Times New Roman" w:cs="Times New Roman"/>
                <w:sz w:val="18"/>
                <w:szCs w:val="18"/>
              </w:rPr>
              <w:t>Мероприятие 2.2. Предоставление субсидии из местного бюджета на ремонт бани г.Первомайск</w:t>
            </w:r>
          </w:p>
          <w:p w:rsidR="00D47511" w:rsidRPr="00E52D71" w:rsidRDefault="00D47511" w:rsidP="00C63D5E">
            <w:pPr>
              <w:spacing w:line="191" w:lineRule="exact"/>
              <w:rPr>
                <w:rFonts w:ascii="Times New Roman" w:hAnsi="Times New Roman" w:cs="Times New Roman"/>
                <w:sz w:val="18"/>
                <w:szCs w:val="18"/>
              </w:rPr>
            </w:pPr>
            <w:r w:rsidRPr="00E52D71">
              <w:rPr>
                <w:rFonts w:ascii="Times New Roman" w:hAnsi="Times New Roman" w:cs="Times New Roman"/>
                <w:sz w:val="18"/>
                <w:szCs w:val="18"/>
              </w:rPr>
              <w:t>Нижегородской области</w:t>
            </w:r>
          </w:p>
        </w:tc>
        <w:tc>
          <w:tcPr>
            <w:tcW w:w="786" w:type="dxa"/>
          </w:tcPr>
          <w:p w:rsidR="00D47511" w:rsidRPr="00E52D71" w:rsidRDefault="00D47511" w:rsidP="00C63D5E">
            <w:pPr>
              <w:tabs>
                <w:tab w:val="left" w:pos="277"/>
              </w:tabs>
              <w:ind w:right="9"/>
              <w:jc w:val="both"/>
              <w:rPr>
                <w:rFonts w:ascii="Times New Roman" w:hAnsi="Times New Roman" w:cs="Times New Roman"/>
                <w:sz w:val="18"/>
                <w:szCs w:val="18"/>
              </w:rPr>
            </w:pPr>
            <w:r w:rsidRPr="00E52D71">
              <w:rPr>
                <w:rFonts w:ascii="Times New Roman" w:hAnsi="Times New Roman" w:cs="Times New Roman"/>
                <w:sz w:val="18"/>
                <w:szCs w:val="18"/>
              </w:rPr>
              <w:t>прочие расходы</w:t>
            </w:r>
          </w:p>
        </w:tc>
        <w:tc>
          <w:tcPr>
            <w:tcW w:w="636" w:type="dxa"/>
            <w:vMerge/>
            <w:tcBorders>
              <w:top w:val="nil"/>
            </w:tcBorders>
          </w:tcPr>
          <w:p w:rsidR="00D47511" w:rsidRPr="00E52D71" w:rsidRDefault="00D47511" w:rsidP="00C63D5E">
            <w:pPr>
              <w:rPr>
                <w:rFonts w:ascii="Times New Roman" w:hAnsi="Times New Roman" w:cs="Times New Roman"/>
                <w:sz w:val="2"/>
                <w:szCs w:val="2"/>
              </w:rPr>
            </w:pPr>
          </w:p>
        </w:tc>
        <w:tc>
          <w:tcPr>
            <w:tcW w:w="908" w:type="dxa"/>
            <w:vMerge/>
            <w:tcBorders>
              <w:top w:val="nil"/>
            </w:tcBorders>
          </w:tcPr>
          <w:p w:rsidR="00D47511" w:rsidRPr="00E52D71" w:rsidRDefault="00D47511" w:rsidP="00C63D5E">
            <w:pPr>
              <w:rPr>
                <w:rFonts w:ascii="Times New Roman" w:hAnsi="Times New Roman" w:cs="Times New Roman"/>
                <w:sz w:val="2"/>
                <w:szCs w:val="2"/>
              </w:rPr>
            </w:pPr>
          </w:p>
        </w:tc>
        <w:tc>
          <w:tcPr>
            <w:tcW w:w="78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728900,00</w:t>
            </w:r>
          </w:p>
        </w:tc>
        <w:tc>
          <w:tcPr>
            <w:tcW w:w="781"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3708723,60</w:t>
            </w: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1987062,56</w:t>
            </w:r>
          </w:p>
        </w:tc>
        <w:tc>
          <w:tcPr>
            <w:tcW w:w="645" w:type="dxa"/>
          </w:tcPr>
          <w:p w:rsidR="00D47511" w:rsidRPr="00E52D71" w:rsidRDefault="00D47511" w:rsidP="00C63D5E">
            <w:pPr>
              <w:rPr>
                <w:rFonts w:ascii="Times New Roman" w:hAnsi="Times New Roman" w:cs="Times New Roman"/>
                <w:sz w:val="16"/>
                <w:szCs w:val="16"/>
              </w:rPr>
            </w:pPr>
          </w:p>
        </w:tc>
        <w:tc>
          <w:tcPr>
            <w:tcW w:w="714"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642" w:type="dxa"/>
          </w:tcPr>
          <w:p w:rsidR="00D47511" w:rsidRPr="00E52D71" w:rsidRDefault="00D47511" w:rsidP="00C63D5E">
            <w:pPr>
              <w:spacing w:line="202" w:lineRule="exact"/>
              <w:rPr>
                <w:rFonts w:ascii="Times New Roman" w:hAnsi="Times New Roman" w:cs="Times New Roman"/>
                <w:sz w:val="16"/>
                <w:szCs w:val="16"/>
              </w:rPr>
            </w:pPr>
          </w:p>
        </w:tc>
        <w:tc>
          <w:tcPr>
            <w:tcW w:w="781" w:type="dxa"/>
            <w:tcBorders>
              <w:right w:val="single" w:sz="4" w:space="0" w:color="auto"/>
            </w:tcBorders>
          </w:tcPr>
          <w:p w:rsidR="00D47511" w:rsidRPr="00E52D71" w:rsidRDefault="00D47511" w:rsidP="00C63D5E">
            <w:pPr>
              <w:rPr>
                <w:rFonts w:ascii="Times New Roman" w:hAnsi="Times New Roman" w:cs="Times New Roman"/>
                <w:sz w:val="16"/>
                <w:szCs w:val="16"/>
              </w:rPr>
            </w:pPr>
            <w:r w:rsidRPr="00E52D71">
              <w:rPr>
                <w:rFonts w:ascii="Times New Roman" w:hAnsi="Times New Roman" w:cs="Times New Roman"/>
                <w:sz w:val="16"/>
                <w:szCs w:val="16"/>
              </w:rPr>
              <w:t>-</w:t>
            </w:r>
          </w:p>
        </w:tc>
        <w:tc>
          <w:tcPr>
            <w:tcW w:w="639" w:type="dxa"/>
            <w:tcBorders>
              <w:left w:val="single" w:sz="4" w:space="0" w:color="auto"/>
            </w:tcBorders>
          </w:tcPr>
          <w:p w:rsidR="00D47511" w:rsidRPr="00E52D71" w:rsidRDefault="00D47511" w:rsidP="00C63D5E">
            <w:pPr>
              <w:rPr>
                <w:rFonts w:ascii="Times New Roman" w:hAnsi="Times New Roman" w:cs="Times New Roman"/>
                <w:sz w:val="16"/>
                <w:szCs w:val="16"/>
              </w:rPr>
            </w:pPr>
            <w:r w:rsidRPr="00E52D71">
              <w:rPr>
                <w:rFonts w:ascii="Times New Roman" w:hAnsi="Times New Roman" w:cs="Times New Roman"/>
                <w:sz w:val="16"/>
                <w:szCs w:val="16"/>
              </w:rPr>
              <w:t>5453591,78</w:t>
            </w: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11878277,94</w:t>
            </w:r>
          </w:p>
        </w:tc>
      </w:tr>
      <w:tr w:rsidR="00D47511" w:rsidRPr="00E52D71" w:rsidTr="00D47511">
        <w:trPr>
          <w:trHeight w:val="1275"/>
        </w:trPr>
        <w:tc>
          <w:tcPr>
            <w:tcW w:w="567" w:type="dxa"/>
            <w:vMerge/>
            <w:tcBorders>
              <w:top w:val="nil"/>
              <w:bottom w:val="nil"/>
            </w:tcBorders>
          </w:tcPr>
          <w:p w:rsidR="00D47511" w:rsidRPr="00E52D71" w:rsidRDefault="00D47511" w:rsidP="00C63D5E">
            <w:pPr>
              <w:rPr>
                <w:rFonts w:ascii="Times New Roman" w:hAnsi="Times New Roman" w:cs="Times New Roman"/>
                <w:sz w:val="2"/>
                <w:szCs w:val="2"/>
              </w:rPr>
            </w:pPr>
          </w:p>
        </w:tc>
        <w:tc>
          <w:tcPr>
            <w:tcW w:w="2115"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 xml:space="preserve">Мероприятие 2.3. Реконструкция, </w:t>
            </w:r>
            <w:proofErr w:type="gramStart"/>
            <w:r w:rsidRPr="00E52D71">
              <w:rPr>
                <w:rFonts w:ascii="Times New Roman" w:hAnsi="Times New Roman" w:cs="Times New Roman"/>
                <w:sz w:val="18"/>
                <w:szCs w:val="18"/>
              </w:rPr>
              <w:t>капитальный  ремонт</w:t>
            </w:r>
            <w:proofErr w:type="gramEnd"/>
            <w:r w:rsidRPr="00E52D71">
              <w:rPr>
                <w:rFonts w:ascii="Times New Roman" w:hAnsi="Times New Roman" w:cs="Times New Roman"/>
                <w:sz w:val="18"/>
                <w:szCs w:val="18"/>
              </w:rPr>
              <w:t>, ремонт бани г.Первомайск Нижегородской области</w:t>
            </w:r>
          </w:p>
        </w:tc>
        <w:tc>
          <w:tcPr>
            <w:tcW w:w="786" w:type="dxa"/>
          </w:tcPr>
          <w:p w:rsidR="00D47511" w:rsidRPr="00E52D71" w:rsidRDefault="00D47511" w:rsidP="00C63D5E">
            <w:pPr>
              <w:ind w:right="114"/>
              <w:jc w:val="both"/>
              <w:rPr>
                <w:rFonts w:ascii="Times New Roman" w:hAnsi="Times New Roman" w:cs="Times New Roman"/>
                <w:sz w:val="18"/>
                <w:szCs w:val="18"/>
              </w:rPr>
            </w:pPr>
            <w:r w:rsidRPr="00E52D71">
              <w:rPr>
                <w:rFonts w:ascii="Times New Roman" w:hAnsi="Times New Roman" w:cs="Times New Roman"/>
                <w:sz w:val="18"/>
                <w:szCs w:val="18"/>
              </w:rPr>
              <w:t>прочие расходы</w:t>
            </w:r>
          </w:p>
        </w:tc>
        <w:tc>
          <w:tcPr>
            <w:tcW w:w="636" w:type="dxa"/>
          </w:tcPr>
          <w:p w:rsidR="00D47511" w:rsidRPr="00E52D71" w:rsidRDefault="00D47511" w:rsidP="00C63D5E">
            <w:pPr>
              <w:spacing w:line="202" w:lineRule="exact"/>
              <w:rPr>
                <w:rFonts w:ascii="Times New Roman" w:hAnsi="Times New Roman" w:cs="Times New Roman"/>
                <w:sz w:val="18"/>
                <w:szCs w:val="18"/>
              </w:rPr>
            </w:pPr>
          </w:p>
        </w:tc>
        <w:tc>
          <w:tcPr>
            <w:tcW w:w="908" w:type="dxa"/>
          </w:tcPr>
          <w:p w:rsidR="00D47511" w:rsidRPr="00E52D71" w:rsidRDefault="00D47511" w:rsidP="00C63D5E">
            <w:pPr>
              <w:ind w:right="-50"/>
              <w:rPr>
                <w:rFonts w:ascii="Times New Roman" w:hAnsi="Times New Roman" w:cs="Times New Roman"/>
                <w:sz w:val="18"/>
                <w:szCs w:val="18"/>
              </w:rPr>
            </w:pPr>
          </w:p>
        </w:tc>
        <w:tc>
          <w:tcPr>
            <w:tcW w:w="782"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645" w:type="dxa"/>
          </w:tcPr>
          <w:p w:rsidR="00D47511" w:rsidRPr="00E52D71" w:rsidRDefault="00D47511" w:rsidP="00C63D5E">
            <w:pPr>
              <w:rPr>
                <w:rFonts w:ascii="Times New Roman" w:hAnsi="Times New Roman" w:cs="Times New Roman"/>
                <w:sz w:val="16"/>
                <w:szCs w:val="16"/>
              </w:rPr>
            </w:pPr>
          </w:p>
        </w:tc>
        <w:tc>
          <w:tcPr>
            <w:tcW w:w="714" w:type="dxa"/>
          </w:tcPr>
          <w:p w:rsidR="00D47511" w:rsidRPr="00E52D71" w:rsidRDefault="00D47511" w:rsidP="00C63D5E">
            <w:pPr>
              <w:rPr>
                <w:rFonts w:ascii="Times New Roman" w:hAnsi="Times New Roman" w:cs="Times New Roman"/>
                <w:sz w:val="16"/>
                <w:szCs w:val="16"/>
              </w:rPr>
            </w:pPr>
          </w:p>
        </w:tc>
        <w:tc>
          <w:tcPr>
            <w:tcW w:w="642" w:type="dxa"/>
          </w:tcPr>
          <w:p w:rsidR="00D47511" w:rsidRPr="00E52D71" w:rsidRDefault="00D47511" w:rsidP="00C63D5E">
            <w:pPr>
              <w:rPr>
                <w:rFonts w:ascii="Times New Roman" w:hAnsi="Times New Roman" w:cs="Times New Roman"/>
                <w:sz w:val="16"/>
                <w:szCs w:val="16"/>
              </w:rPr>
            </w:pPr>
          </w:p>
        </w:tc>
        <w:tc>
          <w:tcPr>
            <w:tcW w:w="781" w:type="dxa"/>
            <w:tcBorders>
              <w:right w:val="single" w:sz="4" w:space="0" w:color="auto"/>
            </w:tcBorders>
          </w:tcPr>
          <w:p w:rsidR="00D47511" w:rsidRPr="00E52D71" w:rsidRDefault="00D47511" w:rsidP="00C63D5E">
            <w:pPr>
              <w:rPr>
                <w:rFonts w:ascii="Times New Roman" w:hAnsi="Times New Roman" w:cs="Times New Roman"/>
                <w:sz w:val="16"/>
                <w:szCs w:val="16"/>
              </w:rPr>
            </w:pPr>
          </w:p>
        </w:tc>
        <w:tc>
          <w:tcPr>
            <w:tcW w:w="639" w:type="dxa"/>
            <w:tcBorders>
              <w:left w:val="single" w:sz="4" w:space="0" w:color="auto"/>
            </w:tcBorders>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r>
              <w:rPr>
                <w:rFonts w:ascii="Times New Roman" w:hAnsi="Times New Roman" w:cs="Times New Roman"/>
                <w:sz w:val="16"/>
                <w:szCs w:val="16"/>
              </w:rPr>
              <w:t>1545125,55</w:t>
            </w:r>
          </w:p>
        </w:tc>
        <w:tc>
          <w:tcPr>
            <w:tcW w:w="781" w:type="dxa"/>
          </w:tcPr>
          <w:p w:rsidR="00D47511" w:rsidRPr="00E52D71" w:rsidRDefault="00D47511" w:rsidP="00C63D5E">
            <w:pPr>
              <w:spacing w:line="202" w:lineRule="exact"/>
              <w:rPr>
                <w:rFonts w:ascii="Times New Roman" w:hAnsi="Times New Roman" w:cs="Times New Roman"/>
                <w:sz w:val="16"/>
                <w:szCs w:val="16"/>
              </w:rPr>
            </w:pPr>
            <w:r>
              <w:rPr>
                <w:rFonts w:ascii="Times New Roman" w:hAnsi="Times New Roman" w:cs="Times New Roman"/>
                <w:sz w:val="16"/>
                <w:szCs w:val="16"/>
              </w:rPr>
              <w:t>17254,36</w:t>
            </w: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r>
              <w:rPr>
                <w:rFonts w:ascii="Times New Roman" w:hAnsi="Times New Roman" w:cs="Times New Roman"/>
                <w:sz w:val="16"/>
                <w:szCs w:val="16"/>
              </w:rPr>
              <w:t>1562379,91</w:t>
            </w:r>
          </w:p>
        </w:tc>
      </w:tr>
      <w:tr w:rsidR="00D47511" w:rsidRPr="00E52D71" w:rsidTr="00D47511">
        <w:trPr>
          <w:trHeight w:val="1691"/>
        </w:trPr>
        <w:tc>
          <w:tcPr>
            <w:tcW w:w="567" w:type="dxa"/>
            <w:vMerge/>
            <w:tcBorders>
              <w:top w:val="nil"/>
              <w:bottom w:val="nil"/>
            </w:tcBorders>
          </w:tcPr>
          <w:p w:rsidR="00D47511" w:rsidRPr="00E52D71" w:rsidRDefault="00D47511" w:rsidP="00C63D5E">
            <w:pPr>
              <w:rPr>
                <w:rFonts w:ascii="Times New Roman" w:hAnsi="Times New Roman" w:cs="Times New Roman"/>
                <w:sz w:val="2"/>
                <w:szCs w:val="2"/>
              </w:rPr>
            </w:pPr>
          </w:p>
        </w:tc>
        <w:tc>
          <w:tcPr>
            <w:tcW w:w="2115"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Мероприятие 2.4.</w:t>
            </w:r>
          </w:p>
          <w:p w:rsidR="00D47511" w:rsidRPr="00E52D71" w:rsidRDefault="00D47511" w:rsidP="00C63D5E">
            <w:pPr>
              <w:spacing w:line="207" w:lineRule="exact"/>
              <w:rPr>
                <w:rFonts w:ascii="Times New Roman" w:hAnsi="Times New Roman" w:cs="Times New Roman"/>
                <w:sz w:val="18"/>
                <w:szCs w:val="18"/>
              </w:rPr>
            </w:pPr>
            <w:r w:rsidRPr="00E52D71">
              <w:rPr>
                <w:rFonts w:ascii="Times New Roman" w:hAnsi="Times New Roman" w:cs="Times New Roman"/>
                <w:sz w:val="18"/>
                <w:szCs w:val="18"/>
              </w:rPr>
              <w:t>Экспертиза сметной</w:t>
            </w:r>
          </w:p>
          <w:p w:rsidR="00D47511" w:rsidRPr="00E52D71" w:rsidRDefault="00D47511" w:rsidP="00C63D5E">
            <w:pPr>
              <w:spacing w:before="2"/>
              <w:rPr>
                <w:rFonts w:ascii="Times New Roman" w:hAnsi="Times New Roman" w:cs="Times New Roman"/>
                <w:sz w:val="18"/>
                <w:szCs w:val="18"/>
              </w:rPr>
            </w:pPr>
            <w:r w:rsidRPr="00E52D71">
              <w:rPr>
                <w:rFonts w:ascii="Times New Roman" w:hAnsi="Times New Roman" w:cs="Times New Roman"/>
                <w:sz w:val="18"/>
                <w:szCs w:val="18"/>
              </w:rPr>
              <w:t>документации на ремонт бани</w:t>
            </w:r>
          </w:p>
        </w:tc>
        <w:tc>
          <w:tcPr>
            <w:tcW w:w="786" w:type="dxa"/>
          </w:tcPr>
          <w:p w:rsidR="00D47511" w:rsidRPr="00E52D71" w:rsidRDefault="00D47511" w:rsidP="00C63D5E">
            <w:pPr>
              <w:ind w:right="114"/>
              <w:jc w:val="both"/>
              <w:rPr>
                <w:rFonts w:ascii="Times New Roman" w:hAnsi="Times New Roman" w:cs="Times New Roman"/>
                <w:sz w:val="18"/>
                <w:szCs w:val="18"/>
              </w:rPr>
            </w:pPr>
            <w:r w:rsidRPr="00E52D71">
              <w:rPr>
                <w:rFonts w:ascii="Times New Roman" w:hAnsi="Times New Roman" w:cs="Times New Roman"/>
                <w:sz w:val="18"/>
                <w:szCs w:val="18"/>
              </w:rPr>
              <w:t>прочие расход ы</w:t>
            </w:r>
          </w:p>
        </w:tc>
        <w:tc>
          <w:tcPr>
            <w:tcW w:w="636"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2017-2018</w:t>
            </w:r>
          </w:p>
        </w:tc>
        <w:tc>
          <w:tcPr>
            <w:tcW w:w="908" w:type="dxa"/>
          </w:tcPr>
          <w:p w:rsidR="00096C0A" w:rsidRPr="00E52D71" w:rsidRDefault="00D47511" w:rsidP="00096C0A">
            <w:pPr>
              <w:ind w:right="-50"/>
              <w:rPr>
                <w:rFonts w:ascii="Times New Roman" w:hAnsi="Times New Roman" w:cs="Times New Roman"/>
                <w:sz w:val="18"/>
                <w:szCs w:val="18"/>
              </w:rPr>
            </w:pPr>
            <w:r w:rsidRPr="00E52D71">
              <w:rPr>
                <w:rFonts w:ascii="Times New Roman" w:hAnsi="Times New Roman" w:cs="Times New Roman"/>
                <w:sz w:val="18"/>
                <w:szCs w:val="18"/>
              </w:rPr>
              <w:t xml:space="preserve">Администрация </w:t>
            </w:r>
          </w:p>
          <w:p w:rsidR="00D47511" w:rsidRPr="00E52D71" w:rsidRDefault="00D47511" w:rsidP="00C63D5E">
            <w:pPr>
              <w:spacing w:line="206" w:lineRule="exact"/>
              <w:ind w:right="-50"/>
              <w:rPr>
                <w:rFonts w:ascii="Times New Roman" w:hAnsi="Times New Roman" w:cs="Times New Roman"/>
                <w:sz w:val="18"/>
                <w:szCs w:val="18"/>
              </w:rPr>
            </w:pPr>
          </w:p>
        </w:tc>
        <w:tc>
          <w:tcPr>
            <w:tcW w:w="782"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35016,00</w:t>
            </w:r>
          </w:p>
        </w:tc>
        <w:tc>
          <w:tcPr>
            <w:tcW w:w="781"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56657,00</w:t>
            </w:r>
          </w:p>
        </w:tc>
        <w:tc>
          <w:tcPr>
            <w:tcW w:w="645" w:type="dxa"/>
          </w:tcPr>
          <w:p w:rsidR="00D47511" w:rsidRPr="00E52D71" w:rsidRDefault="00D47511" w:rsidP="00C63D5E">
            <w:pPr>
              <w:rPr>
                <w:rFonts w:ascii="Times New Roman" w:hAnsi="Times New Roman" w:cs="Times New Roman"/>
                <w:sz w:val="16"/>
                <w:szCs w:val="16"/>
              </w:rPr>
            </w:pPr>
          </w:p>
        </w:tc>
        <w:tc>
          <w:tcPr>
            <w:tcW w:w="714" w:type="dxa"/>
          </w:tcPr>
          <w:p w:rsidR="00D47511" w:rsidRPr="00E52D71" w:rsidRDefault="00D47511" w:rsidP="00C63D5E">
            <w:pPr>
              <w:rPr>
                <w:rFonts w:ascii="Times New Roman" w:hAnsi="Times New Roman" w:cs="Times New Roman"/>
                <w:sz w:val="16"/>
                <w:szCs w:val="16"/>
              </w:rPr>
            </w:pPr>
          </w:p>
        </w:tc>
        <w:tc>
          <w:tcPr>
            <w:tcW w:w="642" w:type="dxa"/>
          </w:tcPr>
          <w:p w:rsidR="00D47511" w:rsidRPr="00E52D71" w:rsidRDefault="00D47511" w:rsidP="00C63D5E">
            <w:pPr>
              <w:rPr>
                <w:rFonts w:ascii="Times New Roman" w:hAnsi="Times New Roman" w:cs="Times New Roman"/>
                <w:sz w:val="16"/>
                <w:szCs w:val="16"/>
              </w:rPr>
            </w:pPr>
          </w:p>
        </w:tc>
        <w:tc>
          <w:tcPr>
            <w:tcW w:w="781" w:type="dxa"/>
            <w:tcBorders>
              <w:right w:val="single" w:sz="4" w:space="0" w:color="auto"/>
            </w:tcBorders>
          </w:tcPr>
          <w:p w:rsidR="00D47511" w:rsidRPr="00E52D71" w:rsidRDefault="00D47511" w:rsidP="00C63D5E">
            <w:pPr>
              <w:rPr>
                <w:rFonts w:ascii="Times New Roman" w:hAnsi="Times New Roman" w:cs="Times New Roman"/>
                <w:sz w:val="16"/>
                <w:szCs w:val="16"/>
              </w:rPr>
            </w:pPr>
          </w:p>
        </w:tc>
        <w:tc>
          <w:tcPr>
            <w:tcW w:w="639" w:type="dxa"/>
            <w:tcBorders>
              <w:left w:val="single" w:sz="4" w:space="0" w:color="auto"/>
            </w:tcBorders>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91673,00</w:t>
            </w:r>
          </w:p>
        </w:tc>
      </w:tr>
      <w:tr w:rsidR="00D47511" w:rsidRPr="00E52D71" w:rsidTr="00D47511">
        <w:trPr>
          <w:trHeight w:val="1545"/>
        </w:trPr>
        <w:tc>
          <w:tcPr>
            <w:tcW w:w="567" w:type="dxa"/>
            <w:tcBorders>
              <w:top w:val="nil"/>
            </w:tcBorders>
          </w:tcPr>
          <w:p w:rsidR="00D47511" w:rsidRPr="00E52D71" w:rsidRDefault="00D47511" w:rsidP="00C63D5E">
            <w:pPr>
              <w:rPr>
                <w:rFonts w:ascii="Times New Roman" w:hAnsi="Times New Roman" w:cs="Times New Roman"/>
                <w:sz w:val="2"/>
                <w:szCs w:val="2"/>
              </w:rPr>
            </w:pPr>
          </w:p>
        </w:tc>
        <w:tc>
          <w:tcPr>
            <w:tcW w:w="2115"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Мероприятие 2.5. Разработка сметной документации</w:t>
            </w:r>
          </w:p>
        </w:tc>
        <w:tc>
          <w:tcPr>
            <w:tcW w:w="786" w:type="dxa"/>
          </w:tcPr>
          <w:p w:rsidR="00D47511" w:rsidRPr="00E52D71" w:rsidRDefault="00D47511" w:rsidP="00C63D5E">
            <w:pPr>
              <w:ind w:right="114"/>
              <w:jc w:val="both"/>
              <w:rPr>
                <w:rFonts w:ascii="Times New Roman" w:hAnsi="Times New Roman" w:cs="Times New Roman"/>
                <w:sz w:val="18"/>
                <w:szCs w:val="18"/>
              </w:rPr>
            </w:pPr>
            <w:r w:rsidRPr="00E52D71">
              <w:rPr>
                <w:rFonts w:ascii="Times New Roman" w:hAnsi="Times New Roman" w:cs="Times New Roman"/>
                <w:sz w:val="18"/>
                <w:szCs w:val="18"/>
              </w:rPr>
              <w:t>прочие расход ы</w:t>
            </w:r>
          </w:p>
        </w:tc>
        <w:tc>
          <w:tcPr>
            <w:tcW w:w="636" w:type="dxa"/>
          </w:tcPr>
          <w:p w:rsidR="00D47511" w:rsidRPr="00E52D71" w:rsidRDefault="00D47511"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2021</w:t>
            </w:r>
          </w:p>
        </w:tc>
        <w:tc>
          <w:tcPr>
            <w:tcW w:w="908" w:type="dxa"/>
          </w:tcPr>
          <w:p w:rsidR="00096C0A" w:rsidRPr="00E52D71" w:rsidRDefault="00D47511" w:rsidP="00096C0A">
            <w:pPr>
              <w:ind w:right="-50"/>
              <w:rPr>
                <w:rFonts w:ascii="Times New Roman" w:hAnsi="Times New Roman" w:cs="Times New Roman"/>
                <w:sz w:val="18"/>
                <w:szCs w:val="18"/>
              </w:rPr>
            </w:pPr>
            <w:r w:rsidRPr="00E52D71">
              <w:rPr>
                <w:rFonts w:ascii="Times New Roman" w:hAnsi="Times New Roman" w:cs="Times New Roman"/>
                <w:sz w:val="18"/>
                <w:szCs w:val="18"/>
              </w:rPr>
              <w:t xml:space="preserve">Админис трация </w:t>
            </w:r>
          </w:p>
          <w:p w:rsidR="00D47511" w:rsidRPr="00E52D71" w:rsidRDefault="00D47511" w:rsidP="00C63D5E">
            <w:pPr>
              <w:spacing w:line="206" w:lineRule="exact"/>
              <w:ind w:right="-50"/>
              <w:rPr>
                <w:rFonts w:ascii="Times New Roman" w:hAnsi="Times New Roman" w:cs="Times New Roman"/>
                <w:sz w:val="18"/>
                <w:szCs w:val="18"/>
              </w:rPr>
            </w:pPr>
          </w:p>
        </w:tc>
        <w:tc>
          <w:tcPr>
            <w:tcW w:w="782" w:type="dxa"/>
          </w:tcPr>
          <w:p w:rsidR="00D47511" w:rsidRPr="00E52D71" w:rsidRDefault="00D47511" w:rsidP="00C63D5E">
            <w:pPr>
              <w:rPr>
                <w:rFonts w:ascii="Times New Roman" w:hAnsi="Times New Roman" w:cs="Times New Roman"/>
                <w:sz w:val="18"/>
                <w:szCs w:val="18"/>
              </w:rPr>
            </w:pPr>
          </w:p>
        </w:tc>
        <w:tc>
          <w:tcPr>
            <w:tcW w:w="781" w:type="dxa"/>
          </w:tcPr>
          <w:p w:rsidR="00D47511" w:rsidRPr="00E52D71" w:rsidRDefault="00D47511" w:rsidP="00C63D5E">
            <w:pPr>
              <w:rPr>
                <w:rFonts w:ascii="Times New Roman" w:hAnsi="Times New Roman" w:cs="Times New Roman"/>
                <w:sz w:val="18"/>
                <w:szCs w:val="18"/>
              </w:rPr>
            </w:pPr>
          </w:p>
        </w:tc>
        <w:tc>
          <w:tcPr>
            <w:tcW w:w="781" w:type="dxa"/>
          </w:tcPr>
          <w:p w:rsidR="00D47511" w:rsidRPr="00E52D71" w:rsidRDefault="00D47511" w:rsidP="00C63D5E">
            <w:pPr>
              <w:spacing w:line="202" w:lineRule="exact"/>
              <w:rPr>
                <w:rFonts w:ascii="Times New Roman" w:hAnsi="Times New Roman" w:cs="Times New Roman"/>
                <w:sz w:val="18"/>
                <w:szCs w:val="18"/>
              </w:rPr>
            </w:pPr>
          </w:p>
        </w:tc>
        <w:tc>
          <w:tcPr>
            <w:tcW w:w="781" w:type="dxa"/>
          </w:tcPr>
          <w:p w:rsidR="00D47511" w:rsidRPr="00E52D71" w:rsidRDefault="00D47511" w:rsidP="00C63D5E">
            <w:pPr>
              <w:spacing w:line="202" w:lineRule="exact"/>
              <w:rPr>
                <w:rFonts w:ascii="Times New Roman" w:hAnsi="Times New Roman" w:cs="Times New Roman"/>
                <w:sz w:val="18"/>
                <w:szCs w:val="18"/>
              </w:rPr>
            </w:pPr>
          </w:p>
        </w:tc>
        <w:tc>
          <w:tcPr>
            <w:tcW w:w="645" w:type="dxa"/>
          </w:tcPr>
          <w:p w:rsidR="00D47511" w:rsidRPr="00E52D71" w:rsidRDefault="00D47511" w:rsidP="00C63D5E">
            <w:pPr>
              <w:rPr>
                <w:rFonts w:ascii="Times New Roman" w:hAnsi="Times New Roman" w:cs="Times New Roman"/>
                <w:sz w:val="18"/>
                <w:szCs w:val="18"/>
              </w:rPr>
            </w:pPr>
          </w:p>
        </w:tc>
        <w:tc>
          <w:tcPr>
            <w:tcW w:w="714" w:type="dxa"/>
          </w:tcPr>
          <w:p w:rsidR="00D47511" w:rsidRPr="00E52D71" w:rsidRDefault="00D47511" w:rsidP="00C63D5E">
            <w:pPr>
              <w:rPr>
                <w:rFonts w:ascii="Times New Roman" w:hAnsi="Times New Roman" w:cs="Times New Roman"/>
                <w:sz w:val="16"/>
                <w:szCs w:val="16"/>
              </w:rPr>
            </w:pPr>
          </w:p>
        </w:tc>
        <w:tc>
          <w:tcPr>
            <w:tcW w:w="642" w:type="dxa"/>
          </w:tcPr>
          <w:p w:rsidR="00D47511" w:rsidRPr="00E52D71" w:rsidRDefault="00D47511" w:rsidP="00C63D5E">
            <w:pPr>
              <w:rPr>
                <w:rFonts w:ascii="Times New Roman" w:hAnsi="Times New Roman" w:cs="Times New Roman"/>
                <w:sz w:val="16"/>
                <w:szCs w:val="16"/>
              </w:rPr>
            </w:pPr>
            <w:r w:rsidRPr="00E52D71">
              <w:rPr>
                <w:rFonts w:ascii="Times New Roman" w:hAnsi="Times New Roman" w:cs="Times New Roman"/>
                <w:sz w:val="16"/>
                <w:szCs w:val="16"/>
              </w:rPr>
              <w:t>6750,00</w:t>
            </w:r>
          </w:p>
        </w:tc>
        <w:tc>
          <w:tcPr>
            <w:tcW w:w="781" w:type="dxa"/>
            <w:tcBorders>
              <w:right w:val="single" w:sz="4" w:space="0" w:color="auto"/>
            </w:tcBorders>
          </w:tcPr>
          <w:p w:rsidR="00D47511" w:rsidRPr="00E52D71" w:rsidRDefault="00D47511" w:rsidP="00C63D5E">
            <w:pPr>
              <w:rPr>
                <w:rFonts w:ascii="Times New Roman" w:hAnsi="Times New Roman" w:cs="Times New Roman"/>
                <w:sz w:val="16"/>
                <w:szCs w:val="16"/>
              </w:rPr>
            </w:pPr>
          </w:p>
        </w:tc>
        <w:tc>
          <w:tcPr>
            <w:tcW w:w="639" w:type="dxa"/>
            <w:tcBorders>
              <w:left w:val="single" w:sz="4" w:space="0" w:color="auto"/>
            </w:tcBorders>
          </w:tcPr>
          <w:p w:rsidR="00D47511" w:rsidRPr="00E52D71" w:rsidRDefault="00D47511" w:rsidP="00C63D5E">
            <w:pPr>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1"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p>
        </w:tc>
        <w:tc>
          <w:tcPr>
            <w:tcW w:w="782"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6750,00</w:t>
            </w:r>
          </w:p>
        </w:tc>
      </w:tr>
    </w:tbl>
    <w:p w:rsidR="00BD4A2A" w:rsidRPr="00454798" w:rsidRDefault="00BD4A2A" w:rsidP="00BD5DC0">
      <w:pPr>
        <w:spacing w:line="202" w:lineRule="exact"/>
        <w:rPr>
          <w:rFonts w:ascii="Times New Roman" w:hAnsi="Times New Roman" w:cs="Times New Roman"/>
          <w:sz w:val="18"/>
          <w:szCs w:val="18"/>
        </w:rPr>
        <w:sectPr w:rsidR="00BD4A2A" w:rsidRPr="00454798" w:rsidSect="002B5DCC">
          <w:pgSz w:w="16840" w:h="11910" w:orient="landscape"/>
          <w:pgMar w:top="620" w:right="140" w:bottom="280" w:left="400" w:header="720" w:footer="720" w:gutter="0"/>
          <w:cols w:space="720"/>
        </w:sectPr>
      </w:pPr>
    </w:p>
    <w:p w:rsidR="00BD4A2A" w:rsidRPr="00454798" w:rsidRDefault="00BD4A2A" w:rsidP="00BD5DC0">
      <w:pPr>
        <w:spacing w:before="78"/>
        <w:ind w:right="4167"/>
        <w:jc w:val="center"/>
        <w:rPr>
          <w:rFonts w:ascii="Times New Roman" w:hAnsi="Times New Roman" w:cs="Times New Roman"/>
        </w:rPr>
      </w:pPr>
      <w:r w:rsidRPr="00454798">
        <w:rPr>
          <w:rFonts w:ascii="Times New Roman" w:hAnsi="Times New Roman" w:cs="Times New Roman"/>
        </w:rPr>
        <w:lastRenderedPageBreak/>
        <w:t>35</w:t>
      </w:r>
    </w:p>
    <w:p w:rsidR="00BD4A2A" w:rsidRPr="00454798" w:rsidRDefault="00BD4A2A" w:rsidP="00BD5DC0">
      <w:pPr>
        <w:rPr>
          <w:rFonts w:ascii="Times New Roman" w:hAnsi="Times New Roman" w:cs="Times New Roman"/>
          <w:sz w:val="26"/>
          <w:szCs w:val="26"/>
        </w:rPr>
      </w:pPr>
    </w:p>
    <w:p w:rsidR="00BD4A2A" w:rsidRPr="00454798" w:rsidRDefault="00BD4A2A" w:rsidP="008C53E0">
      <w:pPr>
        <w:widowControl w:val="0"/>
        <w:numPr>
          <w:ilvl w:val="3"/>
          <w:numId w:val="16"/>
        </w:numPr>
        <w:tabs>
          <w:tab w:val="left" w:pos="1276"/>
        </w:tabs>
        <w:autoSpaceDE w:val="0"/>
        <w:autoSpaceDN w:val="0"/>
        <w:spacing w:before="187"/>
        <w:ind w:left="142" w:firstLine="0"/>
        <w:jc w:val="center"/>
        <w:outlineLvl w:val="0"/>
        <w:rPr>
          <w:rFonts w:ascii="Times New Roman" w:hAnsi="Times New Roman" w:cs="Times New Roman"/>
          <w:b/>
          <w:bCs/>
          <w:sz w:val="28"/>
          <w:szCs w:val="28"/>
        </w:rPr>
      </w:pPr>
      <w:r w:rsidRPr="00454798">
        <w:rPr>
          <w:rFonts w:ascii="Times New Roman" w:hAnsi="Times New Roman" w:cs="Times New Roman"/>
          <w:b/>
          <w:bCs/>
          <w:sz w:val="28"/>
          <w:szCs w:val="28"/>
        </w:rPr>
        <w:t>Индикаторы достижения цели и непосредственные результаты реализации Подпрограммы</w:t>
      </w:r>
      <w:r w:rsidRPr="00454798">
        <w:rPr>
          <w:rFonts w:ascii="Times New Roman" w:hAnsi="Times New Roman" w:cs="Times New Roman"/>
          <w:b/>
          <w:bCs/>
          <w:spacing w:val="-15"/>
          <w:sz w:val="28"/>
          <w:szCs w:val="28"/>
        </w:rPr>
        <w:t xml:space="preserve"> </w:t>
      </w:r>
      <w:r w:rsidRPr="00454798">
        <w:rPr>
          <w:rFonts w:ascii="Times New Roman" w:hAnsi="Times New Roman" w:cs="Times New Roman"/>
          <w:b/>
          <w:bCs/>
          <w:sz w:val="28"/>
          <w:szCs w:val="28"/>
        </w:rPr>
        <w:t>1</w:t>
      </w:r>
    </w:p>
    <w:p w:rsidR="00BD4A2A" w:rsidRPr="00454798" w:rsidRDefault="00BD4A2A" w:rsidP="00BD5DC0">
      <w:pPr>
        <w:widowControl w:val="0"/>
        <w:tabs>
          <w:tab w:val="left" w:pos="1396"/>
        </w:tabs>
        <w:autoSpaceDE w:val="0"/>
        <w:autoSpaceDN w:val="0"/>
        <w:spacing w:before="155"/>
        <w:ind w:left="142" w:right="929"/>
        <w:jc w:val="center"/>
        <w:rPr>
          <w:rFonts w:ascii="Times New Roman" w:hAnsi="Times New Roman" w:cs="Times New Roman"/>
          <w:sz w:val="28"/>
          <w:szCs w:val="28"/>
        </w:rPr>
      </w:pPr>
      <w:r w:rsidRPr="00454798">
        <w:rPr>
          <w:rFonts w:ascii="Times New Roman" w:hAnsi="Times New Roman" w:cs="Times New Roman"/>
          <w:sz w:val="28"/>
          <w:szCs w:val="28"/>
        </w:rPr>
        <w:t>Индикаторы достижения цели и непосредственные результаты реализации Подпрограммы 1представлены в таблице 6.</w:t>
      </w:r>
    </w:p>
    <w:p w:rsidR="00BD4A2A" w:rsidRPr="00454798" w:rsidRDefault="00BD4A2A" w:rsidP="00BD5DC0">
      <w:pPr>
        <w:spacing w:before="5"/>
        <w:ind w:left="142"/>
        <w:jc w:val="center"/>
        <w:rPr>
          <w:rFonts w:ascii="Times New Roman" w:hAnsi="Times New Roman" w:cs="Times New Roman"/>
          <w:sz w:val="42"/>
          <w:szCs w:val="42"/>
        </w:rPr>
      </w:pPr>
    </w:p>
    <w:p w:rsidR="00BD4A2A" w:rsidRPr="00454798" w:rsidRDefault="00BD4A2A" w:rsidP="00BD5DC0">
      <w:pPr>
        <w:tabs>
          <w:tab w:val="left" w:pos="284"/>
          <w:tab w:val="left" w:pos="11766"/>
        </w:tabs>
        <w:ind w:left="142" w:right="140"/>
        <w:jc w:val="center"/>
        <w:rPr>
          <w:rFonts w:ascii="Times New Roman" w:hAnsi="Times New Roman" w:cs="Times New Roman"/>
          <w:b/>
          <w:bCs/>
          <w:sz w:val="28"/>
          <w:szCs w:val="28"/>
        </w:rPr>
      </w:pPr>
      <w:r w:rsidRPr="00454798">
        <w:rPr>
          <w:rFonts w:ascii="Times New Roman" w:hAnsi="Times New Roman" w:cs="Times New Roman"/>
          <w:b/>
          <w:bCs/>
          <w:sz w:val="28"/>
          <w:szCs w:val="28"/>
        </w:rPr>
        <w:t>Таблица 6. Индикаторы достижения цели и непосредственные результаты реализации Подпрограммы</w:t>
      </w:r>
    </w:p>
    <w:p w:rsidR="00BD4A2A" w:rsidRPr="00454798" w:rsidRDefault="00BD4A2A" w:rsidP="00BD5DC0">
      <w:pPr>
        <w:tabs>
          <w:tab w:val="left" w:pos="284"/>
          <w:tab w:val="left" w:pos="11766"/>
        </w:tabs>
        <w:ind w:left="142" w:right="140"/>
        <w:jc w:val="center"/>
        <w:rPr>
          <w:rFonts w:ascii="Times New Roman" w:hAnsi="Times New Roman" w:cs="Times New Roman"/>
          <w:b/>
          <w:bCs/>
          <w:sz w:val="20"/>
          <w:szCs w:val="20"/>
        </w:rPr>
      </w:pPr>
    </w:p>
    <w:p w:rsidR="00BD4A2A" w:rsidRPr="00454798" w:rsidRDefault="00BD4A2A" w:rsidP="00BD5DC0">
      <w:pPr>
        <w:spacing w:before="9"/>
        <w:rPr>
          <w:rFonts w:ascii="Times New Roman" w:hAnsi="Times New Roman" w:cs="Times New Roman"/>
          <w:b/>
          <w:bCs/>
          <w:sz w:val="11"/>
          <w:szCs w:val="11"/>
        </w:rPr>
      </w:pPr>
    </w:p>
    <w:tbl>
      <w:tblPr>
        <w:tblW w:w="1619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80"/>
        <w:gridCol w:w="2835"/>
        <w:gridCol w:w="88"/>
        <w:gridCol w:w="57"/>
        <w:gridCol w:w="434"/>
        <w:gridCol w:w="70"/>
        <w:gridCol w:w="692"/>
        <w:gridCol w:w="28"/>
        <w:gridCol w:w="20"/>
        <w:gridCol w:w="700"/>
        <w:gridCol w:w="14"/>
        <w:gridCol w:w="706"/>
        <w:gridCol w:w="56"/>
        <w:gridCol w:w="762"/>
        <w:gridCol w:w="82"/>
        <w:gridCol w:w="680"/>
        <w:gridCol w:w="40"/>
        <w:gridCol w:w="723"/>
        <w:gridCol w:w="717"/>
        <w:gridCol w:w="45"/>
        <w:gridCol w:w="675"/>
        <w:gridCol w:w="87"/>
        <w:gridCol w:w="762"/>
        <w:gridCol w:w="51"/>
        <w:gridCol w:w="711"/>
        <w:gridCol w:w="40"/>
        <w:gridCol w:w="722"/>
        <w:gridCol w:w="30"/>
        <w:gridCol w:w="733"/>
        <w:gridCol w:w="19"/>
        <w:gridCol w:w="754"/>
        <w:gridCol w:w="772"/>
        <w:gridCol w:w="772"/>
        <w:gridCol w:w="772"/>
      </w:tblGrid>
      <w:tr w:rsidR="00D47511" w:rsidRPr="00E52D71" w:rsidTr="00D47511">
        <w:trPr>
          <w:trHeight w:val="230"/>
        </w:trPr>
        <w:tc>
          <w:tcPr>
            <w:tcW w:w="548" w:type="dxa"/>
            <w:gridSpan w:val="2"/>
            <w:vMerge w:val="restart"/>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w w:val="99"/>
                <w:sz w:val="20"/>
                <w:szCs w:val="20"/>
              </w:rPr>
              <w:t>№</w:t>
            </w:r>
          </w:p>
        </w:tc>
        <w:tc>
          <w:tcPr>
            <w:tcW w:w="2835" w:type="dxa"/>
            <w:vMerge w:val="restart"/>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Наименование</w:t>
            </w:r>
          </w:p>
          <w:p w:rsidR="00D47511" w:rsidRPr="00E52D71" w:rsidRDefault="00D47511" w:rsidP="00C63D5E">
            <w:pPr>
              <w:spacing w:line="230" w:lineRule="atLeast"/>
              <w:rPr>
                <w:rFonts w:ascii="Times New Roman" w:hAnsi="Times New Roman" w:cs="Times New Roman"/>
                <w:sz w:val="20"/>
                <w:szCs w:val="20"/>
              </w:rPr>
            </w:pPr>
            <w:r w:rsidRPr="00E52D71">
              <w:rPr>
                <w:rFonts w:ascii="Times New Roman" w:hAnsi="Times New Roman" w:cs="Times New Roman"/>
                <w:w w:val="95"/>
                <w:sz w:val="20"/>
                <w:szCs w:val="20"/>
              </w:rPr>
              <w:t>индикатора</w:t>
            </w:r>
          </w:p>
        </w:tc>
        <w:tc>
          <w:tcPr>
            <w:tcW w:w="579" w:type="dxa"/>
            <w:gridSpan w:val="3"/>
            <w:vMerge w:val="restart"/>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Ед.</w:t>
            </w:r>
          </w:p>
          <w:p w:rsidR="00D47511" w:rsidRPr="00E52D71" w:rsidRDefault="00D47511" w:rsidP="00C63D5E">
            <w:pPr>
              <w:rPr>
                <w:rFonts w:ascii="Times New Roman" w:hAnsi="Times New Roman" w:cs="Times New Roman"/>
                <w:sz w:val="20"/>
                <w:szCs w:val="20"/>
              </w:rPr>
            </w:pPr>
            <w:r w:rsidRPr="00E52D71">
              <w:rPr>
                <w:rFonts w:ascii="Times New Roman" w:hAnsi="Times New Roman" w:cs="Times New Roman"/>
                <w:sz w:val="20"/>
                <w:szCs w:val="20"/>
              </w:rPr>
              <w:t>измерения</w:t>
            </w:r>
          </w:p>
        </w:tc>
        <w:tc>
          <w:tcPr>
            <w:tcW w:w="12235" w:type="dxa"/>
            <w:gridSpan w:val="29"/>
          </w:tcPr>
          <w:p w:rsidR="00D47511" w:rsidRPr="00E52D71" w:rsidRDefault="00D47511" w:rsidP="00C63D5E">
            <w:pPr>
              <w:spacing w:line="210" w:lineRule="exact"/>
              <w:rPr>
                <w:rFonts w:ascii="Times New Roman" w:hAnsi="Times New Roman" w:cs="Times New Roman"/>
                <w:sz w:val="20"/>
                <w:szCs w:val="20"/>
              </w:rPr>
            </w:pPr>
            <w:r w:rsidRPr="00E52D71">
              <w:rPr>
                <w:rFonts w:ascii="Times New Roman" w:hAnsi="Times New Roman" w:cs="Times New Roman"/>
                <w:sz w:val="20"/>
                <w:szCs w:val="20"/>
              </w:rPr>
              <w:t>Показатели результативности</w:t>
            </w:r>
          </w:p>
        </w:tc>
      </w:tr>
      <w:tr w:rsidR="00D47511" w:rsidRPr="00E52D71" w:rsidTr="00D47511">
        <w:trPr>
          <w:trHeight w:val="450"/>
        </w:trPr>
        <w:tc>
          <w:tcPr>
            <w:tcW w:w="548" w:type="dxa"/>
            <w:gridSpan w:val="2"/>
            <w:vMerge/>
            <w:tcBorders>
              <w:top w:val="nil"/>
            </w:tcBorders>
          </w:tcPr>
          <w:p w:rsidR="00D47511" w:rsidRPr="00E52D71" w:rsidRDefault="00D47511" w:rsidP="00C63D5E">
            <w:pPr>
              <w:rPr>
                <w:rFonts w:ascii="Times New Roman" w:hAnsi="Times New Roman" w:cs="Times New Roman"/>
                <w:sz w:val="2"/>
                <w:szCs w:val="2"/>
              </w:rPr>
            </w:pPr>
          </w:p>
        </w:tc>
        <w:tc>
          <w:tcPr>
            <w:tcW w:w="2835" w:type="dxa"/>
            <w:vMerge/>
            <w:tcBorders>
              <w:top w:val="nil"/>
            </w:tcBorders>
          </w:tcPr>
          <w:p w:rsidR="00D47511" w:rsidRPr="00E52D71" w:rsidRDefault="00D47511" w:rsidP="00C63D5E">
            <w:pPr>
              <w:rPr>
                <w:rFonts w:ascii="Times New Roman" w:hAnsi="Times New Roman" w:cs="Times New Roman"/>
                <w:sz w:val="2"/>
                <w:szCs w:val="2"/>
              </w:rPr>
            </w:pPr>
          </w:p>
        </w:tc>
        <w:tc>
          <w:tcPr>
            <w:tcW w:w="579" w:type="dxa"/>
            <w:gridSpan w:val="3"/>
            <w:vMerge/>
            <w:tcBorders>
              <w:top w:val="nil"/>
            </w:tcBorders>
          </w:tcPr>
          <w:p w:rsidR="00D47511" w:rsidRPr="00E52D71" w:rsidRDefault="00D47511" w:rsidP="00C63D5E">
            <w:pPr>
              <w:rPr>
                <w:rFonts w:ascii="Times New Roman" w:hAnsi="Times New Roman" w:cs="Times New Roman"/>
                <w:sz w:val="2"/>
                <w:szCs w:val="2"/>
              </w:rPr>
            </w:pPr>
          </w:p>
        </w:tc>
        <w:tc>
          <w:tcPr>
            <w:tcW w:w="76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2013</w:t>
            </w:r>
          </w:p>
        </w:tc>
        <w:tc>
          <w:tcPr>
            <w:tcW w:w="762" w:type="dxa"/>
            <w:gridSpan w:val="4"/>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2014</w:t>
            </w:r>
          </w:p>
        </w:tc>
        <w:tc>
          <w:tcPr>
            <w:tcW w:w="76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2015</w:t>
            </w:r>
          </w:p>
        </w:tc>
        <w:tc>
          <w:tcPr>
            <w:tcW w:w="762"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2016</w:t>
            </w:r>
          </w:p>
        </w:tc>
        <w:tc>
          <w:tcPr>
            <w:tcW w:w="76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2017</w:t>
            </w:r>
          </w:p>
        </w:tc>
        <w:tc>
          <w:tcPr>
            <w:tcW w:w="763"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2018</w:t>
            </w:r>
          </w:p>
        </w:tc>
        <w:tc>
          <w:tcPr>
            <w:tcW w:w="762" w:type="dxa"/>
            <w:gridSpan w:val="2"/>
            <w:tcBorders>
              <w:top w:val="single" w:sz="4" w:space="0" w:color="auto"/>
            </w:tcBorders>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2019</w:t>
            </w:r>
          </w:p>
        </w:tc>
        <w:tc>
          <w:tcPr>
            <w:tcW w:w="762" w:type="dxa"/>
            <w:gridSpan w:val="2"/>
            <w:tcBorders>
              <w:right w:val="single" w:sz="4" w:space="0" w:color="auto"/>
            </w:tcBorders>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2020</w:t>
            </w:r>
          </w:p>
        </w:tc>
        <w:tc>
          <w:tcPr>
            <w:tcW w:w="762" w:type="dxa"/>
            <w:tcBorders>
              <w:right w:val="single" w:sz="4" w:space="0" w:color="auto"/>
            </w:tcBorders>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2021</w:t>
            </w:r>
          </w:p>
        </w:tc>
        <w:tc>
          <w:tcPr>
            <w:tcW w:w="762" w:type="dxa"/>
            <w:gridSpan w:val="2"/>
            <w:tcBorders>
              <w:left w:val="single" w:sz="4" w:space="0" w:color="auto"/>
              <w:right w:val="single" w:sz="4" w:space="0" w:color="auto"/>
            </w:tcBorders>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2022</w:t>
            </w:r>
          </w:p>
        </w:tc>
        <w:tc>
          <w:tcPr>
            <w:tcW w:w="762" w:type="dxa"/>
            <w:gridSpan w:val="2"/>
            <w:tcBorders>
              <w:left w:val="single" w:sz="4" w:space="0" w:color="auto"/>
            </w:tcBorders>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2023</w:t>
            </w:r>
          </w:p>
        </w:tc>
        <w:tc>
          <w:tcPr>
            <w:tcW w:w="763" w:type="dxa"/>
            <w:gridSpan w:val="2"/>
            <w:tcBorders>
              <w:left w:val="single" w:sz="4" w:space="0" w:color="auto"/>
            </w:tcBorders>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2024</w:t>
            </w:r>
          </w:p>
        </w:tc>
        <w:tc>
          <w:tcPr>
            <w:tcW w:w="773" w:type="dxa"/>
            <w:gridSpan w:val="2"/>
            <w:tcBorders>
              <w:left w:val="single" w:sz="4" w:space="0" w:color="auto"/>
            </w:tcBorders>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2025</w:t>
            </w:r>
          </w:p>
        </w:tc>
        <w:tc>
          <w:tcPr>
            <w:tcW w:w="772" w:type="dxa"/>
            <w:tcBorders>
              <w:left w:val="single" w:sz="4" w:space="0" w:color="auto"/>
            </w:tcBorders>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2026</w:t>
            </w:r>
          </w:p>
        </w:tc>
        <w:tc>
          <w:tcPr>
            <w:tcW w:w="772" w:type="dxa"/>
            <w:tcBorders>
              <w:left w:val="single" w:sz="4" w:space="0" w:color="auto"/>
            </w:tcBorders>
          </w:tcPr>
          <w:p w:rsidR="00D47511" w:rsidRPr="00E52D71" w:rsidRDefault="00D47511" w:rsidP="00C63D5E">
            <w:pPr>
              <w:spacing w:line="227" w:lineRule="exact"/>
              <w:rPr>
                <w:rFonts w:ascii="Times New Roman" w:hAnsi="Times New Roman" w:cs="Times New Roman"/>
                <w:sz w:val="20"/>
                <w:szCs w:val="20"/>
              </w:rPr>
            </w:pPr>
            <w:r>
              <w:rPr>
                <w:rFonts w:ascii="Times New Roman" w:hAnsi="Times New Roman" w:cs="Times New Roman"/>
                <w:sz w:val="20"/>
                <w:szCs w:val="20"/>
              </w:rPr>
              <w:t>2027</w:t>
            </w:r>
          </w:p>
        </w:tc>
        <w:tc>
          <w:tcPr>
            <w:tcW w:w="772" w:type="dxa"/>
            <w:tcBorders>
              <w:left w:val="single" w:sz="4" w:space="0" w:color="auto"/>
            </w:tcBorders>
          </w:tcPr>
          <w:p w:rsidR="00D47511" w:rsidRDefault="00D47511" w:rsidP="00C63D5E">
            <w:pPr>
              <w:spacing w:line="227" w:lineRule="exact"/>
              <w:rPr>
                <w:rFonts w:ascii="Times New Roman" w:hAnsi="Times New Roman" w:cs="Times New Roman"/>
                <w:sz w:val="20"/>
                <w:szCs w:val="20"/>
              </w:rPr>
            </w:pPr>
            <w:r>
              <w:rPr>
                <w:rFonts w:ascii="Times New Roman" w:hAnsi="Times New Roman" w:cs="Times New Roman"/>
                <w:sz w:val="20"/>
                <w:szCs w:val="20"/>
              </w:rPr>
              <w:t>2028</w:t>
            </w:r>
          </w:p>
        </w:tc>
      </w:tr>
      <w:tr w:rsidR="00D47511" w:rsidRPr="00E52D71" w:rsidTr="00777D86">
        <w:trPr>
          <w:trHeight w:val="229"/>
        </w:trPr>
        <w:tc>
          <w:tcPr>
            <w:tcW w:w="16197" w:type="dxa"/>
            <w:gridSpan w:val="35"/>
          </w:tcPr>
          <w:p w:rsidR="00D47511" w:rsidRPr="00E52D71" w:rsidRDefault="00D47511" w:rsidP="00C63D5E">
            <w:pPr>
              <w:spacing w:line="210" w:lineRule="exact"/>
              <w:rPr>
                <w:rFonts w:ascii="Times New Roman" w:hAnsi="Times New Roman" w:cs="Times New Roman"/>
                <w:sz w:val="20"/>
                <w:szCs w:val="20"/>
              </w:rPr>
            </w:pPr>
            <w:r w:rsidRPr="00E52D71">
              <w:rPr>
                <w:rFonts w:ascii="Times New Roman" w:hAnsi="Times New Roman" w:cs="Times New Roman"/>
                <w:sz w:val="20"/>
                <w:szCs w:val="20"/>
              </w:rPr>
              <w:t>Подпрограмма 1 «Обеспечение населения городского округа город Первомайск Нижегородской области бытовыми (банными) услугами»</w:t>
            </w:r>
          </w:p>
        </w:tc>
      </w:tr>
      <w:tr w:rsidR="00D47511" w:rsidRPr="00E52D71" w:rsidTr="00777D86">
        <w:trPr>
          <w:trHeight w:val="229"/>
        </w:trPr>
        <w:tc>
          <w:tcPr>
            <w:tcW w:w="16197" w:type="dxa"/>
            <w:gridSpan w:val="35"/>
          </w:tcPr>
          <w:p w:rsidR="00D47511" w:rsidRPr="00E52D71" w:rsidRDefault="00D47511" w:rsidP="00C63D5E">
            <w:pPr>
              <w:spacing w:line="210" w:lineRule="exact"/>
              <w:rPr>
                <w:rFonts w:ascii="Times New Roman" w:hAnsi="Times New Roman" w:cs="Times New Roman"/>
                <w:sz w:val="20"/>
                <w:szCs w:val="20"/>
              </w:rPr>
            </w:pPr>
            <w:r w:rsidRPr="00E52D71">
              <w:rPr>
                <w:rFonts w:ascii="Times New Roman" w:hAnsi="Times New Roman" w:cs="Times New Roman"/>
                <w:sz w:val="20"/>
                <w:szCs w:val="20"/>
              </w:rPr>
              <w:t>Цель: Обеспечение банными услугами жителей городского округа город Первомайск Нижегородской области, а также повышение доступности по оказанию услуг</w:t>
            </w:r>
          </w:p>
        </w:tc>
      </w:tr>
      <w:tr w:rsidR="00D47511" w:rsidRPr="00E52D71" w:rsidTr="00D47511">
        <w:trPr>
          <w:trHeight w:val="921"/>
        </w:trPr>
        <w:tc>
          <w:tcPr>
            <w:tcW w:w="548" w:type="dxa"/>
            <w:gridSpan w:val="2"/>
          </w:tcPr>
          <w:p w:rsidR="00D47511" w:rsidRPr="00E52D71" w:rsidRDefault="00D47511" w:rsidP="00C63D5E">
            <w:pPr>
              <w:rPr>
                <w:rFonts w:ascii="Times New Roman" w:hAnsi="Times New Roman" w:cs="Times New Roman"/>
              </w:rPr>
            </w:pPr>
            <w:r w:rsidRPr="00E52D71">
              <w:rPr>
                <w:rFonts w:ascii="Times New Roman" w:hAnsi="Times New Roman" w:cs="Times New Roman"/>
              </w:rPr>
              <w:t>1</w:t>
            </w:r>
          </w:p>
        </w:tc>
        <w:tc>
          <w:tcPr>
            <w:tcW w:w="2835" w:type="dxa"/>
          </w:tcPr>
          <w:p w:rsidR="00D47511" w:rsidRPr="00E52D71" w:rsidRDefault="00D47511" w:rsidP="00C63D5E">
            <w:pPr>
              <w:ind w:right="69"/>
              <w:rPr>
                <w:rFonts w:ascii="Times New Roman" w:hAnsi="Times New Roman" w:cs="Times New Roman"/>
                <w:sz w:val="20"/>
                <w:szCs w:val="20"/>
              </w:rPr>
            </w:pPr>
            <w:r w:rsidRPr="00E52D71">
              <w:rPr>
                <w:rFonts w:ascii="Times New Roman" w:hAnsi="Times New Roman" w:cs="Times New Roman"/>
                <w:sz w:val="20"/>
                <w:szCs w:val="20"/>
              </w:rPr>
              <w:t>Целевой показатель (индикатор) подпрограммы.</w:t>
            </w:r>
          </w:p>
          <w:p w:rsidR="00D47511" w:rsidRPr="00E52D71" w:rsidRDefault="00D47511" w:rsidP="00C63D5E">
            <w:pPr>
              <w:spacing w:line="213" w:lineRule="exact"/>
              <w:rPr>
                <w:rFonts w:ascii="Times New Roman" w:hAnsi="Times New Roman" w:cs="Times New Roman"/>
                <w:sz w:val="20"/>
                <w:szCs w:val="20"/>
              </w:rPr>
            </w:pPr>
            <w:r w:rsidRPr="00E52D71">
              <w:rPr>
                <w:rFonts w:ascii="Times New Roman" w:hAnsi="Times New Roman" w:cs="Times New Roman"/>
                <w:sz w:val="20"/>
                <w:szCs w:val="20"/>
              </w:rPr>
              <w:t xml:space="preserve">Количество </w:t>
            </w:r>
            <w:proofErr w:type="gramStart"/>
            <w:r w:rsidRPr="00E52D71">
              <w:rPr>
                <w:rFonts w:ascii="Times New Roman" w:hAnsi="Times New Roman" w:cs="Times New Roman"/>
                <w:sz w:val="20"/>
                <w:szCs w:val="20"/>
              </w:rPr>
              <w:t>организаций</w:t>
            </w:r>
            <w:proofErr w:type="gramEnd"/>
            <w:r w:rsidRPr="00E52D71">
              <w:rPr>
                <w:rFonts w:ascii="Times New Roman" w:hAnsi="Times New Roman" w:cs="Times New Roman"/>
                <w:sz w:val="20"/>
                <w:szCs w:val="20"/>
              </w:rPr>
              <w:t xml:space="preserve"> оказывающих банные услуги</w:t>
            </w:r>
          </w:p>
        </w:tc>
        <w:tc>
          <w:tcPr>
            <w:tcW w:w="579" w:type="dxa"/>
            <w:gridSpan w:val="3"/>
          </w:tcPr>
          <w:p w:rsidR="00D47511" w:rsidRPr="00E52D71" w:rsidRDefault="00D47511" w:rsidP="00C63D5E">
            <w:pPr>
              <w:ind w:right="-17"/>
              <w:rPr>
                <w:rFonts w:ascii="Times New Roman" w:hAnsi="Times New Roman" w:cs="Times New Roman"/>
                <w:sz w:val="20"/>
                <w:szCs w:val="20"/>
              </w:rPr>
            </w:pPr>
          </w:p>
        </w:tc>
        <w:tc>
          <w:tcPr>
            <w:tcW w:w="762" w:type="dxa"/>
            <w:gridSpan w:val="2"/>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2" w:type="dxa"/>
            <w:gridSpan w:val="4"/>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2" w:type="dxa"/>
            <w:gridSpan w:val="2"/>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2" w:type="dxa"/>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2" w:type="dxa"/>
            <w:gridSpan w:val="2"/>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3" w:type="dxa"/>
            <w:gridSpan w:val="2"/>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2" w:type="dxa"/>
            <w:gridSpan w:val="2"/>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2" w:type="dxa"/>
            <w:gridSpan w:val="2"/>
            <w:tcBorders>
              <w:top w:val="single" w:sz="4" w:space="0" w:color="auto"/>
              <w:bottom w:val="single" w:sz="4" w:space="0" w:color="auto"/>
              <w:right w:val="single" w:sz="4" w:space="0" w:color="auto"/>
            </w:tcBorders>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2" w:type="dxa"/>
            <w:tcBorders>
              <w:top w:val="single" w:sz="4" w:space="0" w:color="auto"/>
              <w:bottom w:val="single" w:sz="4" w:space="0" w:color="auto"/>
              <w:right w:val="single" w:sz="4" w:space="0" w:color="auto"/>
            </w:tcBorders>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2" w:type="dxa"/>
            <w:gridSpan w:val="2"/>
            <w:tcBorders>
              <w:top w:val="single" w:sz="4" w:space="0" w:color="auto"/>
              <w:left w:val="single" w:sz="4" w:space="0" w:color="auto"/>
              <w:bottom w:val="single" w:sz="4" w:space="0" w:color="auto"/>
              <w:right w:val="single" w:sz="4" w:space="0" w:color="auto"/>
            </w:tcBorders>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2" w:type="dxa"/>
            <w:gridSpan w:val="2"/>
            <w:tcBorders>
              <w:top w:val="single" w:sz="4" w:space="0" w:color="auto"/>
              <w:left w:val="single" w:sz="4" w:space="0" w:color="auto"/>
              <w:bottom w:val="single" w:sz="4" w:space="0" w:color="auto"/>
            </w:tcBorders>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63" w:type="dxa"/>
            <w:gridSpan w:val="2"/>
            <w:tcBorders>
              <w:top w:val="single" w:sz="4" w:space="0" w:color="auto"/>
              <w:left w:val="single" w:sz="4" w:space="0" w:color="auto"/>
              <w:bottom w:val="single" w:sz="4" w:space="0" w:color="auto"/>
            </w:tcBorders>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16"/>
                <w:szCs w:val="16"/>
              </w:rPr>
              <w:t>1</w:t>
            </w:r>
          </w:p>
        </w:tc>
        <w:tc>
          <w:tcPr>
            <w:tcW w:w="773" w:type="dxa"/>
            <w:gridSpan w:val="2"/>
            <w:tcBorders>
              <w:top w:val="single" w:sz="4" w:space="0" w:color="auto"/>
              <w:left w:val="single" w:sz="4" w:space="0" w:color="auto"/>
              <w:bottom w:val="single" w:sz="4" w:space="0" w:color="auto"/>
            </w:tcBorders>
          </w:tcPr>
          <w:p w:rsidR="00D47511" w:rsidRPr="00E52D71" w:rsidRDefault="00D47511" w:rsidP="00C63D5E">
            <w:pPr>
              <w:spacing w:line="227" w:lineRule="exact"/>
              <w:rPr>
                <w:rFonts w:ascii="Times New Roman" w:hAnsi="Times New Roman" w:cs="Times New Roman"/>
                <w:sz w:val="16"/>
                <w:szCs w:val="16"/>
                <w:lang w:val="en-US"/>
              </w:rPr>
            </w:pPr>
            <w:r w:rsidRPr="00E52D71">
              <w:rPr>
                <w:rFonts w:ascii="Times New Roman" w:hAnsi="Times New Roman" w:cs="Times New Roman"/>
                <w:sz w:val="16"/>
                <w:szCs w:val="16"/>
                <w:lang w:val="en-US"/>
              </w:rPr>
              <w:t>1</w:t>
            </w:r>
          </w:p>
        </w:tc>
        <w:tc>
          <w:tcPr>
            <w:tcW w:w="772" w:type="dxa"/>
            <w:tcBorders>
              <w:top w:val="single" w:sz="4" w:space="0" w:color="auto"/>
              <w:left w:val="single" w:sz="4" w:space="0" w:color="auto"/>
              <w:bottom w:val="single" w:sz="4" w:space="0" w:color="auto"/>
            </w:tcBorders>
          </w:tcPr>
          <w:p w:rsidR="00D47511" w:rsidRPr="00E52D71" w:rsidRDefault="00D47511" w:rsidP="00C63D5E">
            <w:pPr>
              <w:spacing w:line="227" w:lineRule="exact"/>
              <w:rPr>
                <w:rFonts w:ascii="Times New Roman" w:hAnsi="Times New Roman" w:cs="Times New Roman"/>
                <w:sz w:val="16"/>
                <w:szCs w:val="16"/>
                <w:lang w:val="en-US"/>
              </w:rPr>
            </w:pPr>
            <w:r w:rsidRPr="00E52D71">
              <w:rPr>
                <w:rFonts w:ascii="Times New Roman" w:hAnsi="Times New Roman" w:cs="Times New Roman"/>
                <w:sz w:val="16"/>
                <w:szCs w:val="16"/>
                <w:lang w:val="en-US"/>
              </w:rPr>
              <w:t>1</w:t>
            </w:r>
          </w:p>
        </w:tc>
        <w:tc>
          <w:tcPr>
            <w:tcW w:w="772" w:type="dxa"/>
            <w:tcBorders>
              <w:top w:val="single" w:sz="4" w:space="0" w:color="auto"/>
              <w:left w:val="single" w:sz="4" w:space="0" w:color="auto"/>
              <w:bottom w:val="single" w:sz="4" w:space="0" w:color="auto"/>
            </w:tcBorders>
          </w:tcPr>
          <w:p w:rsidR="00D47511" w:rsidRPr="00E62E4C" w:rsidRDefault="00D47511" w:rsidP="00C63D5E">
            <w:pPr>
              <w:spacing w:line="227" w:lineRule="exact"/>
              <w:rPr>
                <w:rFonts w:ascii="Times New Roman" w:hAnsi="Times New Roman" w:cs="Times New Roman"/>
                <w:sz w:val="16"/>
                <w:szCs w:val="16"/>
              </w:rPr>
            </w:pPr>
            <w:r>
              <w:rPr>
                <w:rFonts w:ascii="Times New Roman" w:hAnsi="Times New Roman" w:cs="Times New Roman"/>
                <w:sz w:val="16"/>
                <w:szCs w:val="16"/>
              </w:rPr>
              <w:t>1</w:t>
            </w:r>
          </w:p>
        </w:tc>
        <w:tc>
          <w:tcPr>
            <w:tcW w:w="772" w:type="dxa"/>
            <w:tcBorders>
              <w:top w:val="single" w:sz="4" w:space="0" w:color="auto"/>
              <w:left w:val="single" w:sz="4" w:space="0" w:color="auto"/>
              <w:bottom w:val="single" w:sz="4" w:space="0" w:color="auto"/>
            </w:tcBorders>
          </w:tcPr>
          <w:p w:rsidR="00D47511" w:rsidRDefault="00D47511" w:rsidP="00C63D5E">
            <w:pPr>
              <w:spacing w:line="227" w:lineRule="exact"/>
              <w:rPr>
                <w:rFonts w:ascii="Times New Roman" w:hAnsi="Times New Roman" w:cs="Times New Roman"/>
                <w:sz w:val="16"/>
                <w:szCs w:val="16"/>
              </w:rPr>
            </w:pPr>
          </w:p>
        </w:tc>
      </w:tr>
      <w:tr w:rsidR="00D47511" w:rsidRPr="00E52D71" w:rsidTr="00D47511">
        <w:trPr>
          <w:trHeight w:val="275"/>
        </w:trPr>
        <w:tc>
          <w:tcPr>
            <w:tcW w:w="13881" w:type="dxa"/>
            <w:gridSpan w:val="32"/>
          </w:tcPr>
          <w:p w:rsidR="00D47511" w:rsidRPr="00E52D71" w:rsidRDefault="00D47511" w:rsidP="00C63D5E">
            <w:pPr>
              <w:spacing w:line="227" w:lineRule="exact"/>
              <w:rPr>
                <w:rFonts w:ascii="Times New Roman" w:hAnsi="Times New Roman" w:cs="Times New Roman"/>
                <w:sz w:val="16"/>
                <w:szCs w:val="16"/>
              </w:rPr>
            </w:pPr>
            <w:r w:rsidRPr="00E52D71">
              <w:rPr>
                <w:rFonts w:ascii="Times New Roman" w:hAnsi="Times New Roman" w:cs="Times New Roman"/>
                <w:sz w:val="20"/>
                <w:szCs w:val="20"/>
              </w:rPr>
              <w:t>Задача1: Доступность банных услуг для всех категорий граждан, посещаемость</w:t>
            </w: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r>
      <w:tr w:rsidR="00D47511" w:rsidRPr="00E52D71" w:rsidTr="00D47511">
        <w:trPr>
          <w:trHeight w:val="275"/>
        </w:trPr>
        <w:tc>
          <w:tcPr>
            <w:tcW w:w="548" w:type="dxa"/>
            <w:gridSpan w:val="2"/>
          </w:tcPr>
          <w:p w:rsidR="00D47511" w:rsidRPr="00E52D71" w:rsidRDefault="00D47511" w:rsidP="00C63D5E">
            <w:pPr>
              <w:rPr>
                <w:rFonts w:ascii="Times New Roman" w:hAnsi="Times New Roman" w:cs="Times New Roman"/>
              </w:rPr>
            </w:pPr>
            <w:r w:rsidRPr="00E52D71">
              <w:rPr>
                <w:rFonts w:ascii="Times New Roman" w:hAnsi="Times New Roman" w:cs="Times New Roman"/>
              </w:rPr>
              <w:t>1</w:t>
            </w:r>
          </w:p>
        </w:tc>
        <w:tc>
          <w:tcPr>
            <w:tcW w:w="2923" w:type="dxa"/>
            <w:gridSpan w:val="2"/>
          </w:tcPr>
          <w:p w:rsidR="00D47511" w:rsidRPr="00E52D71" w:rsidRDefault="00D47511" w:rsidP="00C63D5E">
            <w:pPr>
              <w:ind w:right="69"/>
              <w:rPr>
                <w:rFonts w:ascii="Times New Roman" w:hAnsi="Times New Roman" w:cs="Times New Roman"/>
                <w:sz w:val="20"/>
                <w:szCs w:val="20"/>
              </w:rPr>
            </w:pPr>
            <w:r w:rsidRPr="00E52D71">
              <w:rPr>
                <w:rFonts w:ascii="Times New Roman" w:hAnsi="Times New Roman" w:cs="Times New Roman"/>
                <w:sz w:val="20"/>
                <w:szCs w:val="20"/>
              </w:rPr>
              <w:t>Увеличение стоимости помывок не более чем на средний индекс изменения</w:t>
            </w:r>
          </w:p>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 xml:space="preserve">   потребительских цен</w:t>
            </w:r>
          </w:p>
        </w:tc>
        <w:tc>
          <w:tcPr>
            <w:tcW w:w="561" w:type="dxa"/>
            <w:gridSpan w:val="3"/>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w:t>
            </w: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107,4</w:t>
            </w: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106,4</w:t>
            </w: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106,2</w:t>
            </w: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106,1</w:t>
            </w: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105,8</w:t>
            </w:r>
          </w:p>
        </w:tc>
        <w:tc>
          <w:tcPr>
            <w:tcW w:w="723"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105,3</w:t>
            </w:r>
          </w:p>
        </w:tc>
        <w:tc>
          <w:tcPr>
            <w:tcW w:w="717"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104,9</w:t>
            </w: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104,1</w:t>
            </w: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103,7</w:t>
            </w:r>
          </w:p>
        </w:tc>
        <w:tc>
          <w:tcPr>
            <w:tcW w:w="751"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113,3</w:t>
            </w: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105,3</w:t>
            </w: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106,6</w:t>
            </w:r>
          </w:p>
        </w:tc>
        <w:tc>
          <w:tcPr>
            <w:tcW w:w="754"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104,5</w:t>
            </w:r>
          </w:p>
        </w:tc>
        <w:tc>
          <w:tcPr>
            <w:tcW w:w="772"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104,0</w:t>
            </w:r>
          </w:p>
        </w:tc>
        <w:tc>
          <w:tcPr>
            <w:tcW w:w="772" w:type="dxa"/>
          </w:tcPr>
          <w:p w:rsidR="00D47511" w:rsidRPr="00E52D71" w:rsidRDefault="00D47511" w:rsidP="00C63D5E">
            <w:pPr>
              <w:spacing w:line="227" w:lineRule="exact"/>
              <w:rPr>
                <w:rFonts w:ascii="Times New Roman" w:hAnsi="Times New Roman" w:cs="Times New Roman"/>
                <w:sz w:val="20"/>
                <w:szCs w:val="20"/>
              </w:rPr>
            </w:pPr>
            <w:r>
              <w:rPr>
                <w:rFonts w:ascii="Times New Roman" w:hAnsi="Times New Roman" w:cs="Times New Roman"/>
                <w:sz w:val="20"/>
                <w:szCs w:val="20"/>
              </w:rPr>
              <w:t>104,0</w:t>
            </w:r>
          </w:p>
        </w:tc>
        <w:tc>
          <w:tcPr>
            <w:tcW w:w="772" w:type="dxa"/>
          </w:tcPr>
          <w:p w:rsidR="00D47511" w:rsidRDefault="00683653" w:rsidP="00C63D5E">
            <w:pPr>
              <w:spacing w:line="227" w:lineRule="exact"/>
              <w:rPr>
                <w:rFonts w:ascii="Times New Roman" w:hAnsi="Times New Roman" w:cs="Times New Roman"/>
                <w:sz w:val="20"/>
                <w:szCs w:val="20"/>
              </w:rPr>
            </w:pPr>
            <w:r>
              <w:rPr>
                <w:rFonts w:ascii="Times New Roman" w:hAnsi="Times New Roman" w:cs="Times New Roman"/>
                <w:sz w:val="20"/>
                <w:szCs w:val="20"/>
              </w:rPr>
              <w:t>104,0</w:t>
            </w:r>
          </w:p>
        </w:tc>
      </w:tr>
      <w:tr w:rsidR="00D47511" w:rsidRPr="00E52D71" w:rsidTr="00D47511">
        <w:trPr>
          <w:trHeight w:val="275"/>
        </w:trPr>
        <w:tc>
          <w:tcPr>
            <w:tcW w:w="548" w:type="dxa"/>
            <w:gridSpan w:val="2"/>
          </w:tcPr>
          <w:p w:rsidR="00D47511" w:rsidRPr="00E52D71" w:rsidRDefault="00D47511" w:rsidP="00C63D5E">
            <w:pPr>
              <w:rPr>
                <w:rFonts w:ascii="Times New Roman" w:hAnsi="Times New Roman" w:cs="Times New Roman"/>
              </w:rPr>
            </w:pPr>
            <w:r w:rsidRPr="00E52D71">
              <w:rPr>
                <w:rFonts w:ascii="Times New Roman" w:hAnsi="Times New Roman" w:cs="Times New Roman"/>
              </w:rPr>
              <w:t>2</w:t>
            </w:r>
          </w:p>
        </w:tc>
        <w:tc>
          <w:tcPr>
            <w:tcW w:w="2923" w:type="dxa"/>
            <w:gridSpan w:val="2"/>
          </w:tcPr>
          <w:p w:rsidR="00D47511" w:rsidRPr="00E52D71" w:rsidRDefault="00D47511" w:rsidP="00C63D5E">
            <w:pPr>
              <w:ind w:right="69"/>
              <w:rPr>
                <w:rFonts w:ascii="Times New Roman" w:hAnsi="Times New Roman" w:cs="Times New Roman"/>
                <w:sz w:val="20"/>
                <w:szCs w:val="20"/>
              </w:rPr>
            </w:pPr>
            <w:proofErr w:type="gramStart"/>
            <w:r w:rsidRPr="00E52D71">
              <w:rPr>
                <w:rFonts w:ascii="Times New Roman" w:hAnsi="Times New Roman" w:cs="Times New Roman"/>
                <w:sz w:val="20"/>
                <w:szCs w:val="20"/>
              </w:rPr>
              <w:t>Сохранение  количества</w:t>
            </w:r>
            <w:proofErr w:type="gramEnd"/>
            <w:r w:rsidRPr="00E52D71">
              <w:rPr>
                <w:rFonts w:ascii="Times New Roman" w:hAnsi="Times New Roman" w:cs="Times New Roman"/>
                <w:sz w:val="20"/>
                <w:szCs w:val="20"/>
              </w:rPr>
              <w:t xml:space="preserve"> помывок в текущем году  по сравнению с предыдущим</w:t>
            </w:r>
          </w:p>
        </w:tc>
        <w:tc>
          <w:tcPr>
            <w:tcW w:w="561" w:type="dxa"/>
            <w:gridSpan w:val="3"/>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ед.</w:t>
            </w: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723" w:type="dxa"/>
          </w:tcPr>
          <w:p w:rsidR="00D47511" w:rsidRPr="00E52D71" w:rsidRDefault="00D47511" w:rsidP="00C63D5E">
            <w:pPr>
              <w:spacing w:line="227" w:lineRule="exact"/>
              <w:rPr>
                <w:rFonts w:ascii="Times New Roman" w:hAnsi="Times New Roman" w:cs="Times New Roman"/>
                <w:sz w:val="20"/>
                <w:szCs w:val="20"/>
              </w:rPr>
            </w:pPr>
          </w:p>
        </w:tc>
        <w:tc>
          <w:tcPr>
            <w:tcW w:w="717" w:type="dxa"/>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p>
        </w:tc>
        <w:tc>
          <w:tcPr>
            <w:tcW w:w="751"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5650</w:t>
            </w: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5650</w:t>
            </w: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5650</w:t>
            </w:r>
          </w:p>
        </w:tc>
        <w:tc>
          <w:tcPr>
            <w:tcW w:w="754"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5650</w:t>
            </w:r>
          </w:p>
        </w:tc>
        <w:tc>
          <w:tcPr>
            <w:tcW w:w="772"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5650</w:t>
            </w:r>
          </w:p>
        </w:tc>
        <w:tc>
          <w:tcPr>
            <w:tcW w:w="772" w:type="dxa"/>
          </w:tcPr>
          <w:p w:rsidR="00D47511" w:rsidRPr="00E52D71" w:rsidRDefault="00D47511" w:rsidP="00C63D5E">
            <w:pPr>
              <w:spacing w:line="227" w:lineRule="exact"/>
              <w:rPr>
                <w:rFonts w:ascii="Times New Roman" w:hAnsi="Times New Roman" w:cs="Times New Roman"/>
                <w:sz w:val="20"/>
                <w:szCs w:val="20"/>
              </w:rPr>
            </w:pPr>
            <w:r>
              <w:rPr>
                <w:rFonts w:ascii="Times New Roman" w:hAnsi="Times New Roman" w:cs="Times New Roman"/>
                <w:sz w:val="20"/>
                <w:szCs w:val="20"/>
              </w:rPr>
              <w:t>5650</w:t>
            </w:r>
          </w:p>
        </w:tc>
        <w:tc>
          <w:tcPr>
            <w:tcW w:w="772" w:type="dxa"/>
          </w:tcPr>
          <w:p w:rsidR="00D47511" w:rsidRDefault="00683653" w:rsidP="00C63D5E">
            <w:pPr>
              <w:spacing w:line="227" w:lineRule="exact"/>
              <w:rPr>
                <w:rFonts w:ascii="Times New Roman" w:hAnsi="Times New Roman" w:cs="Times New Roman"/>
                <w:sz w:val="20"/>
                <w:szCs w:val="20"/>
              </w:rPr>
            </w:pPr>
            <w:r>
              <w:rPr>
                <w:rFonts w:ascii="Times New Roman" w:hAnsi="Times New Roman" w:cs="Times New Roman"/>
                <w:sz w:val="20"/>
                <w:szCs w:val="20"/>
              </w:rPr>
              <w:t>5650</w:t>
            </w:r>
          </w:p>
        </w:tc>
      </w:tr>
      <w:tr w:rsidR="00D47511" w:rsidRPr="00E52D71" w:rsidTr="00D47511">
        <w:trPr>
          <w:trHeight w:val="275"/>
        </w:trPr>
        <w:tc>
          <w:tcPr>
            <w:tcW w:w="13881" w:type="dxa"/>
            <w:gridSpan w:val="3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Задача2: Предоставление качественных, безопасных бытовых услуг, соответствующих требованиям, норм и правил</w:t>
            </w: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r>
      <w:tr w:rsidR="00D47511" w:rsidRPr="00E52D71" w:rsidTr="00D47511">
        <w:trPr>
          <w:trHeight w:val="275"/>
        </w:trPr>
        <w:tc>
          <w:tcPr>
            <w:tcW w:w="468"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w:t>
            </w:r>
          </w:p>
        </w:tc>
        <w:tc>
          <w:tcPr>
            <w:tcW w:w="3060" w:type="dxa"/>
            <w:gridSpan w:val="4"/>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 xml:space="preserve">Выполнение ремонта кровли здания </w:t>
            </w:r>
            <w:proofErr w:type="gramStart"/>
            <w:r w:rsidRPr="00E52D71">
              <w:rPr>
                <w:rFonts w:ascii="Times New Roman" w:hAnsi="Times New Roman" w:cs="Times New Roman"/>
                <w:sz w:val="20"/>
                <w:szCs w:val="20"/>
              </w:rPr>
              <w:t>общественной бани</w:t>
            </w:r>
            <w:proofErr w:type="gramEnd"/>
            <w:r w:rsidRPr="00E52D71">
              <w:rPr>
                <w:rFonts w:ascii="Times New Roman" w:hAnsi="Times New Roman" w:cs="Times New Roman"/>
                <w:sz w:val="20"/>
                <w:szCs w:val="20"/>
              </w:rPr>
              <w:t xml:space="preserve"> расположенной по адресу: Нижегородская область, г. Первомайск, ул. Ленина, д.8А</w:t>
            </w:r>
          </w:p>
        </w:tc>
        <w:tc>
          <w:tcPr>
            <w:tcW w:w="504"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ед.</w:t>
            </w:r>
          </w:p>
        </w:tc>
        <w:tc>
          <w:tcPr>
            <w:tcW w:w="740" w:type="dxa"/>
            <w:gridSpan w:val="3"/>
          </w:tcPr>
          <w:p w:rsidR="00D47511" w:rsidRPr="00E52D71" w:rsidRDefault="00D47511" w:rsidP="00C63D5E">
            <w:pPr>
              <w:spacing w:line="227" w:lineRule="exact"/>
              <w:rPr>
                <w:rFonts w:ascii="Times New Roman" w:hAnsi="Times New Roman" w:cs="Times New Roman"/>
                <w:sz w:val="20"/>
                <w:szCs w:val="20"/>
              </w:rPr>
            </w:pPr>
          </w:p>
        </w:tc>
        <w:tc>
          <w:tcPr>
            <w:tcW w:w="700" w:type="dxa"/>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723" w:type="dxa"/>
          </w:tcPr>
          <w:p w:rsidR="00D47511" w:rsidRPr="00E52D71" w:rsidRDefault="00D47511" w:rsidP="00C63D5E">
            <w:pPr>
              <w:spacing w:line="227" w:lineRule="exact"/>
              <w:rPr>
                <w:rFonts w:ascii="Times New Roman" w:hAnsi="Times New Roman" w:cs="Times New Roman"/>
                <w:sz w:val="20"/>
                <w:szCs w:val="20"/>
              </w:rPr>
            </w:pPr>
          </w:p>
        </w:tc>
        <w:tc>
          <w:tcPr>
            <w:tcW w:w="717" w:type="dxa"/>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p>
        </w:tc>
        <w:tc>
          <w:tcPr>
            <w:tcW w:w="751" w:type="dxa"/>
            <w:gridSpan w:val="2"/>
          </w:tcPr>
          <w:p w:rsidR="00D47511" w:rsidRPr="00E52D71" w:rsidRDefault="00D47511" w:rsidP="00C63D5E">
            <w:pPr>
              <w:spacing w:line="227" w:lineRule="exact"/>
              <w:rPr>
                <w:rFonts w:ascii="Times New Roman" w:hAnsi="Times New Roman" w:cs="Times New Roman"/>
                <w:sz w:val="20"/>
                <w:szCs w:val="20"/>
              </w:rPr>
            </w:pP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w:t>
            </w: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p>
        </w:tc>
        <w:tc>
          <w:tcPr>
            <w:tcW w:w="754"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r>
      <w:tr w:rsidR="00D47511" w:rsidRPr="00E52D71" w:rsidTr="00D47511">
        <w:trPr>
          <w:trHeight w:val="275"/>
        </w:trPr>
        <w:tc>
          <w:tcPr>
            <w:tcW w:w="468"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2</w:t>
            </w:r>
          </w:p>
        </w:tc>
        <w:tc>
          <w:tcPr>
            <w:tcW w:w="3060" w:type="dxa"/>
            <w:gridSpan w:val="4"/>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Выполнение ремонта помещения парной общественной бани</w:t>
            </w:r>
          </w:p>
        </w:tc>
        <w:tc>
          <w:tcPr>
            <w:tcW w:w="504" w:type="dxa"/>
            <w:gridSpan w:val="2"/>
          </w:tcPr>
          <w:p w:rsidR="00D47511" w:rsidRPr="00E52D71" w:rsidRDefault="00D47511" w:rsidP="00C63D5E">
            <w:pPr>
              <w:spacing w:line="227" w:lineRule="exact"/>
              <w:rPr>
                <w:rFonts w:ascii="Times New Roman" w:hAnsi="Times New Roman" w:cs="Times New Roman"/>
                <w:sz w:val="20"/>
                <w:szCs w:val="20"/>
              </w:rPr>
            </w:pPr>
          </w:p>
        </w:tc>
        <w:tc>
          <w:tcPr>
            <w:tcW w:w="740" w:type="dxa"/>
            <w:gridSpan w:val="3"/>
          </w:tcPr>
          <w:p w:rsidR="00D47511" w:rsidRPr="00E52D71" w:rsidRDefault="00D47511" w:rsidP="00C63D5E">
            <w:pPr>
              <w:spacing w:line="227" w:lineRule="exact"/>
              <w:rPr>
                <w:rFonts w:ascii="Times New Roman" w:hAnsi="Times New Roman" w:cs="Times New Roman"/>
                <w:sz w:val="20"/>
                <w:szCs w:val="20"/>
              </w:rPr>
            </w:pPr>
          </w:p>
        </w:tc>
        <w:tc>
          <w:tcPr>
            <w:tcW w:w="700" w:type="dxa"/>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723" w:type="dxa"/>
          </w:tcPr>
          <w:p w:rsidR="00D47511" w:rsidRPr="00E52D71" w:rsidRDefault="00D47511" w:rsidP="00C63D5E">
            <w:pPr>
              <w:spacing w:line="227" w:lineRule="exact"/>
              <w:rPr>
                <w:rFonts w:ascii="Times New Roman" w:hAnsi="Times New Roman" w:cs="Times New Roman"/>
                <w:sz w:val="20"/>
                <w:szCs w:val="20"/>
              </w:rPr>
            </w:pPr>
          </w:p>
        </w:tc>
        <w:tc>
          <w:tcPr>
            <w:tcW w:w="717" w:type="dxa"/>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p>
        </w:tc>
        <w:tc>
          <w:tcPr>
            <w:tcW w:w="751" w:type="dxa"/>
            <w:gridSpan w:val="2"/>
          </w:tcPr>
          <w:p w:rsidR="00D47511" w:rsidRPr="00E52D71" w:rsidRDefault="00D47511" w:rsidP="00C63D5E">
            <w:pPr>
              <w:spacing w:line="227" w:lineRule="exact"/>
              <w:rPr>
                <w:rFonts w:ascii="Times New Roman" w:hAnsi="Times New Roman" w:cs="Times New Roman"/>
                <w:sz w:val="20"/>
                <w:szCs w:val="20"/>
              </w:rPr>
            </w:pP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w:t>
            </w: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p>
        </w:tc>
        <w:tc>
          <w:tcPr>
            <w:tcW w:w="754"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r>
      <w:tr w:rsidR="00D47511" w:rsidRPr="00E52D71" w:rsidTr="00D47511">
        <w:trPr>
          <w:trHeight w:val="275"/>
        </w:trPr>
        <w:tc>
          <w:tcPr>
            <w:tcW w:w="468" w:type="dxa"/>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3</w:t>
            </w:r>
          </w:p>
        </w:tc>
        <w:tc>
          <w:tcPr>
            <w:tcW w:w="3060" w:type="dxa"/>
            <w:gridSpan w:val="4"/>
          </w:tcPr>
          <w:p w:rsidR="00D47511" w:rsidRPr="00E52D71" w:rsidRDefault="00D47511" w:rsidP="00C63D5E">
            <w:pPr>
              <w:spacing w:line="227" w:lineRule="exact"/>
              <w:rPr>
                <w:rFonts w:ascii="Times New Roman" w:hAnsi="Times New Roman" w:cs="Times New Roman"/>
                <w:sz w:val="20"/>
                <w:szCs w:val="20"/>
              </w:rPr>
            </w:pPr>
            <w:proofErr w:type="gramStart"/>
            <w:r w:rsidRPr="00E52D71">
              <w:rPr>
                <w:rFonts w:ascii="Times New Roman" w:hAnsi="Times New Roman" w:cs="Times New Roman"/>
                <w:sz w:val="20"/>
                <w:szCs w:val="20"/>
              </w:rPr>
              <w:t>Выполнение  ремонтных</w:t>
            </w:r>
            <w:proofErr w:type="gramEnd"/>
            <w:r w:rsidRPr="00E52D71">
              <w:rPr>
                <w:rFonts w:ascii="Times New Roman" w:hAnsi="Times New Roman" w:cs="Times New Roman"/>
                <w:sz w:val="20"/>
                <w:szCs w:val="20"/>
              </w:rPr>
              <w:t xml:space="preserve"> работ  вытяжной системы в помещениях общественной бани</w:t>
            </w:r>
          </w:p>
        </w:tc>
        <w:tc>
          <w:tcPr>
            <w:tcW w:w="504" w:type="dxa"/>
            <w:gridSpan w:val="2"/>
          </w:tcPr>
          <w:p w:rsidR="00D47511" w:rsidRPr="00E52D71" w:rsidRDefault="00D47511" w:rsidP="00C63D5E">
            <w:pPr>
              <w:spacing w:line="227" w:lineRule="exact"/>
              <w:rPr>
                <w:rFonts w:ascii="Times New Roman" w:hAnsi="Times New Roman" w:cs="Times New Roman"/>
                <w:sz w:val="20"/>
                <w:szCs w:val="20"/>
              </w:rPr>
            </w:pPr>
          </w:p>
        </w:tc>
        <w:tc>
          <w:tcPr>
            <w:tcW w:w="740" w:type="dxa"/>
            <w:gridSpan w:val="3"/>
          </w:tcPr>
          <w:p w:rsidR="00D47511" w:rsidRPr="00E52D71" w:rsidRDefault="00D47511" w:rsidP="00C63D5E">
            <w:pPr>
              <w:spacing w:line="227" w:lineRule="exact"/>
              <w:rPr>
                <w:rFonts w:ascii="Times New Roman" w:hAnsi="Times New Roman" w:cs="Times New Roman"/>
                <w:sz w:val="20"/>
                <w:szCs w:val="20"/>
              </w:rPr>
            </w:pPr>
          </w:p>
        </w:tc>
        <w:tc>
          <w:tcPr>
            <w:tcW w:w="700" w:type="dxa"/>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723" w:type="dxa"/>
          </w:tcPr>
          <w:p w:rsidR="00D47511" w:rsidRPr="00E52D71" w:rsidRDefault="00D47511" w:rsidP="00C63D5E">
            <w:pPr>
              <w:spacing w:line="227" w:lineRule="exact"/>
              <w:rPr>
                <w:rFonts w:ascii="Times New Roman" w:hAnsi="Times New Roman" w:cs="Times New Roman"/>
                <w:sz w:val="20"/>
                <w:szCs w:val="20"/>
              </w:rPr>
            </w:pPr>
          </w:p>
        </w:tc>
        <w:tc>
          <w:tcPr>
            <w:tcW w:w="717" w:type="dxa"/>
          </w:tcPr>
          <w:p w:rsidR="00D47511" w:rsidRPr="00E52D71" w:rsidRDefault="00D47511" w:rsidP="00C63D5E">
            <w:pPr>
              <w:spacing w:line="227" w:lineRule="exact"/>
              <w:rPr>
                <w:rFonts w:ascii="Times New Roman" w:hAnsi="Times New Roman" w:cs="Times New Roman"/>
                <w:sz w:val="20"/>
                <w:szCs w:val="20"/>
              </w:rPr>
            </w:pPr>
          </w:p>
        </w:tc>
        <w:tc>
          <w:tcPr>
            <w:tcW w:w="720" w:type="dxa"/>
            <w:gridSpan w:val="2"/>
          </w:tcPr>
          <w:p w:rsidR="00D47511" w:rsidRPr="00E52D71" w:rsidRDefault="00D47511" w:rsidP="00C63D5E">
            <w:pPr>
              <w:spacing w:line="227" w:lineRule="exact"/>
              <w:rPr>
                <w:rFonts w:ascii="Times New Roman" w:hAnsi="Times New Roman" w:cs="Times New Roman"/>
                <w:sz w:val="20"/>
                <w:szCs w:val="20"/>
              </w:rPr>
            </w:pPr>
          </w:p>
        </w:tc>
        <w:tc>
          <w:tcPr>
            <w:tcW w:w="900" w:type="dxa"/>
            <w:gridSpan w:val="3"/>
          </w:tcPr>
          <w:p w:rsidR="00D47511" w:rsidRPr="00E52D71" w:rsidRDefault="00D47511" w:rsidP="00C63D5E">
            <w:pPr>
              <w:spacing w:line="227" w:lineRule="exact"/>
              <w:rPr>
                <w:rFonts w:ascii="Times New Roman" w:hAnsi="Times New Roman" w:cs="Times New Roman"/>
                <w:sz w:val="20"/>
                <w:szCs w:val="20"/>
              </w:rPr>
            </w:pPr>
          </w:p>
        </w:tc>
        <w:tc>
          <w:tcPr>
            <w:tcW w:w="751" w:type="dxa"/>
            <w:gridSpan w:val="2"/>
          </w:tcPr>
          <w:p w:rsidR="00D47511" w:rsidRPr="00E52D71" w:rsidRDefault="00D47511" w:rsidP="00C63D5E">
            <w:pPr>
              <w:spacing w:line="227" w:lineRule="exact"/>
              <w:rPr>
                <w:rFonts w:ascii="Times New Roman" w:hAnsi="Times New Roman" w:cs="Times New Roman"/>
                <w:sz w:val="20"/>
                <w:szCs w:val="20"/>
              </w:rPr>
            </w:pP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p>
        </w:tc>
        <w:tc>
          <w:tcPr>
            <w:tcW w:w="752" w:type="dxa"/>
            <w:gridSpan w:val="2"/>
          </w:tcPr>
          <w:p w:rsidR="00D47511" w:rsidRPr="00E52D71" w:rsidRDefault="00D47511" w:rsidP="00C63D5E">
            <w:pPr>
              <w:spacing w:line="227" w:lineRule="exact"/>
              <w:rPr>
                <w:rFonts w:ascii="Times New Roman" w:hAnsi="Times New Roman" w:cs="Times New Roman"/>
                <w:sz w:val="20"/>
                <w:szCs w:val="20"/>
              </w:rPr>
            </w:pPr>
            <w:r w:rsidRPr="00E52D71">
              <w:rPr>
                <w:rFonts w:ascii="Times New Roman" w:hAnsi="Times New Roman" w:cs="Times New Roman"/>
                <w:sz w:val="20"/>
                <w:szCs w:val="20"/>
              </w:rPr>
              <w:t>1</w:t>
            </w:r>
          </w:p>
        </w:tc>
        <w:tc>
          <w:tcPr>
            <w:tcW w:w="754"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c>
          <w:tcPr>
            <w:tcW w:w="772" w:type="dxa"/>
          </w:tcPr>
          <w:p w:rsidR="00D47511" w:rsidRPr="00E52D71" w:rsidRDefault="00D47511" w:rsidP="00C63D5E">
            <w:pPr>
              <w:spacing w:line="227" w:lineRule="exact"/>
              <w:rPr>
                <w:rFonts w:ascii="Times New Roman" w:hAnsi="Times New Roman" w:cs="Times New Roman"/>
                <w:sz w:val="20"/>
                <w:szCs w:val="20"/>
              </w:rPr>
            </w:pPr>
          </w:p>
        </w:tc>
      </w:tr>
    </w:tbl>
    <w:p w:rsidR="00BD4A2A" w:rsidRPr="00454798" w:rsidRDefault="00BD4A2A" w:rsidP="00BD5DC0">
      <w:pPr>
        <w:spacing w:before="1"/>
        <w:rPr>
          <w:rFonts w:ascii="Times New Roman" w:hAnsi="Times New Roman" w:cs="Times New Roman"/>
          <w:sz w:val="28"/>
          <w:szCs w:val="28"/>
        </w:rPr>
      </w:pPr>
      <w:r w:rsidRPr="00454798">
        <w:rPr>
          <w:rFonts w:ascii="Times New Roman" w:hAnsi="Times New Roman" w:cs="Times New Roman"/>
          <w:sz w:val="28"/>
          <w:szCs w:val="28"/>
        </w:rPr>
        <w:t></w:t>
      </w:r>
    </w:p>
    <w:p w:rsidR="00BD4A2A" w:rsidRPr="00454798" w:rsidRDefault="00BD4A2A" w:rsidP="00BD5DC0">
      <w:pPr>
        <w:rPr>
          <w:rFonts w:ascii="Times New Roman" w:hAnsi="Times New Roman" w:cs="Times New Roman"/>
          <w:sz w:val="28"/>
          <w:szCs w:val="28"/>
        </w:rPr>
        <w:sectPr w:rsidR="00BD4A2A" w:rsidRPr="00454798" w:rsidSect="002B5DCC">
          <w:pgSz w:w="16840" w:h="11910" w:orient="landscape"/>
          <w:pgMar w:top="620" w:right="140" w:bottom="280" w:left="400" w:header="720" w:footer="720" w:gutter="0"/>
          <w:cols w:space="720"/>
        </w:sectPr>
      </w:pPr>
    </w:p>
    <w:p w:rsidR="00BD4A2A" w:rsidRPr="00454798" w:rsidRDefault="00BD4A2A" w:rsidP="00BD5DC0">
      <w:pPr>
        <w:spacing w:before="61"/>
        <w:jc w:val="center"/>
        <w:rPr>
          <w:rFonts w:ascii="Times New Roman" w:hAnsi="Times New Roman" w:cs="Times New Roman"/>
        </w:rPr>
      </w:pPr>
      <w:r w:rsidRPr="00454798">
        <w:rPr>
          <w:rFonts w:ascii="Times New Roman" w:hAnsi="Times New Roman" w:cs="Times New Roman"/>
        </w:rPr>
        <w:lastRenderedPageBreak/>
        <w:t>6</w:t>
      </w:r>
    </w:p>
    <w:p w:rsidR="00BD4A2A" w:rsidRPr="00454798" w:rsidRDefault="00BD4A2A" w:rsidP="00BD5DC0">
      <w:pPr>
        <w:tabs>
          <w:tab w:val="left" w:pos="2552"/>
        </w:tabs>
        <w:jc w:val="center"/>
        <w:outlineLvl w:val="2"/>
        <w:rPr>
          <w:rFonts w:ascii="Times New Roman" w:hAnsi="Times New Roman" w:cs="Times New Roman"/>
          <w:b/>
          <w:bCs/>
          <w:sz w:val="28"/>
          <w:szCs w:val="28"/>
        </w:rPr>
      </w:pPr>
      <w:r w:rsidRPr="00454798">
        <w:rPr>
          <w:rFonts w:ascii="Times New Roman" w:hAnsi="Times New Roman" w:cs="Times New Roman"/>
          <w:b/>
          <w:bCs/>
          <w:sz w:val="28"/>
          <w:szCs w:val="28"/>
        </w:rPr>
        <w:t>3.1.2.5. Меры правового регулирования Подпрограммы</w:t>
      </w:r>
      <w:r w:rsidRPr="00454798">
        <w:rPr>
          <w:rFonts w:ascii="Times New Roman" w:hAnsi="Times New Roman" w:cs="Times New Roman"/>
          <w:b/>
          <w:bCs/>
          <w:spacing w:val="-1"/>
          <w:sz w:val="28"/>
          <w:szCs w:val="28"/>
        </w:rPr>
        <w:t xml:space="preserve"> </w:t>
      </w:r>
      <w:r w:rsidRPr="00454798">
        <w:rPr>
          <w:rFonts w:ascii="Times New Roman" w:hAnsi="Times New Roman" w:cs="Times New Roman"/>
          <w:b/>
          <w:bCs/>
          <w:sz w:val="28"/>
          <w:szCs w:val="28"/>
        </w:rPr>
        <w:t>1</w:t>
      </w:r>
    </w:p>
    <w:p w:rsidR="00BD4A2A" w:rsidRPr="00454798" w:rsidRDefault="00BD4A2A" w:rsidP="00BD5DC0">
      <w:pPr>
        <w:spacing w:before="9"/>
        <w:rPr>
          <w:rFonts w:ascii="Times New Roman" w:hAnsi="Times New Roman" w:cs="Times New Roman"/>
          <w:b/>
          <w:bCs/>
          <w:sz w:val="28"/>
          <w:szCs w:val="28"/>
        </w:rPr>
      </w:pPr>
    </w:p>
    <w:p w:rsidR="00BD4A2A" w:rsidRPr="00454798" w:rsidRDefault="00BD4A2A" w:rsidP="00BD5DC0">
      <w:pPr>
        <w:spacing w:before="1" w:line="360" w:lineRule="auto"/>
        <w:rPr>
          <w:rFonts w:ascii="Times New Roman" w:hAnsi="Times New Roman" w:cs="Times New Roman"/>
          <w:sz w:val="28"/>
          <w:szCs w:val="28"/>
        </w:rPr>
      </w:pPr>
      <w:r w:rsidRPr="00454798">
        <w:rPr>
          <w:rFonts w:ascii="Times New Roman" w:hAnsi="Times New Roman" w:cs="Times New Roman"/>
          <w:sz w:val="28"/>
          <w:szCs w:val="28"/>
        </w:rPr>
        <w:t>Для достижения целей Подпрограммы 1 принятие нормативных правовых актов не требуется.</w:t>
      </w:r>
    </w:p>
    <w:p w:rsidR="00BD4A2A" w:rsidRPr="00454798" w:rsidRDefault="00BD4A2A" w:rsidP="00BD5DC0">
      <w:pPr>
        <w:spacing w:before="2"/>
        <w:rPr>
          <w:rFonts w:ascii="Times New Roman" w:hAnsi="Times New Roman" w:cs="Times New Roman"/>
          <w:sz w:val="28"/>
          <w:szCs w:val="28"/>
        </w:rPr>
      </w:pPr>
    </w:p>
    <w:p w:rsidR="00BD4A2A" w:rsidRPr="00454798" w:rsidRDefault="00BD4A2A" w:rsidP="008C53E0">
      <w:pPr>
        <w:widowControl w:val="0"/>
        <w:numPr>
          <w:ilvl w:val="3"/>
          <w:numId w:val="16"/>
        </w:numPr>
        <w:autoSpaceDE w:val="0"/>
        <w:autoSpaceDN w:val="0"/>
        <w:ind w:left="1134" w:firstLine="0"/>
        <w:jc w:val="right"/>
        <w:outlineLvl w:val="2"/>
        <w:rPr>
          <w:rFonts w:ascii="Times New Roman" w:hAnsi="Times New Roman" w:cs="Times New Roman"/>
          <w:b/>
          <w:bCs/>
          <w:sz w:val="28"/>
          <w:szCs w:val="28"/>
        </w:rPr>
      </w:pPr>
      <w:r w:rsidRPr="00454798">
        <w:rPr>
          <w:rFonts w:ascii="Times New Roman" w:hAnsi="Times New Roman" w:cs="Times New Roman"/>
          <w:b/>
          <w:bCs/>
          <w:sz w:val="28"/>
          <w:szCs w:val="28"/>
        </w:rPr>
        <w:t>Обоснование объема финансовых ресурсов Подпрограммы</w:t>
      </w:r>
      <w:r w:rsidRPr="00454798">
        <w:rPr>
          <w:rFonts w:ascii="Times New Roman" w:hAnsi="Times New Roman" w:cs="Times New Roman"/>
          <w:b/>
          <w:bCs/>
          <w:spacing w:val="-17"/>
          <w:sz w:val="28"/>
          <w:szCs w:val="28"/>
        </w:rPr>
        <w:t xml:space="preserve"> </w:t>
      </w:r>
      <w:r w:rsidRPr="00454798">
        <w:rPr>
          <w:rFonts w:ascii="Times New Roman" w:hAnsi="Times New Roman" w:cs="Times New Roman"/>
          <w:b/>
          <w:bCs/>
          <w:sz w:val="28"/>
          <w:szCs w:val="28"/>
        </w:rPr>
        <w:t>1</w:t>
      </w:r>
    </w:p>
    <w:p w:rsidR="00BD4A2A" w:rsidRPr="00454798" w:rsidRDefault="00BD4A2A" w:rsidP="00BD5DC0">
      <w:pPr>
        <w:spacing w:before="9"/>
        <w:rPr>
          <w:rFonts w:ascii="Times New Roman" w:hAnsi="Times New Roman" w:cs="Times New Roman"/>
          <w:b/>
          <w:bCs/>
          <w:sz w:val="28"/>
          <w:szCs w:val="28"/>
        </w:rPr>
      </w:pPr>
    </w:p>
    <w:p w:rsidR="00BD4A2A" w:rsidRPr="00454798" w:rsidRDefault="00BD4A2A" w:rsidP="00096C0A">
      <w:pPr>
        <w:spacing w:line="360" w:lineRule="auto"/>
        <w:ind w:right="110" w:firstLine="567"/>
        <w:jc w:val="both"/>
        <w:rPr>
          <w:rFonts w:ascii="Times New Roman" w:hAnsi="Times New Roman" w:cs="Times New Roman"/>
          <w:sz w:val="28"/>
          <w:szCs w:val="28"/>
        </w:rPr>
      </w:pPr>
      <w:r w:rsidRPr="00454798">
        <w:rPr>
          <w:rFonts w:ascii="Times New Roman" w:hAnsi="Times New Roman" w:cs="Times New Roman"/>
          <w:sz w:val="28"/>
          <w:szCs w:val="28"/>
        </w:rPr>
        <w:t xml:space="preserve">Ресурсное обеспечение реализации Подпрограммы 1 за счет средств бюджета </w:t>
      </w:r>
      <w:r w:rsidR="00096C0A">
        <w:rPr>
          <w:rFonts w:ascii="Times New Roman" w:hAnsi="Times New Roman" w:cs="Times New Roman"/>
          <w:sz w:val="28"/>
          <w:szCs w:val="28"/>
        </w:rPr>
        <w:t>муниципального</w:t>
      </w:r>
      <w:r w:rsidRPr="00454798">
        <w:rPr>
          <w:rFonts w:ascii="Times New Roman" w:hAnsi="Times New Roman" w:cs="Times New Roman"/>
          <w:sz w:val="28"/>
          <w:szCs w:val="28"/>
        </w:rPr>
        <w:t xml:space="preserve"> округа город Первомайск отражено в таблице</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7.</w:t>
      </w:r>
    </w:p>
    <w:p w:rsidR="00BD4A2A" w:rsidRPr="00454798" w:rsidRDefault="00BD4A2A" w:rsidP="00096C0A">
      <w:pPr>
        <w:spacing w:line="360" w:lineRule="auto"/>
        <w:ind w:firstLine="567"/>
        <w:jc w:val="both"/>
        <w:rPr>
          <w:rFonts w:ascii="Times New Roman" w:hAnsi="Times New Roman" w:cs="Times New Roman"/>
          <w:sz w:val="28"/>
          <w:szCs w:val="28"/>
        </w:rPr>
      </w:pPr>
      <w:r w:rsidRPr="00454798">
        <w:rPr>
          <w:rFonts w:ascii="Times New Roman" w:hAnsi="Times New Roman" w:cs="Times New Roman"/>
          <w:sz w:val="28"/>
          <w:szCs w:val="28"/>
        </w:rPr>
        <w:t>Прогнозная оценка расходов на реализацию Подпрограммы 1 за счет всех источников финансирования отражена в таблице 8.</w:t>
      </w:r>
    </w:p>
    <w:p w:rsidR="00BD4A2A" w:rsidRPr="00454798" w:rsidRDefault="00BD4A2A" w:rsidP="00096C0A">
      <w:pPr>
        <w:spacing w:line="360" w:lineRule="auto"/>
        <w:ind w:firstLine="567"/>
        <w:jc w:val="both"/>
        <w:rPr>
          <w:rFonts w:ascii="Times New Roman" w:hAnsi="Times New Roman" w:cs="Times New Roman"/>
        </w:rPr>
        <w:sectPr w:rsidR="00BD4A2A" w:rsidRPr="00454798" w:rsidSect="002B5DCC">
          <w:pgSz w:w="11910" w:h="16840"/>
          <w:pgMar w:top="620" w:right="740" w:bottom="280" w:left="1020" w:header="720" w:footer="720" w:gutter="0"/>
          <w:cols w:space="720"/>
        </w:sectPr>
      </w:pPr>
    </w:p>
    <w:p w:rsidR="00BD4A2A" w:rsidRPr="00454798" w:rsidRDefault="00BD4A2A" w:rsidP="00BD5DC0">
      <w:pPr>
        <w:spacing w:before="3"/>
        <w:rPr>
          <w:rFonts w:ascii="Times New Roman" w:hAnsi="Times New Roman" w:cs="Times New Roman"/>
          <w:sz w:val="28"/>
          <w:szCs w:val="28"/>
        </w:rPr>
      </w:pPr>
    </w:p>
    <w:p w:rsidR="00BD4A2A" w:rsidRPr="00454798" w:rsidRDefault="00BD4A2A" w:rsidP="00BD5DC0">
      <w:pPr>
        <w:ind w:left="284" w:right="794"/>
        <w:jc w:val="center"/>
        <w:outlineLvl w:val="0"/>
        <w:rPr>
          <w:rFonts w:ascii="Times New Roman" w:hAnsi="Times New Roman" w:cs="Times New Roman"/>
          <w:b/>
          <w:bCs/>
          <w:sz w:val="28"/>
          <w:szCs w:val="28"/>
        </w:rPr>
      </w:pPr>
      <w:r w:rsidRPr="00454798">
        <w:rPr>
          <w:rFonts w:ascii="Times New Roman" w:hAnsi="Times New Roman" w:cs="Times New Roman"/>
          <w:b/>
          <w:bCs/>
          <w:sz w:val="28"/>
          <w:szCs w:val="28"/>
        </w:rPr>
        <w:t xml:space="preserve">Таблица 7. Ресурсное обеспечение реализации Подпрограммы 1 за счет средств бюджета </w:t>
      </w:r>
      <w:r w:rsidR="00D47511">
        <w:rPr>
          <w:rFonts w:ascii="Times New Roman" w:hAnsi="Times New Roman" w:cs="Times New Roman"/>
          <w:b/>
          <w:bCs/>
          <w:sz w:val="28"/>
          <w:szCs w:val="28"/>
        </w:rPr>
        <w:t>муниципального</w:t>
      </w:r>
      <w:r w:rsidRPr="00454798">
        <w:rPr>
          <w:rFonts w:ascii="Times New Roman" w:hAnsi="Times New Roman" w:cs="Times New Roman"/>
          <w:b/>
          <w:bCs/>
          <w:sz w:val="28"/>
          <w:szCs w:val="28"/>
        </w:rPr>
        <w:t xml:space="preserve"> округа город Первомайск Нижегородской области</w:t>
      </w:r>
    </w:p>
    <w:p w:rsidR="00BD4A2A" w:rsidRPr="00454798" w:rsidRDefault="00BD4A2A" w:rsidP="00BD5DC0">
      <w:pPr>
        <w:rPr>
          <w:rFonts w:ascii="Times New Roman" w:hAnsi="Times New Roman" w:cs="Times New Roman"/>
          <w:b/>
          <w:bCs/>
          <w:sz w:val="20"/>
          <w:szCs w:val="20"/>
        </w:rPr>
      </w:pPr>
    </w:p>
    <w:p w:rsidR="00BD4A2A" w:rsidRPr="00454798" w:rsidRDefault="00BD4A2A" w:rsidP="00BD5DC0">
      <w:pPr>
        <w:rPr>
          <w:rFonts w:ascii="Times New Roman" w:hAnsi="Times New Roman" w:cs="Times New Roman"/>
          <w:b/>
          <w:bCs/>
          <w:sz w:val="20"/>
          <w:szCs w:val="20"/>
        </w:rPr>
      </w:pPr>
    </w:p>
    <w:p w:rsidR="00BD4A2A" w:rsidRPr="00454798" w:rsidRDefault="00BD4A2A" w:rsidP="00BD5DC0">
      <w:pPr>
        <w:rPr>
          <w:rFonts w:ascii="Times New Roman" w:hAnsi="Times New Roman" w:cs="Times New Roman"/>
          <w:b/>
          <w:bCs/>
          <w:sz w:val="16"/>
          <w:szCs w:val="16"/>
        </w:rPr>
      </w:pPr>
    </w:p>
    <w:tbl>
      <w:tblPr>
        <w:tblW w:w="1607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634"/>
        <w:gridCol w:w="1296"/>
        <w:gridCol w:w="866"/>
        <w:gridCol w:w="740"/>
        <w:gridCol w:w="709"/>
        <w:gridCol w:w="709"/>
        <w:gridCol w:w="866"/>
        <w:gridCol w:w="866"/>
        <w:gridCol w:w="865"/>
        <w:gridCol w:w="866"/>
        <w:gridCol w:w="866"/>
        <w:gridCol w:w="866"/>
        <w:gridCol w:w="866"/>
        <w:gridCol w:w="866"/>
        <w:gridCol w:w="866"/>
        <w:gridCol w:w="866"/>
        <w:gridCol w:w="866"/>
      </w:tblGrid>
      <w:tr w:rsidR="00D47511" w:rsidRPr="00E52D71" w:rsidTr="00D47511">
        <w:trPr>
          <w:trHeight w:val="230"/>
        </w:trPr>
        <w:tc>
          <w:tcPr>
            <w:tcW w:w="596" w:type="dxa"/>
            <w:vMerge w:val="restart"/>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Статус</w:t>
            </w:r>
          </w:p>
        </w:tc>
        <w:tc>
          <w:tcPr>
            <w:tcW w:w="1634" w:type="dxa"/>
            <w:vMerge w:val="restart"/>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Наименование</w:t>
            </w:r>
          </w:p>
        </w:tc>
        <w:tc>
          <w:tcPr>
            <w:tcW w:w="1296" w:type="dxa"/>
            <w:vMerge w:val="restart"/>
          </w:tcPr>
          <w:p w:rsidR="00D47511" w:rsidRPr="00E52D71" w:rsidRDefault="00D47511" w:rsidP="00C63D5E">
            <w:pPr>
              <w:ind w:right="140"/>
              <w:rPr>
                <w:rFonts w:ascii="Times New Roman" w:hAnsi="Times New Roman" w:cs="Times New Roman"/>
                <w:sz w:val="20"/>
                <w:szCs w:val="20"/>
              </w:rPr>
            </w:pPr>
            <w:r w:rsidRPr="00E52D71">
              <w:rPr>
                <w:rFonts w:ascii="Times New Roman" w:hAnsi="Times New Roman" w:cs="Times New Roman"/>
                <w:w w:val="95"/>
                <w:sz w:val="20"/>
                <w:szCs w:val="20"/>
              </w:rPr>
              <w:t>Муниципальны</w:t>
            </w:r>
            <w:r w:rsidRPr="00E52D71">
              <w:rPr>
                <w:rFonts w:ascii="Times New Roman" w:hAnsi="Times New Roman" w:cs="Times New Roman"/>
                <w:sz w:val="20"/>
                <w:szCs w:val="20"/>
              </w:rPr>
              <w:t>й заказчик- координатор,</w:t>
            </w:r>
          </w:p>
          <w:p w:rsidR="00D47511" w:rsidRPr="00E52D71" w:rsidRDefault="00D47511" w:rsidP="00C63D5E">
            <w:pPr>
              <w:spacing w:line="217" w:lineRule="exact"/>
              <w:rPr>
                <w:rFonts w:ascii="Times New Roman" w:hAnsi="Times New Roman" w:cs="Times New Roman"/>
                <w:sz w:val="20"/>
                <w:szCs w:val="20"/>
              </w:rPr>
            </w:pPr>
            <w:r w:rsidRPr="00E52D71">
              <w:rPr>
                <w:rFonts w:ascii="Times New Roman" w:hAnsi="Times New Roman" w:cs="Times New Roman"/>
                <w:sz w:val="20"/>
                <w:szCs w:val="20"/>
              </w:rPr>
              <w:t>соисполнители</w:t>
            </w:r>
          </w:p>
        </w:tc>
        <w:tc>
          <w:tcPr>
            <w:tcW w:w="12549" w:type="dxa"/>
            <w:gridSpan w:val="15"/>
          </w:tcPr>
          <w:p w:rsidR="00D47511" w:rsidRPr="00E52D71" w:rsidRDefault="00D47511" w:rsidP="00C63D5E">
            <w:pPr>
              <w:spacing w:line="210" w:lineRule="exact"/>
              <w:rPr>
                <w:rFonts w:ascii="Times New Roman" w:hAnsi="Times New Roman" w:cs="Times New Roman"/>
                <w:sz w:val="20"/>
                <w:szCs w:val="20"/>
              </w:rPr>
            </w:pPr>
            <w:r w:rsidRPr="00E52D71">
              <w:rPr>
                <w:rFonts w:ascii="Times New Roman" w:hAnsi="Times New Roman" w:cs="Times New Roman"/>
                <w:sz w:val="20"/>
                <w:szCs w:val="20"/>
              </w:rPr>
              <w:t>Расходы бюджета городского округа город Первомайск Нижегородской области по годам (руб.):</w:t>
            </w:r>
          </w:p>
        </w:tc>
      </w:tr>
      <w:tr w:rsidR="00D47511" w:rsidRPr="00E52D71" w:rsidTr="00D47511">
        <w:trPr>
          <w:trHeight w:val="681"/>
        </w:trPr>
        <w:tc>
          <w:tcPr>
            <w:tcW w:w="596" w:type="dxa"/>
            <w:vMerge/>
            <w:tcBorders>
              <w:top w:val="nil"/>
            </w:tcBorders>
          </w:tcPr>
          <w:p w:rsidR="00D47511" w:rsidRPr="00E52D71" w:rsidRDefault="00D47511" w:rsidP="00C63D5E">
            <w:pPr>
              <w:rPr>
                <w:rFonts w:ascii="Times New Roman" w:hAnsi="Times New Roman" w:cs="Times New Roman"/>
                <w:sz w:val="2"/>
                <w:szCs w:val="2"/>
              </w:rPr>
            </w:pPr>
          </w:p>
        </w:tc>
        <w:tc>
          <w:tcPr>
            <w:tcW w:w="1634" w:type="dxa"/>
            <w:vMerge/>
            <w:tcBorders>
              <w:top w:val="nil"/>
            </w:tcBorders>
          </w:tcPr>
          <w:p w:rsidR="00D47511" w:rsidRPr="00E52D71" w:rsidRDefault="00D47511" w:rsidP="00C63D5E">
            <w:pPr>
              <w:rPr>
                <w:rFonts w:ascii="Times New Roman" w:hAnsi="Times New Roman" w:cs="Times New Roman"/>
                <w:sz w:val="2"/>
                <w:szCs w:val="2"/>
              </w:rPr>
            </w:pPr>
          </w:p>
        </w:tc>
        <w:tc>
          <w:tcPr>
            <w:tcW w:w="1296" w:type="dxa"/>
            <w:vMerge/>
            <w:tcBorders>
              <w:top w:val="nil"/>
            </w:tcBorders>
          </w:tcPr>
          <w:p w:rsidR="00D47511" w:rsidRPr="00E52D71" w:rsidRDefault="00D47511" w:rsidP="00C63D5E">
            <w:pPr>
              <w:rPr>
                <w:rFonts w:ascii="Times New Roman" w:hAnsi="Times New Roman" w:cs="Times New Roman"/>
                <w:sz w:val="2"/>
                <w:szCs w:val="2"/>
              </w:rPr>
            </w:pPr>
          </w:p>
        </w:tc>
        <w:tc>
          <w:tcPr>
            <w:tcW w:w="866"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2015</w:t>
            </w:r>
          </w:p>
        </w:tc>
        <w:tc>
          <w:tcPr>
            <w:tcW w:w="740"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2016</w:t>
            </w:r>
          </w:p>
        </w:tc>
        <w:tc>
          <w:tcPr>
            <w:tcW w:w="709"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2017</w:t>
            </w:r>
          </w:p>
        </w:tc>
        <w:tc>
          <w:tcPr>
            <w:tcW w:w="709"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2018</w:t>
            </w:r>
          </w:p>
        </w:tc>
        <w:tc>
          <w:tcPr>
            <w:tcW w:w="866"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2019</w:t>
            </w:r>
          </w:p>
        </w:tc>
        <w:tc>
          <w:tcPr>
            <w:tcW w:w="866"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2020</w:t>
            </w:r>
          </w:p>
        </w:tc>
        <w:tc>
          <w:tcPr>
            <w:tcW w:w="865"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2021</w:t>
            </w:r>
          </w:p>
        </w:tc>
        <w:tc>
          <w:tcPr>
            <w:tcW w:w="866" w:type="dxa"/>
            <w:tcBorders>
              <w:right w:val="single" w:sz="4" w:space="0" w:color="auto"/>
            </w:tcBorders>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2022</w:t>
            </w:r>
          </w:p>
        </w:tc>
        <w:tc>
          <w:tcPr>
            <w:tcW w:w="866" w:type="dxa"/>
            <w:tcBorders>
              <w:left w:val="single" w:sz="4" w:space="0" w:color="auto"/>
            </w:tcBorders>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2023</w:t>
            </w:r>
          </w:p>
        </w:tc>
        <w:tc>
          <w:tcPr>
            <w:tcW w:w="866"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2024</w:t>
            </w:r>
          </w:p>
        </w:tc>
        <w:tc>
          <w:tcPr>
            <w:tcW w:w="866"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2025</w:t>
            </w:r>
          </w:p>
        </w:tc>
        <w:tc>
          <w:tcPr>
            <w:tcW w:w="866"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2026</w:t>
            </w:r>
          </w:p>
        </w:tc>
        <w:tc>
          <w:tcPr>
            <w:tcW w:w="866"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2027</w:t>
            </w:r>
          </w:p>
        </w:tc>
        <w:tc>
          <w:tcPr>
            <w:tcW w:w="866" w:type="dxa"/>
          </w:tcPr>
          <w:p w:rsidR="00D47511" w:rsidRPr="00E52D71" w:rsidRDefault="00D47511" w:rsidP="00C63D5E">
            <w:pPr>
              <w:spacing w:line="223" w:lineRule="exact"/>
              <w:rPr>
                <w:rFonts w:ascii="Times New Roman" w:hAnsi="Times New Roman" w:cs="Times New Roman"/>
                <w:sz w:val="20"/>
                <w:szCs w:val="20"/>
              </w:rPr>
            </w:pPr>
            <w:r>
              <w:rPr>
                <w:rFonts w:ascii="Times New Roman" w:hAnsi="Times New Roman" w:cs="Times New Roman"/>
                <w:sz w:val="20"/>
                <w:szCs w:val="20"/>
              </w:rPr>
              <w:t>2028</w:t>
            </w:r>
          </w:p>
        </w:tc>
        <w:tc>
          <w:tcPr>
            <w:tcW w:w="866" w:type="dxa"/>
          </w:tcPr>
          <w:p w:rsidR="00D47511" w:rsidRPr="00E52D71" w:rsidRDefault="00D47511" w:rsidP="00C63D5E">
            <w:pPr>
              <w:spacing w:line="223" w:lineRule="exact"/>
              <w:rPr>
                <w:rFonts w:ascii="Times New Roman" w:hAnsi="Times New Roman" w:cs="Times New Roman"/>
                <w:sz w:val="20"/>
                <w:szCs w:val="20"/>
              </w:rPr>
            </w:pPr>
            <w:r w:rsidRPr="00E52D71">
              <w:rPr>
                <w:rFonts w:ascii="Times New Roman" w:hAnsi="Times New Roman" w:cs="Times New Roman"/>
                <w:sz w:val="20"/>
                <w:szCs w:val="20"/>
              </w:rPr>
              <w:t>всего</w:t>
            </w:r>
          </w:p>
        </w:tc>
      </w:tr>
      <w:tr w:rsidR="00D47511" w:rsidRPr="00E52D71" w:rsidTr="00D47511">
        <w:trPr>
          <w:trHeight w:val="1610"/>
        </w:trPr>
        <w:tc>
          <w:tcPr>
            <w:tcW w:w="596" w:type="dxa"/>
          </w:tcPr>
          <w:p w:rsidR="00D47511" w:rsidRPr="00E52D71" w:rsidRDefault="00D47511" w:rsidP="00C63D5E">
            <w:pPr>
              <w:spacing w:line="223" w:lineRule="exact"/>
              <w:rPr>
                <w:rFonts w:ascii="Times New Roman" w:hAnsi="Times New Roman" w:cs="Times New Roman"/>
                <w:sz w:val="18"/>
                <w:szCs w:val="18"/>
              </w:rPr>
            </w:pPr>
            <w:r w:rsidRPr="00E52D71">
              <w:rPr>
                <w:rFonts w:ascii="Times New Roman" w:hAnsi="Times New Roman" w:cs="Times New Roman"/>
                <w:sz w:val="18"/>
                <w:szCs w:val="18"/>
              </w:rPr>
              <w:t>Подпрограмма 1</w:t>
            </w:r>
          </w:p>
        </w:tc>
        <w:tc>
          <w:tcPr>
            <w:tcW w:w="1634" w:type="dxa"/>
          </w:tcPr>
          <w:p w:rsidR="00D47511" w:rsidRPr="00E52D71" w:rsidRDefault="00D47511" w:rsidP="006A2CCE">
            <w:pPr>
              <w:spacing w:line="223" w:lineRule="exact"/>
              <w:rPr>
                <w:rFonts w:ascii="Times New Roman" w:hAnsi="Times New Roman" w:cs="Times New Roman"/>
                <w:sz w:val="18"/>
                <w:szCs w:val="18"/>
              </w:rPr>
            </w:pPr>
            <w:r w:rsidRPr="00E52D71">
              <w:rPr>
                <w:rFonts w:ascii="Times New Roman" w:hAnsi="Times New Roman" w:cs="Times New Roman"/>
                <w:sz w:val="18"/>
                <w:szCs w:val="18"/>
              </w:rPr>
              <w:t>«Обеспечение</w:t>
            </w:r>
          </w:p>
          <w:p w:rsidR="00D47511" w:rsidRPr="00E52D71" w:rsidRDefault="00D47511" w:rsidP="006A2CCE">
            <w:pPr>
              <w:rPr>
                <w:rFonts w:ascii="Times New Roman" w:hAnsi="Times New Roman" w:cs="Times New Roman"/>
                <w:sz w:val="18"/>
                <w:szCs w:val="18"/>
              </w:rPr>
            </w:pPr>
            <w:r w:rsidRPr="00E52D71">
              <w:rPr>
                <w:rFonts w:ascii="Times New Roman" w:hAnsi="Times New Roman" w:cs="Times New Roman"/>
                <w:sz w:val="18"/>
                <w:szCs w:val="18"/>
              </w:rPr>
              <w:t xml:space="preserve">населения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город Первомайск</w:t>
            </w:r>
          </w:p>
          <w:p w:rsidR="00D47511" w:rsidRPr="00E52D71" w:rsidRDefault="00D47511" w:rsidP="006A2CCE">
            <w:pPr>
              <w:rPr>
                <w:rFonts w:ascii="Times New Roman" w:hAnsi="Times New Roman" w:cs="Times New Roman"/>
                <w:sz w:val="18"/>
                <w:szCs w:val="18"/>
              </w:rPr>
            </w:pPr>
            <w:r w:rsidRPr="00E52D71">
              <w:rPr>
                <w:rFonts w:ascii="Times New Roman" w:hAnsi="Times New Roman" w:cs="Times New Roman"/>
                <w:sz w:val="18"/>
                <w:szCs w:val="18"/>
              </w:rPr>
              <w:t>Нижегородской области бытовыми (банными)</w:t>
            </w:r>
          </w:p>
          <w:p w:rsidR="00D47511" w:rsidRPr="00E52D71" w:rsidRDefault="00D47511" w:rsidP="006A2CCE">
            <w:pPr>
              <w:spacing w:line="217" w:lineRule="exact"/>
              <w:rPr>
                <w:rFonts w:ascii="Times New Roman" w:hAnsi="Times New Roman" w:cs="Times New Roman"/>
                <w:sz w:val="18"/>
                <w:szCs w:val="18"/>
              </w:rPr>
            </w:pPr>
            <w:r w:rsidRPr="00E52D71">
              <w:rPr>
                <w:rFonts w:ascii="Times New Roman" w:hAnsi="Times New Roman" w:cs="Times New Roman"/>
                <w:sz w:val="18"/>
                <w:szCs w:val="18"/>
              </w:rPr>
              <w:t>услугами»</w:t>
            </w:r>
          </w:p>
        </w:tc>
        <w:tc>
          <w:tcPr>
            <w:tcW w:w="1296" w:type="dxa"/>
          </w:tcPr>
          <w:p w:rsidR="00D47511" w:rsidRPr="00E52D71" w:rsidRDefault="00D47511" w:rsidP="00C63D5E">
            <w:pPr>
              <w:spacing w:line="223" w:lineRule="exact"/>
              <w:rPr>
                <w:rFonts w:ascii="Times New Roman" w:hAnsi="Times New Roman" w:cs="Times New Roman"/>
                <w:sz w:val="18"/>
                <w:szCs w:val="18"/>
              </w:rPr>
            </w:pPr>
            <w:r w:rsidRPr="00E52D71">
              <w:rPr>
                <w:rFonts w:ascii="Times New Roman" w:hAnsi="Times New Roman" w:cs="Times New Roman"/>
                <w:sz w:val="18"/>
                <w:szCs w:val="18"/>
              </w:rPr>
              <w:t>МП «Радуга»</w:t>
            </w: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3333800,00</w:t>
            </w:r>
          </w:p>
        </w:tc>
        <w:tc>
          <w:tcPr>
            <w:tcW w:w="740"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2690100,00</w:t>
            </w:r>
          </w:p>
        </w:tc>
        <w:tc>
          <w:tcPr>
            <w:tcW w:w="709"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7461374,51</w:t>
            </w:r>
          </w:p>
        </w:tc>
        <w:tc>
          <w:tcPr>
            <w:tcW w:w="709"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4589823,56</w:t>
            </w: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2985600,00</w:t>
            </w: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1629005,24</w:t>
            </w:r>
          </w:p>
        </w:tc>
        <w:tc>
          <w:tcPr>
            <w:tcW w:w="865"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2863057,21</w:t>
            </w:r>
          </w:p>
        </w:tc>
        <w:tc>
          <w:tcPr>
            <w:tcW w:w="866" w:type="dxa"/>
            <w:tcBorders>
              <w:right w:val="single" w:sz="4" w:space="0" w:color="auto"/>
            </w:tcBorders>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3005559,64</w:t>
            </w:r>
          </w:p>
        </w:tc>
        <w:tc>
          <w:tcPr>
            <w:tcW w:w="866" w:type="dxa"/>
            <w:tcBorders>
              <w:left w:val="single" w:sz="4" w:space="0" w:color="auto"/>
            </w:tcBorders>
          </w:tcPr>
          <w:p w:rsidR="00D47511" w:rsidRPr="00E52D71" w:rsidRDefault="00D47511" w:rsidP="00C63D5E">
            <w:pPr>
              <w:rPr>
                <w:rFonts w:ascii="Times New Roman" w:hAnsi="Times New Roman" w:cs="Times New Roman"/>
                <w:sz w:val="16"/>
                <w:szCs w:val="16"/>
              </w:rPr>
            </w:pPr>
            <w:r w:rsidRPr="00E52D71">
              <w:rPr>
                <w:rFonts w:ascii="Times New Roman" w:hAnsi="Times New Roman" w:cs="Times New Roman"/>
                <w:sz w:val="16"/>
                <w:szCs w:val="16"/>
              </w:rPr>
              <w:t>6707162,13</w:t>
            </w:r>
          </w:p>
        </w:tc>
        <w:tc>
          <w:tcPr>
            <w:tcW w:w="866" w:type="dxa"/>
          </w:tcPr>
          <w:p w:rsidR="00D47511" w:rsidRPr="00E52D71" w:rsidRDefault="00D47511" w:rsidP="00C63D5E">
            <w:pPr>
              <w:spacing w:line="202" w:lineRule="exact"/>
              <w:rPr>
                <w:rFonts w:ascii="Times New Roman" w:hAnsi="Times New Roman" w:cs="Times New Roman"/>
                <w:sz w:val="16"/>
                <w:szCs w:val="16"/>
              </w:rPr>
            </w:pPr>
            <w:r>
              <w:rPr>
                <w:rFonts w:ascii="Times New Roman" w:hAnsi="Times New Roman" w:cs="Times New Roman"/>
                <w:sz w:val="16"/>
                <w:szCs w:val="16"/>
              </w:rPr>
              <w:t>3657500,46</w:t>
            </w:r>
          </w:p>
        </w:tc>
        <w:tc>
          <w:tcPr>
            <w:tcW w:w="866"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2233319,16</w:t>
            </w:r>
          </w:p>
        </w:tc>
        <w:tc>
          <w:tcPr>
            <w:tcW w:w="866"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866"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866" w:type="dxa"/>
          </w:tcPr>
          <w:p w:rsidR="00D4751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866"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48228501,91</w:t>
            </w:r>
          </w:p>
        </w:tc>
      </w:tr>
      <w:tr w:rsidR="00D47511" w:rsidRPr="00E52D71" w:rsidTr="00D47511">
        <w:trPr>
          <w:trHeight w:val="457"/>
        </w:trPr>
        <w:tc>
          <w:tcPr>
            <w:tcW w:w="596" w:type="dxa"/>
          </w:tcPr>
          <w:p w:rsidR="00D47511" w:rsidRPr="00E52D71" w:rsidRDefault="00D47511" w:rsidP="00C63D5E">
            <w:pPr>
              <w:spacing w:line="223" w:lineRule="exact"/>
              <w:rPr>
                <w:rFonts w:ascii="Times New Roman" w:hAnsi="Times New Roman" w:cs="Times New Roman"/>
                <w:sz w:val="18"/>
                <w:szCs w:val="18"/>
              </w:rPr>
            </w:pPr>
            <w:r w:rsidRPr="00E52D71">
              <w:rPr>
                <w:rFonts w:ascii="Times New Roman" w:hAnsi="Times New Roman" w:cs="Times New Roman"/>
                <w:sz w:val="18"/>
                <w:szCs w:val="18"/>
              </w:rPr>
              <w:t>мероприятие 1.1</w:t>
            </w:r>
          </w:p>
        </w:tc>
        <w:tc>
          <w:tcPr>
            <w:tcW w:w="1634" w:type="dxa"/>
          </w:tcPr>
          <w:p w:rsidR="00D47511" w:rsidRPr="00E52D71" w:rsidRDefault="00D47511" w:rsidP="006A2CCE">
            <w:pPr>
              <w:spacing w:line="223" w:lineRule="exact"/>
              <w:rPr>
                <w:rFonts w:ascii="Times New Roman" w:hAnsi="Times New Roman" w:cs="Times New Roman"/>
                <w:sz w:val="18"/>
                <w:szCs w:val="18"/>
              </w:rPr>
            </w:pPr>
            <w:r w:rsidRPr="00E52D71">
              <w:rPr>
                <w:rFonts w:ascii="Times New Roman" w:hAnsi="Times New Roman" w:cs="Times New Roman"/>
                <w:sz w:val="18"/>
                <w:szCs w:val="18"/>
              </w:rPr>
              <w:t>Ремонт бани р.п.Сатис</w:t>
            </w:r>
          </w:p>
        </w:tc>
        <w:tc>
          <w:tcPr>
            <w:tcW w:w="1296" w:type="dxa"/>
          </w:tcPr>
          <w:p w:rsidR="00D47511" w:rsidRPr="00E52D71" w:rsidRDefault="00D47511" w:rsidP="00C63D5E">
            <w:pPr>
              <w:spacing w:line="223" w:lineRule="exact"/>
              <w:rPr>
                <w:rFonts w:ascii="Times New Roman" w:hAnsi="Times New Roman" w:cs="Times New Roman"/>
                <w:sz w:val="18"/>
                <w:szCs w:val="18"/>
              </w:rPr>
            </w:pPr>
            <w:r w:rsidRPr="00E52D71">
              <w:rPr>
                <w:rFonts w:ascii="Times New Roman" w:hAnsi="Times New Roman" w:cs="Times New Roman"/>
                <w:sz w:val="18"/>
                <w:szCs w:val="18"/>
              </w:rPr>
              <w:t>МП «Радуга»</w:t>
            </w: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102200,00</w:t>
            </w:r>
          </w:p>
        </w:tc>
        <w:tc>
          <w:tcPr>
            <w:tcW w:w="740"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09"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09"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865" w:type="dxa"/>
          </w:tcPr>
          <w:p w:rsidR="00D47511" w:rsidRPr="00E52D71" w:rsidRDefault="00D47511" w:rsidP="00C63D5E">
            <w:pPr>
              <w:rPr>
                <w:rFonts w:ascii="Times New Roman" w:hAnsi="Times New Roman" w:cs="Times New Roman"/>
                <w:sz w:val="16"/>
                <w:szCs w:val="16"/>
              </w:rPr>
            </w:pPr>
          </w:p>
        </w:tc>
        <w:tc>
          <w:tcPr>
            <w:tcW w:w="866" w:type="dxa"/>
            <w:tcBorders>
              <w:right w:val="single" w:sz="4" w:space="0" w:color="auto"/>
            </w:tcBorders>
          </w:tcPr>
          <w:p w:rsidR="00D47511" w:rsidRPr="00E52D71" w:rsidRDefault="00D47511" w:rsidP="00C63D5E">
            <w:pPr>
              <w:rPr>
                <w:rFonts w:ascii="Times New Roman" w:hAnsi="Times New Roman" w:cs="Times New Roman"/>
                <w:sz w:val="16"/>
                <w:szCs w:val="16"/>
              </w:rPr>
            </w:pPr>
          </w:p>
        </w:tc>
        <w:tc>
          <w:tcPr>
            <w:tcW w:w="866" w:type="dxa"/>
            <w:tcBorders>
              <w:left w:val="single" w:sz="4" w:space="0" w:color="auto"/>
            </w:tcBorders>
          </w:tcPr>
          <w:p w:rsidR="00D47511" w:rsidRPr="00E52D71" w:rsidRDefault="00D47511" w:rsidP="00C63D5E">
            <w:pPr>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102200,00</w:t>
            </w:r>
          </w:p>
        </w:tc>
      </w:tr>
      <w:tr w:rsidR="00D47511" w:rsidRPr="00E52D71" w:rsidTr="00D47511">
        <w:trPr>
          <w:trHeight w:val="1152"/>
        </w:trPr>
        <w:tc>
          <w:tcPr>
            <w:tcW w:w="596" w:type="dxa"/>
          </w:tcPr>
          <w:p w:rsidR="00D47511" w:rsidRPr="00E52D71" w:rsidRDefault="00D47511" w:rsidP="00C63D5E">
            <w:pPr>
              <w:spacing w:line="225" w:lineRule="exact"/>
              <w:rPr>
                <w:rFonts w:ascii="Times New Roman" w:hAnsi="Times New Roman" w:cs="Times New Roman"/>
                <w:sz w:val="18"/>
                <w:szCs w:val="18"/>
              </w:rPr>
            </w:pPr>
            <w:r w:rsidRPr="00E52D71">
              <w:rPr>
                <w:rFonts w:ascii="Times New Roman" w:hAnsi="Times New Roman" w:cs="Times New Roman"/>
                <w:sz w:val="18"/>
                <w:szCs w:val="18"/>
              </w:rPr>
              <w:t>мероприятие 1.2</w:t>
            </w:r>
          </w:p>
        </w:tc>
        <w:tc>
          <w:tcPr>
            <w:tcW w:w="1634" w:type="dxa"/>
          </w:tcPr>
          <w:p w:rsidR="00D47511" w:rsidRPr="00E52D71" w:rsidRDefault="00D47511" w:rsidP="006A2CCE">
            <w:pPr>
              <w:spacing w:line="224" w:lineRule="exact"/>
              <w:rPr>
                <w:rFonts w:ascii="Times New Roman" w:hAnsi="Times New Roman" w:cs="Times New Roman"/>
                <w:sz w:val="18"/>
                <w:szCs w:val="18"/>
              </w:rPr>
            </w:pPr>
            <w:r w:rsidRPr="00E52D71">
              <w:rPr>
                <w:rFonts w:ascii="Times New Roman" w:hAnsi="Times New Roman" w:cs="Times New Roman"/>
                <w:sz w:val="18"/>
                <w:szCs w:val="18"/>
              </w:rPr>
              <w:t>Предоставление</w:t>
            </w:r>
          </w:p>
          <w:p w:rsidR="00D47511" w:rsidRPr="00E52D71" w:rsidRDefault="00D47511" w:rsidP="006A2CCE">
            <w:pPr>
              <w:spacing w:line="229" w:lineRule="exact"/>
              <w:rPr>
                <w:rFonts w:ascii="Times New Roman" w:hAnsi="Times New Roman" w:cs="Times New Roman"/>
                <w:sz w:val="18"/>
                <w:szCs w:val="18"/>
              </w:rPr>
            </w:pPr>
            <w:r w:rsidRPr="00E52D71">
              <w:rPr>
                <w:rFonts w:ascii="Times New Roman" w:hAnsi="Times New Roman" w:cs="Times New Roman"/>
                <w:sz w:val="18"/>
                <w:szCs w:val="18"/>
              </w:rPr>
              <w:t>субсидии из местного</w:t>
            </w:r>
          </w:p>
          <w:p w:rsidR="00D47511" w:rsidRPr="00E52D71" w:rsidRDefault="00D47511" w:rsidP="006A2CCE">
            <w:pPr>
              <w:rPr>
                <w:rFonts w:ascii="Times New Roman" w:hAnsi="Times New Roman" w:cs="Times New Roman"/>
                <w:sz w:val="18"/>
                <w:szCs w:val="18"/>
              </w:rPr>
            </w:pPr>
            <w:r w:rsidRPr="00E52D71">
              <w:rPr>
                <w:rFonts w:ascii="Times New Roman" w:hAnsi="Times New Roman" w:cs="Times New Roman"/>
                <w:sz w:val="18"/>
                <w:szCs w:val="18"/>
              </w:rPr>
              <w:t>бюджета на ремонт бани</w:t>
            </w:r>
          </w:p>
          <w:p w:rsidR="00D47511" w:rsidRPr="00E52D71" w:rsidRDefault="00D47511" w:rsidP="006A2CCE">
            <w:pPr>
              <w:spacing w:line="230" w:lineRule="atLeast"/>
              <w:rPr>
                <w:rFonts w:ascii="Times New Roman" w:hAnsi="Times New Roman" w:cs="Times New Roman"/>
                <w:sz w:val="18"/>
                <w:szCs w:val="18"/>
              </w:rPr>
            </w:pPr>
            <w:r w:rsidRPr="00E52D71">
              <w:rPr>
                <w:rFonts w:ascii="Times New Roman" w:hAnsi="Times New Roman" w:cs="Times New Roman"/>
                <w:sz w:val="18"/>
                <w:szCs w:val="18"/>
              </w:rPr>
              <w:t>г.Первомайск Нижегородской области</w:t>
            </w:r>
          </w:p>
        </w:tc>
        <w:tc>
          <w:tcPr>
            <w:tcW w:w="1296" w:type="dxa"/>
          </w:tcPr>
          <w:p w:rsidR="00D47511" w:rsidRPr="00E52D71" w:rsidRDefault="00D47511" w:rsidP="00C63D5E">
            <w:pPr>
              <w:spacing w:line="225" w:lineRule="exact"/>
              <w:rPr>
                <w:rFonts w:ascii="Times New Roman" w:hAnsi="Times New Roman" w:cs="Times New Roman"/>
                <w:sz w:val="18"/>
                <w:szCs w:val="18"/>
              </w:rPr>
            </w:pPr>
            <w:r w:rsidRPr="00E52D71">
              <w:rPr>
                <w:rFonts w:ascii="Times New Roman" w:hAnsi="Times New Roman" w:cs="Times New Roman"/>
                <w:sz w:val="18"/>
                <w:szCs w:val="18"/>
              </w:rPr>
              <w:t>МП «Радуга»</w:t>
            </w:r>
          </w:p>
          <w:p w:rsidR="00D47511" w:rsidRPr="00E52D71" w:rsidRDefault="00D47511" w:rsidP="00C63D5E">
            <w:pPr>
              <w:spacing w:line="225" w:lineRule="exact"/>
              <w:rPr>
                <w:rFonts w:ascii="Times New Roman" w:hAnsi="Times New Roman" w:cs="Times New Roman"/>
                <w:sz w:val="18"/>
                <w:szCs w:val="18"/>
              </w:rPr>
            </w:pPr>
            <w:r>
              <w:rPr>
                <w:rFonts w:ascii="Times New Roman" w:hAnsi="Times New Roman" w:cs="Times New Roman"/>
                <w:sz w:val="18"/>
                <w:szCs w:val="18"/>
              </w:rPr>
              <w:t>ООО</w:t>
            </w:r>
            <w:r w:rsidRPr="00E52D71">
              <w:rPr>
                <w:rFonts w:ascii="Times New Roman" w:hAnsi="Times New Roman" w:cs="Times New Roman"/>
                <w:sz w:val="18"/>
                <w:szCs w:val="18"/>
              </w:rPr>
              <w:t xml:space="preserve"> «ПАП»</w:t>
            </w:r>
          </w:p>
        </w:tc>
        <w:tc>
          <w:tcPr>
            <w:tcW w:w="866" w:type="dxa"/>
          </w:tcPr>
          <w:p w:rsidR="00D47511" w:rsidRPr="00E52D71" w:rsidRDefault="00D47511" w:rsidP="00C63D5E">
            <w:pPr>
              <w:spacing w:line="204" w:lineRule="exact"/>
              <w:rPr>
                <w:rFonts w:ascii="Times New Roman" w:hAnsi="Times New Roman" w:cs="Times New Roman"/>
                <w:sz w:val="16"/>
                <w:szCs w:val="16"/>
              </w:rPr>
            </w:pPr>
            <w:r w:rsidRPr="00E52D71">
              <w:rPr>
                <w:rFonts w:ascii="Times New Roman" w:hAnsi="Times New Roman" w:cs="Times New Roman"/>
                <w:sz w:val="16"/>
                <w:szCs w:val="16"/>
              </w:rPr>
              <w:t>728900,00</w:t>
            </w:r>
          </w:p>
        </w:tc>
        <w:tc>
          <w:tcPr>
            <w:tcW w:w="740" w:type="dxa"/>
          </w:tcPr>
          <w:p w:rsidR="00D47511" w:rsidRPr="00E52D71" w:rsidRDefault="00D47511" w:rsidP="00C63D5E">
            <w:pPr>
              <w:spacing w:line="204"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709" w:type="dxa"/>
          </w:tcPr>
          <w:p w:rsidR="00D47511" w:rsidRPr="00E52D71" w:rsidRDefault="00D47511" w:rsidP="00C63D5E">
            <w:pPr>
              <w:spacing w:line="204" w:lineRule="exact"/>
              <w:rPr>
                <w:rFonts w:ascii="Times New Roman" w:hAnsi="Times New Roman" w:cs="Times New Roman"/>
                <w:sz w:val="16"/>
                <w:szCs w:val="16"/>
              </w:rPr>
            </w:pPr>
            <w:r w:rsidRPr="00E52D71">
              <w:rPr>
                <w:rFonts w:ascii="Times New Roman" w:hAnsi="Times New Roman" w:cs="Times New Roman"/>
                <w:sz w:val="16"/>
                <w:szCs w:val="16"/>
              </w:rPr>
              <w:t>3708723,60</w:t>
            </w:r>
          </w:p>
        </w:tc>
        <w:tc>
          <w:tcPr>
            <w:tcW w:w="709" w:type="dxa"/>
          </w:tcPr>
          <w:p w:rsidR="00D47511" w:rsidRPr="00E52D71" w:rsidRDefault="00D47511" w:rsidP="00C63D5E">
            <w:pPr>
              <w:spacing w:line="204" w:lineRule="exact"/>
              <w:rPr>
                <w:rFonts w:ascii="Times New Roman" w:hAnsi="Times New Roman" w:cs="Times New Roman"/>
                <w:sz w:val="16"/>
                <w:szCs w:val="16"/>
              </w:rPr>
            </w:pPr>
            <w:r w:rsidRPr="00E52D71">
              <w:rPr>
                <w:rFonts w:ascii="Times New Roman" w:hAnsi="Times New Roman" w:cs="Times New Roman"/>
                <w:sz w:val="16"/>
                <w:szCs w:val="16"/>
              </w:rPr>
              <w:t>1987062,56</w:t>
            </w:r>
          </w:p>
        </w:tc>
        <w:tc>
          <w:tcPr>
            <w:tcW w:w="866" w:type="dxa"/>
          </w:tcPr>
          <w:p w:rsidR="00D47511" w:rsidRPr="00E52D71" w:rsidRDefault="00D47511" w:rsidP="00C63D5E">
            <w:pPr>
              <w:spacing w:line="204"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866" w:type="dxa"/>
          </w:tcPr>
          <w:p w:rsidR="00D47511" w:rsidRPr="00E52D71" w:rsidRDefault="00D47511" w:rsidP="00C63D5E">
            <w:pPr>
              <w:spacing w:line="204" w:lineRule="exact"/>
              <w:rPr>
                <w:rFonts w:ascii="Times New Roman" w:hAnsi="Times New Roman" w:cs="Times New Roman"/>
                <w:sz w:val="16"/>
                <w:szCs w:val="16"/>
              </w:rPr>
            </w:pPr>
            <w:r w:rsidRPr="00E52D71">
              <w:rPr>
                <w:rFonts w:ascii="Times New Roman" w:hAnsi="Times New Roman" w:cs="Times New Roman"/>
                <w:sz w:val="16"/>
                <w:szCs w:val="16"/>
              </w:rPr>
              <w:t>-</w:t>
            </w:r>
          </w:p>
        </w:tc>
        <w:tc>
          <w:tcPr>
            <w:tcW w:w="865" w:type="dxa"/>
          </w:tcPr>
          <w:p w:rsidR="00D47511" w:rsidRPr="00E52D71" w:rsidRDefault="00D47511" w:rsidP="00C63D5E">
            <w:pPr>
              <w:spacing w:line="204" w:lineRule="exact"/>
              <w:rPr>
                <w:rFonts w:ascii="Times New Roman" w:hAnsi="Times New Roman" w:cs="Times New Roman"/>
                <w:sz w:val="16"/>
                <w:szCs w:val="16"/>
              </w:rPr>
            </w:pPr>
          </w:p>
        </w:tc>
        <w:tc>
          <w:tcPr>
            <w:tcW w:w="866" w:type="dxa"/>
            <w:tcBorders>
              <w:right w:val="single" w:sz="4" w:space="0" w:color="auto"/>
            </w:tcBorders>
          </w:tcPr>
          <w:p w:rsidR="00D47511" w:rsidRPr="00E52D71" w:rsidRDefault="00D47511" w:rsidP="00C63D5E">
            <w:pPr>
              <w:rPr>
                <w:rFonts w:ascii="Times New Roman" w:hAnsi="Times New Roman" w:cs="Times New Roman"/>
                <w:sz w:val="16"/>
                <w:szCs w:val="16"/>
              </w:rPr>
            </w:pPr>
            <w:r w:rsidRPr="00E52D71">
              <w:rPr>
                <w:rFonts w:ascii="Times New Roman" w:hAnsi="Times New Roman" w:cs="Times New Roman"/>
                <w:sz w:val="16"/>
                <w:szCs w:val="16"/>
              </w:rPr>
              <w:t>-</w:t>
            </w:r>
          </w:p>
        </w:tc>
        <w:tc>
          <w:tcPr>
            <w:tcW w:w="866" w:type="dxa"/>
            <w:tcBorders>
              <w:left w:val="single" w:sz="4" w:space="0" w:color="auto"/>
            </w:tcBorders>
          </w:tcPr>
          <w:p w:rsidR="00D47511" w:rsidRPr="00E52D71" w:rsidRDefault="00D47511" w:rsidP="00C63D5E">
            <w:pPr>
              <w:rPr>
                <w:rFonts w:ascii="Times New Roman" w:hAnsi="Times New Roman" w:cs="Times New Roman"/>
                <w:sz w:val="16"/>
                <w:szCs w:val="16"/>
              </w:rPr>
            </w:pPr>
            <w:r w:rsidRPr="00E52D71">
              <w:rPr>
                <w:rFonts w:ascii="Times New Roman" w:hAnsi="Times New Roman" w:cs="Times New Roman"/>
                <w:sz w:val="16"/>
                <w:szCs w:val="16"/>
              </w:rPr>
              <w:t>5453591,78</w:t>
            </w:r>
          </w:p>
        </w:tc>
        <w:tc>
          <w:tcPr>
            <w:tcW w:w="866" w:type="dxa"/>
          </w:tcPr>
          <w:p w:rsidR="00D47511" w:rsidRPr="00E52D71" w:rsidRDefault="00D47511" w:rsidP="00C63D5E">
            <w:pPr>
              <w:spacing w:line="204" w:lineRule="exact"/>
              <w:rPr>
                <w:rFonts w:ascii="Times New Roman" w:hAnsi="Times New Roman" w:cs="Times New Roman"/>
                <w:sz w:val="16"/>
                <w:szCs w:val="16"/>
              </w:rPr>
            </w:pPr>
          </w:p>
        </w:tc>
        <w:tc>
          <w:tcPr>
            <w:tcW w:w="866" w:type="dxa"/>
          </w:tcPr>
          <w:p w:rsidR="00D47511" w:rsidRPr="00E52D71" w:rsidRDefault="00D47511" w:rsidP="00C63D5E">
            <w:pPr>
              <w:spacing w:line="204" w:lineRule="exact"/>
              <w:rPr>
                <w:rFonts w:ascii="Times New Roman" w:hAnsi="Times New Roman" w:cs="Times New Roman"/>
                <w:sz w:val="16"/>
                <w:szCs w:val="16"/>
              </w:rPr>
            </w:pPr>
          </w:p>
        </w:tc>
        <w:tc>
          <w:tcPr>
            <w:tcW w:w="866" w:type="dxa"/>
          </w:tcPr>
          <w:p w:rsidR="00D47511" w:rsidRPr="00E52D71" w:rsidRDefault="00D47511" w:rsidP="00C63D5E">
            <w:pPr>
              <w:spacing w:line="204" w:lineRule="exact"/>
              <w:rPr>
                <w:rFonts w:ascii="Times New Roman" w:hAnsi="Times New Roman" w:cs="Times New Roman"/>
                <w:sz w:val="16"/>
                <w:szCs w:val="16"/>
              </w:rPr>
            </w:pPr>
          </w:p>
        </w:tc>
        <w:tc>
          <w:tcPr>
            <w:tcW w:w="866" w:type="dxa"/>
          </w:tcPr>
          <w:p w:rsidR="00D47511" w:rsidRPr="00E52D71" w:rsidRDefault="00D47511" w:rsidP="00C63D5E">
            <w:pPr>
              <w:spacing w:line="204" w:lineRule="exact"/>
              <w:rPr>
                <w:rFonts w:ascii="Times New Roman" w:hAnsi="Times New Roman" w:cs="Times New Roman"/>
                <w:sz w:val="16"/>
                <w:szCs w:val="16"/>
              </w:rPr>
            </w:pPr>
          </w:p>
        </w:tc>
        <w:tc>
          <w:tcPr>
            <w:tcW w:w="866" w:type="dxa"/>
          </w:tcPr>
          <w:p w:rsidR="00D47511" w:rsidRPr="00E52D71" w:rsidRDefault="00D47511" w:rsidP="00C63D5E">
            <w:pPr>
              <w:spacing w:line="204" w:lineRule="exact"/>
              <w:rPr>
                <w:rFonts w:ascii="Times New Roman" w:hAnsi="Times New Roman" w:cs="Times New Roman"/>
                <w:sz w:val="16"/>
                <w:szCs w:val="16"/>
              </w:rPr>
            </w:pPr>
          </w:p>
        </w:tc>
        <w:tc>
          <w:tcPr>
            <w:tcW w:w="866" w:type="dxa"/>
          </w:tcPr>
          <w:p w:rsidR="00D47511" w:rsidRPr="00E52D71" w:rsidRDefault="00D47511" w:rsidP="00C63D5E">
            <w:pPr>
              <w:spacing w:line="204" w:lineRule="exact"/>
              <w:rPr>
                <w:rFonts w:ascii="Times New Roman" w:hAnsi="Times New Roman" w:cs="Times New Roman"/>
                <w:sz w:val="16"/>
                <w:szCs w:val="16"/>
              </w:rPr>
            </w:pPr>
            <w:r w:rsidRPr="00E52D71">
              <w:rPr>
                <w:rFonts w:ascii="Times New Roman" w:hAnsi="Times New Roman" w:cs="Times New Roman"/>
                <w:sz w:val="16"/>
                <w:szCs w:val="16"/>
              </w:rPr>
              <w:t>11878277,94</w:t>
            </w:r>
          </w:p>
        </w:tc>
      </w:tr>
      <w:tr w:rsidR="00D47511" w:rsidRPr="00E52D71" w:rsidTr="00D47511">
        <w:trPr>
          <w:trHeight w:val="1149"/>
        </w:trPr>
        <w:tc>
          <w:tcPr>
            <w:tcW w:w="596" w:type="dxa"/>
          </w:tcPr>
          <w:p w:rsidR="00D47511" w:rsidRPr="00E52D71" w:rsidRDefault="00D47511" w:rsidP="00C63D5E">
            <w:pPr>
              <w:spacing w:line="223" w:lineRule="exact"/>
              <w:rPr>
                <w:rFonts w:ascii="Times New Roman" w:hAnsi="Times New Roman" w:cs="Times New Roman"/>
                <w:sz w:val="18"/>
                <w:szCs w:val="18"/>
              </w:rPr>
            </w:pPr>
            <w:r w:rsidRPr="00E52D71">
              <w:rPr>
                <w:rFonts w:ascii="Times New Roman" w:hAnsi="Times New Roman" w:cs="Times New Roman"/>
                <w:sz w:val="18"/>
                <w:szCs w:val="18"/>
              </w:rPr>
              <w:t>мероприятие 1.3.</w:t>
            </w:r>
          </w:p>
        </w:tc>
        <w:tc>
          <w:tcPr>
            <w:tcW w:w="1634" w:type="dxa"/>
          </w:tcPr>
          <w:p w:rsidR="00D47511" w:rsidRPr="00E52D71" w:rsidRDefault="00D47511" w:rsidP="005C37F9">
            <w:pPr>
              <w:spacing w:line="216" w:lineRule="exact"/>
              <w:rPr>
                <w:rFonts w:ascii="Times New Roman" w:hAnsi="Times New Roman" w:cs="Times New Roman"/>
                <w:sz w:val="18"/>
                <w:szCs w:val="18"/>
              </w:rPr>
            </w:pPr>
            <w:r w:rsidRPr="00E52D71">
              <w:rPr>
                <w:rFonts w:ascii="Times New Roman" w:hAnsi="Times New Roman" w:cs="Times New Roman"/>
                <w:sz w:val="18"/>
                <w:szCs w:val="18"/>
              </w:rPr>
              <w:t xml:space="preserve">Предоставление субсидии на возмещение затрат (недополученных доходов) в связи с оказанием услуг бань населению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по </w:t>
            </w:r>
            <w:r w:rsidRPr="00E52D71">
              <w:rPr>
                <w:rFonts w:ascii="Times New Roman" w:hAnsi="Times New Roman" w:cs="Times New Roman"/>
                <w:sz w:val="18"/>
                <w:szCs w:val="18"/>
              </w:rPr>
              <w:lastRenderedPageBreak/>
              <w:t xml:space="preserve">тарифам, регулируемым администрацией </w:t>
            </w:r>
            <w:r w:rsidR="005C37F9">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w:t>
            </w:r>
          </w:p>
        </w:tc>
        <w:tc>
          <w:tcPr>
            <w:tcW w:w="1296" w:type="dxa"/>
          </w:tcPr>
          <w:p w:rsidR="00D47511" w:rsidRPr="00E52D71" w:rsidRDefault="00D47511" w:rsidP="00C63D5E">
            <w:pPr>
              <w:spacing w:line="223" w:lineRule="exact"/>
              <w:rPr>
                <w:rFonts w:ascii="Times New Roman" w:hAnsi="Times New Roman" w:cs="Times New Roman"/>
                <w:sz w:val="18"/>
                <w:szCs w:val="18"/>
              </w:rPr>
            </w:pPr>
            <w:r w:rsidRPr="00E52D71">
              <w:rPr>
                <w:rFonts w:ascii="Times New Roman" w:hAnsi="Times New Roman" w:cs="Times New Roman"/>
                <w:sz w:val="18"/>
                <w:szCs w:val="18"/>
              </w:rPr>
              <w:lastRenderedPageBreak/>
              <w:t>МП «Радуга»</w:t>
            </w:r>
          </w:p>
          <w:p w:rsidR="00D47511" w:rsidRPr="00E52D71" w:rsidRDefault="00D47511" w:rsidP="00C63D5E">
            <w:pPr>
              <w:spacing w:line="223" w:lineRule="exact"/>
              <w:rPr>
                <w:rFonts w:ascii="Times New Roman" w:hAnsi="Times New Roman" w:cs="Times New Roman"/>
                <w:sz w:val="18"/>
                <w:szCs w:val="18"/>
              </w:rPr>
            </w:pPr>
            <w:r>
              <w:rPr>
                <w:rFonts w:ascii="Times New Roman" w:hAnsi="Times New Roman" w:cs="Times New Roman"/>
                <w:sz w:val="18"/>
                <w:szCs w:val="18"/>
              </w:rPr>
              <w:t>ООО</w:t>
            </w:r>
            <w:r w:rsidRPr="00E52D71">
              <w:rPr>
                <w:rFonts w:ascii="Times New Roman" w:hAnsi="Times New Roman" w:cs="Times New Roman"/>
                <w:sz w:val="18"/>
                <w:szCs w:val="18"/>
              </w:rPr>
              <w:t xml:space="preserve"> «ПАП»</w:t>
            </w: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2502700,00</w:t>
            </w:r>
          </w:p>
        </w:tc>
        <w:tc>
          <w:tcPr>
            <w:tcW w:w="740"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2690100,00</w:t>
            </w:r>
          </w:p>
        </w:tc>
        <w:tc>
          <w:tcPr>
            <w:tcW w:w="709"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3717634,91</w:t>
            </w:r>
          </w:p>
        </w:tc>
        <w:tc>
          <w:tcPr>
            <w:tcW w:w="709"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2546104,00</w:t>
            </w: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2985600,00</w:t>
            </w: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1629005,24</w:t>
            </w:r>
          </w:p>
        </w:tc>
        <w:tc>
          <w:tcPr>
            <w:tcW w:w="865"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2856307,21</w:t>
            </w:r>
          </w:p>
        </w:tc>
        <w:tc>
          <w:tcPr>
            <w:tcW w:w="866" w:type="dxa"/>
            <w:tcBorders>
              <w:right w:val="single" w:sz="4" w:space="0" w:color="auto"/>
            </w:tcBorders>
          </w:tcPr>
          <w:p w:rsidR="00D47511" w:rsidRPr="00E52D71" w:rsidRDefault="00D47511" w:rsidP="00C63D5E">
            <w:pPr>
              <w:spacing w:line="207" w:lineRule="exact"/>
              <w:rPr>
                <w:rFonts w:ascii="Times New Roman" w:hAnsi="Times New Roman" w:cs="Times New Roman"/>
                <w:sz w:val="16"/>
                <w:szCs w:val="16"/>
              </w:rPr>
            </w:pPr>
            <w:r w:rsidRPr="00E52D71">
              <w:rPr>
                <w:rFonts w:ascii="Times New Roman" w:hAnsi="Times New Roman" w:cs="Times New Roman"/>
                <w:sz w:val="16"/>
                <w:szCs w:val="16"/>
              </w:rPr>
              <w:t>3005559,64</w:t>
            </w:r>
          </w:p>
        </w:tc>
        <w:tc>
          <w:tcPr>
            <w:tcW w:w="866" w:type="dxa"/>
            <w:tcBorders>
              <w:left w:val="single" w:sz="4" w:space="0" w:color="auto"/>
            </w:tcBorders>
          </w:tcPr>
          <w:p w:rsidR="00D47511" w:rsidRPr="00E52D71" w:rsidRDefault="00D47511" w:rsidP="00C63D5E">
            <w:pPr>
              <w:spacing w:line="207" w:lineRule="exact"/>
              <w:rPr>
                <w:rFonts w:ascii="Times New Roman" w:hAnsi="Times New Roman" w:cs="Times New Roman"/>
                <w:sz w:val="16"/>
                <w:szCs w:val="16"/>
              </w:rPr>
            </w:pPr>
            <w:r w:rsidRPr="00E52D71">
              <w:rPr>
                <w:rFonts w:ascii="Times New Roman" w:hAnsi="Times New Roman" w:cs="Times New Roman"/>
                <w:sz w:val="16"/>
                <w:szCs w:val="16"/>
              </w:rPr>
              <w:t>1253570,35</w:t>
            </w:r>
          </w:p>
        </w:tc>
        <w:tc>
          <w:tcPr>
            <w:tcW w:w="866" w:type="dxa"/>
          </w:tcPr>
          <w:p w:rsidR="00D47511" w:rsidRPr="00E52D71" w:rsidRDefault="00D47511" w:rsidP="00C63D5E">
            <w:pPr>
              <w:spacing w:line="202" w:lineRule="exact"/>
              <w:rPr>
                <w:rFonts w:ascii="Times New Roman" w:hAnsi="Times New Roman" w:cs="Times New Roman"/>
                <w:sz w:val="16"/>
                <w:szCs w:val="16"/>
              </w:rPr>
            </w:pPr>
            <w:r>
              <w:rPr>
                <w:rFonts w:ascii="Times New Roman" w:hAnsi="Times New Roman" w:cs="Times New Roman"/>
                <w:sz w:val="16"/>
                <w:szCs w:val="16"/>
              </w:rPr>
              <w:t>2112374,91</w:t>
            </w:r>
          </w:p>
        </w:tc>
        <w:tc>
          <w:tcPr>
            <w:tcW w:w="866"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2216064,80</w:t>
            </w:r>
          </w:p>
        </w:tc>
        <w:tc>
          <w:tcPr>
            <w:tcW w:w="866"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866"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866" w:type="dxa"/>
          </w:tcPr>
          <w:p w:rsidR="00D4751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866" w:type="dxa"/>
          </w:tcPr>
          <w:p w:rsidR="00D47511" w:rsidRPr="00E52D71" w:rsidRDefault="00683653" w:rsidP="00C63D5E">
            <w:pPr>
              <w:spacing w:line="202" w:lineRule="exact"/>
              <w:rPr>
                <w:rFonts w:ascii="Times New Roman" w:hAnsi="Times New Roman" w:cs="Times New Roman"/>
                <w:sz w:val="16"/>
                <w:szCs w:val="16"/>
              </w:rPr>
            </w:pPr>
            <w:r>
              <w:rPr>
                <w:rFonts w:ascii="Times New Roman" w:hAnsi="Times New Roman" w:cs="Times New Roman"/>
                <w:sz w:val="16"/>
                <w:szCs w:val="16"/>
              </w:rPr>
              <w:t>34587221,06</w:t>
            </w:r>
          </w:p>
        </w:tc>
      </w:tr>
      <w:tr w:rsidR="00D47511" w:rsidRPr="00E52D71" w:rsidTr="00D47511">
        <w:trPr>
          <w:trHeight w:val="274"/>
        </w:trPr>
        <w:tc>
          <w:tcPr>
            <w:tcW w:w="596" w:type="dxa"/>
          </w:tcPr>
          <w:p w:rsidR="00D47511" w:rsidRPr="00E52D71" w:rsidRDefault="00D47511" w:rsidP="00C63D5E">
            <w:pPr>
              <w:spacing w:line="223" w:lineRule="exact"/>
              <w:rPr>
                <w:rFonts w:ascii="Times New Roman" w:hAnsi="Times New Roman" w:cs="Times New Roman"/>
                <w:sz w:val="18"/>
                <w:szCs w:val="18"/>
              </w:rPr>
            </w:pPr>
            <w:r w:rsidRPr="00E52D71">
              <w:rPr>
                <w:rFonts w:ascii="Times New Roman" w:hAnsi="Times New Roman" w:cs="Times New Roman"/>
                <w:sz w:val="18"/>
                <w:szCs w:val="18"/>
              </w:rPr>
              <w:lastRenderedPageBreak/>
              <w:t>мероприятие 1.4.</w:t>
            </w:r>
          </w:p>
        </w:tc>
        <w:tc>
          <w:tcPr>
            <w:tcW w:w="1634" w:type="dxa"/>
          </w:tcPr>
          <w:p w:rsidR="00D47511" w:rsidRPr="00E52D71" w:rsidRDefault="00D47511" w:rsidP="0033254D">
            <w:pPr>
              <w:rPr>
                <w:rFonts w:ascii="Times New Roman" w:hAnsi="Times New Roman" w:cs="Times New Roman"/>
                <w:sz w:val="18"/>
                <w:szCs w:val="18"/>
              </w:rPr>
            </w:pPr>
            <w:r w:rsidRPr="00E52D71">
              <w:rPr>
                <w:rFonts w:ascii="Times New Roman" w:hAnsi="Times New Roman" w:cs="Times New Roman"/>
                <w:sz w:val="18"/>
                <w:szCs w:val="18"/>
              </w:rPr>
              <w:t>Экспертиза сметной документации на ремонт бани</w:t>
            </w:r>
          </w:p>
        </w:tc>
        <w:tc>
          <w:tcPr>
            <w:tcW w:w="1296" w:type="dxa"/>
          </w:tcPr>
          <w:p w:rsidR="00D47511" w:rsidRPr="00E52D71" w:rsidRDefault="00D47511" w:rsidP="00D47511">
            <w:pPr>
              <w:rPr>
                <w:rFonts w:ascii="Times New Roman" w:hAnsi="Times New Roman" w:cs="Times New Roman"/>
                <w:sz w:val="18"/>
                <w:szCs w:val="18"/>
              </w:rPr>
            </w:pPr>
            <w:r w:rsidRPr="00E52D71">
              <w:rPr>
                <w:rFonts w:ascii="Times New Roman" w:hAnsi="Times New Roman" w:cs="Times New Roman"/>
                <w:w w:val="95"/>
                <w:sz w:val="18"/>
                <w:szCs w:val="18"/>
              </w:rPr>
              <w:t>Администраци</w:t>
            </w:r>
            <w:r>
              <w:rPr>
                <w:rFonts w:ascii="Times New Roman" w:hAnsi="Times New Roman" w:cs="Times New Roman"/>
                <w:w w:val="95"/>
                <w:sz w:val="18"/>
                <w:szCs w:val="18"/>
              </w:rPr>
              <w:t>я</w:t>
            </w:r>
            <w:r w:rsidRPr="00E52D71">
              <w:rPr>
                <w:rFonts w:ascii="Times New Roman" w:hAnsi="Times New Roman" w:cs="Times New Roman"/>
                <w:w w:val="95"/>
                <w:sz w:val="18"/>
                <w:szCs w:val="18"/>
              </w:rPr>
              <w:t xml:space="preserve"> </w:t>
            </w:r>
          </w:p>
        </w:tc>
        <w:tc>
          <w:tcPr>
            <w:tcW w:w="866" w:type="dxa"/>
          </w:tcPr>
          <w:p w:rsidR="00D47511" w:rsidRPr="00E52D71" w:rsidRDefault="00D47511"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w:t>
            </w:r>
          </w:p>
        </w:tc>
        <w:tc>
          <w:tcPr>
            <w:tcW w:w="740" w:type="dxa"/>
          </w:tcPr>
          <w:p w:rsidR="00D47511" w:rsidRPr="00E52D71" w:rsidRDefault="00D47511"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w:t>
            </w:r>
          </w:p>
        </w:tc>
        <w:tc>
          <w:tcPr>
            <w:tcW w:w="709"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35016,00</w:t>
            </w:r>
          </w:p>
        </w:tc>
        <w:tc>
          <w:tcPr>
            <w:tcW w:w="709"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56657,00</w:t>
            </w:r>
          </w:p>
        </w:tc>
        <w:tc>
          <w:tcPr>
            <w:tcW w:w="866" w:type="dxa"/>
          </w:tcPr>
          <w:p w:rsidR="00D47511" w:rsidRPr="00E52D71" w:rsidRDefault="00D47511"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w:t>
            </w:r>
          </w:p>
        </w:tc>
        <w:tc>
          <w:tcPr>
            <w:tcW w:w="866" w:type="dxa"/>
          </w:tcPr>
          <w:p w:rsidR="00D47511" w:rsidRPr="00E52D71" w:rsidRDefault="00D47511"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w:t>
            </w:r>
          </w:p>
        </w:tc>
        <w:tc>
          <w:tcPr>
            <w:tcW w:w="865" w:type="dxa"/>
          </w:tcPr>
          <w:p w:rsidR="00D47511" w:rsidRPr="00E52D71" w:rsidRDefault="00D47511" w:rsidP="00C63D5E">
            <w:pPr>
              <w:rPr>
                <w:rFonts w:ascii="Times New Roman" w:hAnsi="Times New Roman" w:cs="Times New Roman"/>
                <w:sz w:val="16"/>
                <w:szCs w:val="16"/>
              </w:rPr>
            </w:pPr>
          </w:p>
        </w:tc>
        <w:tc>
          <w:tcPr>
            <w:tcW w:w="866" w:type="dxa"/>
            <w:tcBorders>
              <w:right w:val="single" w:sz="4" w:space="0" w:color="auto"/>
            </w:tcBorders>
          </w:tcPr>
          <w:p w:rsidR="00D47511" w:rsidRPr="00E52D71" w:rsidRDefault="00D47511" w:rsidP="00C63D5E">
            <w:pPr>
              <w:rPr>
                <w:rFonts w:ascii="Times New Roman" w:hAnsi="Times New Roman" w:cs="Times New Roman"/>
                <w:sz w:val="16"/>
                <w:szCs w:val="16"/>
              </w:rPr>
            </w:pPr>
          </w:p>
        </w:tc>
        <w:tc>
          <w:tcPr>
            <w:tcW w:w="866" w:type="dxa"/>
            <w:tcBorders>
              <w:left w:val="single" w:sz="4" w:space="0" w:color="auto"/>
            </w:tcBorders>
          </w:tcPr>
          <w:p w:rsidR="00D47511" w:rsidRPr="00E52D71" w:rsidRDefault="00D47511" w:rsidP="00C63D5E">
            <w:pPr>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p>
        </w:tc>
        <w:tc>
          <w:tcPr>
            <w:tcW w:w="866" w:type="dxa"/>
          </w:tcPr>
          <w:p w:rsidR="00D47511" w:rsidRPr="00E52D71" w:rsidRDefault="00D47511"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91673,00</w:t>
            </w:r>
          </w:p>
        </w:tc>
      </w:tr>
      <w:tr w:rsidR="005C37F9" w:rsidRPr="00E52D71" w:rsidTr="00D47511">
        <w:trPr>
          <w:trHeight w:val="274"/>
        </w:trPr>
        <w:tc>
          <w:tcPr>
            <w:tcW w:w="596" w:type="dxa"/>
          </w:tcPr>
          <w:p w:rsidR="005C37F9" w:rsidRPr="00E52D71" w:rsidRDefault="005C37F9" w:rsidP="005C37F9">
            <w:pPr>
              <w:spacing w:line="223" w:lineRule="exact"/>
              <w:rPr>
                <w:rFonts w:ascii="Times New Roman" w:hAnsi="Times New Roman" w:cs="Times New Roman"/>
                <w:sz w:val="18"/>
                <w:szCs w:val="18"/>
              </w:rPr>
            </w:pPr>
            <w:r w:rsidRPr="00E52D71">
              <w:rPr>
                <w:rFonts w:ascii="Times New Roman" w:hAnsi="Times New Roman" w:cs="Times New Roman"/>
                <w:sz w:val="18"/>
                <w:szCs w:val="18"/>
              </w:rPr>
              <w:t xml:space="preserve">Мероприятие 1.5. </w:t>
            </w:r>
          </w:p>
        </w:tc>
        <w:tc>
          <w:tcPr>
            <w:tcW w:w="1634" w:type="dxa"/>
          </w:tcPr>
          <w:p w:rsidR="005C37F9" w:rsidRPr="00E52D71" w:rsidRDefault="005C37F9" w:rsidP="005C37F9">
            <w:pPr>
              <w:rPr>
                <w:rFonts w:ascii="Times New Roman" w:hAnsi="Times New Roman" w:cs="Times New Roman"/>
                <w:sz w:val="18"/>
                <w:szCs w:val="18"/>
              </w:rPr>
            </w:pPr>
            <w:r w:rsidRPr="00E52D71">
              <w:rPr>
                <w:rFonts w:ascii="Times New Roman" w:hAnsi="Times New Roman" w:cs="Times New Roman"/>
                <w:sz w:val="18"/>
                <w:szCs w:val="18"/>
              </w:rPr>
              <w:t>Разработка сметной документации</w:t>
            </w:r>
          </w:p>
        </w:tc>
        <w:tc>
          <w:tcPr>
            <w:tcW w:w="1296" w:type="dxa"/>
          </w:tcPr>
          <w:p w:rsidR="005C37F9" w:rsidRDefault="005C37F9" w:rsidP="005C37F9">
            <w:r w:rsidRPr="00971705">
              <w:rPr>
                <w:rFonts w:ascii="Times New Roman" w:hAnsi="Times New Roman" w:cs="Times New Roman"/>
                <w:w w:val="95"/>
                <w:sz w:val="18"/>
                <w:szCs w:val="18"/>
              </w:rPr>
              <w:t xml:space="preserve">Администрация </w:t>
            </w:r>
          </w:p>
        </w:tc>
        <w:tc>
          <w:tcPr>
            <w:tcW w:w="866" w:type="dxa"/>
          </w:tcPr>
          <w:p w:rsidR="005C37F9" w:rsidRPr="00E52D71" w:rsidRDefault="005C37F9" w:rsidP="005C37F9">
            <w:pPr>
              <w:spacing w:line="202" w:lineRule="exact"/>
              <w:jc w:val="center"/>
              <w:rPr>
                <w:rFonts w:ascii="Times New Roman" w:hAnsi="Times New Roman" w:cs="Times New Roman"/>
                <w:sz w:val="16"/>
                <w:szCs w:val="16"/>
              </w:rPr>
            </w:pPr>
          </w:p>
        </w:tc>
        <w:tc>
          <w:tcPr>
            <w:tcW w:w="740" w:type="dxa"/>
          </w:tcPr>
          <w:p w:rsidR="005C37F9" w:rsidRPr="00E52D71" w:rsidRDefault="005C37F9" w:rsidP="005C37F9">
            <w:pPr>
              <w:spacing w:line="202" w:lineRule="exact"/>
              <w:jc w:val="center"/>
              <w:rPr>
                <w:rFonts w:ascii="Times New Roman" w:hAnsi="Times New Roman" w:cs="Times New Roman"/>
                <w:sz w:val="16"/>
                <w:szCs w:val="16"/>
              </w:rPr>
            </w:pPr>
          </w:p>
        </w:tc>
        <w:tc>
          <w:tcPr>
            <w:tcW w:w="709" w:type="dxa"/>
          </w:tcPr>
          <w:p w:rsidR="005C37F9" w:rsidRPr="00E52D71" w:rsidRDefault="005C37F9" w:rsidP="005C37F9">
            <w:pPr>
              <w:spacing w:line="202" w:lineRule="exact"/>
              <w:rPr>
                <w:rFonts w:ascii="Times New Roman" w:hAnsi="Times New Roman" w:cs="Times New Roman"/>
                <w:sz w:val="16"/>
                <w:szCs w:val="16"/>
              </w:rPr>
            </w:pPr>
          </w:p>
        </w:tc>
        <w:tc>
          <w:tcPr>
            <w:tcW w:w="709" w:type="dxa"/>
          </w:tcPr>
          <w:p w:rsidR="005C37F9" w:rsidRPr="00E52D71" w:rsidRDefault="005C37F9" w:rsidP="005C37F9">
            <w:pPr>
              <w:spacing w:line="202" w:lineRule="exact"/>
              <w:rPr>
                <w:rFonts w:ascii="Times New Roman" w:hAnsi="Times New Roman" w:cs="Times New Roman"/>
                <w:sz w:val="16"/>
                <w:szCs w:val="16"/>
              </w:rPr>
            </w:pPr>
          </w:p>
        </w:tc>
        <w:tc>
          <w:tcPr>
            <w:tcW w:w="866" w:type="dxa"/>
          </w:tcPr>
          <w:p w:rsidR="005C37F9" w:rsidRPr="00E52D71" w:rsidRDefault="005C37F9" w:rsidP="005C37F9">
            <w:pPr>
              <w:spacing w:line="202" w:lineRule="exact"/>
              <w:jc w:val="center"/>
              <w:rPr>
                <w:rFonts w:ascii="Times New Roman" w:hAnsi="Times New Roman" w:cs="Times New Roman"/>
                <w:sz w:val="16"/>
                <w:szCs w:val="16"/>
              </w:rPr>
            </w:pPr>
          </w:p>
        </w:tc>
        <w:tc>
          <w:tcPr>
            <w:tcW w:w="866" w:type="dxa"/>
          </w:tcPr>
          <w:p w:rsidR="005C37F9" w:rsidRPr="00E52D71" w:rsidRDefault="005C37F9" w:rsidP="005C37F9">
            <w:pPr>
              <w:spacing w:line="202" w:lineRule="exact"/>
              <w:jc w:val="center"/>
              <w:rPr>
                <w:rFonts w:ascii="Times New Roman" w:hAnsi="Times New Roman" w:cs="Times New Roman"/>
                <w:sz w:val="16"/>
                <w:szCs w:val="16"/>
              </w:rPr>
            </w:pPr>
          </w:p>
        </w:tc>
        <w:tc>
          <w:tcPr>
            <w:tcW w:w="865" w:type="dxa"/>
          </w:tcPr>
          <w:p w:rsidR="005C37F9" w:rsidRPr="00E52D71" w:rsidRDefault="005C37F9" w:rsidP="005C37F9">
            <w:pPr>
              <w:rPr>
                <w:rFonts w:ascii="Times New Roman" w:hAnsi="Times New Roman" w:cs="Times New Roman"/>
                <w:sz w:val="16"/>
                <w:szCs w:val="16"/>
              </w:rPr>
            </w:pPr>
            <w:r w:rsidRPr="00E52D71">
              <w:rPr>
                <w:rFonts w:ascii="Times New Roman" w:hAnsi="Times New Roman" w:cs="Times New Roman"/>
                <w:sz w:val="16"/>
                <w:szCs w:val="16"/>
              </w:rPr>
              <w:t>6750,00</w:t>
            </w:r>
          </w:p>
        </w:tc>
        <w:tc>
          <w:tcPr>
            <w:tcW w:w="866" w:type="dxa"/>
            <w:tcBorders>
              <w:right w:val="single" w:sz="4" w:space="0" w:color="auto"/>
            </w:tcBorders>
          </w:tcPr>
          <w:p w:rsidR="005C37F9" w:rsidRPr="00E52D71" w:rsidRDefault="005C37F9" w:rsidP="005C37F9">
            <w:pPr>
              <w:rPr>
                <w:rFonts w:ascii="Times New Roman" w:hAnsi="Times New Roman" w:cs="Times New Roman"/>
                <w:sz w:val="16"/>
                <w:szCs w:val="16"/>
              </w:rPr>
            </w:pPr>
          </w:p>
        </w:tc>
        <w:tc>
          <w:tcPr>
            <w:tcW w:w="866" w:type="dxa"/>
            <w:tcBorders>
              <w:left w:val="single" w:sz="4" w:space="0" w:color="auto"/>
            </w:tcBorders>
          </w:tcPr>
          <w:p w:rsidR="005C37F9" w:rsidRPr="00E52D71" w:rsidRDefault="005C37F9" w:rsidP="005C37F9">
            <w:pPr>
              <w:rPr>
                <w:rFonts w:ascii="Times New Roman" w:hAnsi="Times New Roman" w:cs="Times New Roman"/>
                <w:sz w:val="16"/>
                <w:szCs w:val="16"/>
              </w:rPr>
            </w:pPr>
          </w:p>
        </w:tc>
        <w:tc>
          <w:tcPr>
            <w:tcW w:w="866" w:type="dxa"/>
          </w:tcPr>
          <w:p w:rsidR="005C37F9" w:rsidRPr="00E52D71" w:rsidRDefault="005C37F9" w:rsidP="005C37F9">
            <w:pPr>
              <w:spacing w:line="202" w:lineRule="exact"/>
              <w:rPr>
                <w:rFonts w:ascii="Times New Roman" w:hAnsi="Times New Roman" w:cs="Times New Roman"/>
                <w:sz w:val="16"/>
                <w:szCs w:val="16"/>
              </w:rPr>
            </w:pPr>
          </w:p>
        </w:tc>
        <w:tc>
          <w:tcPr>
            <w:tcW w:w="866" w:type="dxa"/>
          </w:tcPr>
          <w:p w:rsidR="005C37F9" w:rsidRPr="00E52D71" w:rsidRDefault="005C37F9" w:rsidP="005C37F9">
            <w:pPr>
              <w:spacing w:line="202" w:lineRule="exact"/>
              <w:rPr>
                <w:rFonts w:ascii="Times New Roman" w:hAnsi="Times New Roman" w:cs="Times New Roman"/>
                <w:sz w:val="16"/>
                <w:szCs w:val="16"/>
              </w:rPr>
            </w:pPr>
          </w:p>
        </w:tc>
        <w:tc>
          <w:tcPr>
            <w:tcW w:w="866" w:type="dxa"/>
          </w:tcPr>
          <w:p w:rsidR="005C37F9" w:rsidRPr="00E52D71" w:rsidRDefault="005C37F9" w:rsidP="005C37F9">
            <w:pPr>
              <w:spacing w:line="202" w:lineRule="exact"/>
              <w:rPr>
                <w:rFonts w:ascii="Times New Roman" w:hAnsi="Times New Roman" w:cs="Times New Roman"/>
                <w:sz w:val="16"/>
                <w:szCs w:val="16"/>
              </w:rPr>
            </w:pPr>
          </w:p>
        </w:tc>
        <w:tc>
          <w:tcPr>
            <w:tcW w:w="866" w:type="dxa"/>
          </w:tcPr>
          <w:p w:rsidR="005C37F9" w:rsidRPr="00E52D71" w:rsidRDefault="005C37F9" w:rsidP="005C37F9">
            <w:pPr>
              <w:spacing w:line="202" w:lineRule="exact"/>
              <w:rPr>
                <w:rFonts w:ascii="Times New Roman" w:hAnsi="Times New Roman" w:cs="Times New Roman"/>
                <w:sz w:val="16"/>
                <w:szCs w:val="16"/>
              </w:rPr>
            </w:pPr>
          </w:p>
        </w:tc>
        <w:tc>
          <w:tcPr>
            <w:tcW w:w="866" w:type="dxa"/>
          </w:tcPr>
          <w:p w:rsidR="005C37F9" w:rsidRPr="00E52D71" w:rsidRDefault="005C37F9" w:rsidP="005C37F9">
            <w:pPr>
              <w:spacing w:line="202" w:lineRule="exact"/>
              <w:rPr>
                <w:rFonts w:ascii="Times New Roman" w:hAnsi="Times New Roman" w:cs="Times New Roman"/>
                <w:sz w:val="16"/>
                <w:szCs w:val="16"/>
              </w:rPr>
            </w:pPr>
          </w:p>
        </w:tc>
        <w:tc>
          <w:tcPr>
            <w:tcW w:w="866" w:type="dxa"/>
          </w:tcPr>
          <w:p w:rsidR="005C37F9" w:rsidRPr="00E52D71" w:rsidRDefault="005C37F9" w:rsidP="005C37F9">
            <w:pPr>
              <w:spacing w:line="202" w:lineRule="exact"/>
              <w:rPr>
                <w:rFonts w:ascii="Times New Roman" w:hAnsi="Times New Roman" w:cs="Times New Roman"/>
                <w:sz w:val="16"/>
                <w:szCs w:val="16"/>
              </w:rPr>
            </w:pPr>
            <w:r w:rsidRPr="00E52D71">
              <w:rPr>
                <w:rFonts w:ascii="Times New Roman" w:hAnsi="Times New Roman" w:cs="Times New Roman"/>
                <w:sz w:val="16"/>
                <w:szCs w:val="16"/>
              </w:rPr>
              <w:t>6750,00</w:t>
            </w:r>
          </w:p>
        </w:tc>
      </w:tr>
      <w:tr w:rsidR="005C37F9" w:rsidRPr="00E52D71" w:rsidTr="00D47511">
        <w:trPr>
          <w:trHeight w:val="274"/>
        </w:trPr>
        <w:tc>
          <w:tcPr>
            <w:tcW w:w="596" w:type="dxa"/>
          </w:tcPr>
          <w:p w:rsidR="005C37F9" w:rsidRPr="00E52D71" w:rsidRDefault="005C37F9" w:rsidP="005C37F9">
            <w:pPr>
              <w:spacing w:line="223" w:lineRule="exact"/>
              <w:rPr>
                <w:rFonts w:ascii="Times New Roman" w:hAnsi="Times New Roman" w:cs="Times New Roman"/>
                <w:sz w:val="18"/>
                <w:szCs w:val="18"/>
              </w:rPr>
            </w:pPr>
            <w:r w:rsidRPr="00E52D71">
              <w:rPr>
                <w:rFonts w:ascii="Times New Roman" w:hAnsi="Times New Roman" w:cs="Times New Roman"/>
                <w:sz w:val="18"/>
                <w:szCs w:val="18"/>
              </w:rPr>
              <w:t xml:space="preserve">Мероприятие 1.6. </w:t>
            </w:r>
          </w:p>
        </w:tc>
        <w:tc>
          <w:tcPr>
            <w:tcW w:w="1634" w:type="dxa"/>
          </w:tcPr>
          <w:p w:rsidR="005C37F9" w:rsidRPr="00E52D71" w:rsidRDefault="005C37F9" w:rsidP="005C37F9">
            <w:pPr>
              <w:ind w:right="108"/>
              <w:rPr>
                <w:rFonts w:ascii="Times New Roman" w:hAnsi="Times New Roman" w:cs="Times New Roman"/>
                <w:sz w:val="18"/>
                <w:szCs w:val="18"/>
              </w:rPr>
            </w:pPr>
            <w:r w:rsidRPr="00E52D71">
              <w:rPr>
                <w:rFonts w:ascii="Times New Roman" w:hAnsi="Times New Roman" w:cs="Times New Roman"/>
                <w:sz w:val="18"/>
                <w:szCs w:val="18"/>
              </w:rPr>
              <w:t>Реконструкция, капитальный ремонт, ремонт бани г.Первомайск Нижегородской области</w:t>
            </w:r>
          </w:p>
        </w:tc>
        <w:tc>
          <w:tcPr>
            <w:tcW w:w="1296" w:type="dxa"/>
          </w:tcPr>
          <w:p w:rsidR="005C37F9" w:rsidRDefault="005C37F9" w:rsidP="005C37F9">
            <w:r w:rsidRPr="00971705">
              <w:rPr>
                <w:rFonts w:ascii="Times New Roman" w:hAnsi="Times New Roman" w:cs="Times New Roman"/>
                <w:w w:val="95"/>
                <w:sz w:val="18"/>
                <w:szCs w:val="18"/>
              </w:rPr>
              <w:t xml:space="preserve">Администрация </w:t>
            </w:r>
          </w:p>
        </w:tc>
        <w:tc>
          <w:tcPr>
            <w:tcW w:w="866" w:type="dxa"/>
          </w:tcPr>
          <w:p w:rsidR="005C37F9" w:rsidRPr="00E52D71" w:rsidRDefault="005C37F9" w:rsidP="005C37F9">
            <w:pPr>
              <w:spacing w:line="202" w:lineRule="exact"/>
              <w:jc w:val="center"/>
              <w:rPr>
                <w:rFonts w:ascii="Times New Roman" w:hAnsi="Times New Roman" w:cs="Times New Roman"/>
                <w:sz w:val="16"/>
                <w:szCs w:val="16"/>
              </w:rPr>
            </w:pPr>
          </w:p>
        </w:tc>
        <w:tc>
          <w:tcPr>
            <w:tcW w:w="740" w:type="dxa"/>
          </w:tcPr>
          <w:p w:rsidR="005C37F9" w:rsidRPr="00E52D71" w:rsidRDefault="005C37F9" w:rsidP="005C37F9">
            <w:pPr>
              <w:spacing w:line="202" w:lineRule="exact"/>
              <w:jc w:val="center"/>
              <w:rPr>
                <w:rFonts w:ascii="Times New Roman" w:hAnsi="Times New Roman" w:cs="Times New Roman"/>
                <w:sz w:val="16"/>
                <w:szCs w:val="16"/>
              </w:rPr>
            </w:pPr>
          </w:p>
        </w:tc>
        <w:tc>
          <w:tcPr>
            <w:tcW w:w="709" w:type="dxa"/>
          </w:tcPr>
          <w:p w:rsidR="005C37F9" w:rsidRPr="00E52D71" w:rsidRDefault="005C37F9" w:rsidP="005C37F9">
            <w:pPr>
              <w:spacing w:line="202" w:lineRule="exact"/>
              <w:rPr>
                <w:rFonts w:ascii="Times New Roman" w:hAnsi="Times New Roman" w:cs="Times New Roman"/>
                <w:sz w:val="16"/>
                <w:szCs w:val="16"/>
              </w:rPr>
            </w:pPr>
          </w:p>
        </w:tc>
        <w:tc>
          <w:tcPr>
            <w:tcW w:w="709" w:type="dxa"/>
          </w:tcPr>
          <w:p w:rsidR="005C37F9" w:rsidRPr="00E52D71" w:rsidRDefault="005C37F9" w:rsidP="005C37F9">
            <w:pPr>
              <w:spacing w:line="202" w:lineRule="exact"/>
              <w:rPr>
                <w:rFonts w:ascii="Times New Roman" w:hAnsi="Times New Roman" w:cs="Times New Roman"/>
                <w:sz w:val="16"/>
                <w:szCs w:val="16"/>
              </w:rPr>
            </w:pPr>
          </w:p>
        </w:tc>
        <w:tc>
          <w:tcPr>
            <w:tcW w:w="866" w:type="dxa"/>
          </w:tcPr>
          <w:p w:rsidR="005C37F9" w:rsidRPr="00E52D71" w:rsidRDefault="005C37F9" w:rsidP="005C37F9">
            <w:pPr>
              <w:spacing w:line="202" w:lineRule="exact"/>
              <w:jc w:val="center"/>
              <w:rPr>
                <w:rFonts w:ascii="Times New Roman" w:hAnsi="Times New Roman" w:cs="Times New Roman"/>
                <w:sz w:val="16"/>
                <w:szCs w:val="16"/>
              </w:rPr>
            </w:pPr>
          </w:p>
        </w:tc>
        <w:tc>
          <w:tcPr>
            <w:tcW w:w="866" w:type="dxa"/>
          </w:tcPr>
          <w:p w:rsidR="005C37F9" w:rsidRPr="00E52D71" w:rsidRDefault="005C37F9" w:rsidP="005C37F9">
            <w:pPr>
              <w:spacing w:line="202" w:lineRule="exact"/>
              <w:jc w:val="center"/>
              <w:rPr>
                <w:rFonts w:ascii="Times New Roman" w:hAnsi="Times New Roman" w:cs="Times New Roman"/>
                <w:sz w:val="16"/>
                <w:szCs w:val="16"/>
              </w:rPr>
            </w:pPr>
          </w:p>
        </w:tc>
        <w:tc>
          <w:tcPr>
            <w:tcW w:w="865" w:type="dxa"/>
          </w:tcPr>
          <w:p w:rsidR="005C37F9" w:rsidRPr="00E52D71" w:rsidRDefault="005C37F9" w:rsidP="005C37F9">
            <w:pPr>
              <w:rPr>
                <w:rFonts w:ascii="Times New Roman" w:hAnsi="Times New Roman" w:cs="Times New Roman"/>
                <w:sz w:val="16"/>
                <w:szCs w:val="16"/>
              </w:rPr>
            </w:pPr>
          </w:p>
        </w:tc>
        <w:tc>
          <w:tcPr>
            <w:tcW w:w="866" w:type="dxa"/>
            <w:tcBorders>
              <w:right w:val="single" w:sz="4" w:space="0" w:color="auto"/>
            </w:tcBorders>
          </w:tcPr>
          <w:p w:rsidR="005C37F9" w:rsidRPr="00E52D71" w:rsidRDefault="005C37F9" w:rsidP="005C37F9">
            <w:pPr>
              <w:rPr>
                <w:rFonts w:ascii="Times New Roman" w:hAnsi="Times New Roman" w:cs="Times New Roman"/>
                <w:sz w:val="16"/>
                <w:szCs w:val="16"/>
              </w:rPr>
            </w:pPr>
          </w:p>
        </w:tc>
        <w:tc>
          <w:tcPr>
            <w:tcW w:w="866" w:type="dxa"/>
            <w:tcBorders>
              <w:left w:val="single" w:sz="4" w:space="0" w:color="auto"/>
            </w:tcBorders>
          </w:tcPr>
          <w:p w:rsidR="005C37F9" w:rsidRPr="00E52D71" w:rsidRDefault="005C37F9" w:rsidP="005C37F9">
            <w:pPr>
              <w:rPr>
                <w:rFonts w:ascii="Times New Roman" w:hAnsi="Times New Roman" w:cs="Times New Roman"/>
                <w:sz w:val="16"/>
                <w:szCs w:val="16"/>
              </w:rPr>
            </w:pPr>
          </w:p>
        </w:tc>
        <w:tc>
          <w:tcPr>
            <w:tcW w:w="866" w:type="dxa"/>
          </w:tcPr>
          <w:p w:rsidR="005C37F9" w:rsidRPr="00E52D71" w:rsidRDefault="005C37F9" w:rsidP="005C37F9">
            <w:pPr>
              <w:spacing w:line="202" w:lineRule="exact"/>
              <w:rPr>
                <w:rFonts w:ascii="Times New Roman" w:hAnsi="Times New Roman" w:cs="Times New Roman"/>
                <w:sz w:val="16"/>
                <w:szCs w:val="16"/>
              </w:rPr>
            </w:pPr>
            <w:r>
              <w:rPr>
                <w:rFonts w:ascii="Times New Roman" w:hAnsi="Times New Roman" w:cs="Times New Roman"/>
                <w:sz w:val="16"/>
                <w:szCs w:val="16"/>
              </w:rPr>
              <w:t>1545125,55</w:t>
            </w:r>
          </w:p>
        </w:tc>
        <w:tc>
          <w:tcPr>
            <w:tcW w:w="866" w:type="dxa"/>
          </w:tcPr>
          <w:p w:rsidR="005C37F9" w:rsidRPr="00E52D71" w:rsidRDefault="005C37F9" w:rsidP="005C37F9">
            <w:pPr>
              <w:spacing w:line="202" w:lineRule="exact"/>
              <w:rPr>
                <w:rFonts w:ascii="Times New Roman" w:hAnsi="Times New Roman" w:cs="Times New Roman"/>
                <w:sz w:val="16"/>
                <w:szCs w:val="16"/>
              </w:rPr>
            </w:pPr>
            <w:r>
              <w:rPr>
                <w:rFonts w:ascii="Times New Roman" w:hAnsi="Times New Roman" w:cs="Times New Roman"/>
                <w:sz w:val="16"/>
                <w:szCs w:val="16"/>
              </w:rPr>
              <w:t>17254,36</w:t>
            </w:r>
          </w:p>
        </w:tc>
        <w:tc>
          <w:tcPr>
            <w:tcW w:w="866" w:type="dxa"/>
          </w:tcPr>
          <w:p w:rsidR="005C37F9" w:rsidRPr="00E52D71" w:rsidRDefault="005C37F9" w:rsidP="005C37F9">
            <w:pPr>
              <w:spacing w:line="202" w:lineRule="exact"/>
              <w:rPr>
                <w:rFonts w:ascii="Times New Roman" w:hAnsi="Times New Roman" w:cs="Times New Roman"/>
                <w:sz w:val="16"/>
                <w:szCs w:val="16"/>
              </w:rPr>
            </w:pPr>
          </w:p>
        </w:tc>
        <w:tc>
          <w:tcPr>
            <w:tcW w:w="866" w:type="dxa"/>
          </w:tcPr>
          <w:p w:rsidR="005C37F9" w:rsidRPr="00E52D71" w:rsidRDefault="005C37F9" w:rsidP="005C37F9">
            <w:pPr>
              <w:spacing w:line="202" w:lineRule="exact"/>
              <w:rPr>
                <w:rFonts w:ascii="Times New Roman" w:hAnsi="Times New Roman" w:cs="Times New Roman"/>
                <w:sz w:val="16"/>
                <w:szCs w:val="16"/>
              </w:rPr>
            </w:pPr>
          </w:p>
        </w:tc>
        <w:tc>
          <w:tcPr>
            <w:tcW w:w="866" w:type="dxa"/>
          </w:tcPr>
          <w:p w:rsidR="005C37F9" w:rsidRDefault="005C37F9" w:rsidP="005C37F9">
            <w:pPr>
              <w:spacing w:line="202" w:lineRule="exact"/>
              <w:rPr>
                <w:rFonts w:ascii="Times New Roman" w:hAnsi="Times New Roman" w:cs="Times New Roman"/>
                <w:sz w:val="16"/>
                <w:szCs w:val="16"/>
              </w:rPr>
            </w:pPr>
          </w:p>
        </w:tc>
        <w:tc>
          <w:tcPr>
            <w:tcW w:w="866" w:type="dxa"/>
          </w:tcPr>
          <w:p w:rsidR="005C37F9" w:rsidRPr="00E52D71" w:rsidRDefault="005C37F9" w:rsidP="005C37F9">
            <w:pPr>
              <w:spacing w:line="202" w:lineRule="exact"/>
              <w:rPr>
                <w:rFonts w:ascii="Times New Roman" w:hAnsi="Times New Roman" w:cs="Times New Roman"/>
                <w:sz w:val="16"/>
                <w:szCs w:val="16"/>
              </w:rPr>
            </w:pPr>
            <w:r>
              <w:rPr>
                <w:rFonts w:ascii="Times New Roman" w:hAnsi="Times New Roman" w:cs="Times New Roman"/>
                <w:sz w:val="16"/>
                <w:szCs w:val="16"/>
              </w:rPr>
              <w:t>1562379,91</w:t>
            </w:r>
          </w:p>
        </w:tc>
      </w:tr>
    </w:tbl>
    <w:p w:rsidR="00BD4A2A" w:rsidRPr="00454798" w:rsidRDefault="00BD4A2A" w:rsidP="00BD5DC0">
      <w:pPr>
        <w:spacing w:line="202" w:lineRule="exact"/>
        <w:rPr>
          <w:rFonts w:ascii="Times New Roman" w:hAnsi="Times New Roman" w:cs="Times New Roman"/>
          <w:sz w:val="18"/>
          <w:szCs w:val="18"/>
        </w:rPr>
        <w:sectPr w:rsidR="00BD4A2A" w:rsidRPr="00454798" w:rsidSect="002B5DCC">
          <w:pgSz w:w="16840" w:h="11910" w:orient="landscape"/>
          <w:pgMar w:top="620" w:right="220" w:bottom="280" w:left="200" w:header="720" w:footer="720" w:gutter="0"/>
          <w:cols w:space="720"/>
        </w:sectPr>
      </w:pPr>
    </w:p>
    <w:p w:rsidR="00BD4A2A" w:rsidRPr="00454798" w:rsidRDefault="00BD4A2A" w:rsidP="00BD5DC0">
      <w:pPr>
        <w:spacing w:before="1"/>
        <w:ind w:left="1276" w:right="-23"/>
        <w:outlineLvl w:val="0"/>
        <w:rPr>
          <w:rFonts w:ascii="Times New Roman" w:hAnsi="Times New Roman" w:cs="Times New Roman"/>
          <w:b/>
          <w:bCs/>
          <w:sz w:val="28"/>
          <w:szCs w:val="28"/>
        </w:rPr>
      </w:pPr>
      <w:r w:rsidRPr="00454798">
        <w:rPr>
          <w:rFonts w:ascii="Times New Roman" w:hAnsi="Times New Roman" w:cs="Times New Roman"/>
          <w:b/>
          <w:bCs/>
          <w:sz w:val="28"/>
          <w:szCs w:val="28"/>
        </w:rPr>
        <w:lastRenderedPageBreak/>
        <w:t>Таблица 8.Прогнозная оценка расходов на реализацию Подпрограммы 1 за счет всех источников финансирования</w:t>
      </w:r>
    </w:p>
    <w:tbl>
      <w:tblPr>
        <w:tblW w:w="4765"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
        <w:gridCol w:w="1459"/>
        <w:gridCol w:w="1480"/>
        <w:gridCol w:w="795"/>
        <w:gridCol w:w="795"/>
        <w:gridCol w:w="794"/>
        <w:gridCol w:w="604"/>
        <w:gridCol w:w="794"/>
        <w:gridCol w:w="794"/>
        <w:gridCol w:w="794"/>
        <w:gridCol w:w="794"/>
        <w:gridCol w:w="794"/>
        <w:gridCol w:w="794"/>
        <w:gridCol w:w="794"/>
        <w:gridCol w:w="794"/>
        <w:gridCol w:w="785"/>
        <w:gridCol w:w="794"/>
        <w:gridCol w:w="760"/>
      </w:tblGrid>
      <w:tr w:rsidR="005C37F9" w:rsidRPr="00E52D71" w:rsidTr="005C37F9">
        <w:trPr>
          <w:trHeight w:val="241"/>
        </w:trPr>
        <w:tc>
          <w:tcPr>
            <w:tcW w:w="326" w:type="pct"/>
            <w:vMerge w:val="restar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Статус</w:t>
            </w:r>
          </w:p>
        </w:tc>
        <w:tc>
          <w:tcPr>
            <w:tcW w:w="466" w:type="pct"/>
            <w:vMerge w:val="restar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Наименование</w:t>
            </w:r>
          </w:p>
        </w:tc>
        <w:tc>
          <w:tcPr>
            <w:tcW w:w="473" w:type="pct"/>
            <w:vMerge w:val="restart"/>
          </w:tcPr>
          <w:p w:rsidR="005C37F9" w:rsidRPr="00E52D71" w:rsidRDefault="005C37F9" w:rsidP="005C4068">
            <w:pPr>
              <w:ind w:right="41"/>
              <w:rPr>
                <w:rFonts w:ascii="Times New Roman" w:hAnsi="Times New Roman" w:cs="Times New Roman"/>
                <w:sz w:val="18"/>
                <w:szCs w:val="18"/>
              </w:rPr>
            </w:pPr>
            <w:r w:rsidRPr="00E52D71">
              <w:rPr>
                <w:rFonts w:ascii="Times New Roman" w:hAnsi="Times New Roman" w:cs="Times New Roman"/>
                <w:sz w:val="18"/>
                <w:szCs w:val="18"/>
              </w:rPr>
              <w:t>Источники финансирования</w:t>
            </w:r>
          </w:p>
        </w:tc>
        <w:tc>
          <w:tcPr>
            <w:tcW w:w="3734" w:type="pct"/>
            <w:gridSpan w:val="15"/>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Оценка расходов, по годам (руб.):</w:t>
            </w:r>
          </w:p>
        </w:tc>
      </w:tr>
      <w:tr w:rsidR="005C37F9" w:rsidRPr="00E52D71" w:rsidTr="005C37F9">
        <w:trPr>
          <w:trHeight w:val="208"/>
        </w:trPr>
        <w:tc>
          <w:tcPr>
            <w:tcW w:w="326" w:type="pct"/>
            <w:vMerge/>
            <w:tcBorders>
              <w:top w:val="nil"/>
            </w:tcBorders>
          </w:tcPr>
          <w:p w:rsidR="005C37F9" w:rsidRPr="00E52D71" w:rsidRDefault="005C37F9" w:rsidP="00C63D5E">
            <w:pPr>
              <w:rPr>
                <w:rFonts w:ascii="Times New Roman" w:hAnsi="Times New Roman" w:cs="Times New Roman"/>
                <w:sz w:val="2"/>
                <w:szCs w:val="2"/>
              </w:rPr>
            </w:pPr>
          </w:p>
        </w:tc>
        <w:tc>
          <w:tcPr>
            <w:tcW w:w="466" w:type="pct"/>
            <w:vMerge/>
            <w:tcBorders>
              <w:top w:val="nil"/>
            </w:tcBorders>
          </w:tcPr>
          <w:p w:rsidR="005C37F9" w:rsidRPr="00E52D71" w:rsidRDefault="005C37F9" w:rsidP="00C63D5E">
            <w:pPr>
              <w:rPr>
                <w:rFonts w:ascii="Times New Roman" w:hAnsi="Times New Roman" w:cs="Times New Roman"/>
                <w:sz w:val="2"/>
                <w:szCs w:val="2"/>
              </w:rPr>
            </w:pPr>
          </w:p>
        </w:tc>
        <w:tc>
          <w:tcPr>
            <w:tcW w:w="473" w:type="pct"/>
            <w:vMerge/>
            <w:tcBorders>
              <w:top w:val="nil"/>
            </w:tcBorders>
          </w:tcPr>
          <w:p w:rsidR="005C37F9" w:rsidRPr="00E52D71" w:rsidRDefault="005C37F9" w:rsidP="00C63D5E">
            <w:pPr>
              <w:rPr>
                <w:rFonts w:ascii="Times New Roman" w:hAnsi="Times New Roman" w:cs="Times New Roman"/>
                <w:sz w:val="2"/>
                <w:szCs w:val="2"/>
              </w:rPr>
            </w:pPr>
          </w:p>
        </w:tc>
        <w:tc>
          <w:tcPr>
            <w:tcW w:w="254"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2015</w:t>
            </w:r>
          </w:p>
        </w:tc>
        <w:tc>
          <w:tcPr>
            <w:tcW w:w="254"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2016</w:t>
            </w:r>
          </w:p>
        </w:tc>
        <w:tc>
          <w:tcPr>
            <w:tcW w:w="254"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2017</w:t>
            </w:r>
          </w:p>
        </w:tc>
        <w:tc>
          <w:tcPr>
            <w:tcW w:w="193"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2018</w:t>
            </w:r>
          </w:p>
        </w:tc>
        <w:tc>
          <w:tcPr>
            <w:tcW w:w="254"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2019</w:t>
            </w:r>
          </w:p>
        </w:tc>
        <w:tc>
          <w:tcPr>
            <w:tcW w:w="254"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2020</w:t>
            </w:r>
          </w:p>
        </w:tc>
        <w:tc>
          <w:tcPr>
            <w:tcW w:w="254"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2021</w:t>
            </w:r>
          </w:p>
        </w:tc>
        <w:tc>
          <w:tcPr>
            <w:tcW w:w="254" w:type="pct"/>
            <w:tcBorders>
              <w:right w:val="single" w:sz="4" w:space="0" w:color="auto"/>
            </w:tcBorders>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2022</w:t>
            </w:r>
          </w:p>
        </w:tc>
        <w:tc>
          <w:tcPr>
            <w:tcW w:w="254" w:type="pct"/>
            <w:tcBorders>
              <w:left w:val="single" w:sz="4" w:space="0" w:color="auto"/>
            </w:tcBorders>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2023</w:t>
            </w:r>
          </w:p>
        </w:tc>
        <w:tc>
          <w:tcPr>
            <w:tcW w:w="254"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2024</w:t>
            </w:r>
          </w:p>
        </w:tc>
        <w:tc>
          <w:tcPr>
            <w:tcW w:w="254"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2025</w:t>
            </w:r>
          </w:p>
        </w:tc>
        <w:tc>
          <w:tcPr>
            <w:tcW w:w="254"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2026</w:t>
            </w:r>
          </w:p>
        </w:tc>
        <w:tc>
          <w:tcPr>
            <w:tcW w:w="251"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2027</w:t>
            </w:r>
          </w:p>
        </w:tc>
        <w:tc>
          <w:tcPr>
            <w:tcW w:w="254" w:type="pct"/>
          </w:tcPr>
          <w:p w:rsidR="005C37F9" w:rsidRPr="00E52D71" w:rsidRDefault="005C37F9" w:rsidP="00C63D5E">
            <w:pPr>
              <w:spacing w:line="188" w:lineRule="exact"/>
              <w:rPr>
                <w:rFonts w:ascii="Times New Roman" w:hAnsi="Times New Roman" w:cs="Times New Roman"/>
                <w:sz w:val="18"/>
                <w:szCs w:val="18"/>
              </w:rPr>
            </w:pPr>
            <w:r>
              <w:rPr>
                <w:rFonts w:ascii="Times New Roman" w:hAnsi="Times New Roman" w:cs="Times New Roman"/>
                <w:sz w:val="18"/>
                <w:szCs w:val="18"/>
              </w:rPr>
              <w:t>2028</w:t>
            </w:r>
          </w:p>
        </w:tc>
        <w:tc>
          <w:tcPr>
            <w:tcW w:w="243" w:type="pct"/>
          </w:tcPr>
          <w:p w:rsidR="005C37F9" w:rsidRPr="00E52D71" w:rsidRDefault="005C37F9" w:rsidP="00C63D5E">
            <w:pPr>
              <w:spacing w:line="188" w:lineRule="exact"/>
              <w:rPr>
                <w:rFonts w:ascii="Times New Roman" w:hAnsi="Times New Roman" w:cs="Times New Roman"/>
                <w:sz w:val="18"/>
                <w:szCs w:val="18"/>
              </w:rPr>
            </w:pPr>
            <w:r w:rsidRPr="00E52D71">
              <w:rPr>
                <w:rFonts w:ascii="Times New Roman" w:hAnsi="Times New Roman" w:cs="Times New Roman"/>
                <w:sz w:val="18"/>
                <w:szCs w:val="18"/>
              </w:rPr>
              <w:t>всего</w:t>
            </w:r>
          </w:p>
        </w:tc>
      </w:tr>
      <w:tr w:rsidR="005C37F9" w:rsidRPr="00E52D71" w:rsidTr="005C37F9">
        <w:trPr>
          <w:trHeight w:val="205"/>
        </w:trPr>
        <w:tc>
          <w:tcPr>
            <w:tcW w:w="326"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1</w:t>
            </w:r>
          </w:p>
        </w:tc>
        <w:tc>
          <w:tcPr>
            <w:tcW w:w="466"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2</w:t>
            </w:r>
          </w:p>
        </w:tc>
        <w:tc>
          <w:tcPr>
            <w:tcW w:w="473"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3</w:t>
            </w:r>
          </w:p>
        </w:tc>
        <w:tc>
          <w:tcPr>
            <w:tcW w:w="254"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4</w:t>
            </w:r>
          </w:p>
        </w:tc>
        <w:tc>
          <w:tcPr>
            <w:tcW w:w="254"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5</w:t>
            </w:r>
          </w:p>
        </w:tc>
        <w:tc>
          <w:tcPr>
            <w:tcW w:w="254"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6</w:t>
            </w:r>
          </w:p>
        </w:tc>
        <w:tc>
          <w:tcPr>
            <w:tcW w:w="193" w:type="pct"/>
          </w:tcPr>
          <w:p w:rsidR="005C37F9" w:rsidRPr="00E52D71" w:rsidRDefault="005C37F9" w:rsidP="00C63D5E">
            <w:pPr>
              <w:spacing w:line="186" w:lineRule="exact"/>
              <w:ind w:right="153"/>
              <w:jc w:val="right"/>
              <w:rPr>
                <w:rFonts w:ascii="Times New Roman" w:hAnsi="Times New Roman" w:cs="Times New Roman"/>
                <w:sz w:val="18"/>
                <w:szCs w:val="18"/>
              </w:rPr>
            </w:pPr>
            <w:r w:rsidRPr="00E52D71">
              <w:rPr>
                <w:rFonts w:ascii="Times New Roman" w:hAnsi="Times New Roman" w:cs="Times New Roman"/>
                <w:sz w:val="18"/>
                <w:szCs w:val="18"/>
              </w:rPr>
              <w:t>7</w:t>
            </w:r>
          </w:p>
        </w:tc>
        <w:tc>
          <w:tcPr>
            <w:tcW w:w="254" w:type="pct"/>
          </w:tcPr>
          <w:p w:rsidR="005C37F9" w:rsidRPr="00E52D71" w:rsidRDefault="005C37F9" w:rsidP="00C63D5E">
            <w:pPr>
              <w:spacing w:line="186" w:lineRule="exact"/>
              <w:ind w:right="153"/>
              <w:jc w:val="right"/>
              <w:rPr>
                <w:rFonts w:ascii="Times New Roman" w:hAnsi="Times New Roman" w:cs="Times New Roman"/>
                <w:sz w:val="18"/>
                <w:szCs w:val="18"/>
              </w:rPr>
            </w:pPr>
            <w:r w:rsidRPr="00E52D71">
              <w:rPr>
                <w:rFonts w:ascii="Times New Roman" w:hAnsi="Times New Roman" w:cs="Times New Roman"/>
                <w:sz w:val="18"/>
                <w:szCs w:val="18"/>
              </w:rPr>
              <w:t>8</w:t>
            </w:r>
          </w:p>
        </w:tc>
        <w:tc>
          <w:tcPr>
            <w:tcW w:w="254"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9</w:t>
            </w:r>
          </w:p>
        </w:tc>
        <w:tc>
          <w:tcPr>
            <w:tcW w:w="254"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10</w:t>
            </w:r>
          </w:p>
        </w:tc>
        <w:tc>
          <w:tcPr>
            <w:tcW w:w="254" w:type="pct"/>
            <w:tcBorders>
              <w:right w:val="single" w:sz="4" w:space="0" w:color="auto"/>
            </w:tcBorders>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11</w:t>
            </w:r>
          </w:p>
        </w:tc>
        <w:tc>
          <w:tcPr>
            <w:tcW w:w="254" w:type="pct"/>
            <w:tcBorders>
              <w:left w:val="single" w:sz="4" w:space="0" w:color="auto"/>
            </w:tcBorders>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12</w:t>
            </w:r>
          </w:p>
        </w:tc>
        <w:tc>
          <w:tcPr>
            <w:tcW w:w="254"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13</w:t>
            </w:r>
          </w:p>
        </w:tc>
        <w:tc>
          <w:tcPr>
            <w:tcW w:w="254"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14</w:t>
            </w:r>
          </w:p>
        </w:tc>
        <w:tc>
          <w:tcPr>
            <w:tcW w:w="254"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15</w:t>
            </w:r>
          </w:p>
        </w:tc>
        <w:tc>
          <w:tcPr>
            <w:tcW w:w="251" w:type="pct"/>
          </w:tcPr>
          <w:p w:rsidR="005C37F9" w:rsidRPr="00E52D71" w:rsidRDefault="005C37F9" w:rsidP="00C63D5E">
            <w:pPr>
              <w:spacing w:line="186" w:lineRule="exact"/>
              <w:rPr>
                <w:rFonts w:ascii="Times New Roman" w:hAnsi="Times New Roman" w:cs="Times New Roman"/>
                <w:sz w:val="18"/>
                <w:szCs w:val="18"/>
              </w:rPr>
            </w:pPr>
            <w:r w:rsidRPr="00E52D71">
              <w:rPr>
                <w:rFonts w:ascii="Times New Roman" w:hAnsi="Times New Roman" w:cs="Times New Roman"/>
                <w:sz w:val="18"/>
                <w:szCs w:val="18"/>
              </w:rPr>
              <w:t>16</w:t>
            </w:r>
          </w:p>
        </w:tc>
        <w:tc>
          <w:tcPr>
            <w:tcW w:w="254" w:type="pct"/>
          </w:tcPr>
          <w:p w:rsidR="005C37F9" w:rsidRPr="00E52D71" w:rsidRDefault="005C37F9" w:rsidP="005C4068">
            <w:pPr>
              <w:spacing w:line="186" w:lineRule="exact"/>
              <w:rPr>
                <w:rFonts w:ascii="Times New Roman" w:hAnsi="Times New Roman" w:cs="Times New Roman"/>
                <w:sz w:val="18"/>
                <w:szCs w:val="18"/>
              </w:rPr>
            </w:pPr>
            <w:r>
              <w:rPr>
                <w:rFonts w:ascii="Times New Roman" w:hAnsi="Times New Roman" w:cs="Times New Roman"/>
                <w:sz w:val="18"/>
                <w:szCs w:val="18"/>
              </w:rPr>
              <w:t>17</w:t>
            </w:r>
          </w:p>
        </w:tc>
        <w:tc>
          <w:tcPr>
            <w:tcW w:w="243" w:type="pct"/>
          </w:tcPr>
          <w:p w:rsidR="005C37F9" w:rsidRPr="00E52D71" w:rsidRDefault="005C37F9" w:rsidP="005C37F9">
            <w:pPr>
              <w:spacing w:line="186" w:lineRule="exact"/>
              <w:rPr>
                <w:rFonts w:ascii="Times New Roman" w:hAnsi="Times New Roman" w:cs="Times New Roman"/>
                <w:sz w:val="18"/>
                <w:szCs w:val="18"/>
              </w:rPr>
            </w:pPr>
            <w:r w:rsidRPr="00E52D71">
              <w:rPr>
                <w:rFonts w:ascii="Times New Roman" w:hAnsi="Times New Roman" w:cs="Times New Roman"/>
                <w:sz w:val="18"/>
                <w:szCs w:val="18"/>
              </w:rPr>
              <w:t>1</w:t>
            </w:r>
            <w:r>
              <w:rPr>
                <w:rFonts w:ascii="Times New Roman" w:hAnsi="Times New Roman" w:cs="Times New Roman"/>
                <w:sz w:val="18"/>
                <w:szCs w:val="18"/>
              </w:rPr>
              <w:t>8</w:t>
            </w:r>
          </w:p>
        </w:tc>
      </w:tr>
      <w:tr w:rsidR="005C37F9" w:rsidRPr="00E52D71" w:rsidTr="005C37F9">
        <w:trPr>
          <w:trHeight w:val="414"/>
        </w:trPr>
        <w:tc>
          <w:tcPr>
            <w:tcW w:w="326" w:type="pct"/>
            <w:vMerge w:val="restar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Подпрограмма 1</w:t>
            </w:r>
          </w:p>
        </w:tc>
        <w:tc>
          <w:tcPr>
            <w:tcW w:w="466" w:type="pct"/>
            <w:vMerge w:val="restart"/>
          </w:tcPr>
          <w:p w:rsidR="005C37F9" w:rsidRPr="00E52D71" w:rsidRDefault="005C37F9" w:rsidP="00C63D5E">
            <w:pPr>
              <w:ind w:right="-28"/>
              <w:jc w:val="both"/>
              <w:rPr>
                <w:rFonts w:ascii="Times New Roman" w:hAnsi="Times New Roman" w:cs="Times New Roman"/>
                <w:sz w:val="18"/>
                <w:szCs w:val="18"/>
              </w:rPr>
            </w:pPr>
            <w:r w:rsidRPr="00E52D71">
              <w:rPr>
                <w:rFonts w:ascii="Times New Roman" w:hAnsi="Times New Roman" w:cs="Times New Roman"/>
                <w:sz w:val="18"/>
                <w:szCs w:val="18"/>
              </w:rPr>
              <w:t>«Обеспечение</w:t>
            </w:r>
            <w:r w:rsidRPr="00E52D71">
              <w:rPr>
                <w:rFonts w:ascii="Times New Roman" w:hAnsi="Times New Roman" w:cs="Times New Roman"/>
                <w:spacing w:val="-13"/>
                <w:sz w:val="18"/>
                <w:szCs w:val="18"/>
              </w:rPr>
              <w:t xml:space="preserve"> </w:t>
            </w:r>
            <w:r w:rsidRPr="00E52D71">
              <w:rPr>
                <w:rFonts w:ascii="Times New Roman" w:hAnsi="Times New Roman" w:cs="Times New Roman"/>
                <w:sz w:val="18"/>
                <w:szCs w:val="18"/>
              </w:rPr>
              <w:t xml:space="preserve">населения </w:t>
            </w:r>
            <w:r>
              <w:rPr>
                <w:rFonts w:ascii="Times New Roman" w:hAnsi="Times New Roman" w:cs="Times New Roman"/>
                <w:sz w:val="18"/>
                <w:szCs w:val="18"/>
              </w:rPr>
              <w:t>муниципального</w:t>
            </w:r>
            <w:r w:rsidRPr="00E52D71">
              <w:rPr>
                <w:rFonts w:ascii="Times New Roman" w:hAnsi="Times New Roman" w:cs="Times New Roman"/>
                <w:sz w:val="18"/>
                <w:szCs w:val="18"/>
              </w:rPr>
              <w:t>округа город Первомайск</w:t>
            </w:r>
          </w:p>
          <w:p w:rsidR="005C37F9" w:rsidRPr="00E52D71" w:rsidRDefault="005C37F9" w:rsidP="00C63D5E">
            <w:pPr>
              <w:ind w:right="-28"/>
              <w:rPr>
                <w:rFonts w:ascii="Times New Roman" w:hAnsi="Times New Roman" w:cs="Times New Roman"/>
                <w:sz w:val="18"/>
                <w:szCs w:val="18"/>
              </w:rPr>
            </w:pPr>
            <w:r w:rsidRPr="00E52D71">
              <w:rPr>
                <w:rFonts w:ascii="Times New Roman" w:hAnsi="Times New Roman" w:cs="Times New Roman"/>
                <w:sz w:val="18"/>
                <w:szCs w:val="18"/>
              </w:rPr>
              <w:t>Нижегородской области бытовыми (банными)</w:t>
            </w:r>
          </w:p>
          <w:p w:rsidR="005C37F9" w:rsidRPr="00E52D71" w:rsidRDefault="005C37F9" w:rsidP="00C63D5E">
            <w:pPr>
              <w:spacing w:line="191" w:lineRule="exact"/>
              <w:ind w:right="-28"/>
              <w:rPr>
                <w:rFonts w:ascii="Times New Roman" w:hAnsi="Times New Roman" w:cs="Times New Roman"/>
                <w:sz w:val="18"/>
                <w:szCs w:val="18"/>
              </w:rPr>
            </w:pPr>
            <w:r w:rsidRPr="00E52D71">
              <w:rPr>
                <w:rFonts w:ascii="Times New Roman" w:hAnsi="Times New Roman" w:cs="Times New Roman"/>
                <w:sz w:val="18"/>
                <w:szCs w:val="18"/>
              </w:rPr>
              <w:t>услугами»</w:t>
            </w:r>
          </w:p>
        </w:tc>
        <w:tc>
          <w:tcPr>
            <w:tcW w:w="473" w:type="pc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Всего</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3333800,00</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2690100,00</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7461374,51</w:t>
            </w:r>
          </w:p>
        </w:tc>
        <w:tc>
          <w:tcPr>
            <w:tcW w:w="19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4589823,56</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2985600,00</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1629005,24</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2863057,21</w:t>
            </w:r>
          </w:p>
        </w:tc>
        <w:tc>
          <w:tcPr>
            <w:tcW w:w="254" w:type="pct"/>
            <w:tcBorders>
              <w:right w:val="single" w:sz="4" w:space="0" w:color="auto"/>
            </w:tcBorders>
          </w:tcPr>
          <w:p w:rsidR="005C37F9" w:rsidRPr="00E52D71" w:rsidRDefault="005C37F9" w:rsidP="00C63D5E">
            <w:pPr>
              <w:spacing w:before="2" w:line="191" w:lineRule="exact"/>
              <w:rPr>
                <w:rFonts w:ascii="Times New Roman" w:hAnsi="Times New Roman" w:cs="Times New Roman"/>
                <w:sz w:val="16"/>
                <w:szCs w:val="16"/>
              </w:rPr>
            </w:pPr>
            <w:r w:rsidRPr="00E52D71">
              <w:rPr>
                <w:rFonts w:ascii="Times New Roman" w:hAnsi="Times New Roman" w:cs="Times New Roman"/>
                <w:sz w:val="16"/>
                <w:szCs w:val="16"/>
              </w:rPr>
              <w:t>3005559,64</w:t>
            </w:r>
          </w:p>
        </w:tc>
        <w:tc>
          <w:tcPr>
            <w:tcW w:w="254" w:type="pct"/>
            <w:tcBorders>
              <w:left w:val="single" w:sz="4" w:space="0" w:color="auto"/>
            </w:tcBorders>
          </w:tcPr>
          <w:p w:rsidR="005C37F9" w:rsidRPr="00E52D71" w:rsidRDefault="005C37F9" w:rsidP="00C63D5E">
            <w:pPr>
              <w:spacing w:before="2" w:line="191" w:lineRule="exact"/>
              <w:rPr>
                <w:rFonts w:ascii="Times New Roman" w:hAnsi="Times New Roman" w:cs="Times New Roman"/>
                <w:sz w:val="16"/>
                <w:szCs w:val="16"/>
              </w:rPr>
            </w:pPr>
            <w:r w:rsidRPr="00E52D71">
              <w:rPr>
                <w:rFonts w:ascii="Times New Roman" w:hAnsi="Times New Roman" w:cs="Times New Roman"/>
                <w:sz w:val="16"/>
                <w:szCs w:val="16"/>
              </w:rPr>
              <w:t>6707162,13</w:t>
            </w:r>
          </w:p>
        </w:tc>
        <w:tc>
          <w:tcPr>
            <w:tcW w:w="254" w:type="pct"/>
          </w:tcPr>
          <w:p w:rsidR="005C37F9" w:rsidRPr="00E52D71" w:rsidRDefault="005C37F9" w:rsidP="005C4068">
            <w:pPr>
              <w:spacing w:line="202" w:lineRule="exact"/>
              <w:rPr>
                <w:rFonts w:ascii="Times New Roman" w:hAnsi="Times New Roman" w:cs="Times New Roman"/>
                <w:sz w:val="16"/>
                <w:szCs w:val="16"/>
              </w:rPr>
            </w:pPr>
            <w:r>
              <w:rPr>
                <w:rFonts w:ascii="Times New Roman" w:hAnsi="Times New Roman" w:cs="Times New Roman"/>
                <w:sz w:val="16"/>
                <w:szCs w:val="16"/>
              </w:rPr>
              <w:t>3657500,45</w:t>
            </w:r>
          </w:p>
        </w:tc>
        <w:tc>
          <w:tcPr>
            <w:tcW w:w="254" w:type="pct"/>
          </w:tcPr>
          <w:p w:rsidR="005C37F9" w:rsidRPr="00E52D71" w:rsidRDefault="00B6140C" w:rsidP="00C63D5E">
            <w:pPr>
              <w:spacing w:line="202" w:lineRule="exact"/>
              <w:rPr>
                <w:rFonts w:ascii="Times New Roman" w:hAnsi="Times New Roman" w:cs="Times New Roman"/>
                <w:sz w:val="16"/>
                <w:szCs w:val="16"/>
              </w:rPr>
            </w:pPr>
            <w:r>
              <w:rPr>
                <w:rFonts w:ascii="Times New Roman" w:hAnsi="Times New Roman" w:cs="Times New Roman"/>
                <w:sz w:val="16"/>
                <w:szCs w:val="16"/>
              </w:rPr>
              <w:t>2233319,16</w:t>
            </w:r>
          </w:p>
        </w:tc>
        <w:tc>
          <w:tcPr>
            <w:tcW w:w="254" w:type="pct"/>
          </w:tcPr>
          <w:p w:rsidR="005C37F9" w:rsidRPr="00E52D71" w:rsidRDefault="00B6140C"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51" w:type="pct"/>
          </w:tcPr>
          <w:p w:rsidR="005C37F9" w:rsidRPr="00E52D71" w:rsidRDefault="00B6140C"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54" w:type="pct"/>
          </w:tcPr>
          <w:p w:rsidR="005C37F9" w:rsidRDefault="00B6140C"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43" w:type="pct"/>
          </w:tcPr>
          <w:p w:rsidR="005C37F9"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48228501,91</w:t>
            </w:r>
          </w:p>
        </w:tc>
      </w:tr>
      <w:tr w:rsidR="00B6140C" w:rsidRPr="00E52D71" w:rsidTr="005C37F9">
        <w:trPr>
          <w:trHeight w:val="818"/>
        </w:trPr>
        <w:tc>
          <w:tcPr>
            <w:tcW w:w="326" w:type="pct"/>
            <w:vMerge/>
            <w:tcBorders>
              <w:top w:val="nil"/>
            </w:tcBorders>
          </w:tcPr>
          <w:p w:rsidR="00B6140C" w:rsidRPr="00E52D71" w:rsidRDefault="00B6140C" w:rsidP="00B6140C">
            <w:pPr>
              <w:rPr>
                <w:rFonts w:ascii="Times New Roman" w:hAnsi="Times New Roman" w:cs="Times New Roman"/>
                <w:sz w:val="2"/>
                <w:szCs w:val="2"/>
              </w:rPr>
            </w:pPr>
          </w:p>
        </w:tc>
        <w:tc>
          <w:tcPr>
            <w:tcW w:w="466" w:type="pct"/>
            <w:vMerge/>
            <w:tcBorders>
              <w:top w:val="nil"/>
            </w:tcBorders>
          </w:tcPr>
          <w:p w:rsidR="00B6140C" w:rsidRPr="00E52D71" w:rsidRDefault="00B6140C" w:rsidP="00B6140C">
            <w:pPr>
              <w:ind w:right="-28"/>
              <w:rPr>
                <w:rFonts w:ascii="Times New Roman" w:hAnsi="Times New Roman" w:cs="Times New Roman"/>
                <w:sz w:val="2"/>
                <w:szCs w:val="2"/>
              </w:rPr>
            </w:pPr>
          </w:p>
        </w:tc>
        <w:tc>
          <w:tcPr>
            <w:tcW w:w="473" w:type="pct"/>
          </w:tcPr>
          <w:p w:rsidR="00B6140C" w:rsidRPr="00E52D71" w:rsidRDefault="00B6140C" w:rsidP="00B6140C">
            <w:pPr>
              <w:tabs>
                <w:tab w:val="left" w:pos="1389"/>
              </w:tabs>
              <w:ind w:right="97"/>
              <w:rPr>
                <w:rFonts w:ascii="Times New Roman" w:hAnsi="Times New Roman" w:cs="Times New Roman"/>
                <w:sz w:val="18"/>
                <w:szCs w:val="18"/>
              </w:rPr>
            </w:pPr>
            <w:r w:rsidRPr="00E52D71">
              <w:rPr>
                <w:rFonts w:ascii="Times New Roman" w:hAnsi="Times New Roman" w:cs="Times New Roman"/>
                <w:sz w:val="18"/>
                <w:szCs w:val="18"/>
              </w:rPr>
              <w:t xml:space="preserve">Расходы </w:t>
            </w:r>
            <w:r w:rsidRPr="00E52D71">
              <w:rPr>
                <w:rFonts w:ascii="Times New Roman" w:hAnsi="Times New Roman" w:cs="Times New Roman"/>
                <w:spacing w:val="-1"/>
                <w:sz w:val="18"/>
                <w:szCs w:val="18"/>
              </w:rPr>
              <w:t xml:space="preserve">местного </w:t>
            </w:r>
            <w:r w:rsidRPr="00E52D71">
              <w:rPr>
                <w:rFonts w:ascii="Times New Roman" w:hAnsi="Times New Roman" w:cs="Times New Roman"/>
                <w:sz w:val="18"/>
                <w:szCs w:val="18"/>
              </w:rPr>
              <w:t>бюджета</w:t>
            </w:r>
          </w:p>
        </w:tc>
        <w:tc>
          <w:tcPr>
            <w:tcW w:w="254" w:type="pct"/>
          </w:tcPr>
          <w:p w:rsidR="00B6140C" w:rsidRPr="00E52D71" w:rsidRDefault="00B6140C" w:rsidP="00B6140C">
            <w:pPr>
              <w:spacing w:line="203" w:lineRule="exact"/>
              <w:rPr>
                <w:rFonts w:ascii="Times New Roman" w:hAnsi="Times New Roman" w:cs="Times New Roman"/>
                <w:sz w:val="16"/>
                <w:szCs w:val="16"/>
              </w:rPr>
            </w:pPr>
            <w:r w:rsidRPr="00E52D71">
              <w:rPr>
                <w:rFonts w:ascii="Times New Roman" w:hAnsi="Times New Roman" w:cs="Times New Roman"/>
                <w:sz w:val="16"/>
                <w:szCs w:val="16"/>
              </w:rPr>
              <w:t>3333800,00</w:t>
            </w:r>
          </w:p>
        </w:tc>
        <w:tc>
          <w:tcPr>
            <w:tcW w:w="254" w:type="pct"/>
          </w:tcPr>
          <w:p w:rsidR="00B6140C" w:rsidRPr="00E52D71" w:rsidRDefault="00B6140C" w:rsidP="00B6140C">
            <w:pPr>
              <w:spacing w:line="203" w:lineRule="exact"/>
              <w:rPr>
                <w:rFonts w:ascii="Times New Roman" w:hAnsi="Times New Roman" w:cs="Times New Roman"/>
                <w:sz w:val="16"/>
                <w:szCs w:val="16"/>
              </w:rPr>
            </w:pPr>
            <w:r w:rsidRPr="00E52D71">
              <w:rPr>
                <w:rFonts w:ascii="Times New Roman" w:hAnsi="Times New Roman" w:cs="Times New Roman"/>
                <w:sz w:val="16"/>
                <w:szCs w:val="16"/>
              </w:rPr>
              <w:t>2690100,00</w:t>
            </w:r>
          </w:p>
        </w:tc>
        <w:tc>
          <w:tcPr>
            <w:tcW w:w="254" w:type="pct"/>
          </w:tcPr>
          <w:p w:rsidR="00B6140C" w:rsidRPr="00E52D71" w:rsidRDefault="00B6140C" w:rsidP="00B6140C">
            <w:pPr>
              <w:spacing w:line="203" w:lineRule="exact"/>
              <w:rPr>
                <w:rFonts w:ascii="Times New Roman" w:hAnsi="Times New Roman" w:cs="Times New Roman"/>
                <w:sz w:val="16"/>
                <w:szCs w:val="16"/>
              </w:rPr>
            </w:pPr>
            <w:r w:rsidRPr="00E52D71">
              <w:rPr>
                <w:rFonts w:ascii="Times New Roman" w:hAnsi="Times New Roman" w:cs="Times New Roman"/>
                <w:sz w:val="16"/>
                <w:szCs w:val="16"/>
              </w:rPr>
              <w:t>7461374,51</w:t>
            </w:r>
          </w:p>
        </w:tc>
        <w:tc>
          <w:tcPr>
            <w:tcW w:w="193" w:type="pct"/>
          </w:tcPr>
          <w:p w:rsidR="00B6140C" w:rsidRPr="00E52D71" w:rsidRDefault="00B6140C" w:rsidP="00B6140C">
            <w:pPr>
              <w:spacing w:line="203" w:lineRule="exact"/>
              <w:rPr>
                <w:rFonts w:ascii="Times New Roman" w:hAnsi="Times New Roman" w:cs="Times New Roman"/>
                <w:sz w:val="16"/>
                <w:szCs w:val="16"/>
              </w:rPr>
            </w:pPr>
            <w:r w:rsidRPr="00E52D71">
              <w:rPr>
                <w:rFonts w:ascii="Times New Roman" w:hAnsi="Times New Roman" w:cs="Times New Roman"/>
                <w:sz w:val="16"/>
                <w:szCs w:val="16"/>
              </w:rPr>
              <w:t>4589823,56</w:t>
            </w:r>
          </w:p>
        </w:tc>
        <w:tc>
          <w:tcPr>
            <w:tcW w:w="254" w:type="pct"/>
          </w:tcPr>
          <w:p w:rsidR="00B6140C" w:rsidRPr="00E52D71" w:rsidRDefault="00B6140C" w:rsidP="00B6140C">
            <w:pPr>
              <w:spacing w:line="203" w:lineRule="exact"/>
              <w:rPr>
                <w:rFonts w:ascii="Times New Roman" w:hAnsi="Times New Roman" w:cs="Times New Roman"/>
                <w:sz w:val="16"/>
                <w:szCs w:val="16"/>
              </w:rPr>
            </w:pPr>
            <w:r w:rsidRPr="00E52D71">
              <w:rPr>
                <w:rFonts w:ascii="Times New Roman" w:hAnsi="Times New Roman" w:cs="Times New Roman"/>
                <w:sz w:val="16"/>
                <w:szCs w:val="16"/>
              </w:rPr>
              <w:t>2985600,00</w:t>
            </w:r>
          </w:p>
        </w:tc>
        <w:tc>
          <w:tcPr>
            <w:tcW w:w="254" w:type="pct"/>
          </w:tcPr>
          <w:p w:rsidR="00B6140C" w:rsidRPr="00E52D71" w:rsidRDefault="00B6140C" w:rsidP="00B6140C">
            <w:pPr>
              <w:spacing w:line="203" w:lineRule="exact"/>
              <w:rPr>
                <w:rFonts w:ascii="Times New Roman" w:hAnsi="Times New Roman" w:cs="Times New Roman"/>
                <w:sz w:val="16"/>
                <w:szCs w:val="16"/>
              </w:rPr>
            </w:pPr>
            <w:r w:rsidRPr="00E52D71">
              <w:rPr>
                <w:rFonts w:ascii="Times New Roman" w:hAnsi="Times New Roman" w:cs="Times New Roman"/>
                <w:sz w:val="16"/>
                <w:szCs w:val="16"/>
              </w:rPr>
              <w:t>1629005,24</w:t>
            </w:r>
          </w:p>
        </w:tc>
        <w:tc>
          <w:tcPr>
            <w:tcW w:w="254" w:type="pct"/>
          </w:tcPr>
          <w:p w:rsidR="00B6140C" w:rsidRPr="00E52D71" w:rsidRDefault="00B6140C" w:rsidP="00B6140C">
            <w:pPr>
              <w:spacing w:line="202" w:lineRule="exact"/>
              <w:rPr>
                <w:rFonts w:ascii="Times New Roman" w:hAnsi="Times New Roman" w:cs="Times New Roman"/>
                <w:sz w:val="16"/>
                <w:szCs w:val="16"/>
              </w:rPr>
            </w:pPr>
            <w:r w:rsidRPr="00E52D71">
              <w:rPr>
                <w:rFonts w:ascii="Times New Roman" w:hAnsi="Times New Roman" w:cs="Times New Roman"/>
                <w:sz w:val="16"/>
                <w:szCs w:val="16"/>
              </w:rPr>
              <w:t>2863057,21</w:t>
            </w:r>
          </w:p>
        </w:tc>
        <w:tc>
          <w:tcPr>
            <w:tcW w:w="254" w:type="pct"/>
            <w:tcBorders>
              <w:right w:val="single" w:sz="4" w:space="0" w:color="auto"/>
            </w:tcBorders>
          </w:tcPr>
          <w:p w:rsidR="00B6140C" w:rsidRPr="00E52D71" w:rsidRDefault="00B6140C" w:rsidP="00B6140C">
            <w:pPr>
              <w:spacing w:before="2" w:line="191" w:lineRule="exact"/>
              <w:rPr>
                <w:rFonts w:ascii="Times New Roman" w:hAnsi="Times New Roman" w:cs="Times New Roman"/>
                <w:sz w:val="16"/>
                <w:szCs w:val="16"/>
              </w:rPr>
            </w:pPr>
            <w:r w:rsidRPr="00E52D71">
              <w:rPr>
                <w:rFonts w:ascii="Times New Roman" w:hAnsi="Times New Roman" w:cs="Times New Roman"/>
                <w:sz w:val="16"/>
                <w:szCs w:val="16"/>
              </w:rPr>
              <w:t>3005559,64</w:t>
            </w:r>
          </w:p>
        </w:tc>
        <w:tc>
          <w:tcPr>
            <w:tcW w:w="254" w:type="pct"/>
            <w:tcBorders>
              <w:left w:val="single" w:sz="4" w:space="0" w:color="auto"/>
            </w:tcBorders>
          </w:tcPr>
          <w:p w:rsidR="00B6140C" w:rsidRPr="00E52D71" w:rsidRDefault="00B6140C" w:rsidP="00B6140C">
            <w:pPr>
              <w:spacing w:before="2" w:line="191" w:lineRule="exact"/>
              <w:rPr>
                <w:rFonts w:ascii="Times New Roman" w:hAnsi="Times New Roman" w:cs="Times New Roman"/>
                <w:sz w:val="16"/>
                <w:szCs w:val="16"/>
              </w:rPr>
            </w:pPr>
            <w:r w:rsidRPr="00E52D71">
              <w:rPr>
                <w:rFonts w:ascii="Times New Roman" w:hAnsi="Times New Roman" w:cs="Times New Roman"/>
                <w:sz w:val="16"/>
                <w:szCs w:val="16"/>
              </w:rPr>
              <w:t>6707162,13</w:t>
            </w:r>
          </w:p>
        </w:tc>
        <w:tc>
          <w:tcPr>
            <w:tcW w:w="254" w:type="pct"/>
          </w:tcPr>
          <w:p w:rsidR="00B6140C"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3657500,45</w:t>
            </w:r>
          </w:p>
        </w:tc>
        <w:tc>
          <w:tcPr>
            <w:tcW w:w="254" w:type="pct"/>
          </w:tcPr>
          <w:p w:rsidR="00B6140C"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2233319,16</w:t>
            </w:r>
          </w:p>
        </w:tc>
        <w:tc>
          <w:tcPr>
            <w:tcW w:w="254" w:type="pct"/>
          </w:tcPr>
          <w:p w:rsidR="00B6140C"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51" w:type="pct"/>
          </w:tcPr>
          <w:p w:rsidR="00B6140C"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54" w:type="pct"/>
          </w:tcPr>
          <w:p w:rsidR="00B6140C"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43" w:type="pct"/>
          </w:tcPr>
          <w:p w:rsidR="00B6140C"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48228501,91</w:t>
            </w:r>
          </w:p>
        </w:tc>
      </w:tr>
      <w:tr w:rsidR="005C37F9" w:rsidRPr="00E52D71" w:rsidTr="005C37F9">
        <w:trPr>
          <w:trHeight w:val="359"/>
        </w:trPr>
        <w:tc>
          <w:tcPr>
            <w:tcW w:w="326" w:type="pct"/>
            <w:vMerge w:val="restar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мероприятие 1.1</w:t>
            </w:r>
          </w:p>
        </w:tc>
        <w:tc>
          <w:tcPr>
            <w:tcW w:w="466" w:type="pct"/>
            <w:vMerge w:val="restart"/>
          </w:tcPr>
          <w:p w:rsidR="005C37F9" w:rsidRPr="00E52D71" w:rsidRDefault="005C37F9" w:rsidP="00C63D5E">
            <w:pPr>
              <w:spacing w:line="202" w:lineRule="exact"/>
              <w:ind w:right="-28"/>
              <w:rPr>
                <w:rFonts w:ascii="Times New Roman" w:hAnsi="Times New Roman" w:cs="Times New Roman"/>
                <w:sz w:val="18"/>
                <w:szCs w:val="18"/>
              </w:rPr>
            </w:pPr>
            <w:r w:rsidRPr="00E52D71">
              <w:rPr>
                <w:rFonts w:ascii="Times New Roman" w:hAnsi="Times New Roman" w:cs="Times New Roman"/>
                <w:sz w:val="18"/>
                <w:szCs w:val="18"/>
              </w:rPr>
              <w:t>Ремонт бани р.п.Сатис</w:t>
            </w:r>
          </w:p>
        </w:tc>
        <w:tc>
          <w:tcPr>
            <w:tcW w:w="473" w:type="pc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Всего</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102200,00</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193"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1"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4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102200,00</w:t>
            </w:r>
          </w:p>
        </w:tc>
      </w:tr>
      <w:tr w:rsidR="005C37F9" w:rsidRPr="00E52D71" w:rsidTr="005C37F9">
        <w:trPr>
          <w:trHeight w:val="572"/>
        </w:trPr>
        <w:tc>
          <w:tcPr>
            <w:tcW w:w="326" w:type="pct"/>
            <w:vMerge/>
            <w:tcBorders>
              <w:top w:val="nil"/>
            </w:tcBorders>
          </w:tcPr>
          <w:p w:rsidR="005C37F9" w:rsidRPr="00E52D71" w:rsidRDefault="005C37F9" w:rsidP="00C63D5E">
            <w:pPr>
              <w:rPr>
                <w:rFonts w:ascii="Times New Roman" w:hAnsi="Times New Roman" w:cs="Times New Roman"/>
                <w:sz w:val="2"/>
                <w:szCs w:val="2"/>
              </w:rPr>
            </w:pPr>
          </w:p>
        </w:tc>
        <w:tc>
          <w:tcPr>
            <w:tcW w:w="466" w:type="pct"/>
            <w:vMerge/>
            <w:tcBorders>
              <w:top w:val="nil"/>
            </w:tcBorders>
          </w:tcPr>
          <w:p w:rsidR="005C37F9" w:rsidRPr="00E52D71" w:rsidRDefault="005C37F9" w:rsidP="00C63D5E">
            <w:pPr>
              <w:ind w:right="-28"/>
              <w:rPr>
                <w:rFonts w:ascii="Times New Roman" w:hAnsi="Times New Roman" w:cs="Times New Roman"/>
                <w:sz w:val="2"/>
                <w:szCs w:val="2"/>
              </w:rPr>
            </w:pPr>
          </w:p>
        </w:tc>
        <w:tc>
          <w:tcPr>
            <w:tcW w:w="473" w:type="pct"/>
          </w:tcPr>
          <w:p w:rsidR="005C37F9" w:rsidRPr="00E52D71" w:rsidRDefault="005C37F9" w:rsidP="00C63D5E">
            <w:pPr>
              <w:tabs>
                <w:tab w:val="left" w:pos="1389"/>
              </w:tabs>
              <w:ind w:right="97"/>
              <w:rPr>
                <w:rFonts w:ascii="Times New Roman" w:hAnsi="Times New Roman" w:cs="Times New Roman"/>
                <w:sz w:val="18"/>
                <w:szCs w:val="18"/>
              </w:rPr>
            </w:pPr>
            <w:r w:rsidRPr="00E52D71">
              <w:rPr>
                <w:rFonts w:ascii="Times New Roman" w:hAnsi="Times New Roman" w:cs="Times New Roman"/>
                <w:sz w:val="18"/>
                <w:szCs w:val="18"/>
              </w:rPr>
              <w:t xml:space="preserve">Расходы </w:t>
            </w:r>
            <w:r w:rsidRPr="00E52D71">
              <w:rPr>
                <w:rFonts w:ascii="Times New Roman" w:hAnsi="Times New Roman" w:cs="Times New Roman"/>
                <w:spacing w:val="-1"/>
                <w:sz w:val="18"/>
                <w:szCs w:val="18"/>
              </w:rPr>
              <w:t xml:space="preserve">местного </w:t>
            </w:r>
            <w:r w:rsidRPr="00E52D71">
              <w:rPr>
                <w:rFonts w:ascii="Times New Roman" w:hAnsi="Times New Roman" w:cs="Times New Roman"/>
                <w:sz w:val="18"/>
                <w:szCs w:val="18"/>
              </w:rPr>
              <w:t>бюджета</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102200,00</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193"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1"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4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102200,00</w:t>
            </w:r>
          </w:p>
        </w:tc>
      </w:tr>
      <w:tr w:rsidR="005C37F9" w:rsidRPr="00E52D71" w:rsidTr="005C37F9">
        <w:trPr>
          <w:trHeight w:val="345"/>
        </w:trPr>
        <w:tc>
          <w:tcPr>
            <w:tcW w:w="326" w:type="pct"/>
            <w:vMerge w:val="restar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мероприятие 1.2.</w:t>
            </w:r>
          </w:p>
        </w:tc>
        <w:tc>
          <w:tcPr>
            <w:tcW w:w="466" w:type="pct"/>
            <w:vMerge w:val="restart"/>
          </w:tcPr>
          <w:p w:rsidR="005C37F9" w:rsidRPr="00E52D71" w:rsidRDefault="005C37F9" w:rsidP="00C63D5E">
            <w:pPr>
              <w:spacing w:line="202" w:lineRule="exact"/>
              <w:ind w:right="-28"/>
              <w:rPr>
                <w:rFonts w:ascii="Times New Roman" w:hAnsi="Times New Roman" w:cs="Times New Roman"/>
                <w:sz w:val="18"/>
                <w:szCs w:val="18"/>
              </w:rPr>
            </w:pPr>
            <w:r w:rsidRPr="00E52D71">
              <w:rPr>
                <w:rFonts w:ascii="Times New Roman" w:hAnsi="Times New Roman" w:cs="Times New Roman"/>
                <w:sz w:val="18"/>
                <w:szCs w:val="18"/>
              </w:rPr>
              <w:t>Предоставление</w:t>
            </w:r>
          </w:p>
          <w:p w:rsidR="005C37F9" w:rsidRPr="00E52D71" w:rsidRDefault="005C37F9" w:rsidP="00C63D5E">
            <w:pPr>
              <w:spacing w:line="206" w:lineRule="exact"/>
              <w:ind w:right="-28"/>
              <w:rPr>
                <w:rFonts w:ascii="Times New Roman" w:hAnsi="Times New Roman" w:cs="Times New Roman"/>
                <w:sz w:val="18"/>
                <w:szCs w:val="18"/>
              </w:rPr>
            </w:pPr>
            <w:r w:rsidRPr="00E52D71">
              <w:rPr>
                <w:rFonts w:ascii="Times New Roman" w:hAnsi="Times New Roman" w:cs="Times New Roman"/>
                <w:sz w:val="18"/>
                <w:szCs w:val="18"/>
              </w:rPr>
              <w:t>субсидии из местного</w:t>
            </w:r>
          </w:p>
          <w:p w:rsidR="005C37F9" w:rsidRPr="00E52D71" w:rsidRDefault="005C37F9" w:rsidP="00C63D5E">
            <w:pPr>
              <w:spacing w:line="242" w:lineRule="auto"/>
              <w:ind w:right="-28"/>
              <w:rPr>
                <w:rFonts w:ascii="Times New Roman" w:hAnsi="Times New Roman" w:cs="Times New Roman"/>
                <w:sz w:val="18"/>
                <w:szCs w:val="18"/>
              </w:rPr>
            </w:pPr>
            <w:r w:rsidRPr="00E52D71">
              <w:rPr>
                <w:rFonts w:ascii="Times New Roman" w:hAnsi="Times New Roman" w:cs="Times New Roman"/>
                <w:sz w:val="18"/>
                <w:szCs w:val="18"/>
              </w:rPr>
              <w:t>бюджета на ремонт бани г.Первомайск</w:t>
            </w:r>
          </w:p>
          <w:p w:rsidR="005C37F9" w:rsidRPr="00E52D71" w:rsidRDefault="005C37F9" w:rsidP="00C63D5E">
            <w:pPr>
              <w:spacing w:line="204" w:lineRule="exact"/>
              <w:ind w:right="-28"/>
              <w:rPr>
                <w:rFonts w:ascii="Times New Roman" w:hAnsi="Times New Roman" w:cs="Times New Roman"/>
                <w:sz w:val="18"/>
                <w:szCs w:val="18"/>
              </w:rPr>
            </w:pPr>
            <w:r w:rsidRPr="00E52D71">
              <w:rPr>
                <w:rFonts w:ascii="Times New Roman" w:hAnsi="Times New Roman" w:cs="Times New Roman"/>
                <w:sz w:val="18"/>
                <w:szCs w:val="18"/>
              </w:rPr>
              <w:t>Нижегородской области</w:t>
            </w:r>
          </w:p>
        </w:tc>
        <w:tc>
          <w:tcPr>
            <w:tcW w:w="473" w:type="pc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Всего</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728900,00</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3708723,60</w:t>
            </w:r>
          </w:p>
        </w:tc>
        <w:tc>
          <w:tcPr>
            <w:tcW w:w="19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1987062,56</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r w:rsidRPr="00E52D71">
              <w:rPr>
                <w:rFonts w:ascii="Times New Roman" w:hAnsi="Times New Roman" w:cs="Times New Roman"/>
                <w:sz w:val="16"/>
                <w:szCs w:val="16"/>
              </w:rPr>
              <w:t>-</w:t>
            </w: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r w:rsidRPr="00E52D71">
              <w:rPr>
                <w:rFonts w:ascii="Times New Roman" w:hAnsi="Times New Roman" w:cs="Times New Roman"/>
                <w:sz w:val="16"/>
                <w:szCs w:val="16"/>
              </w:rPr>
              <w:t>5453591,78</w:t>
            </w: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1"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4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11878277,94</w:t>
            </w:r>
          </w:p>
        </w:tc>
      </w:tr>
      <w:tr w:rsidR="005C37F9" w:rsidRPr="00E52D71" w:rsidTr="005C37F9">
        <w:trPr>
          <w:trHeight w:val="508"/>
        </w:trPr>
        <w:tc>
          <w:tcPr>
            <w:tcW w:w="326" w:type="pct"/>
            <w:vMerge/>
          </w:tcPr>
          <w:p w:rsidR="005C37F9" w:rsidRPr="00E52D71" w:rsidRDefault="005C37F9" w:rsidP="00C63D5E">
            <w:pPr>
              <w:rPr>
                <w:rFonts w:ascii="Times New Roman" w:hAnsi="Times New Roman" w:cs="Times New Roman"/>
                <w:sz w:val="2"/>
                <w:szCs w:val="2"/>
              </w:rPr>
            </w:pPr>
          </w:p>
        </w:tc>
        <w:tc>
          <w:tcPr>
            <w:tcW w:w="466" w:type="pct"/>
            <w:vMerge/>
          </w:tcPr>
          <w:p w:rsidR="005C37F9" w:rsidRPr="00E52D71" w:rsidRDefault="005C37F9" w:rsidP="00C63D5E">
            <w:pPr>
              <w:rPr>
                <w:rFonts w:ascii="Times New Roman" w:hAnsi="Times New Roman" w:cs="Times New Roman"/>
                <w:sz w:val="2"/>
                <w:szCs w:val="2"/>
              </w:rPr>
            </w:pPr>
          </w:p>
        </w:tc>
        <w:tc>
          <w:tcPr>
            <w:tcW w:w="473" w:type="pct"/>
          </w:tcPr>
          <w:p w:rsidR="005C37F9" w:rsidRPr="00E52D71" w:rsidRDefault="005C37F9" w:rsidP="00C63D5E">
            <w:pPr>
              <w:ind w:right="-3"/>
              <w:rPr>
                <w:rFonts w:ascii="Times New Roman" w:hAnsi="Times New Roman" w:cs="Times New Roman"/>
                <w:sz w:val="18"/>
                <w:szCs w:val="18"/>
              </w:rPr>
            </w:pPr>
            <w:r w:rsidRPr="00E52D71">
              <w:rPr>
                <w:rFonts w:ascii="Times New Roman" w:hAnsi="Times New Roman" w:cs="Times New Roman"/>
                <w:sz w:val="18"/>
                <w:szCs w:val="18"/>
              </w:rPr>
              <w:t>расходы местного бюджета</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728900,00</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3708723,60</w:t>
            </w:r>
          </w:p>
        </w:tc>
        <w:tc>
          <w:tcPr>
            <w:tcW w:w="19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1987062,56</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r w:rsidRPr="00E52D71">
              <w:rPr>
                <w:rFonts w:ascii="Times New Roman" w:hAnsi="Times New Roman" w:cs="Times New Roman"/>
                <w:sz w:val="16"/>
                <w:szCs w:val="16"/>
              </w:rPr>
              <w:t>54553591,78</w:t>
            </w: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1"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4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11878277,94</w:t>
            </w:r>
          </w:p>
        </w:tc>
      </w:tr>
      <w:tr w:rsidR="005C37F9" w:rsidRPr="00E52D71" w:rsidTr="005C37F9">
        <w:trPr>
          <w:trHeight w:val="1077"/>
        </w:trPr>
        <w:tc>
          <w:tcPr>
            <w:tcW w:w="326" w:type="pct"/>
            <w:vMerge/>
          </w:tcPr>
          <w:p w:rsidR="005C37F9" w:rsidRPr="00E52D71" w:rsidRDefault="005C37F9" w:rsidP="00C63D5E">
            <w:pPr>
              <w:rPr>
                <w:rFonts w:ascii="Times New Roman" w:hAnsi="Times New Roman" w:cs="Times New Roman"/>
                <w:sz w:val="2"/>
                <w:szCs w:val="2"/>
              </w:rPr>
            </w:pPr>
          </w:p>
        </w:tc>
        <w:tc>
          <w:tcPr>
            <w:tcW w:w="466" w:type="pct"/>
            <w:vMerge/>
          </w:tcPr>
          <w:p w:rsidR="005C37F9" w:rsidRPr="00E52D71" w:rsidRDefault="005C37F9" w:rsidP="00C63D5E">
            <w:pPr>
              <w:rPr>
                <w:rFonts w:ascii="Times New Roman" w:hAnsi="Times New Roman" w:cs="Times New Roman"/>
                <w:sz w:val="2"/>
                <w:szCs w:val="2"/>
              </w:rPr>
            </w:pPr>
          </w:p>
        </w:tc>
        <w:tc>
          <w:tcPr>
            <w:tcW w:w="473" w:type="pct"/>
          </w:tcPr>
          <w:p w:rsidR="005C37F9" w:rsidRPr="00E52D71" w:rsidRDefault="005C37F9" w:rsidP="00C63D5E">
            <w:pPr>
              <w:spacing w:line="204" w:lineRule="exact"/>
              <w:rPr>
                <w:rFonts w:ascii="Times New Roman" w:hAnsi="Times New Roman" w:cs="Times New Roman"/>
                <w:sz w:val="18"/>
                <w:szCs w:val="18"/>
              </w:rPr>
            </w:pPr>
            <w:r w:rsidRPr="00E52D71">
              <w:rPr>
                <w:rFonts w:ascii="Times New Roman" w:hAnsi="Times New Roman" w:cs="Times New Roman"/>
                <w:sz w:val="18"/>
                <w:szCs w:val="18"/>
              </w:rPr>
              <w:t>из них:</w:t>
            </w:r>
          </w:p>
          <w:p w:rsidR="005C37F9" w:rsidRPr="00E52D71" w:rsidRDefault="005C37F9" w:rsidP="00C63D5E">
            <w:pPr>
              <w:rPr>
                <w:rFonts w:ascii="Times New Roman" w:hAnsi="Times New Roman" w:cs="Times New Roman"/>
                <w:sz w:val="18"/>
                <w:szCs w:val="18"/>
              </w:rPr>
            </w:pPr>
            <w:r w:rsidRPr="00E52D71">
              <w:rPr>
                <w:rFonts w:ascii="Times New Roman" w:hAnsi="Times New Roman" w:cs="Times New Roman"/>
                <w:sz w:val="18"/>
                <w:szCs w:val="18"/>
              </w:rPr>
              <w:t>- Субсидия на реализацию проекта инициативного бюджетирования «Вам решать» из них:</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4" w:lineRule="exact"/>
              <w:rPr>
                <w:rFonts w:ascii="Times New Roman" w:hAnsi="Times New Roman" w:cs="Times New Roman"/>
                <w:sz w:val="16"/>
                <w:szCs w:val="16"/>
              </w:rPr>
            </w:pPr>
            <w:r w:rsidRPr="00E52D71">
              <w:rPr>
                <w:rFonts w:ascii="Times New Roman" w:hAnsi="Times New Roman" w:cs="Times New Roman"/>
                <w:sz w:val="16"/>
                <w:szCs w:val="16"/>
              </w:rPr>
              <w:t>1065170,91</w:t>
            </w:r>
          </w:p>
        </w:tc>
        <w:tc>
          <w:tcPr>
            <w:tcW w:w="193"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4" w:lineRule="exact"/>
              <w:rPr>
                <w:rFonts w:ascii="Times New Roman" w:hAnsi="Times New Roman" w:cs="Times New Roman"/>
                <w:sz w:val="16"/>
                <w:szCs w:val="16"/>
              </w:rPr>
            </w:pPr>
          </w:p>
        </w:tc>
        <w:tc>
          <w:tcPr>
            <w:tcW w:w="254" w:type="pct"/>
          </w:tcPr>
          <w:p w:rsidR="005C37F9" w:rsidRPr="00E52D71" w:rsidRDefault="005C37F9" w:rsidP="00C63D5E">
            <w:pPr>
              <w:spacing w:line="204" w:lineRule="exact"/>
              <w:rPr>
                <w:rFonts w:ascii="Times New Roman" w:hAnsi="Times New Roman" w:cs="Times New Roman"/>
                <w:sz w:val="16"/>
                <w:szCs w:val="16"/>
              </w:rPr>
            </w:pPr>
          </w:p>
        </w:tc>
        <w:tc>
          <w:tcPr>
            <w:tcW w:w="254" w:type="pct"/>
          </w:tcPr>
          <w:p w:rsidR="005C37F9" w:rsidRPr="00E52D71" w:rsidRDefault="005C37F9" w:rsidP="00C63D5E">
            <w:pPr>
              <w:spacing w:line="204" w:lineRule="exact"/>
              <w:rPr>
                <w:rFonts w:ascii="Times New Roman" w:hAnsi="Times New Roman" w:cs="Times New Roman"/>
                <w:sz w:val="16"/>
                <w:szCs w:val="16"/>
              </w:rPr>
            </w:pPr>
          </w:p>
        </w:tc>
        <w:tc>
          <w:tcPr>
            <w:tcW w:w="251" w:type="pct"/>
          </w:tcPr>
          <w:p w:rsidR="005C37F9" w:rsidRPr="00E52D71" w:rsidRDefault="005C37F9" w:rsidP="00C63D5E">
            <w:pPr>
              <w:spacing w:line="204" w:lineRule="exact"/>
              <w:rPr>
                <w:rFonts w:ascii="Times New Roman" w:hAnsi="Times New Roman" w:cs="Times New Roman"/>
                <w:sz w:val="16"/>
                <w:szCs w:val="16"/>
              </w:rPr>
            </w:pPr>
          </w:p>
        </w:tc>
        <w:tc>
          <w:tcPr>
            <w:tcW w:w="254" w:type="pct"/>
          </w:tcPr>
          <w:p w:rsidR="005C37F9" w:rsidRPr="00E52D71" w:rsidRDefault="005C37F9" w:rsidP="00C63D5E">
            <w:pPr>
              <w:spacing w:line="204" w:lineRule="exact"/>
              <w:rPr>
                <w:rFonts w:ascii="Times New Roman" w:hAnsi="Times New Roman" w:cs="Times New Roman"/>
                <w:sz w:val="16"/>
                <w:szCs w:val="16"/>
              </w:rPr>
            </w:pPr>
          </w:p>
        </w:tc>
        <w:tc>
          <w:tcPr>
            <w:tcW w:w="243" w:type="pct"/>
          </w:tcPr>
          <w:p w:rsidR="005C37F9" w:rsidRPr="00E52D71" w:rsidRDefault="005C37F9" w:rsidP="00C63D5E">
            <w:pPr>
              <w:spacing w:line="204" w:lineRule="exact"/>
              <w:rPr>
                <w:rFonts w:ascii="Times New Roman" w:hAnsi="Times New Roman" w:cs="Times New Roman"/>
                <w:sz w:val="16"/>
                <w:szCs w:val="16"/>
              </w:rPr>
            </w:pPr>
            <w:r w:rsidRPr="00E52D71">
              <w:rPr>
                <w:rFonts w:ascii="Times New Roman" w:hAnsi="Times New Roman" w:cs="Times New Roman"/>
                <w:sz w:val="16"/>
                <w:szCs w:val="16"/>
              </w:rPr>
              <w:t>1065170,91</w:t>
            </w:r>
          </w:p>
        </w:tc>
      </w:tr>
      <w:tr w:rsidR="005C37F9" w:rsidRPr="00E52D71" w:rsidTr="005C37F9">
        <w:trPr>
          <w:trHeight w:val="942"/>
        </w:trPr>
        <w:tc>
          <w:tcPr>
            <w:tcW w:w="326" w:type="pct"/>
            <w:vMerge/>
          </w:tcPr>
          <w:p w:rsidR="005C37F9" w:rsidRPr="00E52D71" w:rsidRDefault="005C37F9" w:rsidP="00C63D5E">
            <w:pPr>
              <w:rPr>
                <w:rFonts w:ascii="Times New Roman" w:hAnsi="Times New Roman" w:cs="Times New Roman"/>
                <w:sz w:val="2"/>
                <w:szCs w:val="2"/>
              </w:rPr>
            </w:pPr>
          </w:p>
        </w:tc>
        <w:tc>
          <w:tcPr>
            <w:tcW w:w="466" w:type="pct"/>
            <w:vMerge/>
          </w:tcPr>
          <w:p w:rsidR="005C37F9" w:rsidRPr="00E52D71" w:rsidRDefault="005C37F9" w:rsidP="00C63D5E">
            <w:pPr>
              <w:rPr>
                <w:rFonts w:ascii="Times New Roman" w:hAnsi="Times New Roman" w:cs="Times New Roman"/>
                <w:sz w:val="2"/>
                <w:szCs w:val="2"/>
              </w:rPr>
            </w:pPr>
          </w:p>
        </w:tc>
        <w:tc>
          <w:tcPr>
            <w:tcW w:w="473" w:type="pct"/>
          </w:tcPr>
          <w:p w:rsidR="005C37F9" w:rsidRPr="00E52D71" w:rsidRDefault="005C37F9" w:rsidP="005C37F9">
            <w:pPr>
              <w:ind w:right="97"/>
              <w:rPr>
                <w:rFonts w:ascii="Times New Roman" w:hAnsi="Times New Roman" w:cs="Times New Roman"/>
                <w:sz w:val="18"/>
                <w:szCs w:val="18"/>
              </w:rPr>
            </w:pPr>
            <w:r w:rsidRPr="00E52D71">
              <w:rPr>
                <w:rFonts w:ascii="Times New Roman" w:hAnsi="Times New Roman" w:cs="Times New Roman"/>
                <w:sz w:val="18"/>
                <w:szCs w:val="18"/>
              </w:rPr>
              <w:t xml:space="preserve">- средства спонсорской помощи, поступивших в бюджет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356850,00</w:t>
            </w:r>
          </w:p>
        </w:tc>
        <w:tc>
          <w:tcPr>
            <w:tcW w:w="193"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1"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4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356850,00</w:t>
            </w:r>
          </w:p>
        </w:tc>
      </w:tr>
      <w:tr w:rsidR="005C37F9" w:rsidRPr="00E52D71" w:rsidTr="005C37F9">
        <w:trPr>
          <w:trHeight w:val="422"/>
        </w:trPr>
        <w:tc>
          <w:tcPr>
            <w:tcW w:w="326" w:type="pct"/>
            <w:vMerge/>
          </w:tcPr>
          <w:p w:rsidR="005C37F9" w:rsidRPr="00E52D71" w:rsidRDefault="005C37F9" w:rsidP="00C63D5E">
            <w:pPr>
              <w:rPr>
                <w:rFonts w:ascii="Times New Roman" w:hAnsi="Times New Roman" w:cs="Times New Roman"/>
                <w:sz w:val="2"/>
                <w:szCs w:val="2"/>
              </w:rPr>
            </w:pPr>
          </w:p>
        </w:tc>
        <w:tc>
          <w:tcPr>
            <w:tcW w:w="466" w:type="pct"/>
            <w:vMerge/>
          </w:tcPr>
          <w:p w:rsidR="005C37F9" w:rsidRPr="00E52D71" w:rsidRDefault="005C37F9" w:rsidP="00C63D5E">
            <w:pPr>
              <w:rPr>
                <w:rFonts w:ascii="Times New Roman" w:hAnsi="Times New Roman" w:cs="Times New Roman"/>
                <w:sz w:val="2"/>
                <w:szCs w:val="2"/>
              </w:rPr>
            </w:pPr>
          </w:p>
        </w:tc>
        <w:tc>
          <w:tcPr>
            <w:tcW w:w="473" w:type="pct"/>
          </w:tcPr>
          <w:p w:rsidR="005C37F9" w:rsidRPr="00E52D71" w:rsidRDefault="005C37F9" w:rsidP="00C63D5E">
            <w:pPr>
              <w:ind w:right="171"/>
              <w:rPr>
                <w:rFonts w:ascii="Times New Roman" w:hAnsi="Times New Roman" w:cs="Times New Roman"/>
                <w:sz w:val="18"/>
                <w:szCs w:val="18"/>
              </w:rPr>
            </w:pPr>
            <w:r w:rsidRPr="00E52D71">
              <w:rPr>
                <w:rFonts w:ascii="Times New Roman" w:hAnsi="Times New Roman" w:cs="Times New Roman"/>
                <w:sz w:val="18"/>
                <w:szCs w:val="18"/>
              </w:rPr>
              <w:t xml:space="preserve">-средства населения, поступившие в бюджет </w:t>
            </w:r>
            <w:r>
              <w:rPr>
                <w:rFonts w:ascii="Times New Roman" w:hAnsi="Times New Roman" w:cs="Times New Roman"/>
                <w:sz w:val="18"/>
                <w:szCs w:val="18"/>
              </w:rPr>
              <w:t>м</w:t>
            </w:r>
            <w:r w:rsidRPr="00E52D71">
              <w:rPr>
                <w:rFonts w:ascii="Times New Roman" w:hAnsi="Times New Roman" w:cs="Times New Roman"/>
                <w:sz w:val="18"/>
                <w:szCs w:val="18"/>
              </w:rPr>
              <w:t>ог Первомайск</w:t>
            </w:r>
          </w:p>
          <w:p w:rsidR="005C37F9" w:rsidRPr="00E52D71" w:rsidRDefault="005C37F9" w:rsidP="00C63D5E">
            <w:pPr>
              <w:rPr>
                <w:rFonts w:ascii="Times New Roman" w:hAnsi="Times New Roman" w:cs="Times New Roman"/>
                <w:sz w:val="18"/>
                <w:szCs w:val="18"/>
              </w:rPr>
            </w:pPr>
            <w:r w:rsidRPr="00E52D71">
              <w:rPr>
                <w:rFonts w:ascii="Times New Roman" w:hAnsi="Times New Roman" w:cs="Times New Roman"/>
                <w:sz w:val="18"/>
                <w:szCs w:val="18"/>
              </w:rPr>
              <w:t>Нижегородской области</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426068,37</w:t>
            </w:r>
          </w:p>
        </w:tc>
        <w:tc>
          <w:tcPr>
            <w:tcW w:w="193"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1"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4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426068,37</w:t>
            </w:r>
          </w:p>
        </w:tc>
      </w:tr>
      <w:tr w:rsidR="005C37F9" w:rsidRPr="00E52D71" w:rsidTr="005C37F9">
        <w:trPr>
          <w:trHeight w:val="493"/>
        </w:trPr>
        <w:tc>
          <w:tcPr>
            <w:tcW w:w="326" w:type="pct"/>
            <w:vMerge/>
          </w:tcPr>
          <w:p w:rsidR="005C37F9" w:rsidRPr="00E52D71" w:rsidRDefault="005C37F9" w:rsidP="00C63D5E">
            <w:pPr>
              <w:rPr>
                <w:rFonts w:ascii="Times New Roman" w:hAnsi="Times New Roman" w:cs="Times New Roman"/>
                <w:sz w:val="2"/>
                <w:szCs w:val="2"/>
              </w:rPr>
            </w:pPr>
          </w:p>
        </w:tc>
        <w:tc>
          <w:tcPr>
            <w:tcW w:w="466" w:type="pct"/>
            <w:vMerge/>
          </w:tcPr>
          <w:p w:rsidR="005C37F9" w:rsidRPr="00E52D71" w:rsidRDefault="005C37F9" w:rsidP="00C63D5E">
            <w:pPr>
              <w:rPr>
                <w:rFonts w:ascii="Times New Roman" w:hAnsi="Times New Roman" w:cs="Times New Roman"/>
                <w:sz w:val="2"/>
                <w:szCs w:val="2"/>
              </w:rPr>
            </w:pPr>
          </w:p>
        </w:tc>
        <w:tc>
          <w:tcPr>
            <w:tcW w:w="473" w:type="pct"/>
          </w:tcPr>
          <w:p w:rsidR="005C37F9" w:rsidRPr="00E52D71" w:rsidRDefault="005C37F9" w:rsidP="00C63D5E">
            <w:pPr>
              <w:tabs>
                <w:tab w:val="left" w:pos="1337"/>
              </w:tabs>
              <w:rPr>
                <w:rFonts w:ascii="Times New Roman" w:hAnsi="Times New Roman" w:cs="Times New Roman"/>
                <w:sz w:val="18"/>
                <w:szCs w:val="18"/>
              </w:rPr>
            </w:pPr>
            <w:r w:rsidRPr="00E52D71">
              <w:rPr>
                <w:rFonts w:ascii="Times New Roman" w:hAnsi="Times New Roman" w:cs="Times New Roman"/>
                <w:sz w:val="18"/>
                <w:szCs w:val="18"/>
              </w:rPr>
              <w:t>- средства субсидий областного бюджета</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1860634,32</w:t>
            </w:r>
          </w:p>
        </w:tc>
        <w:tc>
          <w:tcPr>
            <w:tcW w:w="193"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r w:rsidRPr="00E52D71">
              <w:rPr>
                <w:rFonts w:ascii="Times New Roman" w:hAnsi="Times New Roman" w:cs="Times New Roman"/>
                <w:sz w:val="16"/>
                <w:szCs w:val="16"/>
              </w:rPr>
              <w:t>3000000,00</w:t>
            </w: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1"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4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4860634,32</w:t>
            </w:r>
          </w:p>
        </w:tc>
      </w:tr>
      <w:tr w:rsidR="005C37F9" w:rsidRPr="00E52D71" w:rsidTr="005C37F9">
        <w:trPr>
          <w:trHeight w:val="493"/>
        </w:trPr>
        <w:tc>
          <w:tcPr>
            <w:tcW w:w="326" w:type="pct"/>
            <w:vMerge/>
          </w:tcPr>
          <w:p w:rsidR="005C37F9" w:rsidRPr="00E52D71" w:rsidRDefault="005C37F9" w:rsidP="00C63D5E">
            <w:pPr>
              <w:rPr>
                <w:rFonts w:ascii="Times New Roman" w:hAnsi="Times New Roman" w:cs="Times New Roman"/>
                <w:sz w:val="2"/>
                <w:szCs w:val="2"/>
              </w:rPr>
            </w:pPr>
          </w:p>
        </w:tc>
        <w:tc>
          <w:tcPr>
            <w:tcW w:w="466" w:type="pct"/>
            <w:vMerge/>
          </w:tcPr>
          <w:p w:rsidR="005C37F9" w:rsidRPr="00E52D71" w:rsidRDefault="005C37F9" w:rsidP="00C63D5E">
            <w:pPr>
              <w:rPr>
                <w:rFonts w:ascii="Times New Roman" w:hAnsi="Times New Roman" w:cs="Times New Roman"/>
                <w:sz w:val="2"/>
                <w:szCs w:val="2"/>
              </w:rPr>
            </w:pPr>
          </w:p>
        </w:tc>
        <w:tc>
          <w:tcPr>
            <w:tcW w:w="473" w:type="pct"/>
          </w:tcPr>
          <w:p w:rsidR="005C37F9" w:rsidRPr="00E52D71" w:rsidRDefault="005C37F9" w:rsidP="00C63D5E">
            <w:pPr>
              <w:tabs>
                <w:tab w:val="left" w:pos="1337"/>
              </w:tabs>
              <w:rPr>
                <w:rFonts w:ascii="Times New Roman" w:hAnsi="Times New Roman" w:cs="Times New Roman"/>
                <w:sz w:val="18"/>
                <w:szCs w:val="18"/>
              </w:rPr>
            </w:pPr>
            <w:r w:rsidRPr="00E52D71">
              <w:rPr>
                <w:rFonts w:ascii="Times New Roman" w:hAnsi="Times New Roman" w:cs="Times New Roman"/>
                <w:sz w:val="18"/>
                <w:szCs w:val="18"/>
              </w:rPr>
              <w:t>-Инициативный платеж</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193"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r w:rsidRPr="00E52D71">
              <w:rPr>
                <w:rFonts w:ascii="Times New Roman" w:hAnsi="Times New Roman" w:cs="Times New Roman"/>
                <w:sz w:val="16"/>
                <w:szCs w:val="16"/>
              </w:rPr>
              <w:t>248212,10</w:t>
            </w: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1"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4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248212,10</w:t>
            </w:r>
          </w:p>
        </w:tc>
      </w:tr>
      <w:tr w:rsidR="005C37F9" w:rsidRPr="00E52D71" w:rsidTr="005C37F9">
        <w:trPr>
          <w:trHeight w:val="493"/>
        </w:trPr>
        <w:tc>
          <w:tcPr>
            <w:tcW w:w="326" w:type="pct"/>
            <w:vMerge/>
          </w:tcPr>
          <w:p w:rsidR="005C37F9" w:rsidRPr="00E52D71" w:rsidRDefault="005C37F9" w:rsidP="00C63D5E">
            <w:pPr>
              <w:rPr>
                <w:rFonts w:ascii="Times New Roman" w:hAnsi="Times New Roman" w:cs="Times New Roman"/>
                <w:sz w:val="2"/>
                <w:szCs w:val="2"/>
              </w:rPr>
            </w:pPr>
          </w:p>
        </w:tc>
        <w:tc>
          <w:tcPr>
            <w:tcW w:w="466" w:type="pct"/>
            <w:vMerge/>
          </w:tcPr>
          <w:p w:rsidR="005C37F9" w:rsidRPr="00E52D71" w:rsidRDefault="005C37F9" w:rsidP="00C63D5E">
            <w:pPr>
              <w:rPr>
                <w:rFonts w:ascii="Times New Roman" w:hAnsi="Times New Roman" w:cs="Times New Roman"/>
                <w:sz w:val="2"/>
                <w:szCs w:val="2"/>
              </w:rPr>
            </w:pPr>
          </w:p>
        </w:tc>
        <w:tc>
          <w:tcPr>
            <w:tcW w:w="473" w:type="pct"/>
          </w:tcPr>
          <w:p w:rsidR="005C37F9" w:rsidRPr="00E52D71" w:rsidRDefault="005C37F9" w:rsidP="005C37F9">
            <w:pPr>
              <w:tabs>
                <w:tab w:val="left" w:pos="1337"/>
              </w:tabs>
              <w:rPr>
                <w:rFonts w:ascii="Times New Roman" w:hAnsi="Times New Roman" w:cs="Times New Roman"/>
                <w:sz w:val="18"/>
                <w:szCs w:val="18"/>
              </w:rPr>
            </w:pPr>
            <w:r w:rsidRPr="00E52D71">
              <w:rPr>
                <w:rFonts w:ascii="Times New Roman" w:hAnsi="Times New Roman" w:cs="Times New Roman"/>
                <w:sz w:val="18"/>
                <w:szCs w:val="18"/>
              </w:rPr>
              <w:t xml:space="preserve">-средства </w:t>
            </w:r>
            <w:r>
              <w:rPr>
                <w:rFonts w:ascii="Times New Roman" w:hAnsi="Times New Roman" w:cs="Times New Roman"/>
                <w:sz w:val="18"/>
                <w:szCs w:val="18"/>
              </w:rPr>
              <w:t>м</w:t>
            </w:r>
            <w:r w:rsidRPr="00E52D71">
              <w:rPr>
                <w:rFonts w:ascii="Times New Roman" w:hAnsi="Times New Roman" w:cs="Times New Roman"/>
                <w:sz w:val="18"/>
                <w:szCs w:val="18"/>
              </w:rPr>
              <w:t>ог Первомайск Нижегородской области</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193"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rPr>
                <w:rFonts w:ascii="Times New Roman" w:hAnsi="Times New Roman" w:cs="Times New Roman"/>
                <w:sz w:val="16"/>
                <w:szCs w:val="16"/>
              </w:rPr>
            </w:pP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r w:rsidRPr="00E52D71">
              <w:rPr>
                <w:rFonts w:ascii="Times New Roman" w:hAnsi="Times New Roman" w:cs="Times New Roman"/>
                <w:sz w:val="16"/>
                <w:szCs w:val="16"/>
              </w:rPr>
              <w:t>1716029,80</w:t>
            </w: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51" w:type="pct"/>
          </w:tcPr>
          <w:p w:rsidR="005C37F9" w:rsidRPr="00E52D71" w:rsidRDefault="005C37F9" w:rsidP="00C63D5E">
            <w:pPr>
              <w:spacing w:line="202" w:lineRule="exact"/>
              <w:rPr>
                <w:rFonts w:ascii="Times New Roman" w:hAnsi="Times New Roman" w:cs="Times New Roman"/>
                <w:sz w:val="16"/>
                <w:szCs w:val="16"/>
              </w:rPr>
            </w:pPr>
          </w:p>
        </w:tc>
        <w:tc>
          <w:tcPr>
            <w:tcW w:w="254" w:type="pct"/>
          </w:tcPr>
          <w:p w:rsidR="005C37F9" w:rsidRPr="00E52D71" w:rsidRDefault="005C37F9" w:rsidP="00C63D5E">
            <w:pPr>
              <w:spacing w:line="202" w:lineRule="exact"/>
              <w:rPr>
                <w:rFonts w:ascii="Times New Roman" w:hAnsi="Times New Roman" w:cs="Times New Roman"/>
                <w:sz w:val="16"/>
                <w:szCs w:val="16"/>
              </w:rPr>
            </w:pPr>
          </w:p>
        </w:tc>
        <w:tc>
          <w:tcPr>
            <w:tcW w:w="24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17160296,80</w:t>
            </w:r>
          </w:p>
        </w:tc>
      </w:tr>
      <w:tr w:rsidR="005C37F9" w:rsidRPr="00E52D71" w:rsidTr="005C37F9">
        <w:trPr>
          <w:trHeight w:val="551"/>
        </w:trPr>
        <w:tc>
          <w:tcPr>
            <w:tcW w:w="326" w:type="pct"/>
            <w:vMerge w:val="restar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мероприятие 1.3.</w:t>
            </w:r>
          </w:p>
        </w:tc>
        <w:tc>
          <w:tcPr>
            <w:tcW w:w="466" w:type="pct"/>
            <w:vMerge w:val="restart"/>
          </w:tcPr>
          <w:p w:rsidR="005C37F9" w:rsidRPr="00E52D71" w:rsidRDefault="005C37F9" w:rsidP="005C37F9">
            <w:pPr>
              <w:spacing w:line="202" w:lineRule="exact"/>
              <w:rPr>
                <w:rFonts w:ascii="Times New Roman" w:hAnsi="Times New Roman" w:cs="Times New Roman"/>
                <w:sz w:val="18"/>
                <w:szCs w:val="18"/>
              </w:rPr>
            </w:pPr>
            <w:r w:rsidRPr="00E52D71">
              <w:rPr>
                <w:rFonts w:ascii="Times New Roman" w:hAnsi="Times New Roman" w:cs="Times New Roman"/>
                <w:sz w:val="18"/>
                <w:szCs w:val="18"/>
              </w:rPr>
              <w:t xml:space="preserve">Предоставление субсидии на возмещение затрат (недополученных доходов) в связи с оказанием услуг бань населению </w:t>
            </w:r>
            <w:r>
              <w:rPr>
                <w:rFonts w:ascii="Times New Roman" w:hAnsi="Times New Roman" w:cs="Times New Roman"/>
                <w:sz w:val="18"/>
                <w:szCs w:val="18"/>
              </w:rPr>
              <w:t>муниципального</w:t>
            </w:r>
            <w:r w:rsidRPr="00E52D71">
              <w:rPr>
                <w:rFonts w:ascii="Times New Roman" w:hAnsi="Times New Roman" w:cs="Times New Roman"/>
                <w:sz w:val="18"/>
                <w:szCs w:val="18"/>
              </w:rPr>
              <w:t xml:space="preserve"> округа по тарифа</w:t>
            </w:r>
            <w:r>
              <w:rPr>
                <w:rFonts w:ascii="Times New Roman" w:hAnsi="Times New Roman" w:cs="Times New Roman"/>
                <w:sz w:val="18"/>
                <w:szCs w:val="18"/>
              </w:rPr>
              <w:t>м, регулируемым администрацией муниципального</w:t>
            </w:r>
            <w:r w:rsidRPr="00E52D71">
              <w:rPr>
                <w:rFonts w:ascii="Times New Roman" w:hAnsi="Times New Roman" w:cs="Times New Roman"/>
                <w:sz w:val="18"/>
                <w:szCs w:val="18"/>
              </w:rPr>
              <w:t xml:space="preserve"> округа</w:t>
            </w:r>
          </w:p>
        </w:tc>
        <w:tc>
          <w:tcPr>
            <w:tcW w:w="473" w:type="pc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Всего</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2502700,00</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2690100,00</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3717634,91</w:t>
            </w:r>
          </w:p>
        </w:tc>
        <w:tc>
          <w:tcPr>
            <w:tcW w:w="193"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2546104,00</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2985600,00</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1629005,24</w:t>
            </w:r>
          </w:p>
        </w:tc>
        <w:tc>
          <w:tcPr>
            <w:tcW w:w="254" w:type="pct"/>
          </w:tcPr>
          <w:p w:rsidR="005C37F9" w:rsidRPr="00E52D71" w:rsidRDefault="005C37F9" w:rsidP="00C63D5E">
            <w:pPr>
              <w:spacing w:line="202" w:lineRule="exact"/>
              <w:rPr>
                <w:rFonts w:ascii="Times New Roman" w:hAnsi="Times New Roman" w:cs="Times New Roman"/>
                <w:sz w:val="16"/>
                <w:szCs w:val="16"/>
              </w:rPr>
            </w:pPr>
            <w:r w:rsidRPr="00E52D71">
              <w:rPr>
                <w:rFonts w:ascii="Times New Roman" w:hAnsi="Times New Roman" w:cs="Times New Roman"/>
                <w:sz w:val="16"/>
                <w:szCs w:val="16"/>
              </w:rPr>
              <w:t>2856307,21</w:t>
            </w:r>
          </w:p>
        </w:tc>
        <w:tc>
          <w:tcPr>
            <w:tcW w:w="254" w:type="pct"/>
            <w:tcBorders>
              <w:right w:val="single" w:sz="4" w:space="0" w:color="auto"/>
            </w:tcBorders>
          </w:tcPr>
          <w:p w:rsidR="005C37F9" w:rsidRPr="00E52D71" w:rsidRDefault="005C37F9" w:rsidP="00C63D5E">
            <w:pPr>
              <w:spacing w:before="2"/>
              <w:rPr>
                <w:rFonts w:ascii="Times New Roman" w:hAnsi="Times New Roman" w:cs="Times New Roman"/>
                <w:sz w:val="16"/>
                <w:szCs w:val="16"/>
              </w:rPr>
            </w:pPr>
            <w:r w:rsidRPr="00E52D71">
              <w:rPr>
                <w:rFonts w:ascii="Times New Roman" w:hAnsi="Times New Roman" w:cs="Times New Roman"/>
                <w:sz w:val="16"/>
                <w:szCs w:val="16"/>
              </w:rPr>
              <w:t>3005559,64</w:t>
            </w:r>
          </w:p>
        </w:tc>
        <w:tc>
          <w:tcPr>
            <w:tcW w:w="254" w:type="pct"/>
            <w:tcBorders>
              <w:left w:val="single" w:sz="4" w:space="0" w:color="auto"/>
            </w:tcBorders>
          </w:tcPr>
          <w:p w:rsidR="005C37F9" w:rsidRPr="00E52D71" w:rsidRDefault="005C37F9" w:rsidP="00C63D5E">
            <w:pPr>
              <w:spacing w:before="2"/>
              <w:rPr>
                <w:rFonts w:ascii="Times New Roman" w:hAnsi="Times New Roman" w:cs="Times New Roman"/>
                <w:sz w:val="16"/>
                <w:szCs w:val="16"/>
              </w:rPr>
            </w:pPr>
            <w:r w:rsidRPr="00E52D71">
              <w:rPr>
                <w:rFonts w:ascii="Times New Roman" w:hAnsi="Times New Roman" w:cs="Times New Roman"/>
                <w:sz w:val="16"/>
                <w:szCs w:val="16"/>
              </w:rPr>
              <w:t>1253570,35</w:t>
            </w:r>
          </w:p>
        </w:tc>
        <w:tc>
          <w:tcPr>
            <w:tcW w:w="254" w:type="pct"/>
          </w:tcPr>
          <w:p w:rsidR="005C37F9" w:rsidRPr="00E52D71" w:rsidRDefault="005C37F9" w:rsidP="00C63D5E">
            <w:pPr>
              <w:spacing w:line="202" w:lineRule="exact"/>
              <w:rPr>
                <w:rFonts w:ascii="Times New Roman" w:hAnsi="Times New Roman" w:cs="Times New Roman"/>
                <w:sz w:val="14"/>
                <w:szCs w:val="14"/>
              </w:rPr>
            </w:pPr>
            <w:r>
              <w:rPr>
                <w:rFonts w:ascii="Times New Roman" w:hAnsi="Times New Roman" w:cs="Times New Roman"/>
                <w:sz w:val="16"/>
                <w:szCs w:val="16"/>
              </w:rPr>
              <w:t>2112374,91</w:t>
            </w:r>
          </w:p>
        </w:tc>
        <w:tc>
          <w:tcPr>
            <w:tcW w:w="254" w:type="pct"/>
          </w:tcPr>
          <w:p w:rsidR="005C37F9" w:rsidRPr="00E52D71" w:rsidRDefault="00B6140C" w:rsidP="00C63D5E">
            <w:pPr>
              <w:spacing w:line="202" w:lineRule="exact"/>
              <w:rPr>
                <w:rFonts w:ascii="Times New Roman" w:hAnsi="Times New Roman" w:cs="Times New Roman"/>
                <w:sz w:val="16"/>
                <w:szCs w:val="16"/>
              </w:rPr>
            </w:pPr>
            <w:r>
              <w:rPr>
                <w:rFonts w:ascii="Times New Roman" w:hAnsi="Times New Roman" w:cs="Times New Roman"/>
                <w:sz w:val="16"/>
                <w:szCs w:val="16"/>
              </w:rPr>
              <w:t>2216064,80</w:t>
            </w:r>
          </w:p>
        </w:tc>
        <w:tc>
          <w:tcPr>
            <w:tcW w:w="254" w:type="pct"/>
          </w:tcPr>
          <w:p w:rsidR="005C37F9" w:rsidRPr="00E52D71" w:rsidRDefault="00B6140C"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51" w:type="pct"/>
          </w:tcPr>
          <w:p w:rsidR="005C37F9" w:rsidRPr="00E52D71" w:rsidRDefault="00B6140C"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54" w:type="pct"/>
          </w:tcPr>
          <w:p w:rsidR="005C37F9" w:rsidRDefault="00B6140C" w:rsidP="00C63D5E">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43" w:type="pct"/>
          </w:tcPr>
          <w:p w:rsidR="005C37F9" w:rsidRPr="00E52D71" w:rsidRDefault="00B6140C" w:rsidP="00C63D5E">
            <w:pPr>
              <w:spacing w:line="202" w:lineRule="exact"/>
              <w:rPr>
                <w:rFonts w:ascii="Times New Roman" w:hAnsi="Times New Roman" w:cs="Times New Roman"/>
                <w:sz w:val="16"/>
                <w:szCs w:val="16"/>
              </w:rPr>
            </w:pPr>
            <w:r>
              <w:rPr>
                <w:rFonts w:ascii="Times New Roman" w:hAnsi="Times New Roman" w:cs="Times New Roman"/>
                <w:sz w:val="16"/>
                <w:szCs w:val="16"/>
              </w:rPr>
              <w:t>634587221,06</w:t>
            </w:r>
          </w:p>
        </w:tc>
      </w:tr>
      <w:tr w:rsidR="00B6140C" w:rsidRPr="00E52D71" w:rsidTr="005C37F9">
        <w:trPr>
          <w:trHeight w:val="621"/>
        </w:trPr>
        <w:tc>
          <w:tcPr>
            <w:tcW w:w="326" w:type="pct"/>
            <w:vMerge/>
          </w:tcPr>
          <w:p w:rsidR="00B6140C" w:rsidRPr="00E52D71" w:rsidRDefault="00B6140C" w:rsidP="00B6140C">
            <w:pPr>
              <w:rPr>
                <w:rFonts w:ascii="Times New Roman" w:hAnsi="Times New Roman" w:cs="Times New Roman"/>
                <w:sz w:val="18"/>
                <w:szCs w:val="18"/>
              </w:rPr>
            </w:pPr>
          </w:p>
        </w:tc>
        <w:tc>
          <w:tcPr>
            <w:tcW w:w="466" w:type="pct"/>
            <w:vMerge/>
          </w:tcPr>
          <w:p w:rsidR="00B6140C" w:rsidRPr="00E52D71" w:rsidRDefault="00B6140C" w:rsidP="00B6140C">
            <w:pPr>
              <w:spacing w:before="1" w:line="206" w:lineRule="exact"/>
              <w:ind w:right="210"/>
              <w:rPr>
                <w:rFonts w:ascii="Times New Roman" w:hAnsi="Times New Roman" w:cs="Times New Roman"/>
                <w:sz w:val="18"/>
                <w:szCs w:val="18"/>
              </w:rPr>
            </w:pPr>
          </w:p>
        </w:tc>
        <w:tc>
          <w:tcPr>
            <w:tcW w:w="473" w:type="pct"/>
          </w:tcPr>
          <w:p w:rsidR="00B6140C" w:rsidRPr="00E52D71" w:rsidRDefault="00B6140C" w:rsidP="00B6140C">
            <w:pPr>
              <w:tabs>
                <w:tab w:val="left" w:pos="1389"/>
              </w:tabs>
              <w:ind w:right="97"/>
              <w:rPr>
                <w:rFonts w:ascii="Times New Roman" w:hAnsi="Times New Roman" w:cs="Times New Roman"/>
                <w:sz w:val="18"/>
                <w:szCs w:val="18"/>
              </w:rPr>
            </w:pPr>
            <w:r w:rsidRPr="00E52D71">
              <w:rPr>
                <w:rFonts w:ascii="Times New Roman" w:hAnsi="Times New Roman" w:cs="Times New Roman"/>
                <w:sz w:val="18"/>
                <w:szCs w:val="18"/>
              </w:rPr>
              <w:t xml:space="preserve">Расходы </w:t>
            </w:r>
            <w:r w:rsidRPr="00E52D71">
              <w:rPr>
                <w:rFonts w:ascii="Times New Roman" w:hAnsi="Times New Roman" w:cs="Times New Roman"/>
                <w:spacing w:val="-1"/>
                <w:sz w:val="18"/>
                <w:szCs w:val="18"/>
              </w:rPr>
              <w:t xml:space="preserve">местного </w:t>
            </w:r>
            <w:r w:rsidRPr="00E52D71">
              <w:rPr>
                <w:rFonts w:ascii="Times New Roman" w:hAnsi="Times New Roman" w:cs="Times New Roman"/>
                <w:sz w:val="18"/>
                <w:szCs w:val="18"/>
              </w:rPr>
              <w:t>бюджета</w:t>
            </w:r>
          </w:p>
        </w:tc>
        <w:tc>
          <w:tcPr>
            <w:tcW w:w="254" w:type="pct"/>
          </w:tcPr>
          <w:p w:rsidR="00B6140C" w:rsidRPr="00E52D71" w:rsidRDefault="00B6140C" w:rsidP="00B6140C">
            <w:pPr>
              <w:spacing w:line="205" w:lineRule="exact"/>
              <w:jc w:val="center"/>
              <w:rPr>
                <w:rFonts w:ascii="Times New Roman" w:hAnsi="Times New Roman" w:cs="Times New Roman"/>
                <w:sz w:val="16"/>
                <w:szCs w:val="16"/>
              </w:rPr>
            </w:pPr>
            <w:r w:rsidRPr="00E52D71">
              <w:rPr>
                <w:rFonts w:ascii="Times New Roman" w:hAnsi="Times New Roman" w:cs="Times New Roman"/>
                <w:sz w:val="16"/>
                <w:szCs w:val="16"/>
              </w:rPr>
              <w:t>2502700,00</w:t>
            </w:r>
          </w:p>
        </w:tc>
        <w:tc>
          <w:tcPr>
            <w:tcW w:w="254" w:type="pct"/>
          </w:tcPr>
          <w:p w:rsidR="00B6140C" w:rsidRPr="00E52D71" w:rsidRDefault="00B6140C" w:rsidP="00B6140C">
            <w:pPr>
              <w:spacing w:line="205" w:lineRule="exact"/>
              <w:jc w:val="center"/>
              <w:rPr>
                <w:rFonts w:ascii="Times New Roman" w:hAnsi="Times New Roman" w:cs="Times New Roman"/>
                <w:sz w:val="16"/>
                <w:szCs w:val="16"/>
              </w:rPr>
            </w:pPr>
            <w:r w:rsidRPr="00E52D71">
              <w:rPr>
                <w:rFonts w:ascii="Times New Roman" w:hAnsi="Times New Roman" w:cs="Times New Roman"/>
                <w:sz w:val="16"/>
                <w:szCs w:val="16"/>
              </w:rPr>
              <w:t>2690100,00</w:t>
            </w:r>
          </w:p>
        </w:tc>
        <w:tc>
          <w:tcPr>
            <w:tcW w:w="254" w:type="pct"/>
          </w:tcPr>
          <w:p w:rsidR="00B6140C" w:rsidRPr="00E52D71" w:rsidRDefault="00B6140C" w:rsidP="00B6140C">
            <w:pPr>
              <w:spacing w:line="205" w:lineRule="exact"/>
              <w:jc w:val="center"/>
              <w:rPr>
                <w:rFonts w:ascii="Times New Roman" w:hAnsi="Times New Roman" w:cs="Times New Roman"/>
                <w:sz w:val="16"/>
                <w:szCs w:val="16"/>
              </w:rPr>
            </w:pPr>
            <w:r w:rsidRPr="00E52D71">
              <w:rPr>
                <w:rFonts w:ascii="Times New Roman" w:hAnsi="Times New Roman" w:cs="Times New Roman"/>
                <w:sz w:val="16"/>
                <w:szCs w:val="16"/>
              </w:rPr>
              <w:t>3717634,91</w:t>
            </w:r>
          </w:p>
        </w:tc>
        <w:tc>
          <w:tcPr>
            <w:tcW w:w="193" w:type="pct"/>
          </w:tcPr>
          <w:p w:rsidR="00B6140C" w:rsidRPr="00E52D71" w:rsidRDefault="00B6140C" w:rsidP="00B6140C">
            <w:pPr>
              <w:spacing w:line="205" w:lineRule="exact"/>
              <w:jc w:val="center"/>
              <w:rPr>
                <w:rFonts w:ascii="Times New Roman" w:hAnsi="Times New Roman" w:cs="Times New Roman"/>
                <w:sz w:val="16"/>
                <w:szCs w:val="16"/>
              </w:rPr>
            </w:pPr>
            <w:r w:rsidRPr="00E52D71">
              <w:rPr>
                <w:rFonts w:ascii="Times New Roman" w:hAnsi="Times New Roman" w:cs="Times New Roman"/>
                <w:sz w:val="16"/>
                <w:szCs w:val="16"/>
              </w:rPr>
              <w:t>2546104,00</w:t>
            </w:r>
          </w:p>
        </w:tc>
        <w:tc>
          <w:tcPr>
            <w:tcW w:w="254" w:type="pct"/>
          </w:tcPr>
          <w:p w:rsidR="00B6140C" w:rsidRPr="00E52D71" w:rsidRDefault="00B6140C" w:rsidP="00B6140C">
            <w:pPr>
              <w:spacing w:line="205" w:lineRule="exact"/>
              <w:jc w:val="center"/>
              <w:rPr>
                <w:rFonts w:ascii="Times New Roman" w:hAnsi="Times New Roman" w:cs="Times New Roman"/>
                <w:sz w:val="16"/>
                <w:szCs w:val="16"/>
              </w:rPr>
            </w:pPr>
            <w:r w:rsidRPr="00E52D71">
              <w:rPr>
                <w:rFonts w:ascii="Times New Roman" w:hAnsi="Times New Roman" w:cs="Times New Roman"/>
                <w:sz w:val="16"/>
                <w:szCs w:val="16"/>
              </w:rPr>
              <w:t>2985600,00</w:t>
            </w:r>
          </w:p>
        </w:tc>
        <w:tc>
          <w:tcPr>
            <w:tcW w:w="254" w:type="pct"/>
          </w:tcPr>
          <w:p w:rsidR="00B6140C" w:rsidRPr="00E52D71" w:rsidRDefault="00B6140C" w:rsidP="00B6140C">
            <w:pPr>
              <w:spacing w:line="205" w:lineRule="exact"/>
              <w:rPr>
                <w:rFonts w:ascii="Times New Roman" w:hAnsi="Times New Roman" w:cs="Times New Roman"/>
                <w:sz w:val="16"/>
                <w:szCs w:val="16"/>
              </w:rPr>
            </w:pPr>
            <w:r w:rsidRPr="00E52D71">
              <w:rPr>
                <w:rFonts w:ascii="Times New Roman" w:hAnsi="Times New Roman" w:cs="Times New Roman"/>
                <w:sz w:val="16"/>
                <w:szCs w:val="16"/>
              </w:rPr>
              <w:t>1629005,24</w:t>
            </w:r>
          </w:p>
        </w:tc>
        <w:tc>
          <w:tcPr>
            <w:tcW w:w="254" w:type="pct"/>
          </w:tcPr>
          <w:p w:rsidR="00B6140C" w:rsidRPr="00E52D71" w:rsidRDefault="00B6140C" w:rsidP="00B6140C">
            <w:pPr>
              <w:spacing w:line="205" w:lineRule="exact"/>
              <w:jc w:val="center"/>
              <w:rPr>
                <w:rFonts w:ascii="Times New Roman" w:hAnsi="Times New Roman" w:cs="Times New Roman"/>
                <w:sz w:val="16"/>
                <w:szCs w:val="16"/>
              </w:rPr>
            </w:pPr>
            <w:r w:rsidRPr="00E52D71">
              <w:rPr>
                <w:rFonts w:ascii="Times New Roman" w:hAnsi="Times New Roman" w:cs="Times New Roman"/>
                <w:sz w:val="16"/>
                <w:szCs w:val="16"/>
              </w:rPr>
              <w:t>2856307,21</w:t>
            </w:r>
          </w:p>
        </w:tc>
        <w:tc>
          <w:tcPr>
            <w:tcW w:w="254" w:type="pct"/>
            <w:tcBorders>
              <w:right w:val="single" w:sz="4" w:space="0" w:color="auto"/>
            </w:tcBorders>
          </w:tcPr>
          <w:p w:rsidR="00B6140C" w:rsidRPr="00E52D71" w:rsidRDefault="00B6140C" w:rsidP="00B6140C">
            <w:pPr>
              <w:spacing w:line="207" w:lineRule="exact"/>
              <w:rPr>
                <w:rFonts w:ascii="Times New Roman" w:hAnsi="Times New Roman" w:cs="Times New Roman"/>
                <w:sz w:val="16"/>
                <w:szCs w:val="16"/>
              </w:rPr>
            </w:pPr>
            <w:r w:rsidRPr="00E52D71">
              <w:rPr>
                <w:rFonts w:ascii="Times New Roman" w:hAnsi="Times New Roman" w:cs="Times New Roman"/>
                <w:sz w:val="16"/>
                <w:szCs w:val="16"/>
              </w:rPr>
              <w:t>3005559,64</w:t>
            </w:r>
          </w:p>
        </w:tc>
        <w:tc>
          <w:tcPr>
            <w:tcW w:w="254" w:type="pct"/>
            <w:tcBorders>
              <w:left w:val="single" w:sz="4" w:space="0" w:color="auto"/>
            </w:tcBorders>
          </w:tcPr>
          <w:p w:rsidR="00B6140C" w:rsidRPr="00E52D71" w:rsidRDefault="00B6140C" w:rsidP="00B6140C">
            <w:pPr>
              <w:spacing w:line="207" w:lineRule="exact"/>
              <w:rPr>
                <w:rFonts w:ascii="Times New Roman" w:hAnsi="Times New Roman" w:cs="Times New Roman"/>
                <w:sz w:val="16"/>
                <w:szCs w:val="16"/>
              </w:rPr>
            </w:pPr>
            <w:r w:rsidRPr="00E52D71">
              <w:rPr>
                <w:rFonts w:ascii="Times New Roman" w:hAnsi="Times New Roman" w:cs="Times New Roman"/>
                <w:sz w:val="16"/>
                <w:szCs w:val="16"/>
              </w:rPr>
              <w:t>1253570,35</w:t>
            </w:r>
          </w:p>
        </w:tc>
        <w:tc>
          <w:tcPr>
            <w:tcW w:w="254" w:type="pct"/>
          </w:tcPr>
          <w:p w:rsidR="00B6140C" w:rsidRPr="00E52D71" w:rsidRDefault="00B6140C" w:rsidP="00B6140C">
            <w:pPr>
              <w:spacing w:line="202" w:lineRule="exact"/>
              <w:rPr>
                <w:rFonts w:ascii="Times New Roman" w:hAnsi="Times New Roman" w:cs="Times New Roman"/>
                <w:sz w:val="14"/>
                <w:szCs w:val="14"/>
              </w:rPr>
            </w:pPr>
            <w:r>
              <w:rPr>
                <w:rFonts w:ascii="Times New Roman" w:hAnsi="Times New Roman" w:cs="Times New Roman"/>
                <w:sz w:val="16"/>
                <w:szCs w:val="16"/>
              </w:rPr>
              <w:t>2112374,91</w:t>
            </w:r>
          </w:p>
        </w:tc>
        <w:tc>
          <w:tcPr>
            <w:tcW w:w="254" w:type="pct"/>
          </w:tcPr>
          <w:p w:rsidR="00B6140C"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2216064,80</w:t>
            </w:r>
          </w:p>
        </w:tc>
        <w:tc>
          <w:tcPr>
            <w:tcW w:w="254" w:type="pct"/>
          </w:tcPr>
          <w:p w:rsidR="00B6140C"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51" w:type="pct"/>
          </w:tcPr>
          <w:p w:rsidR="00B6140C"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54" w:type="pct"/>
          </w:tcPr>
          <w:p w:rsidR="00B6140C"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2357400,00</w:t>
            </w:r>
          </w:p>
        </w:tc>
        <w:tc>
          <w:tcPr>
            <w:tcW w:w="243" w:type="pct"/>
          </w:tcPr>
          <w:p w:rsidR="00B6140C" w:rsidRPr="00E52D71" w:rsidRDefault="00B6140C" w:rsidP="00B6140C">
            <w:pPr>
              <w:spacing w:line="202" w:lineRule="exact"/>
              <w:rPr>
                <w:rFonts w:ascii="Times New Roman" w:hAnsi="Times New Roman" w:cs="Times New Roman"/>
                <w:sz w:val="16"/>
                <w:szCs w:val="16"/>
              </w:rPr>
            </w:pPr>
            <w:r>
              <w:rPr>
                <w:rFonts w:ascii="Times New Roman" w:hAnsi="Times New Roman" w:cs="Times New Roman"/>
                <w:sz w:val="16"/>
                <w:szCs w:val="16"/>
              </w:rPr>
              <w:t>634587221,06</w:t>
            </w:r>
          </w:p>
        </w:tc>
      </w:tr>
      <w:tr w:rsidR="005C37F9" w:rsidRPr="00E52D71" w:rsidTr="005C37F9">
        <w:trPr>
          <w:trHeight w:val="525"/>
        </w:trPr>
        <w:tc>
          <w:tcPr>
            <w:tcW w:w="326" w:type="pct"/>
            <w:vMerge w:val="restart"/>
          </w:tcPr>
          <w:p w:rsidR="005C37F9" w:rsidRPr="00E52D71" w:rsidRDefault="005C37F9" w:rsidP="00C63D5E">
            <w:pPr>
              <w:spacing w:line="204" w:lineRule="exact"/>
              <w:rPr>
                <w:rFonts w:ascii="Times New Roman" w:hAnsi="Times New Roman" w:cs="Times New Roman"/>
                <w:sz w:val="18"/>
                <w:szCs w:val="18"/>
              </w:rPr>
            </w:pPr>
            <w:r w:rsidRPr="00E52D71">
              <w:rPr>
                <w:rFonts w:ascii="Times New Roman" w:hAnsi="Times New Roman" w:cs="Times New Roman"/>
                <w:sz w:val="18"/>
                <w:szCs w:val="18"/>
              </w:rPr>
              <w:t>мероприятие 1.4.</w:t>
            </w:r>
          </w:p>
        </w:tc>
        <w:tc>
          <w:tcPr>
            <w:tcW w:w="466" w:type="pct"/>
            <w:vMerge w:val="restart"/>
          </w:tcPr>
          <w:p w:rsidR="005C37F9" w:rsidRPr="00E52D71" w:rsidRDefault="005C37F9" w:rsidP="00C63D5E">
            <w:pPr>
              <w:spacing w:line="204" w:lineRule="exact"/>
              <w:rPr>
                <w:rFonts w:ascii="Times New Roman" w:hAnsi="Times New Roman" w:cs="Times New Roman"/>
                <w:sz w:val="18"/>
                <w:szCs w:val="18"/>
              </w:rPr>
            </w:pPr>
            <w:r w:rsidRPr="00E52D71">
              <w:rPr>
                <w:rFonts w:ascii="Times New Roman" w:hAnsi="Times New Roman" w:cs="Times New Roman"/>
                <w:sz w:val="18"/>
                <w:szCs w:val="18"/>
              </w:rPr>
              <w:t>Экспертиза сметной</w:t>
            </w:r>
          </w:p>
          <w:p w:rsidR="005C37F9" w:rsidRPr="00E52D71" w:rsidRDefault="005C37F9" w:rsidP="00C63D5E">
            <w:pPr>
              <w:ind w:right="86"/>
              <w:rPr>
                <w:rFonts w:ascii="Times New Roman" w:hAnsi="Times New Roman" w:cs="Times New Roman"/>
                <w:sz w:val="18"/>
                <w:szCs w:val="18"/>
              </w:rPr>
            </w:pPr>
            <w:r w:rsidRPr="00E52D71">
              <w:rPr>
                <w:rFonts w:ascii="Times New Roman" w:hAnsi="Times New Roman" w:cs="Times New Roman"/>
                <w:sz w:val="18"/>
                <w:szCs w:val="18"/>
              </w:rPr>
              <w:t>документации на ремонт бани</w:t>
            </w:r>
          </w:p>
        </w:tc>
        <w:tc>
          <w:tcPr>
            <w:tcW w:w="473" w:type="pct"/>
          </w:tcPr>
          <w:p w:rsidR="005C37F9" w:rsidRPr="00E52D71" w:rsidRDefault="005C37F9" w:rsidP="00C63D5E">
            <w:pPr>
              <w:spacing w:line="204" w:lineRule="exact"/>
              <w:rPr>
                <w:rFonts w:ascii="Times New Roman" w:hAnsi="Times New Roman" w:cs="Times New Roman"/>
                <w:sz w:val="18"/>
                <w:szCs w:val="18"/>
              </w:rPr>
            </w:pPr>
            <w:r w:rsidRPr="00E52D71">
              <w:rPr>
                <w:rFonts w:ascii="Times New Roman" w:hAnsi="Times New Roman" w:cs="Times New Roman"/>
                <w:sz w:val="18"/>
                <w:szCs w:val="18"/>
              </w:rPr>
              <w:t>Всего</w:t>
            </w:r>
          </w:p>
        </w:tc>
        <w:tc>
          <w:tcPr>
            <w:tcW w:w="254" w:type="pct"/>
          </w:tcPr>
          <w:p w:rsidR="005C37F9" w:rsidRPr="00E52D71" w:rsidRDefault="005C37F9" w:rsidP="00C63D5E">
            <w:pPr>
              <w:spacing w:line="204" w:lineRule="exact"/>
              <w:jc w:val="center"/>
              <w:rPr>
                <w:rFonts w:ascii="Times New Roman" w:hAnsi="Times New Roman" w:cs="Times New Roman"/>
                <w:sz w:val="18"/>
                <w:szCs w:val="18"/>
              </w:rPr>
            </w:pPr>
            <w:r w:rsidRPr="00E52D71">
              <w:rPr>
                <w:rFonts w:ascii="Times New Roman" w:hAnsi="Times New Roman" w:cs="Times New Roman"/>
                <w:sz w:val="18"/>
                <w:szCs w:val="18"/>
              </w:rPr>
              <w:t>-</w:t>
            </w:r>
          </w:p>
        </w:tc>
        <w:tc>
          <w:tcPr>
            <w:tcW w:w="254" w:type="pct"/>
          </w:tcPr>
          <w:p w:rsidR="005C37F9" w:rsidRPr="00E52D71" w:rsidRDefault="005C37F9" w:rsidP="00C63D5E">
            <w:pPr>
              <w:spacing w:line="204" w:lineRule="exact"/>
              <w:jc w:val="center"/>
              <w:rPr>
                <w:rFonts w:ascii="Times New Roman" w:hAnsi="Times New Roman" w:cs="Times New Roman"/>
                <w:sz w:val="18"/>
                <w:szCs w:val="18"/>
              </w:rPr>
            </w:pPr>
            <w:r w:rsidRPr="00E52D71">
              <w:rPr>
                <w:rFonts w:ascii="Times New Roman" w:hAnsi="Times New Roman" w:cs="Times New Roman"/>
                <w:sz w:val="18"/>
                <w:szCs w:val="18"/>
              </w:rPr>
              <w:t>-</w:t>
            </w:r>
          </w:p>
        </w:tc>
        <w:tc>
          <w:tcPr>
            <w:tcW w:w="254" w:type="pct"/>
          </w:tcPr>
          <w:p w:rsidR="005C37F9" w:rsidRPr="00E52D71" w:rsidRDefault="005C37F9" w:rsidP="00C63D5E">
            <w:pPr>
              <w:spacing w:line="204" w:lineRule="exact"/>
              <w:jc w:val="center"/>
              <w:rPr>
                <w:rFonts w:ascii="Times New Roman" w:hAnsi="Times New Roman" w:cs="Times New Roman"/>
                <w:sz w:val="16"/>
                <w:szCs w:val="16"/>
              </w:rPr>
            </w:pPr>
            <w:r w:rsidRPr="00E52D71">
              <w:rPr>
                <w:rFonts w:ascii="Times New Roman" w:hAnsi="Times New Roman" w:cs="Times New Roman"/>
                <w:sz w:val="16"/>
                <w:szCs w:val="16"/>
              </w:rPr>
              <w:t>35016,00</w:t>
            </w:r>
          </w:p>
        </w:tc>
        <w:tc>
          <w:tcPr>
            <w:tcW w:w="193" w:type="pct"/>
          </w:tcPr>
          <w:p w:rsidR="005C37F9" w:rsidRPr="00E52D71" w:rsidRDefault="005C37F9" w:rsidP="00C63D5E">
            <w:pPr>
              <w:spacing w:line="204" w:lineRule="exact"/>
              <w:jc w:val="center"/>
              <w:rPr>
                <w:rFonts w:ascii="Times New Roman" w:hAnsi="Times New Roman" w:cs="Times New Roman"/>
                <w:sz w:val="16"/>
                <w:szCs w:val="16"/>
              </w:rPr>
            </w:pPr>
            <w:r w:rsidRPr="00E52D71">
              <w:rPr>
                <w:rFonts w:ascii="Times New Roman" w:hAnsi="Times New Roman" w:cs="Times New Roman"/>
                <w:sz w:val="16"/>
                <w:szCs w:val="16"/>
              </w:rPr>
              <w:t>56657,00</w:t>
            </w:r>
          </w:p>
        </w:tc>
        <w:tc>
          <w:tcPr>
            <w:tcW w:w="254" w:type="pct"/>
          </w:tcPr>
          <w:p w:rsidR="005C37F9" w:rsidRPr="00E52D71" w:rsidRDefault="005C37F9" w:rsidP="00C63D5E">
            <w:pPr>
              <w:spacing w:line="204" w:lineRule="exact"/>
              <w:jc w:val="center"/>
              <w:rPr>
                <w:rFonts w:ascii="Times New Roman" w:hAnsi="Times New Roman" w:cs="Times New Roman"/>
                <w:sz w:val="16"/>
                <w:szCs w:val="16"/>
              </w:rPr>
            </w:pPr>
            <w:r w:rsidRPr="00E52D71">
              <w:rPr>
                <w:rFonts w:ascii="Times New Roman" w:hAnsi="Times New Roman" w:cs="Times New Roman"/>
                <w:sz w:val="16"/>
                <w:szCs w:val="16"/>
              </w:rPr>
              <w:t>-</w:t>
            </w:r>
          </w:p>
        </w:tc>
        <w:tc>
          <w:tcPr>
            <w:tcW w:w="254" w:type="pct"/>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4" w:lineRule="exact"/>
              <w:jc w:val="center"/>
              <w:rPr>
                <w:rFonts w:ascii="Times New Roman" w:hAnsi="Times New Roman" w:cs="Times New Roman"/>
                <w:sz w:val="16"/>
                <w:szCs w:val="16"/>
              </w:rPr>
            </w:pPr>
            <w:r w:rsidRPr="00E52D71">
              <w:rPr>
                <w:rFonts w:ascii="Times New Roman" w:hAnsi="Times New Roman" w:cs="Times New Roman"/>
                <w:sz w:val="16"/>
                <w:szCs w:val="16"/>
              </w:rPr>
              <w:t>-</w:t>
            </w:r>
          </w:p>
        </w:tc>
        <w:tc>
          <w:tcPr>
            <w:tcW w:w="254" w:type="pct"/>
            <w:tcBorders>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Pr>
          <w:p w:rsidR="005C37F9" w:rsidRPr="00E52D71" w:rsidRDefault="005C37F9" w:rsidP="00C63D5E">
            <w:pPr>
              <w:spacing w:line="204" w:lineRule="exact"/>
              <w:jc w:val="center"/>
              <w:rPr>
                <w:rFonts w:ascii="Times New Roman" w:hAnsi="Times New Roman" w:cs="Times New Roman"/>
                <w:sz w:val="16"/>
                <w:szCs w:val="16"/>
              </w:rPr>
            </w:pPr>
          </w:p>
        </w:tc>
        <w:tc>
          <w:tcPr>
            <w:tcW w:w="254" w:type="pct"/>
          </w:tcPr>
          <w:p w:rsidR="005C37F9" w:rsidRPr="00E52D71" w:rsidRDefault="005C37F9" w:rsidP="00C63D5E">
            <w:pPr>
              <w:spacing w:line="204" w:lineRule="exact"/>
              <w:jc w:val="center"/>
              <w:rPr>
                <w:rFonts w:ascii="Times New Roman" w:hAnsi="Times New Roman" w:cs="Times New Roman"/>
                <w:sz w:val="16"/>
                <w:szCs w:val="16"/>
              </w:rPr>
            </w:pPr>
          </w:p>
        </w:tc>
        <w:tc>
          <w:tcPr>
            <w:tcW w:w="254" w:type="pct"/>
          </w:tcPr>
          <w:p w:rsidR="005C37F9" w:rsidRPr="00E52D71" w:rsidRDefault="005C37F9" w:rsidP="00C63D5E">
            <w:pPr>
              <w:spacing w:line="204" w:lineRule="exact"/>
              <w:jc w:val="center"/>
              <w:rPr>
                <w:rFonts w:ascii="Times New Roman" w:hAnsi="Times New Roman" w:cs="Times New Roman"/>
                <w:sz w:val="16"/>
                <w:szCs w:val="16"/>
              </w:rPr>
            </w:pPr>
          </w:p>
        </w:tc>
        <w:tc>
          <w:tcPr>
            <w:tcW w:w="251" w:type="pct"/>
          </w:tcPr>
          <w:p w:rsidR="005C37F9" w:rsidRPr="00E52D71" w:rsidRDefault="005C37F9" w:rsidP="00C63D5E">
            <w:pPr>
              <w:spacing w:line="204" w:lineRule="exact"/>
              <w:jc w:val="center"/>
              <w:rPr>
                <w:rFonts w:ascii="Times New Roman" w:hAnsi="Times New Roman" w:cs="Times New Roman"/>
                <w:sz w:val="16"/>
                <w:szCs w:val="16"/>
              </w:rPr>
            </w:pPr>
          </w:p>
        </w:tc>
        <w:tc>
          <w:tcPr>
            <w:tcW w:w="254" w:type="pct"/>
          </w:tcPr>
          <w:p w:rsidR="005C37F9" w:rsidRPr="00E52D71" w:rsidRDefault="005C37F9" w:rsidP="00C63D5E">
            <w:pPr>
              <w:spacing w:line="204" w:lineRule="exact"/>
              <w:jc w:val="center"/>
              <w:rPr>
                <w:rFonts w:ascii="Times New Roman" w:hAnsi="Times New Roman" w:cs="Times New Roman"/>
                <w:sz w:val="16"/>
                <w:szCs w:val="16"/>
              </w:rPr>
            </w:pPr>
          </w:p>
        </w:tc>
        <w:tc>
          <w:tcPr>
            <w:tcW w:w="243" w:type="pct"/>
          </w:tcPr>
          <w:p w:rsidR="005C37F9" w:rsidRPr="00E52D71" w:rsidRDefault="005C37F9" w:rsidP="00C63D5E">
            <w:pPr>
              <w:spacing w:line="204" w:lineRule="exact"/>
              <w:jc w:val="center"/>
              <w:rPr>
                <w:rFonts w:ascii="Times New Roman" w:hAnsi="Times New Roman" w:cs="Times New Roman"/>
                <w:sz w:val="16"/>
                <w:szCs w:val="16"/>
              </w:rPr>
            </w:pPr>
            <w:r w:rsidRPr="00E52D71">
              <w:rPr>
                <w:rFonts w:ascii="Times New Roman" w:hAnsi="Times New Roman" w:cs="Times New Roman"/>
                <w:sz w:val="16"/>
                <w:szCs w:val="16"/>
              </w:rPr>
              <w:t>91673,00</w:t>
            </w:r>
          </w:p>
        </w:tc>
      </w:tr>
      <w:tr w:rsidR="005C37F9" w:rsidRPr="00E52D71" w:rsidTr="005C37F9">
        <w:trPr>
          <w:trHeight w:val="577"/>
        </w:trPr>
        <w:tc>
          <w:tcPr>
            <w:tcW w:w="326" w:type="pct"/>
            <w:vMerge/>
            <w:tcBorders>
              <w:top w:val="nil"/>
              <w:bottom w:val="single" w:sz="4" w:space="0" w:color="auto"/>
            </w:tcBorders>
          </w:tcPr>
          <w:p w:rsidR="005C37F9" w:rsidRPr="00E52D71" w:rsidRDefault="005C37F9" w:rsidP="00C63D5E">
            <w:pPr>
              <w:rPr>
                <w:rFonts w:ascii="Times New Roman" w:hAnsi="Times New Roman" w:cs="Times New Roman"/>
                <w:sz w:val="2"/>
                <w:szCs w:val="2"/>
              </w:rPr>
            </w:pPr>
          </w:p>
        </w:tc>
        <w:tc>
          <w:tcPr>
            <w:tcW w:w="466" w:type="pct"/>
            <w:vMerge/>
            <w:tcBorders>
              <w:top w:val="nil"/>
              <w:bottom w:val="single" w:sz="4" w:space="0" w:color="auto"/>
            </w:tcBorders>
          </w:tcPr>
          <w:p w:rsidR="005C37F9" w:rsidRPr="00E52D71" w:rsidRDefault="005C37F9" w:rsidP="00C63D5E">
            <w:pPr>
              <w:rPr>
                <w:rFonts w:ascii="Times New Roman" w:hAnsi="Times New Roman" w:cs="Times New Roman"/>
                <w:sz w:val="2"/>
                <w:szCs w:val="2"/>
              </w:rPr>
            </w:pPr>
          </w:p>
        </w:tc>
        <w:tc>
          <w:tcPr>
            <w:tcW w:w="473" w:type="pct"/>
            <w:tcBorders>
              <w:bottom w:val="single" w:sz="4" w:space="0" w:color="auto"/>
            </w:tcBorders>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расходы</w:t>
            </w:r>
          </w:p>
          <w:p w:rsidR="005C37F9" w:rsidRPr="00E52D71" w:rsidRDefault="005C37F9" w:rsidP="005C37F9">
            <w:pPr>
              <w:spacing w:before="5" w:line="206" w:lineRule="exact"/>
              <w:ind w:right="-4"/>
              <w:rPr>
                <w:rFonts w:ascii="Times New Roman" w:hAnsi="Times New Roman" w:cs="Times New Roman"/>
                <w:sz w:val="18"/>
                <w:szCs w:val="18"/>
              </w:rPr>
            </w:pPr>
            <w:r w:rsidRPr="00E52D71">
              <w:rPr>
                <w:rFonts w:ascii="Times New Roman" w:hAnsi="Times New Roman" w:cs="Times New Roman"/>
                <w:sz w:val="18"/>
                <w:szCs w:val="18"/>
              </w:rPr>
              <w:t>местного бюджета</w:t>
            </w:r>
          </w:p>
        </w:tc>
        <w:tc>
          <w:tcPr>
            <w:tcW w:w="254"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8"/>
                <w:szCs w:val="18"/>
              </w:rPr>
            </w:pPr>
            <w:r w:rsidRPr="00E52D71">
              <w:rPr>
                <w:rFonts w:ascii="Times New Roman" w:hAnsi="Times New Roman" w:cs="Times New Roman"/>
                <w:sz w:val="18"/>
                <w:szCs w:val="18"/>
              </w:rPr>
              <w:t>-</w:t>
            </w:r>
          </w:p>
        </w:tc>
        <w:tc>
          <w:tcPr>
            <w:tcW w:w="254"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8"/>
                <w:szCs w:val="18"/>
              </w:rPr>
            </w:pPr>
            <w:r w:rsidRPr="00E52D71">
              <w:rPr>
                <w:rFonts w:ascii="Times New Roman" w:hAnsi="Times New Roman" w:cs="Times New Roman"/>
                <w:sz w:val="18"/>
                <w:szCs w:val="18"/>
              </w:rPr>
              <w:t>-</w:t>
            </w:r>
          </w:p>
        </w:tc>
        <w:tc>
          <w:tcPr>
            <w:tcW w:w="254"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35016,00</w:t>
            </w:r>
          </w:p>
        </w:tc>
        <w:tc>
          <w:tcPr>
            <w:tcW w:w="193"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56657,00</w:t>
            </w:r>
          </w:p>
        </w:tc>
        <w:tc>
          <w:tcPr>
            <w:tcW w:w="254"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w:t>
            </w:r>
          </w:p>
        </w:tc>
        <w:tc>
          <w:tcPr>
            <w:tcW w:w="254" w:type="pct"/>
            <w:tcBorders>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w:t>
            </w:r>
          </w:p>
          <w:p w:rsidR="005C37F9" w:rsidRPr="00E52D71" w:rsidRDefault="005C37F9" w:rsidP="00C63D5E">
            <w:pPr>
              <w:spacing w:line="202" w:lineRule="exact"/>
              <w:jc w:val="center"/>
              <w:rPr>
                <w:rFonts w:ascii="Times New Roman" w:hAnsi="Times New Roman" w:cs="Times New Roman"/>
                <w:sz w:val="16"/>
                <w:szCs w:val="16"/>
              </w:rPr>
            </w:pPr>
          </w:p>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bottom w:val="single" w:sz="4" w:space="0" w:color="auto"/>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left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1"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43" w:type="pct"/>
            <w:tcBorders>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91673,00</w:t>
            </w:r>
          </w:p>
        </w:tc>
      </w:tr>
      <w:tr w:rsidR="005C37F9" w:rsidRPr="00E52D71" w:rsidTr="005C37F9">
        <w:trPr>
          <w:trHeight w:val="190"/>
        </w:trPr>
        <w:tc>
          <w:tcPr>
            <w:tcW w:w="326" w:type="pct"/>
            <w:vMerge w:val="restart"/>
            <w:tcBorders>
              <w:top w:val="single" w:sz="4" w:space="0" w:color="auto"/>
            </w:tcBorders>
          </w:tcPr>
          <w:p w:rsidR="005C37F9" w:rsidRPr="00E52D71" w:rsidRDefault="005C37F9" w:rsidP="00C63D5E">
            <w:pPr>
              <w:spacing w:line="204" w:lineRule="exact"/>
              <w:rPr>
                <w:rFonts w:ascii="Times New Roman" w:hAnsi="Times New Roman" w:cs="Times New Roman"/>
                <w:sz w:val="20"/>
                <w:szCs w:val="20"/>
              </w:rPr>
            </w:pPr>
            <w:r w:rsidRPr="00E52D71">
              <w:rPr>
                <w:rFonts w:ascii="Times New Roman" w:hAnsi="Times New Roman" w:cs="Times New Roman"/>
                <w:sz w:val="20"/>
                <w:szCs w:val="20"/>
              </w:rPr>
              <w:t>мероприятие 1.5.</w:t>
            </w:r>
          </w:p>
        </w:tc>
        <w:tc>
          <w:tcPr>
            <w:tcW w:w="466" w:type="pct"/>
            <w:vMerge w:val="restart"/>
            <w:tcBorders>
              <w:top w:val="single" w:sz="4" w:space="0" w:color="auto"/>
            </w:tcBorders>
          </w:tcPr>
          <w:p w:rsidR="005C37F9" w:rsidRPr="00E52D71" w:rsidRDefault="005C37F9" w:rsidP="00C63D5E">
            <w:pPr>
              <w:ind w:right="86"/>
              <w:rPr>
                <w:rFonts w:ascii="Times New Roman" w:hAnsi="Times New Roman" w:cs="Times New Roman"/>
                <w:sz w:val="20"/>
                <w:szCs w:val="20"/>
              </w:rPr>
            </w:pPr>
            <w:r w:rsidRPr="00E52D71">
              <w:rPr>
                <w:rFonts w:ascii="Times New Roman" w:hAnsi="Times New Roman" w:cs="Times New Roman"/>
                <w:sz w:val="20"/>
                <w:szCs w:val="20"/>
              </w:rPr>
              <w:t>Разработка сметной документации</w:t>
            </w:r>
          </w:p>
        </w:tc>
        <w:tc>
          <w:tcPr>
            <w:tcW w:w="473" w:type="pct"/>
          </w:tcPr>
          <w:p w:rsidR="005C37F9" w:rsidRPr="00E52D71" w:rsidRDefault="005C37F9" w:rsidP="00C63D5E">
            <w:pPr>
              <w:spacing w:line="204" w:lineRule="exact"/>
              <w:rPr>
                <w:rFonts w:ascii="Times New Roman" w:hAnsi="Times New Roman" w:cs="Times New Roman"/>
                <w:sz w:val="18"/>
                <w:szCs w:val="18"/>
              </w:rPr>
            </w:pPr>
            <w:r w:rsidRPr="00E52D71">
              <w:rPr>
                <w:rFonts w:ascii="Times New Roman" w:hAnsi="Times New Roman" w:cs="Times New Roman"/>
                <w:sz w:val="18"/>
                <w:szCs w:val="18"/>
              </w:rPr>
              <w:t>Всего</w:t>
            </w: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19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6750,00</w:t>
            </w:r>
          </w:p>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1"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4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6750,00</w:t>
            </w:r>
          </w:p>
        </w:tc>
      </w:tr>
      <w:tr w:rsidR="005C37F9" w:rsidRPr="00E52D71" w:rsidTr="005C37F9">
        <w:trPr>
          <w:trHeight w:val="255"/>
        </w:trPr>
        <w:tc>
          <w:tcPr>
            <w:tcW w:w="326" w:type="pct"/>
            <w:vMerge/>
          </w:tcPr>
          <w:p w:rsidR="005C37F9" w:rsidRPr="00E52D71" w:rsidRDefault="005C37F9" w:rsidP="00C63D5E">
            <w:pPr>
              <w:spacing w:line="204" w:lineRule="exact"/>
              <w:rPr>
                <w:rFonts w:ascii="Times New Roman" w:hAnsi="Times New Roman" w:cs="Times New Roman"/>
                <w:sz w:val="20"/>
                <w:szCs w:val="20"/>
              </w:rPr>
            </w:pPr>
          </w:p>
        </w:tc>
        <w:tc>
          <w:tcPr>
            <w:tcW w:w="466" w:type="pct"/>
            <w:vMerge/>
          </w:tcPr>
          <w:p w:rsidR="005C37F9" w:rsidRPr="00E52D71" w:rsidRDefault="005C37F9" w:rsidP="00C63D5E">
            <w:pPr>
              <w:ind w:right="86"/>
              <w:rPr>
                <w:rFonts w:ascii="Times New Roman" w:hAnsi="Times New Roman" w:cs="Times New Roman"/>
                <w:sz w:val="20"/>
                <w:szCs w:val="20"/>
              </w:rPr>
            </w:pPr>
          </w:p>
        </w:tc>
        <w:tc>
          <w:tcPr>
            <w:tcW w:w="473" w:type="pc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расходы</w:t>
            </w:r>
          </w:p>
          <w:p w:rsidR="005C37F9" w:rsidRPr="00E52D71" w:rsidRDefault="005C37F9" w:rsidP="005C37F9">
            <w:pPr>
              <w:spacing w:before="5" w:line="206" w:lineRule="exact"/>
              <w:ind w:right="137"/>
              <w:rPr>
                <w:rFonts w:ascii="Times New Roman" w:hAnsi="Times New Roman" w:cs="Times New Roman"/>
                <w:sz w:val="18"/>
                <w:szCs w:val="18"/>
              </w:rPr>
            </w:pPr>
            <w:r w:rsidRPr="00E52D71">
              <w:rPr>
                <w:rFonts w:ascii="Times New Roman" w:hAnsi="Times New Roman" w:cs="Times New Roman"/>
                <w:sz w:val="18"/>
                <w:szCs w:val="18"/>
              </w:rPr>
              <w:t>местного бюджета</w:t>
            </w: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19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6750,00</w:t>
            </w:r>
          </w:p>
        </w:tc>
        <w:tc>
          <w:tcPr>
            <w:tcW w:w="254" w:type="pct"/>
            <w:tcBorders>
              <w:top w:val="single" w:sz="4" w:space="0" w:color="auto"/>
              <w:bottom w:val="single" w:sz="4" w:space="0" w:color="auto"/>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1"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4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sidRPr="00E52D71">
              <w:rPr>
                <w:rFonts w:ascii="Times New Roman" w:hAnsi="Times New Roman" w:cs="Times New Roman"/>
                <w:sz w:val="16"/>
                <w:szCs w:val="16"/>
              </w:rPr>
              <w:t>6750,00</w:t>
            </w:r>
          </w:p>
        </w:tc>
      </w:tr>
      <w:tr w:rsidR="005C37F9" w:rsidRPr="00E52D71" w:rsidTr="005C37F9">
        <w:trPr>
          <w:trHeight w:val="255"/>
        </w:trPr>
        <w:tc>
          <w:tcPr>
            <w:tcW w:w="326" w:type="pct"/>
            <w:vMerge w:val="restart"/>
          </w:tcPr>
          <w:p w:rsidR="005C37F9" w:rsidRPr="00E52D71" w:rsidRDefault="005C37F9" w:rsidP="00C63D5E">
            <w:pPr>
              <w:spacing w:line="204" w:lineRule="exact"/>
              <w:rPr>
                <w:rFonts w:ascii="Times New Roman" w:hAnsi="Times New Roman" w:cs="Times New Roman"/>
                <w:sz w:val="20"/>
                <w:szCs w:val="20"/>
              </w:rPr>
            </w:pPr>
            <w:r w:rsidRPr="00E52D71">
              <w:rPr>
                <w:rFonts w:ascii="Times New Roman" w:hAnsi="Times New Roman" w:cs="Times New Roman"/>
                <w:sz w:val="20"/>
                <w:szCs w:val="20"/>
              </w:rPr>
              <w:t>мероприятие 1.6</w:t>
            </w:r>
          </w:p>
        </w:tc>
        <w:tc>
          <w:tcPr>
            <w:tcW w:w="466" w:type="pct"/>
            <w:vMerge w:val="restart"/>
          </w:tcPr>
          <w:p w:rsidR="005C37F9" w:rsidRPr="00E52D71" w:rsidRDefault="005C37F9" w:rsidP="00C63D5E">
            <w:pPr>
              <w:ind w:right="86"/>
              <w:rPr>
                <w:rFonts w:ascii="Times New Roman" w:hAnsi="Times New Roman" w:cs="Times New Roman"/>
                <w:sz w:val="18"/>
                <w:szCs w:val="18"/>
              </w:rPr>
            </w:pPr>
            <w:r w:rsidRPr="00E52D71">
              <w:rPr>
                <w:rFonts w:ascii="Times New Roman" w:hAnsi="Times New Roman" w:cs="Times New Roman"/>
                <w:sz w:val="18"/>
                <w:szCs w:val="18"/>
              </w:rPr>
              <w:t>Реконструкция, капитальный ремонт, ремонт бани г.Первомайск Нижегородской области</w:t>
            </w:r>
          </w:p>
        </w:tc>
        <w:tc>
          <w:tcPr>
            <w:tcW w:w="473" w:type="pc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Всего</w:t>
            </w: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19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Pr>
                <w:rFonts w:ascii="Times New Roman" w:hAnsi="Times New Roman" w:cs="Times New Roman"/>
                <w:sz w:val="16"/>
                <w:szCs w:val="16"/>
              </w:rPr>
              <w:t>1545125,55</w:t>
            </w: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Pr>
                <w:rFonts w:ascii="Times New Roman" w:hAnsi="Times New Roman" w:cs="Times New Roman"/>
                <w:sz w:val="16"/>
                <w:szCs w:val="16"/>
              </w:rPr>
              <w:t>17254,36</w:t>
            </w: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1"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Default="005C37F9" w:rsidP="00C63D5E">
            <w:pPr>
              <w:spacing w:line="202" w:lineRule="exact"/>
              <w:jc w:val="center"/>
              <w:rPr>
                <w:rFonts w:ascii="Times New Roman" w:hAnsi="Times New Roman" w:cs="Times New Roman"/>
                <w:sz w:val="16"/>
                <w:szCs w:val="16"/>
              </w:rPr>
            </w:pPr>
          </w:p>
        </w:tc>
        <w:tc>
          <w:tcPr>
            <w:tcW w:w="24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r>
              <w:rPr>
                <w:rFonts w:ascii="Times New Roman" w:hAnsi="Times New Roman" w:cs="Times New Roman"/>
                <w:sz w:val="16"/>
                <w:szCs w:val="16"/>
              </w:rPr>
              <w:t>1562379,91</w:t>
            </w:r>
          </w:p>
        </w:tc>
      </w:tr>
      <w:tr w:rsidR="005C37F9" w:rsidRPr="00E52D71" w:rsidTr="005C37F9">
        <w:trPr>
          <w:trHeight w:val="255"/>
        </w:trPr>
        <w:tc>
          <w:tcPr>
            <w:tcW w:w="326" w:type="pct"/>
            <w:vMerge/>
          </w:tcPr>
          <w:p w:rsidR="005C37F9" w:rsidRPr="00E52D71" w:rsidRDefault="005C37F9" w:rsidP="00C63D5E">
            <w:pPr>
              <w:spacing w:line="204" w:lineRule="exact"/>
              <w:rPr>
                <w:rFonts w:ascii="Times New Roman" w:hAnsi="Times New Roman" w:cs="Times New Roman"/>
                <w:sz w:val="20"/>
                <w:szCs w:val="20"/>
              </w:rPr>
            </w:pPr>
          </w:p>
        </w:tc>
        <w:tc>
          <w:tcPr>
            <w:tcW w:w="466" w:type="pct"/>
            <w:vMerge/>
          </w:tcPr>
          <w:p w:rsidR="005C37F9" w:rsidRPr="00E52D71" w:rsidRDefault="005C37F9" w:rsidP="00C63D5E">
            <w:pPr>
              <w:ind w:right="86"/>
              <w:rPr>
                <w:rFonts w:ascii="Times New Roman" w:hAnsi="Times New Roman" w:cs="Times New Roman"/>
                <w:sz w:val="20"/>
                <w:szCs w:val="20"/>
              </w:rPr>
            </w:pPr>
          </w:p>
        </w:tc>
        <w:tc>
          <w:tcPr>
            <w:tcW w:w="473" w:type="pc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расходы</w:t>
            </w:r>
          </w:p>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местного бюджета</w:t>
            </w: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19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1"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4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r>
      <w:tr w:rsidR="005C37F9" w:rsidRPr="00E52D71" w:rsidTr="005C37F9">
        <w:trPr>
          <w:trHeight w:val="255"/>
        </w:trPr>
        <w:tc>
          <w:tcPr>
            <w:tcW w:w="326" w:type="pct"/>
            <w:vMerge/>
          </w:tcPr>
          <w:p w:rsidR="005C37F9" w:rsidRPr="00E52D71" w:rsidRDefault="005C37F9" w:rsidP="00C63D5E">
            <w:pPr>
              <w:spacing w:line="204" w:lineRule="exact"/>
              <w:rPr>
                <w:rFonts w:ascii="Times New Roman" w:hAnsi="Times New Roman" w:cs="Times New Roman"/>
                <w:sz w:val="20"/>
                <w:szCs w:val="20"/>
              </w:rPr>
            </w:pPr>
          </w:p>
        </w:tc>
        <w:tc>
          <w:tcPr>
            <w:tcW w:w="466" w:type="pct"/>
            <w:vMerge/>
          </w:tcPr>
          <w:p w:rsidR="005C37F9" w:rsidRPr="00E52D71" w:rsidRDefault="005C37F9" w:rsidP="00C63D5E">
            <w:pPr>
              <w:ind w:right="86"/>
              <w:rPr>
                <w:rFonts w:ascii="Times New Roman" w:hAnsi="Times New Roman" w:cs="Times New Roman"/>
                <w:sz w:val="20"/>
                <w:szCs w:val="20"/>
              </w:rPr>
            </w:pPr>
          </w:p>
        </w:tc>
        <w:tc>
          <w:tcPr>
            <w:tcW w:w="473" w:type="pct"/>
          </w:tcPr>
          <w:p w:rsidR="005C37F9" w:rsidRPr="00E52D71" w:rsidRDefault="005C37F9" w:rsidP="00C63D5E">
            <w:pPr>
              <w:spacing w:line="202" w:lineRule="exact"/>
              <w:rPr>
                <w:rFonts w:ascii="Times New Roman" w:hAnsi="Times New Roman" w:cs="Times New Roman"/>
                <w:sz w:val="18"/>
                <w:szCs w:val="18"/>
              </w:rPr>
            </w:pPr>
            <w:r w:rsidRPr="00E52D71">
              <w:rPr>
                <w:rFonts w:ascii="Times New Roman" w:hAnsi="Times New Roman" w:cs="Times New Roman"/>
                <w:sz w:val="18"/>
                <w:szCs w:val="18"/>
              </w:rPr>
              <w:t>Субсидии областного бюджета</w:t>
            </w: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20"/>
                <w:szCs w:val="20"/>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19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right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tcBorders>
          </w:tcPr>
          <w:p w:rsidR="005C37F9" w:rsidRPr="00E52D71" w:rsidRDefault="005C37F9" w:rsidP="00C63D5E">
            <w:pP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1"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54"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c>
          <w:tcPr>
            <w:tcW w:w="243" w:type="pct"/>
            <w:tcBorders>
              <w:top w:val="single" w:sz="4" w:space="0" w:color="auto"/>
              <w:bottom w:val="single" w:sz="4" w:space="0" w:color="auto"/>
            </w:tcBorders>
          </w:tcPr>
          <w:p w:rsidR="005C37F9" w:rsidRPr="00E52D71" w:rsidRDefault="005C37F9" w:rsidP="00C63D5E">
            <w:pPr>
              <w:spacing w:line="202" w:lineRule="exact"/>
              <w:jc w:val="center"/>
              <w:rPr>
                <w:rFonts w:ascii="Times New Roman" w:hAnsi="Times New Roman" w:cs="Times New Roman"/>
                <w:sz w:val="16"/>
                <w:szCs w:val="16"/>
              </w:rPr>
            </w:pPr>
          </w:p>
        </w:tc>
      </w:tr>
    </w:tbl>
    <w:p w:rsidR="00BD4A2A" w:rsidRPr="00454798" w:rsidRDefault="00BD4A2A" w:rsidP="00BD5DC0">
      <w:pPr>
        <w:ind w:right="141"/>
        <w:jc w:val="center"/>
        <w:rPr>
          <w:rFonts w:ascii="Times New Roman" w:hAnsi="Times New Roman" w:cs="Times New Roman"/>
          <w:sz w:val="18"/>
          <w:szCs w:val="18"/>
        </w:rPr>
      </w:pPr>
      <w:r w:rsidRPr="00454798">
        <w:rPr>
          <w:rFonts w:ascii="Times New Roman" w:hAnsi="Times New Roman" w:cs="Times New Roman"/>
          <w:sz w:val="18"/>
          <w:szCs w:val="18"/>
        </w:rPr>
        <w:t xml:space="preserve">                                                                                                                                                                                                                                                                                                                            ».</w:t>
      </w:r>
    </w:p>
    <w:p w:rsidR="00BD4A2A" w:rsidRPr="00454798" w:rsidRDefault="00BD4A2A" w:rsidP="002B5DCC">
      <w:pPr>
        <w:rPr>
          <w:rFonts w:ascii="Times New Roman" w:hAnsi="Times New Roman" w:cs="Times New Roman"/>
          <w:sz w:val="18"/>
          <w:szCs w:val="18"/>
        </w:rPr>
      </w:pPr>
    </w:p>
    <w:p w:rsidR="00BD4A2A" w:rsidRPr="00454798" w:rsidRDefault="00BD4A2A" w:rsidP="002B5DCC">
      <w:pPr>
        <w:ind w:left="709" w:right="141" w:hanging="663"/>
        <w:jc w:val="center"/>
        <w:rPr>
          <w:rFonts w:ascii="Times New Roman" w:hAnsi="Times New Roman" w:cs="Times New Roman"/>
          <w:sz w:val="18"/>
          <w:szCs w:val="18"/>
        </w:rPr>
        <w:sectPr w:rsidR="00BD4A2A" w:rsidRPr="00454798">
          <w:pgSz w:w="16840" w:h="11910" w:orient="landscape"/>
          <w:pgMar w:top="620" w:right="220" w:bottom="280" w:left="200" w:header="720" w:footer="720" w:gutter="0"/>
          <w:cols w:space="720"/>
        </w:sectPr>
      </w:pPr>
    </w:p>
    <w:p w:rsidR="00BD4A2A" w:rsidRPr="00454798" w:rsidRDefault="00BD4A2A" w:rsidP="00BA7C04">
      <w:pPr>
        <w:pStyle w:val="2"/>
        <w:tabs>
          <w:tab w:val="left" w:pos="9214"/>
        </w:tabs>
        <w:spacing w:before="89"/>
        <w:ind w:right="-70"/>
        <w:jc w:val="center"/>
        <w:rPr>
          <w:rFonts w:ascii="Times New Roman" w:hAnsi="Times New Roman" w:cs="Times New Roman"/>
        </w:rPr>
      </w:pPr>
      <w:r w:rsidRPr="00454798">
        <w:rPr>
          <w:rFonts w:ascii="Times New Roman" w:hAnsi="Times New Roman" w:cs="Times New Roman"/>
        </w:rPr>
        <w:lastRenderedPageBreak/>
        <w:t>3.2. Подпрограмма 2 - «Организация оперативного взаимодействия и</w:t>
      </w:r>
      <w:r w:rsidRPr="00454798">
        <w:rPr>
          <w:rFonts w:ascii="Times New Roman" w:hAnsi="Times New Roman" w:cs="Times New Roman"/>
          <w:spacing w:val="-67"/>
        </w:rPr>
        <w:t xml:space="preserve"> </w:t>
      </w:r>
      <w:r w:rsidR="00096C0A">
        <w:rPr>
          <w:rFonts w:ascii="Times New Roman" w:hAnsi="Times New Roman" w:cs="Times New Roman"/>
          <w:spacing w:val="-67"/>
        </w:rPr>
        <w:t xml:space="preserve">                    </w:t>
      </w:r>
      <w:r w:rsidRPr="00454798">
        <w:rPr>
          <w:rFonts w:ascii="Times New Roman" w:hAnsi="Times New Roman" w:cs="Times New Roman"/>
        </w:rPr>
        <w:t>реагирования</w:t>
      </w:r>
      <w:r w:rsidRPr="00454798">
        <w:rPr>
          <w:rFonts w:ascii="Times New Roman" w:hAnsi="Times New Roman" w:cs="Times New Roman"/>
          <w:spacing w:val="-4"/>
        </w:rPr>
        <w:t xml:space="preserve"> </w:t>
      </w:r>
      <w:r w:rsidRPr="00454798">
        <w:rPr>
          <w:rFonts w:ascii="Times New Roman" w:hAnsi="Times New Roman" w:cs="Times New Roman"/>
        </w:rPr>
        <w:t>дежурно-диспетчерских</w:t>
      </w:r>
      <w:r w:rsidRPr="00454798">
        <w:rPr>
          <w:rFonts w:ascii="Times New Roman" w:hAnsi="Times New Roman" w:cs="Times New Roman"/>
          <w:spacing w:val="-2"/>
        </w:rPr>
        <w:t xml:space="preserve"> </w:t>
      </w:r>
      <w:r w:rsidRPr="00454798">
        <w:rPr>
          <w:rFonts w:ascii="Times New Roman" w:hAnsi="Times New Roman" w:cs="Times New Roman"/>
        </w:rPr>
        <w:t>служб на территории</w:t>
      </w:r>
    </w:p>
    <w:p w:rsidR="00BD4A2A" w:rsidRPr="00454798" w:rsidRDefault="005C37F9" w:rsidP="00BA7C04">
      <w:pPr>
        <w:spacing w:line="321" w:lineRule="exact"/>
        <w:ind w:left="708"/>
        <w:jc w:val="center"/>
        <w:rPr>
          <w:rFonts w:ascii="Times New Roman" w:hAnsi="Times New Roman" w:cs="Times New Roman"/>
          <w:b/>
          <w:bCs/>
          <w:spacing w:val="-2"/>
          <w:sz w:val="28"/>
          <w:szCs w:val="28"/>
        </w:rPr>
      </w:pPr>
      <w:r>
        <w:rPr>
          <w:rFonts w:ascii="Times New Roman" w:hAnsi="Times New Roman" w:cs="Times New Roman"/>
          <w:b/>
          <w:bCs/>
          <w:sz w:val="28"/>
          <w:szCs w:val="28"/>
        </w:rPr>
        <w:t>муниципального</w:t>
      </w:r>
      <w:r w:rsidR="00BD4A2A" w:rsidRPr="00454798">
        <w:rPr>
          <w:rFonts w:ascii="Times New Roman" w:hAnsi="Times New Roman" w:cs="Times New Roman"/>
          <w:b/>
          <w:bCs/>
          <w:spacing w:val="-2"/>
          <w:sz w:val="28"/>
          <w:szCs w:val="28"/>
        </w:rPr>
        <w:t xml:space="preserve"> </w:t>
      </w:r>
      <w:r w:rsidR="00BD4A2A" w:rsidRPr="00454798">
        <w:rPr>
          <w:rFonts w:ascii="Times New Roman" w:hAnsi="Times New Roman" w:cs="Times New Roman"/>
          <w:b/>
          <w:bCs/>
          <w:sz w:val="28"/>
          <w:szCs w:val="28"/>
        </w:rPr>
        <w:t>округа</w:t>
      </w:r>
      <w:r w:rsidR="00BD4A2A" w:rsidRPr="00454798">
        <w:rPr>
          <w:rFonts w:ascii="Times New Roman" w:hAnsi="Times New Roman" w:cs="Times New Roman"/>
          <w:b/>
          <w:bCs/>
          <w:spacing w:val="-5"/>
          <w:sz w:val="28"/>
          <w:szCs w:val="28"/>
        </w:rPr>
        <w:t xml:space="preserve"> </w:t>
      </w:r>
      <w:r w:rsidR="00BD4A2A" w:rsidRPr="00454798">
        <w:rPr>
          <w:rFonts w:ascii="Times New Roman" w:hAnsi="Times New Roman" w:cs="Times New Roman"/>
          <w:b/>
          <w:bCs/>
          <w:sz w:val="28"/>
          <w:szCs w:val="28"/>
        </w:rPr>
        <w:t>город</w:t>
      </w:r>
      <w:r w:rsidR="00BD4A2A" w:rsidRPr="00454798">
        <w:rPr>
          <w:rFonts w:ascii="Times New Roman" w:hAnsi="Times New Roman" w:cs="Times New Roman"/>
          <w:b/>
          <w:bCs/>
          <w:spacing w:val="-7"/>
          <w:sz w:val="28"/>
          <w:szCs w:val="28"/>
        </w:rPr>
        <w:t xml:space="preserve"> </w:t>
      </w:r>
      <w:r w:rsidR="00BD4A2A" w:rsidRPr="00454798">
        <w:rPr>
          <w:rFonts w:ascii="Times New Roman" w:hAnsi="Times New Roman" w:cs="Times New Roman"/>
          <w:b/>
          <w:bCs/>
          <w:sz w:val="28"/>
          <w:szCs w:val="28"/>
        </w:rPr>
        <w:t>Первомайск</w:t>
      </w:r>
      <w:r w:rsidR="00BD4A2A" w:rsidRPr="00454798">
        <w:rPr>
          <w:rFonts w:ascii="Times New Roman" w:hAnsi="Times New Roman" w:cs="Times New Roman"/>
          <w:b/>
          <w:bCs/>
          <w:spacing w:val="-4"/>
          <w:sz w:val="28"/>
          <w:szCs w:val="28"/>
        </w:rPr>
        <w:t xml:space="preserve"> </w:t>
      </w:r>
      <w:r w:rsidR="00BD4A2A" w:rsidRPr="00454798">
        <w:rPr>
          <w:rFonts w:ascii="Times New Roman" w:hAnsi="Times New Roman" w:cs="Times New Roman"/>
          <w:b/>
          <w:bCs/>
          <w:sz w:val="28"/>
          <w:szCs w:val="28"/>
        </w:rPr>
        <w:t>Нижегородской</w:t>
      </w:r>
      <w:r w:rsidR="00BD4A2A" w:rsidRPr="00454798">
        <w:rPr>
          <w:rFonts w:ascii="Times New Roman" w:hAnsi="Times New Roman" w:cs="Times New Roman"/>
          <w:b/>
          <w:bCs/>
          <w:spacing w:val="-3"/>
          <w:sz w:val="28"/>
          <w:szCs w:val="28"/>
        </w:rPr>
        <w:t xml:space="preserve"> </w:t>
      </w:r>
      <w:r w:rsidR="00BD4A2A" w:rsidRPr="00454798">
        <w:rPr>
          <w:rFonts w:ascii="Times New Roman" w:hAnsi="Times New Roman" w:cs="Times New Roman"/>
          <w:b/>
          <w:bCs/>
          <w:sz w:val="28"/>
          <w:szCs w:val="28"/>
        </w:rPr>
        <w:t>области</w:t>
      </w:r>
      <w:r w:rsidR="00BD4A2A" w:rsidRPr="00454798">
        <w:rPr>
          <w:rFonts w:ascii="Times New Roman" w:hAnsi="Times New Roman" w:cs="Times New Roman"/>
          <w:b/>
          <w:bCs/>
          <w:spacing w:val="-2"/>
          <w:sz w:val="28"/>
          <w:szCs w:val="28"/>
        </w:rPr>
        <w:t xml:space="preserve"> </w:t>
      </w:r>
    </w:p>
    <w:p w:rsidR="00BD4A2A" w:rsidRPr="00454798" w:rsidRDefault="00BD4A2A" w:rsidP="00BA7C04">
      <w:pPr>
        <w:spacing w:line="321" w:lineRule="exact"/>
        <w:ind w:left="708"/>
        <w:jc w:val="center"/>
        <w:rPr>
          <w:rFonts w:ascii="Times New Roman" w:hAnsi="Times New Roman" w:cs="Times New Roman"/>
          <w:b/>
          <w:bCs/>
          <w:sz w:val="28"/>
          <w:szCs w:val="28"/>
        </w:rPr>
      </w:pPr>
      <w:r w:rsidRPr="00454798">
        <w:rPr>
          <w:rFonts w:ascii="Times New Roman" w:hAnsi="Times New Roman" w:cs="Times New Roman"/>
          <w:b/>
          <w:bCs/>
          <w:sz w:val="28"/>
          <w:szCs w:val="28"/>
        </w:rPr>
        <w:t>(Далее -Подпрограмма</w:t>
      </w:r>
      <w:r w:rsidRPr="00454798">
        <w:rPr>
          <w:rFonts w:ascii="Times New Roman" w:hAnsi="Times New Roman" w:cs="Times New Roman"/>
          <w:b/>
          <w:bCs/>
          <w:spacing w:val="-5"/>
          <w:sz w:val="28"/>
          <w:szCs w:val="28"/>
        </w:rPr>
        <w:t xml:space="preserve"> </w:t>
      </w:r>
      <w:r w:rsidRPr="00454798">
        <w:rPr>
          <w:rFonts w:ascii="Times New Roman" w:hAnsi="Times New Roman" w:cs="Times New Roman"/>
          <w:b/>
          <w:bCs/>
          <w:sz w:val="28"/>
          <w:szCs w:val="28"/>
        </w:rPr>
        <w:t>2)</w:t>
      </w:r>
    </w:p>
    <w:p w:rsidR="00BD4A2A" w:rsidRPr="00454798" w:rsidRDefault="00BD4A2A" w:rsidP="00BA7C04">
      <w:pPr>
        <w:pStyle w:val="afc"/>
        <w:spacing w:before="3" w:after="1"/>
        <w:rPr>
          <w:rFonts w:ascii="Times New Roman" w:hAnsi="Times New Roman" w:cs="Times New Roman"/>
          <w:b/>
          <w:bCs/>
        </w:rPr>
      </w:pPr>
    </w:p>
    <w:tbl>
      <w:tblPr>
        <w:tblW w:w="1037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4"/>
        <w:gridCol w:w="2099"/>
        <w:gridCol w:w="15"/>
        <w:gridCol w:w="4880"/>
        <w:gridCol w:w="25"/>
      </w:tblGrid>
      <w:tr w:rsidR="00BD4A2A" w:rsidRPr="00E52D71">
        <w:trPr>
          <w:gridAfter w:val="1"/>
          <w:wAfter w:w="25" w:type="dxa"/>
          <w:trHeight w:val="875"/>
        </w:trPr>
        <w:tc>
          <w:tcPr>
            <w:tcW w:w="3356" w:type="dxa"/>
          </w:tcPr>
          <w:p w:rsidR="00BD4A2A" w:rsidRPr="00E52D71" w:rsidRDefault="00BD4A2A" w:rsidP="00E52D71">
            <w:pPr>
              <w:pStyle w:val="TableParagraph"/>
              <w:ind w:left="218" w:right="404"/>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Муниципальный</w:t>
            </w:r>
            <w:r w:rsidRPr="00E52D71">
              <w:rPr>
                <w:rFonts w:ascii="Times New Roman" w:hAnsi="Times New Roman" w:cs="Times New Roman"/>
                <w:spacing w:val="1"/>
                <w:sz w:val="20"/>
                <w:szCs w:val="20"/>
                <w:lang w:val="en-US" w:eastAsia="en-US"/>
              </w:rPr>
              <w:t xml:space="preserve"> </w:t>
            </w:r>
            <w:r w:rsidRPr="00E52D71">
              <w:rPr>
                <w:rFonts w:ascii="Times New Roman" w:hAnsi="Times New Roman" w:cs="Times New Roman"/>
                <w:sz w:val="20"/>
                <w:szCs w:val="20"/>
                <w:lang w:val="en-US" w:eastAsia="en-US"/>
              </w:rPr>
              <w:t>заказчик- координатор</w:t>
            </w:r>
            <w:r w:rsidRPr="00E52D71">
              <w:rPr>
                <w:rFonts w:ascii="Times New Roman" w:hAnsi="Times New Roman" w:cs="Times New Roman"/>
                <w:spacing w:val="-67"/>
                <w:sz w:val="20"/>
                <w:szCs w:val="20"/>
                <w:lang w:val="en-US" w:eastAsia="en-US"/>
              </w:rPr>
              <w:t xml:space="preserve"> </w:t>
            </w:r>
            <w:r w:rsidR="005C37F9">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val="en-US" w:eastAsia="en-US"/>
              </w:rPr>
              <w:t>Подпрограммы</w:t>
            </w:r>
            <w:r w:rsidRPr="00E52D71">
              <w:rPr>
                <w:rFonts w:ascii="Times New Roman" w:hAnsi="Times New Roman" w:cs="Times New Roman"/>
                <w:spacing w:val="-1"/>
                <w:sz w:val="20"/>
                <w:szCs w:val="20"/>
                <w:lang w:val="en-US" w:eastAsia="en-US"/>
              </w:rPr>
              <w:t xml:space="preserve"> </w:t>
            </w:r>
            <w:r w:rsidRPr="00E52D71">
              <w:rPr>
                <w:rFonts w:ascii="Times New Roman" w:hAnsi="Times New Roman" w:cs="Times New Roman"/>
                <w:sz w:val="20"/>
                <w:szCs w:val="20"/>
                <w:lang w:val="en-US" w:eastAsia="en-US"/>
              </w:rPr>
              <w:t>2</w:t>
            </w:r>
          </w:p>
        </w:tc>
        <w:tc>
          <w:tcPr>
            <w:tcW w:w="6997" w:type="dxa"/>
            <w:gridSpan w:val="3"/>
          </w:tcPr>
          <w:p w:rsidR="00BD4A2A" w:rsidRPr="00E52D71" w:rsidRDefault="00BD4A2A" w:rsidP="00E52D71">
            <w:pPr>
              <w:pStyle w:val="TableParagraph"/>
              <w:tabs>
                <w:tab w:val="left" w:pos="2959"/>
                <w:tab w:val="left" w:pos="3302"/>
                <w:tab w:val="left" w:pos="4654"/>
              </w:tabs>
              <w:ind w:left="1159" w:right="811" w:hanging="944"/>
              <w:rPr>
                <w:rFonts w:ascii="Times New Roman" w:hAnsi="Times New Roman" w:cs="Times New Roman"/>
                <w:spacing w:val="-1"/>
                <w:sz w:val="20"/>
                <w:szCs w:val="20"/>
                <w:lang w:eastAsia="en-US"/>
              </w:rPr>
            </w:pPr>
            <w:r w:rsidRPr="00E52D71">
              <w:rPr>
                <w:rFonts w:ascii="Times New Roman" w:hAnsi="Times New Roman" w:cs="Times New Roman"/>
                <w:sz w:val="20"/>
                <w:szCs w:val="20"/>
                <w:lang w:eastAsia="en-US"/>
              </w:rPr>
              <w:t>Отдел</w:t>
            </w:r>
            <w:r w:rsidRPr="00E52D71">
              <w:rPr>
                <w:rFonts w:ascii="Times New Roman" w:hAnsi="Times New Roman" w:cs="Times New Roman"/>
                <w:spacing w:val="21"/>
                <w:sz w:val="20"/>
                <w:szCs w:val="20"/>
                <w:lang w:eastAsia="en-US"/>
              </w:rPr>
              <w:t xml:space="preserve"> </w:t>
            </w:r>
            <w:r w:rsidRPr="00E52D71">
              <w:rPr>
                <w:rFonts w:ascii="Times New Roman" w:hAnsi="Times New Roman" w:cs="Times New Roman"/>
                <w:sz w:val="20"/>
                <w:szCs w:val="20"/>
                <w:lang w:eastAsia="en-US"/>
              </w:rPr>
              <w:t xml:space="preserve">коммунального и </w:t>
            </w:r>
            <w:proofErr w:type="gramStart"/>
            <w:r w:rsidRPr="00E52D71">
              <w:rPr>
                <w:rFonts w:ascii="Times New Roman" w:hAnsi="Times New Roman" w:cs="Times New Roman"/>
                <w:spacing w:val="-1"/>
                <w:sz w:val="20"/>
                <w:szCs w:val="20"/>
                <w:lang w:eastAsia="en-US"/>
              </w:rPr>
              <w:t xml:space="preserve">городского </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хозяйства</w:t>
            </w:r>
            <w:proofErr w:type="gramEnd"/>
            <w:r w:rsidRPr="00E52D71">
              <w:rPr>
                <w:rFonts w:ascii="Times New Roman" w:hAnsi="Times New Roman" w:cs="Times New Roman"/>
                <w:sz w:val="20"/>
                <w:szCs w:val="20"/>
                <w:lang w:eastAsia="en-US"/>
              </w:rPr>
              <w:t xml:space="preserve"> </w:t>
            </w:r>
          </w:p>
          <w:p w:rsidR="00BD4A2A" w:rsidRPr="00E52D71" w:rsidRDefault="00BD4A2A" w:rsidP="005C37F9">
            <w:pPr>
              <w:pStyle w:val="TableParagraph"/>
              <w:ind w:left="215" w:right="875"/>
              <w:rPr>
                <w:rFonts w:ascii="Times New Roman" w:hAnsi="Times New Roman" w:cs="Times New Roman"/>
                <w:sz w:val="20"/>
                <w:szCs w:val="20"/>
                <w:lang w:eastAsia="en-US"/>
              </w:rPr>
            </w:pPr>
            <w:r w:rsidRPr="00E52D71">
              <w:rPr>
                <w:rFonts w:ascii="Times New Roman" w:hAnsi="Times New Roman" w:cs="Times New Roman"/>
                <w:spacing w:val="-1"/>
                <w:sz w:val="20"/>
                <w:szCs w:val="20"/>
                <w:lang w:eastAsia="en-US"/>
              </w:rPr>
              <w:t>администрация</w:t>
            </w:r>
            <w:r w:rsidRPr="00E52D71">
              <w:rPr>
                <w:rFonts w:ascii="Times New Roman" w:hAnsi="Times New Roman" w:cs="Times New Roman"/>
                <w:spacing w:val="-21"/>
                <w:sz w:val="20"/>
                <w:szCs w:val="20"/>
                <w:lang w:eastAsia="en-US"/>
              </w:rPr>
              <w:t xml:space="preserve"> </w:t>
            </w:r>
            <w:r w:rsidR="005C37F9">
              <w:rPr>
                <w:rFonts w:ascii="Times New Roman" w:hAnsi="Times New Roman" w:cs="Times New Roman"/>
                <w:sz w:val="20"/>
                <w:szCs w:val="20"/>
                <w:lang w:eastAsia="en-US"/>
              </w:rPr>
              <w:t>муниципального</w:t>
            </w:r>
            <w:r w:rsidRPr="00E52D71">
              <w:rPr>
                <w:rFonts w:ascii="Times New Roman" w:hAnsi="Times New Roman" w:cs="Times New Roman"/>
                <w:spacing w:val="47"/>
                <w:sz w:val="20"/>
                <w:szCs w:val="20"/>
                <w:lang w:eastAsia="en-US"/>
              </w:rPr>
              <w:t xml:space="preserve"> </w:t>
            </w:r>
            <w:r w:rsidRPr="00E52D71">
              <w:rPr>
                <w:rFonts w:ascii="Times New Roman" w:hAnsi="Times New Roman" w:cs="Times New Roman"/>
                <w:sz w:val="20"/>
                <w:szCs w:val="20"/>
                <w:lang w:eastAsia="en-US"/>
              </w:rPr>
              <w:t xml:space="preserve">округа </w:t>
            </w:r>
            <w:r w:rsidRPr="00E52D71">
              <w:rPr>
                <w:rFonts w:ascii="Times New Roman" w:hAnsi="Times New Roman" w:cs="Times New Roman"/>
                <w:spacing w:val="-1"/>
                <w:sz w:val="20"/>
                <w:szCs w:val="20"/>
                <w:lang w:eastAsia="en-US"/>
              </w:rPr>
              <w:t>город</w:t>
            </w:r>
            <w:r w:rsidRPr="00E52D71">
              <w:rPr>
                <w:rFonts w:ascii="Times New Roman" w:hAnsi="Times New Roman" w:cs="Times New Roman"/>
                <w:spacing w:val="-15"/>
                <w:sz w:val="20"/>
                <w:szCs w:val="20"/>
                <w:lang w:eastAsia="en-US"/>
              </w:rPr>
              <w:t xml:space="preserve"> </w:t>
            </w:r>
            <w:r w:rsidRPr="00E52D71">
              <w:rPr>
                <w:rFonts w:ascii="Times New Roman" w:hAnsi="Times New Roman" w:cs="Times New Roman"/>
                <w:spacing w:val="-1"/>
                <w:sz w:val="20"/>
                <w:szCs w:val="20"/>
                <w:lang w:eastAsia="en-US"/>
              </w:rPr>
              <w:t>Первомайск</w:t>
            </w:r>
            <w:r w:rsidRPr="00E52D71">
              <w:rPr>
                <w:rFonts w:ascii="Times New Roman" w:hAnsi="Times New Roman" w:cs="Times New Roman"/>
                <w:spacing w:val="-6"/>
                <w:sz w:val="20"/>
                <w:szCs w:val="20"/>
                <w:lang w:eastAsia="en-US"/>
              </w:rPr>
              <w:t xml:space="preserve"> </w:t>
            </w:r>
            <w:r w:rsidRPr="00E52D71">
              <w:rPr>
                <w:rFonts w:ascii="Times New Roman" w:hAnsi="Times New Roman" w:cs="Times New Roman"/>
                <w:sz w:val="20"/>
                <w:szCs w:val="20"/>
                <w:lang w:eastAsia="en-US"/>
              </w:rPr>
              <w:t>Нижегородской области</w:t>
            </w:r>
          </w:p>
        </w:tc>
      </w:tr>
      <w:tr w:rsidR="00BD4A2A" w:rsidRPr="00E52D71" w:rsidTr="005505A5">
        <w:trPr>
          <w:gridAfter w:val="1"/>
          <w:wAfter w:w="25" w:type="dxa"/>
          <w:trHeight w:val="797"/>
        </w:trPr>
        <w:tc>
          <w:tcPr>
            <w:tcW w:w="3356" w:type="dxa"/>
          </w:tcPr>
          <w:p w:rsidR="00BD4A2A" w:rsidRPr="00E52D71" w:rsidRDefault="00BD4A2A" w:rsidP="00E52D71">
            <w:pPr>
              <w:pStyle w:val="TableParagraph"/>
              <w:spacing w:line="196" w:lineRule="auto"/>
              <w:ind w:left="218" w:right="1067"/>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Соисполнители</w:t>
            </w:r>
            <w:r w:rsidRPr="00E52D71">
              <w:rPr>
                <w:rFonts w:ascii="Times New Roman" w:hAnsi="Times New Roman" w:cs="Times New Roman"/>
                <w:spacing w:val="1"/>
                <w:sz w:val="20"/>
                <w:szCs w:val="20"/>
                <w:lang w:val="en-US" w:eastAsia="en-US"/>
              </w:rPr>
              <w:t xml:space="preserve"> </w:t>
            </w:r>
            <w:r w:rsidRPr="00E52D71">
              <w:rPr>
                <w:rFonts w:ascii="Times New Roman" w:hAnsi="Times New Roman" w:cs="Times New Roman"/>
                <w:sz w:val="20"/>
                <w:szCs w:val="20"/>
                <w:lang w:val="en-US" w:eastAsia="en-US"/>
              </w:rPr>
              <w:t>Подпрограммы</w:t>
            </w:r>
            <w:r w:rsidRPr="00E52D71">
              <w:rPr>
                <w:rFonts w:ascii="Times New Roman" w:hAnsi="Times New Roman" w:cs="Times New Roman"/>
                <w:spacing w:val="-6"/>
                <w:sz w:val="20"/>
                <w:szCs w:val="20"/>
                <w:lang w:val="en-US" w:eastAsia="en-US"/>
              </w:rPr>
              <w:t xml:space="preserve"> </w:t>
            </w:r>
            <w:r w:rsidRPr="00E52D71">
              <w:rPr>
                <w:rFonts w:ascii="Times New Roman" w:hAnsi="Times New Roman" w:cs="Times New Roman"/>
                <w:sz w:val="20"/>
                <w:szCs w:val="20"/>
                <w:lang w:val="en-US" w:eastAsia="en-US"/>
              </w:rPr>
              <w:t>2</w:t>
            </w:r>
          </w:p>
        </w:tc>
        <w:tc>
          <w:tcPr>
            <w:tcW w:w="6997" w:type="dxa"/>
            <w:gridSpan w:val="3"/>
          </w:tcPr>
          <w:p w:rsidR="00BD4A2A" w:rsidRPr="00E52D71" w:rsidRDefault="00BD4A2A" w:rsidP="00E52D71">
            <w:pPr>
              <w:pStyle w:val="TableParagraph"/>
              <w:spacing w:line="199" w:lineRule="auto"/>
              <w:ind w:left="215" w:right="577"/>
              <w:rPr>
                <w:rFonts w:ascii="Times New Roman" w:hAnsi="Times New Roman" w:cs="Times New Roman"/>
                <w:sz w:val="20"/>
                <w:szCs w:val="20"/>
                <w:lang w:eastAsia="en-US"/>
              </w:rPr>
            </w:pPr>
            <w:r w:rsidRPr="00E52D71">
              <w:rPr>
                <w:rFonts w:ascii="Times New Roman" w:hAnsi="Times New Roman" w:cs="Times New Roman"/>
                <w:sz w:val="20"/>
                <w:szCs w:val="20"/>
                <w:lang w:eastAsia="en-US"/>
              </w:rPr>
              <w:t>МКУ</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«Учреждение</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по</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обеспечению</w:t>
            </w:r>
            <w:r w:rsidRPr="00E52D71">
              <w:rPr>
                <w:rFonts w:ascii="Times New Roman" w:hAnsi="Times New Roman" w:cs="Times New Roman"/>
                <w:spacing w:val="-6"/>
                <w:sz w:val="20"/>
                <w:szCs w:val="20"/>
                <w:lang w:eastAsia="en-US"/>
              </w:rPr>
              <w:t xml:space="preserve"> </w:t>
            </w:r>
            <w:r w:rsidRPr="00E52D71">
              <w:rPr>
                <w:rFonts w:ascii="Times New Roman" w:hAnsi="Times New Roman" w:cs="Times New Roman"/>
                <w:sz w:val="20"/>
                <w:szCs w:val="20"/>
                <w:lang w:eastAsia="en-US"/>
              </w:rPr>
              <w:t>деятельности</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ОМСУ</w:t>
            </w:r>
          </w:p>
          <w:p w:rsidR="00BD4A2A" w:rsidRPr="00E52D71" w:rsidRDefault="00BD4A2A" w:rsidP="00E52D71">
            <w:pPr>
              <w:pStyle w:val="TableParagraph"/>
              <w:spacing w:line="199" w:lineRule="auto"/>
              <w:ind w:left="215" w:right="599"/>
              <w:rPr>
                <w:rFonts w:ascii="Times New Roman" w:hAnsi="Times New Roman" w:cs="Times New Roman"/>
                <w:sz w:val="20"/>
                <w:szCs w:val="20"/>
                <w:lang w:eastAsia="en-US"/>
              </w:rPr>
            </w:pPr>
            <w:r w:rsidRPr="00E52D71">
              <w:rPr>
                <w:rFonts w:ascii="Times New Roman" w:hAnsi="Times New Roman" w:cs="Times New Roman"/>
                <w:sz w:val="20"/>
                <w:szCs w:val="20"/>
                <w:lang w:eastAsia="en-US"/>
              </w:rPr>
              <w:t>Сектор</w:t>
            </w:r>
            <w:r w:rsidRPr="00E52D71">
              <w:rPr>
                <w:rFonts w:ascii="Times New Roman" w:hAnsi="Times New Roman" w:cs="Times New Roman"/>
                <w:spacing w:val="-4"/>
                <w:sz w:val="20"/>
                <w:szCs w:val="20"/>
                <w:lang w:eastAsia="en-US"/>
              </w:rPr>
              <w:t xml:space="preserve"> </w:t>
            </w:r>
            <w:r w:rsidRPr="00E52D71">
              <w:rPr>
                <w:rFonts w:ascii="Times New Roman" w:hAnsi="Times New Roman" w:cs="Times New Roman"/>
                <w:sz w:val="20"/>
                <w:szCs w:val="20"/>
                <w:lang w:eastAsia="en-US"/>
              </w:rPr>
              <w:t>по</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мобилизационной</w:t>
            </w:r>
            <w:r w:rsidRPr="00E52D71">
              <w:rPr>
                <w:rFonts w:ascii="Times New Roman" w:hAnsi="Times New Roman" w:cs="Times New Roman"/>
                <w:spacing w:val="-7"/>
                <w:sz w:val="20"/>
                <w:szCs w:val="20"/>
                <w:lang w:eastAsia="en-US"/>
              </w:rPr>
              <w:t xml:space="preserve"> </w:t>
            </w:r>
            <w:r w:rsidRPr="00E52D71">
              <w:rPr>
                <w:rFonts w:ascii="Times New Roman" w:hAnsi="Times New Roman" w:cs="Times New Roman"/>
                <w:sz w:val="20"/>
                <w:szCs w:val="20"/>
                <w:lang w:eastAsia="en-US"/>
              </w:rPr>
              <w:t>работе,</w:t>
            </w:r>
            <w:r w:rsidRPr="00E52D71">
              <w:rPr>
                <w:rFonts w:ascii="Times New Roman" w:hAnsi="Times New Roman" w:cs="Times New Roman"/>
                <w:spacing w:val="-6"/>
                <w:sz w:val="20"/>
                <w:szCs w:val="20"/>
                <w:lang w:eastAsia="en-US"/>
              </w:rPr>
              <w:t xml:space="preserve"> </w:t>
            </w:r>
            <w:r w:rsidRPr="00E52D71">
              <w:rPr>
                <w:rFonts w:ascii="Times New Roman" w:hAnsi="Times New Roman" w:cs="Times New Roman"/>
                <w:sz w:val="20"/>
                <w:szCs w:val="20"/>
                <w:lang w:eastAsia="en-US"/>
              </w:rPr>
              <w:t>гражданской</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обороне,</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защите</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населения</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территорий</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от</w:t>
            </w:r>
          </w:p>
          <w:p w:rsidR="00BD4A2A" w:rsidRPr="00E52D71" w:rsidRDefault="00BD4A2A" w:rsidP="00E52D71">
            <w:pPr>
              <w:pStyle w:val="TableParagraph"/>
              <w:spacing w:line="276" w:lineRule="exact"/>
              <w:ind w:left="215"/>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чрезвычайных</w:t>
            </w:r>
            <w:r w:rsidRPr="00E52D71">
              <w:rPr>
                <w:rFonts w:ascii="Times New Roman" w:hAnsi="Times New Roman" w:cs="Times New Roman"/>
                <w:spacing w:val="-1"/>
                <w:sz w:val="20"/>
                <w:szCs w:val="20"/>
                <w:lang w:val="en-US" w:eastAsia="en-US"/>
              </w:rPr>
              <w:t xml:space="preserve"> </w:t>
            </w:r>
            <w:r w:rsidRPr="00E52D71">
              <w:rPr>
                <w:rFonts w:ascii="Times New Roman" w:hAnsi="Times New Roman" w:cs="Times New Roman"/>
                <w:sz w:val="20"/>
                <w:szCs w:val="20"/>
                <w:lang w:val="en-US" w:eastAsia="en-US"/>
              </w:rPr>
              <w:t>ситуаций»</w:t>
            </w:r>
          </w:p>
        </w:tc>
      </w:tr>
      <w:tr w:rsidR="00BD4A2A" w:rsidRPr="00E52D71">
        <w:trPr>
          <w:gridAfter w:val="1"/>
          <w:wAfter w:w="25" w:type="dxa"/>
          <w:trHeight w:val="735"/>
        </w:trPr>
        <w:tc>
          <w:tcPr>
            <w:tcW w:w="3356" w:type="dxa"/>
          </w:tcPr>
          <w:p w:rsidR="00BD4A2A" w:rsidRPr="00E52D71" w:rsidRDefault="00BD4A2A" w:rsidP="00E52D71">
            <w:pPr>
              <w:pStyle w:val="TableParagraph"/>
              <w:spacing w:line="274" w:lineRule="exact"/>
              <w:ind w:left="218"/>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Цели</w:t>
            </w:r>
            <w:r w:rsidRPr="00E52D71">
              <w:rPr>
                <w:rFonts w:ascii="Times New Roman" w:hAnsi="Times New Roman" w:cs="Times New Roman"/>
                <w:spacing w:val="-2"/>
                <w:sz w:val="20"/>
                <w:szCs w:val="20"/>
                <w:lang w:val="en-US" w:eastAsia="en-US"/>
              </w:rPr>
              <w:t xml:space="preserve"> </w:t>
            </w:r>
            <w:r w:rsidRPr="00E52D71">
              <w:rPr>
                <w:rFonts w:ascii="Times New Roman" w:hAnsi="Times New Roman" w:cs="Times New Roman"/>
                <w:sz w:val="20"/>
                <w:szCs w:val="20"/>
                <w:lang w:val="en-US" w:eastAsia="en-US"/>
              </w:rPr>
              <w:t>Подпрограммы</w:t>
            </w:r>
            <w:r w:rsidRPr="00E52D71">
              <w:rPr>
                <w:rFonts w:ascii="Times New Roman" w:hAnsi="Times New Roman" w:cs="Times New Roman"/>
                <w:spacing w:val="-2"/>
                <w:sz w:val="20"/>
                <w:szCs w:val="20"/>
                <w:lang w:val="en-US" w:eastAsia="en-US"/>
              </w:rPr>
              <w:t xml:space="preserve"> </w:t>
            </w:r>
            <w:r w:rsidRPr="00E52D71">
              <w:rPr>
                <w:rFonts w:ascii="Times New Roman" w:hAnsi="Times New Roman" w:cs="Times New Roman"/>
                <w:sz w:val="20"/>
                <w:szCs w:val="20"/>
                <w:lang w:val="en-US" w:eastAsia="en-US"/>
              </w:rPr>
              <w:t>2</w:t>
            </w:r>
          </w:p>
        </w:tc>
        <w:tc>
          <w:tcPr>
            <w:tcW w:w="6997" w:type="dxa"/>
            <w:gridSpan w:val="3"/>
          </w:tcPr>
          <w:p w:rsidR="00BD4A2A" w:rsidRPr="00E52D71" w:rsidRDefault="00BD4A2A" w:rsidP="005C37F9">
            <w:pPr>
              <w:pStyle w:val="TableParagraph"/>
              <w:ind w:left="215" w:right="770"/>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Создание условий для оперативного устранения</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аварий и чрезвычайных ситуаций на территории</w:t>
            </w:r>
            <w:r w:rsidRPr="00E52D71">
              <w:rPr>
                <w:rFonts w:ascii="Times New Roman" w:hAnsi="Times New Roman" w:cs="Times New Roman"/>
                <w:spacing w:val="-68"/>
                <w:sz w:val="20"/>
                <w:szCs w:val="20"/>
                <w:lang w:eastAsia="en-US"/>
              </w:rPr>
              <w:t xml:space="preserve"> </w:t>
            </w:r>
            <w:r w:rsidR="005C37F9">
              <w:rPr>
                <w:rFonts w:ascii="Times New Roman" w:hAnsi="Times New Roman" w:cs="Times New Roman"/>
                <w:sz w:val="20"/>
                <w:szCs w:val="20"/>
                <w:lang w:eastAsia="en-US"/>
              </w:rPr>
              <w:t>муниципального</w:t>
            </w:r>
            <w:r w:rsidRPr="00E52D71">
              <w:rPr>
                <w:rFonts w:ascii="Times New Roman" w:hAnsi="Times New Roman" w:cs="Times New Roman"/>
                <w:sz w:val="20"/>
                <w:szCs w:val="20"/>
                <w:lang w:eastAsia="en-US"/>
              </w:rPr>
              <w:t xml:space="preserve"> округа город</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Первомайск</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Нижегородской</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области</w:t>
            </w:r>
          </w:p>
        </w:tc>
      </w:tr>
      <w:tr w:rsidR="00BD4A2A" w:rsidRPr="00E52D71" w:rsidTr="005505A5">
        <w:trPr>
          <w:gridAfter w:val="1"/>
          <w:wAfter w:w="25" w:type="dxa"/>
          <w:trHeight w:val="242"/>
        </w:trPr>
        <w:tc>
          <w:tcPr>
            <w:tcW w:w="3356" w:type="dxa"/>
          </w:tcPr>
          <w:p w:rsidR="00BD4A2A" w:rsidRPr="00E52D71" w:rsidRDefault="00BD4A2A" w:rsidP="00E52D71">
            <w:pPr>
              <w:pStyle w:val="TableParagraph"/>
              <w:spacing w:line="274" w:lineRule="exact"/>
              <w:ind w:left="218"/>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Задачи</w:t>
            </w:r>
            <w:r w:rsidRPr="00E52D71">
              <w:rPr>
                <w:rFonts w:ascii="Times New Roman" w:hAnsi="Times New Roman" w:cs="Times New Roman"/>
                <w:spacing w:val="-2"/>
                <w:sz w:val="20"/>
                <w:szCs w:val="20"/>
                <w:lang w:val="en-US" w:eastAsia="en-US"/>
              </w:rPr>
              <w:t xml:space="preserve"> </w:t>
            </w:r>
            <w:r w:rsidRPr="00E52D71">
              <w:rPr>
                <w:rFonts w:ascii="Times New Roman" w:hAnsi="Times New Roman" w:cs="Times New Roman"/>
                <w:sz w:val="20"/>
                <w:szCs w:val="20"/>
                <w:lang w:val="en-US" w:eastAsia="en-US"/>
              </w:rPr>
              <w:t>Подпрограммы</w:t>
            </w:r>
            <w:r w:rsidRPr="00E52D71">
              <w:rPr>
                <w:rFonts w:ascii="Times New Roman" w:hAnsi="Times New Roman" w:cs="Times New Roman"/>
                <w:spacing w:val="-3"/>
                <w:sz w:val="20"/>
                <w:szCs w:val="20"/>
                <w:lang w:val="en-US" w:eastAsia="en-US"/>
              </w:rPr>
              <w:t xml:space="preserve"> </w:t>
            </w:r>
            <w:r w:rsidRPr="00E52D71">
              <w:rPr>
                <w:rFonts w:ascii="Times New Roman" w:hAnsi="Times New Roman" w:cs="Times New Roman"/>
                <w:sz w:val="20"/>
                <w:szCs w:val="20"/>
                <w:lang w:val="en-US" w:eastAsia="en-US"/>
              </w:rPr>
              <w:t>2</w:t>
            </w:r>
          </w:p>
        </w:tc>
        <w:tc>
          <w:tcPr>
            <w:tcW w:w="6997" w:type="dxa"/>
            <w:gridSpan w:val="3"/>
          </w:tcPr>
          <w:p w:rsidR="00BD4A2A" w:rsidRPr="00E52D71" w:rsidRDefault="00BD4A2A" w:rsidP="00E52D71">
            <w:pPr>
              <w:pStyle w:val="TableParagraph"/>
              <w:spacing w:line="274" w:lineRule="exact"/>
              <w:ind w:left="215"/>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Организация</w:t>
            </w:r>
            <w:r w:rsidRPr="00E52D71">
              <w:rPr>
                <w:rFonts w:ascii="Times New Roman" w:hAnsi="Times New Roman" w:cs="Times New Roman"/>
                <w:spacing w:val="-7"/>
                <w:sz w:val="20"/>
                <w:szCs w:val="20"/>
                <w:lang w:val="en-US" w:eastAsia="en-US"/>
              </w:rPr>
              <w:t xml:space="preserve"> </w:t>
            </w:r>
            <w:r w:rsidRPr="00E52D71">
              <w:rPr>
                <w:rFonts w:ascii="Times New Roman" w:hAnsi="Times New Roman" w:cs="Times New Roman"/>
                <w:sz w:val="20"/>
                <w:szCs w:val="20"/>
                <w:lang w:val="en-US" w:eastAsia="en-US"/>
              </w:rPr>
              <w:t>функционирования</w:t>
            </w:r>
            <w:r w:rsidRPr="00E52D71">
              <w:rPr>
                <w:rFonts w:ascii="Times New Roman" w:hAnsi="Times New Roman" w:cs="Times New Roman"/>
                <w:spacing w:val="-3"/>
                <w:sz w:val="20"/>
                <w:szCs w:val="20"/>
                <w:lang w:val="en-US" w:eastAsia="en-US"/>
              </w:rPr>
              <w:t xml:space="preserve"> </w:t>
            </w:r>
            <w:r w:rsidRPr="00E52D71">
              <w:rPr>
                <w:rFonts w:ascii="Times New Roman" w:hAnsi="Times New Roman" w:cs="Times New Roman"/>
                <w:sz w:val="20"/>
                <w:szCs w:val="20"/>
                <w:lang w:val="en-US" w:eastAsia="en-US"/>
              </w:rPr>
              <w:t>ДДС</w:t>
            </w:r>
            <w:r w:rsidRPr="00E52D71">
              <w:rPr>
                <w:rFonts w:ascii="Times New Roman" w:hAnsi="Times New Roman" w:cs="Times New Roman"/>
                <w:spacing w:val="-6"/>
                <w:sz w:val="20"/>
                <w:szCs w:val="20"/>
                <w:lang w:val="en-US" w:eastAsia="en-US"/>
              </w:rPr>
              <w:t xml:space="preserve"> </w:t>
            </w:r>
            <w:r w:rsidRPr="00E52D71">
              <w:rPr>
                <w:rFonts w:ascii="Times New Roman" w:hAnsi="Times New Roman" w:cs="Times New Roman"/>
                <w:sz w:val="20"/>
                <w:szCs w:val="20"/>
                <w:lang w:val="en-US" w:eastAsia="en-US"/>
              </w:rPr>
              <w:t>ЖКХ</w:t>
            </w:r>
          </w:p>
        </w:tc>
      </w:tr>
      <w:tr w:rsidR="00BD4A2A" w:rsidRPr="00E52D71" w:rsidTr="005505A5">
        <w:trPr>
          <w:gridAfter w:val="1"/>
          <w:wAfter w:w="25" w:type="dxa"/>
          <w:trHeight w:val="378"/>
        </w:trPr>
        <w:tc>
          <w:tcPr>
            <w:tcW w:w="3356" w:type="dxa"/>
          </w:tcPr>
          <w:p w:rsidR="00BD4A2A" w:rsidRPr="00E52D71" w:rsidRDefault="00BD4A2A" w:rsidP="005505A5">
            <w:pPr>
              <w:pStyle w:val="TableParagraph"/>
              <w:spacing w:line="251" w:lineRule="exact"/>
              <w:ind w:left="218"/>
              <w:rPr>
                <w:rFonts w:ascii="Times New Roman" w:hAnsi="Times New Roman" w:cs="Times New Roman"/>
                <w:sz w:val="20"/>
                <w:szCs w:val="20"/>
                <w:lang w:eastAsia="en-US"/>
              </w:rPr>
            </w:pPr>
            <w:r w:rsidRPr="00E52D71">
              <w:rPr>
                <w:rFonts w:ascii="Times New Roman" w:hAnsi="Times New Roman" w:cs="Times New Roman"/>
                <w:sz w:val="20"/>
                <w:szCs w:val="20"/>
                <w:lang w:eastAsia="en-US"/>
              </w:rPr>
              <w:t>Этапы</w:t>
            </w:r>
            <w:r w:rsidRPr="00E52D71">
              <w:rPr>
                <w:rFonts w:ascii="Times New Roman" w:hAnsi="Times New Roman" w:cs="Times New Roman"/>
                <w:spacing w:val="-4"/>
                <w:sz w:val="20"/>
                <w:szCs w:val="20"/>
                <w:lang w:eastAsia="en-US"/>
              </w:rPr>
              <w:t xml:space="preserve"> </w:t>
            </w:r>
            <w:r w:rsidRPr="00E52D71">
              <w:rPr>
                <w:rFonts w:ascii="Times New Roman" w:hAnsi="Times New Roman" w:cs="Times New Roman"/>
                <w:sz w:val="20"/>
                <w:szCs w:val="20"/>
                <w:lang w:eastAsia="en-US"/>
              </w:rPr>
              <w:t>и</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сроки</w:t>
            </w:r>
            <w:r w:rsidR="005505A5">
              <w:rPr>
                <w:rFonts w:ascii="Times New Roman" w:hAnsi="Times New Roman" w:cs="Times New Roman"/>
                <w:sz w:val="20"/>
                <w:szCs w:val="20"/>
                <w:lang w:eastAsia="en-US"/>
              </w:rPr>
              <w:t xml:space="preserve"> </w:t>
            </w:r>
            <w:r w:rsidRPr="00E52D71">
              <w:rPr>
                <w:rFonts w:ascii="Times New Roman" w:hAnsi="Times New Roman" w:cs="Times New Roman"/>
                <w:sz w:val="20"/>
                <w:szCs w:val="20"/>
                <w:lang w:eastAsia="en-US"/>
              </w:rPr>
              <w:t>реализации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Подпрограммы</w:t>
            </w:r>
            <w:r w:rsidRPr="00E52D71">
              <w:rPr>
                <w:rFonts w:ascii="Times New Roman" w:hAnsi="Times New Roman" w:cs="Times New Roman"/>
                <w:spacing w:val="-6"/>
                <w:sz w:val="20"/>
                <w:szCs w:val="20"/>
                <w:lang w:eastAsia="en-US"/>
              </w:rPr>
              <w:t xml:space="preserve"> </w:t>
            </w:r>
            <w:r w:rsidRPr="00E52D71">
              <w:rPr>
                <w:rFonts w:ascii="Times New Roman" w:hAnsi="Times New Roman" w:cs="Times New Roman"/>
                <w:sz w:val="20"/>
                <w:szCs w:val="20"/>
                <w:lang w:eastAsia="en-US"/>
              </w:rPr>
              <w:t>2</w:t>
            </w:r>
          </w:p>
        </w:tc>
        <w:tc>
          <w:tcPr>
            <w:tcW w:w="6997" w:type="dxa"/>
            <w:gridSpan w:val="3"/>
            <w:tcBorders>
              <w:bottom w:val="single" w:sz="8" w:space="0" w:color="000000"/>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Подпрограмма реализуется в течение 2015 – </w:t>
            </w:r>
            <w:proofErr w:type="gramStart"/>
            <w:r w:rsidRPr="00E52D71">
              <w:rPr>
                <w:rFonts w:ascii="Times New Roman" w:hAnsi="Times New Roman" w:cs="Times New Roman"/>
                <w:sz w:val="20"/>
                <w:szCs w:val="20"/>
                <w:lang w:eastAsia="en-US"/>
              </w:rPr>
              <w:t xml:space="preserve">2024 </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годов</w:t>
            </w:r>
            <w:proofErr w:type="gramEnd"/>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в один</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этап</w:t>
            </w:r>
          </w:p>
        </w:tc>
      </w:tr>
      <w:tr w:rsidR="00BD4A2A" w:rsidRPr="00E52D71">
        <w:trPr>
          <w:gridAfter w:val="1"/>
          <w:wAfter w:w="25" w:type="dxa"/>
          <w:trHeight w:val="225"/>
        </w:trPr>
        <w:tc>
          <w:tcPr>
            <w:tcW w:w="3356" w:type="dxa"/>
            <w:vMerge w:val="restart"/>
          </w:tcPr>
          <w:p w:rsidR="00BD4A2A" w:rsidRPr="00E52D71" w:rsidRDefault="00BD4A2A" w:rsidP="00E52D71">
            <w:pPr>
              <w:pStyle w:val="TableParagraph"/>
              <w:spacing w:line="251" w:lineRule="exact"/>
              <w:ind w:left="218"/>
              <w:rPr>
                <w:rFonts w:ascii="Times New Roman" w:hAnsi="Times New Roman" w:cs="Times New Roman"/>
                <w:sz w:val="20"/>
                <w:szCs w:val="20"/>
                <w:lang w:eastAsia="en-US"/>
              </w:rPr>
            </w:pPr>
            <w:r w:rsidRPr="00E52D71">
              <w:rPr>
                <w:rFonts w:ascii="Times New Roman" w:hAnsi="Times New Roman" w:cs="Times New Roman"/>
                <w:sz w:val="20"/>
                <w:szCs w:val="20"/>
                <w:lang w:eastAsia="en-US"/>
              </w:rPr>
              <w:t>Объемы бюджетных</w:t>
            </w:r>
          </w:p>
          <w:p w:rsidR="00BD4A2A" w:rsidRPr="00E52D71" w:rsidRDefault="00BD4A2A" w:rsidP="00E52D71">
            <w:pPr>
              <w:pStyle w:val="TableParagraph"/>
              <w:spacing w:line="251" w:lineRule="exact"/>
              <w:ind w:left="218"/>
              <w:rPr>
                <w:rFonts w:ascii="Times New Roman" w:hAnsi="Times New Roman" w:cs="Times New Roman"/>
                <w:sz w:val="20"/>
                <w:szCs w:val="20"/>
                <w:lang w:eastAsia="en-US"/>
              </w:rPr>
            </w:pPr>
            <w:r w:rsidRPr="00E52D71">
              <w:rPr>
                <w:rFonts w:ascii="Times New Roman" w:hAnsi="Times New Roman" w:cs="Times New Roman"/>
                <w:sz w:val="20"/>
                <w:szCs w:val="20"/>
                <w:lang w:eastAsia="en-US"/>
              </w:rPr>
              <w:t>ассигнований</w:t>
            </w:r>
          </w:p>
          <w:p w:rsidR="00BD4A2A" w:rsidRPr="00E52D71" w:rsidRDefault="00BD4A2A" w:rsidP="00E52D71">
            <w:pPr>
              <w:pStyle w:val="TableParagraph"/>
              <w:spacing w:line="251" w:lineRule="exact"/>
              <w:ind w:left="218"/>
              <w:rPr>
                <w:rFonts w:ascii="Times New Roman" w:hAnsi="Times New Roman" w:cs="Times New Roman"/>
                <w:sz w:val="20"/>
                <w:szCs w:val="20"/>
                <w:lang w:eastAsia="en-US"/>
              </w:rPr>
            </w:pPr>
            <w:r w:rsidRPr="00E52D71">
              <w:rPr>
                <w:rFonts w:ascii="Times New Roman" w:hAnsi="Times New Roman" w:cs="Times New Roman"/>
                <w:sz w:val="20"/>
                <w:szCs w:val="20"/>
                <w:lang w:eastAsia="en-US"/>
              </w:rPr>
              <w:t>Подпрограммы 2 за счет средств местного бюджета</w:t>
            </w:r>
          </w:p>
          <w:p w:rsidR="00BD4A2A" w:rsidRPr="00E52D71" w:rsidRDefault="00BD4A2A" w:rsidP="00E52D71">
            <w:pPr>
              <w:pStyle w:val="TableParagraph"/>
              <w:spacing w:line="251" w:lineRule="exact"/>
              <w:ind w:left="218"/>
              <w:rPr>
                <w:rFonts w:ascii="Times New Roman" w:hAnsi="Times New Roman" w:cs="Times New Roman"/>
                <w:sz w:val="20"/>
                <w:szCs w:val="20"/>
                <w:lang w:eastAsia="en-US"/>
              </w:rPr>
            </w:pPr>
          </w:p>
        </w:tc>
        <w:tc>
          <w:tcPr>
            <w:tcW w:w="6997" w:type="dxa"/>
            <w:gridSpan w:val="3"/>
            <w:tcBorders>
              <w:bottom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Общий объем финансирования подпрограммы 2</w:t>
            </w:r>
          </w:p>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составляет 6 729 854,46 рублей в том числе по</w:t>
            </w:r>
          </w:p>
          <w:p w:rsidR="00BD4A2A" w:rsidRPr="00E52D71" w:rsidRDefault="00BD4A2A" w:rsidP="00E52D71">
            <w:pPr>
              <w:pStyle w:val="TableParagraph"/>
              <w:spacing w:line="201" w:lineRule="auto"/>
              <w:ind w:left="215" w:right="663"/>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годам:</w:t>
            </w:r>
          </w:p>
        </w:tc>
      </w:tr>
      <w:tr w:rsidR="00BD4A2A" w:rsidRPr="00E52D71">
        <w:trPr>
          <w:gridAfter w:val="1"/>
          <w:wAfter w:w="25" w:type="dxa"/>
          <w:trHeight w:val="25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2015</w:t>
            </w:r>
          </w:p>
        </w:tc>
        <w:tc>
          <w:tcPr>
            <w:tcW w:w="4882" w:type="dxa"/>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caps/>
                <w:sz w:val="20"/>
                <w:szCs w:val="20"/>
                <w:lang w:val="en-US"/>
              </w:rPr>
            </w:pPr>
            <w:r w:rsidRPr="00E52D71">
              <w:rPr>
                <w:rFonts w:ascii="Times New Roman" w:hAnsi="Times New Roman" w:cs="Times New Roman"/>
                <w:caps/>
                <w:sz w:val="20"/>
                <w:szCs w:val="20"/>
                <w:lang w:val="en-US"/>
              </w:rPr>
              <w:t>665 100,00</w:t>
            </w:r>
          </w:p>
        </w:tc>
      </w:tr>
      <w:tr w:rsidR="00BD4A2A" w:rsidRPr="00E52D71">
        <w:trPr>
          <w:gridAfter w:val="1"/>
          <w:wAfter w:w="25" w:type="dxa"/>
          <w:trHeight w:val="16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2016</w:t>
            </w:r>
          </w:p>
        </w:tc>
        <w:tc>
          <w:tcPr>
            <w:tcW w:w="4882" w:type="dxa"/>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caps/>
                <w:sz w:val="20"/>
                <w:szCs w:val="20"/>
                <w:lang w:val="en-US"/>
              </w:rPr>
            </w:pPr>
            <w:r w:rsidRPr="00E52D71">
              <w:rPr>
                <w:rFonts w:ascii="Times New Roman" w:hAnsi="Times New Roman" w:cs="Times New Roman"/>
                <w:caps/>
                <w:sz w:val="20"/>
                <w:szCs w:val="20"/>
                <w:lang w:val="en-US"/>
              </w:rPr>
              <w:t>613 300,00</w:t>
            </w:r>
          </w:p>
        </w:tc>
      </w:tr>
      <w:tr w:rsidR="00BD4A2A" w:rsidRPr="00E52D71">
        <w:trPr>
          <w:gridAfter w:val="1"/>
          <w:wAfter w:w="25" w:type="dxa"/>
          <w:trHeight w:val="13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2017</w:t>
            </w:r>
          </w:p>
        </w:tc>
        <w:tc>
          <w:tcPr>
            <w:tcW w:w="4882" w:type="dxa"/>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554 700,00</w:t>
            </w:r>
          </w:p>
        </w:tc>
      </w:tr>
      <w:tr w:rsidR="00BD4A2A" w:rsidRPr="00E52D71">
        <w:trPr>
          <w:gridAfter w:val="1"/>
          <w:wAfter w:w="25" w:type="dxa"/>
          <w:trHeight w:val="10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2018</w:t>
            </w:r>
          </w:p>
        </w:tc>
        <w:tc>
          <w:tcPr>
            <w:tcW w:w="4882" w:type="dxa"/>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751 672,80</w:t>
            </w:r>
          </w:p>
        </w:tc>
      </w:tr>
      <w:tr w:rsidR="00BD4A2A" w:rsidRPr="00E52D71">
        <w:trPr>
          <w:gridAfter w:val="1"/>
          <w:wAfter w:w="25" w:type="dxa"/>
          <w:trHeight w:val="13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2019</w:t>
            </w:r>
          </w:p>
        </w:tc>
        <w:tc>
          <w:tcPr>
            <w:tcW w:w="4882" w:type="dxa"/>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723 176,11</w:t>
            </w:r>
          </w:p>
        </w:tc>
      </w:tr>
      <w:tr w:rsidR="00BD4A2A" w:rsidRPr="00E52D71">
        <w:trPr>
          <w:gridAfter w:val="1"/>
          <w:wAfter w:w="25" w:type="dxa"/>
          <w:trHeight w:val="13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2020</w:t>
            </w:r>
          </w:p>
        </w:tc>
        <w:tc>
          <w:tcPr>
            <w:tcW w:w="4882" w:type="dxa"/>
          </w:tcPr>
          <w:p w:rsidR="00BD4A2A" w:rsidRPr="00E52D71" w:rsidRDefault="00BD4A2A" w:rsidP="00E52D71">
            <w:pPr>
              <w:widowControl w:val="0"/>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732 143,15</w:t>
            </w:r>
          </w:p>
        </w:tc>
      </w:tr>
      <w:tr w:rsidR="00BD4A2A" w:rsidRPr="00E52D71">
        <w:trPr>
          <w:gridAfter w:val="1"/>
          <w:wAfter w:w="25" w:type="dxa"/>
          <w:trHeight w:val="10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2021</w:t>
            </w:r>
          </w:p>
        </w:tc>
        <w:tc>
          <w:tcPr>
            <w:tcW w:w="4882" w:type="dxa"/>
          </w:tcPr>
          <w:p w:rsidR="00BD4A2A" w:rsidRPr="00E52D71" w:rsidRDefault="00BD4A2A" w:rsidP="00E52D71">
            <w:pPr>
              <w:widowControl w:val="0"/>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1 059 299,63</w:t>
            </w:r>
          </w:p>
        </w:tc>
      </w:tr>
      <w:tr w:rsidR="00BD4A2A" w:rsidRPr="00E52D71">
        <w:trPr>
          <w:gridAfter w:val="1"/>
          <w:wAfter w:w="25" w:type="dxa"/>
          <w:trHeight w:val="120"/>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2022</w:t>
            </w:r>
          </w:p>
        </w:tc>
        <w:tc>
          <w:tcPr>
            <w:tcW w:w="4882" w:type="dxa"/>
          </w:tcPr>
          <w:p w:rsidR="00BD4A2A" w:rsidRPr="00E52D71" w:rsidRDefault="00BD4A2A" w:rsidP="00E52D71">
            <w:pPr>
              <w:widowControl w:val="0"/>
              <w:autoSpaceDE w:val="0"/>
              <w:autoSpaceDN w:val="0"/>
              <w:ind w:right="-55"/>
              <w:jc w:val="both"/>
              <w:rPr>
                <w:rFonts w:ascii="Times New Roman" w:hAnsi="Times New Roman" w:cs="Times New Roman"/>
                <w:caps/>
                <w:sz w:val="20"/>
                <w:szCs w:val="20"/>
                <w:lang w:val="en-US"/>
              </w:rPr>
            </w:pPr>
            <w:r w:rsidRPr="00E52D71">
              <w:rPr>
                <w:rFonts w:ascii="Times New Roman" w:hAnsi="Times New Roman" w:cs="Times New Roman"/>
                <w:caps/>
                <w:sz w:val="20"/>
                <w:szCs w:val="20"/>
                <w:lang w:val="en-US"/>
              </w:rPr>
              <w:t>1 159 002,20</w:t>
            </w:r>
          </w:p>
        </w:tc>
      </w:tr>
      <w:tr w:rsidR="00BD4A2A" w:rsidRPr="00E52D71">
        <w:trPr>
          <w:gridAfter w:val="1"/>
          <w:wAfter w:w="25" w:type="dxa"/>
          <w:trHeight w:val="150"/>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2023</w:t>
            </w:r>
          </w:p>
        </w:tc>
        <w:tc>
          <w:tcPr>
            <w:tcW w:w="4882" w:type="dxa"/>
          </w:tcPr>
          <w:p w:rsidR="00BD4A2A" w:rsidRPr="00E52D71" w:rsidRDefault="00BD4A2A" w:rsidP="00E52D71">
            <w:pPr>
              <w:widowControl w:val="0"/>
              <w:autoSpaceDE w:val="0"/>
              <w:autoSpaceDN w:val="0"/>
              <w:ind w:right="-55"/>
              <w:jc w:val="both"/>
              <w:rPr>
                <w:rFonts w:ascii="Times New Roman" w:hAnsi="Times New Roman" w:cs="Times New Roman"/>
                <w:caps/>
                <w:sz w:val="20"/>
                <w:szCs w:val="20"/>
              </w:rPr>
            </w:pPr>
            <w:r w:rsidRPr="00E52D71">
              <w:rPr>
                <w:rFonts w:ascii="Times New Roman" w:hAnsi="Times New Roman" w:cs="Times New Roman"/>
                <w:caps/>
                <w:sz w:val="20"/>
                <w:szCs w:val="20"/>
              </w:rPr>
              <w:t>471 460,57</w:t>
            </w:r>
          </w:p>
        </w:tc>
      </w:tr>
      <w:tr w:rsidR="00BD4A2A" w:rsidRPr="00E52D71">
        <w:trPr>
          <w:gridAfter w:val="1"/>
          <w:wAfter w:w="25" w:type="dxa"/>
          <w:trHeight w:val="90"/>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2024</w:t>
            </w:r>
          </w:p>
        </w:tc>
        <w:tc>
          <w:tcPr>
            <w:tcW w:w="4882" w:type="dxa"/>
            <w:tcBorders>
              <w:top w:val="single" w:sz="4" w:space="0" w:color="auto"/>
              <w:left w:val="single" w:sz="4" w:space="0" w:color="auto"/>
              <w:bottom w:val="single" w:sz="4" w:space="0" w:color="auto"/>
            </w:tcBorders>
          </w:tcPr>
          <w:p w:rsidR="00BD4A2A" w:rsidRPr="00E52D71" w:rsidRDefault="00BD4A2A" w:rsidP="00E52D71">
            <w:pPr>
              <w:pStyle w:val="TableParagraph"/>
              <w:spacing w:line="201" w:lineRule="auto"/>
              <w:ind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0,00</w:t>
            </w:r>
          </w:p>
        </w:tc>
      </w:tr>
      <w:tr w:rsidR="00BD4A2A" w:rsidRPr="00E52D71">
        <w:trPr>
          <w:gridAfter w:val="1"/>
          <w:wAfter w:w="25" w:type="dxa"/>
          <w:trHeight w:val="156"/>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2025</w:t>
            </w:r>
          </w:p>
        </w:tc>
        <w:tc>
          <w:tcPr>
            <w:tcW w:w="4882" w:type="dxa"/>
            <w:tcBorders>
              <w:top w:val="single" w:sz="4" w:space="0" w:color="auto"/>
              <w:left w:val="single" w:sz="4" w:space="0" w:color="auto"/>
              <w:bottom w:val="single" w:sz="4" w:space="0" w:color="auto"/>
            </w:tcBorders>
          </w:tcPr>
          <w:p w:rsidR="00BD4A2A" w:rsidRPr="00E52D71" w:rsidRDefault="00BD4A2A" w:rsidP="00E52D71">
            <w:pPr>
              <w:pStyle w:val="TableParagraph"/>
              <w:spacing w:line="201" w:lineRule="auto"/>
              <w:ind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0,00</w:t>
            </w:r>
          </w:p>
        </w:tc>
      </w:tr>
      <w:tr w:rsidR="00BD4A2A" w:rsidRPr="00E52D71">
        <w:trPr>
          <w:gridAfter w:val="1"/>
          <w:wAfter w:w="25" w:type="dxa"/>
          <w:trHeight w:val="10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2026</w:t>
            </w:r>
          </w:p>
        </w:tc>
        <w:tc>
          <w:tcPr>
            <w:tcW w:w="4882" w:type="dxa"/>
            <w:tcBorders>
              <w:top w:val="single" w:sz="4" w:space="0" w:color="auto"/>
              <w:left w:val="single" w:sz="4" w:space="0" w:color="auto"/>
              <w:bottom w:val="single" w:sz="4" w:space="0" w:color="auto"/>
            </w:tcBorders>
          </w:tcPr>
          <w:p w:rsidR="00BD4A2A" w:rsidRPr="00E52D71" w:rsidRDefault="00BD4A2A" w:rsidP="00E52D71">
            <w:pPr>
              <w:pStyle w:val="TableParagraph"/>
              <w:spacing w:line="201" w:lineRule="auto"/>
              <w:ind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0,00</w:t>
            </w:r>
          </w:p>
        </w:tc>
      </w:tr>
      <w:tr w:rsidR="00BD4A2A" w:rsidRPr="00E52D71">
        <w:trPr>
          <w:gridAfter w:val="1"/>
          <w:wAfter w:w="25" w:type="dxa"/>
          <w:trHeight w:val="10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2027</w:t>
            </w:r>
          </w:p>
        </w:tc>
        <w:tc>
          <w:tcPr>
            <w:tcW w:w="4882" w:type="dxa"/>
            <w:tcBorders>
              <w:top w:val="single" w:sz="4" w:space="0" w:color="auto"/>
              <w:left w:val="single" w:sz="4" w:space="0" w:color="auto"/>
              <w:bottom w:val="single" w:sz="4" w:space="0" w:color="auto"/>
            </w:tcBorders>
          </w:tcPr>
          <w:p w:rsidR="00BD4A2A" w:rsidRPr="00E52D71" w:rsidRDefault="00BD4A2A" w:rsidP="00E52D71">
            <w:pPr>
              <w:pStyle w:val="TableParagraph"/>
              <w:spacing w:line="201" w:lineRule="auto"/>
              <w:ind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0,00</w:t>
            </w:r>
          </w:p>
        </w:tc>
      </w:tr>
      <w:tr w:rsidR="005C37F9" w:rsidRPr="00E52D71">
        <w:trPr>
          <w:gridAfter w:val="1"/>
          <w:wAfter w:w="25" w:type="dxa"/>
          <w:trHeight w:val="105"/>
        </w:trPr>
        <w:tc>
          <w:tcPr>
            <w:tcW w:w="3356" w:type="dxa"/>
            <w:vMerge/>
          </w:tcPr>
          <w:p w:rsidR="005C37F9" w:rsidRPr="00E52D71" w:rsidRDefault="005C37F9"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5C37F9" w:rsidRPr="00E52D71" w:rsidRDefault="005C37F9" w:rsidP="00E52D71">
            <w:pPr>
              <w:pStyle w:val="TableParagraph"/>
              <w:spacing w:line="201" w:lineRule="auto"/>
              <w:ind w:left="215" w:right="663"/>
              <w:rPr>
                <w:rFonts w:ascii="Times New Roman" w:hAnsi="Times New Roman" w:cs="Times New Roman"/>
                <w:sz w:val="20"/>
                <w:szCs w:val="20"/>
                <w:lang w:eastAsia="en-US"/>
              </w:rPr>
            </w:pPr>
            <w:r>
              <w:rPr>
                <w:rFonts w:ascii="Times New Roman" w:hAnsi="Times New Roman" w:cs="Times New Roman"/>
                <w:sz w:val="20"/>
                <w:szCs w:val="20"/>
                <w:lang w:eastAsia="en-US"/>
              </w:rPr>
              <w:t>2028</w:t>
            </w:r>
          </w:p>
        </w:tc>
        <w:tc>
          <w:tcPr>
            <w:tcW w:w="4882" w:type="dxa"/>
            <w:tcBorders>
              <w:top w:val="single" w:sz="4" w:space="0" w:color="auto"/>
              <w:left w:val="single" w:sz="4" w:space="0" w:color="auto"/>
              <w:bottom w:val="single" w:sz="4" w:space="0" w:color="auto"/>
            </w:tcBorders>
          </w:tcPr>
          <w:p w:rsidR="005C37F9" w:rsidRPr="00E52D71" w:rsidRDefault="005C37F9" w:rsidP="00E52D71">
            <w:pPr>
              <w:pStyle w:val="TableParagraph"/>
              <w:spacing w:line="201" w:lineRule="auto"/>
              <w:ind w:right="663"/>
              <w:rPr>
                <w:rFonts w:ascii="Times New Roman" w:hAnsi="Times New Roman" w:cs="Times New Roman"/>
                <w:sz w:val="20"/>
                <w:szCs w:val="20"/>
                <w:lang w:eastAsia="en-US"/>
              </w:rPr>
            </w:pPr>
            <w:r>
              <w:rPr>
                <w:rFonts w:ascii="Times New Roman" w:hAnsi="Times New Roman" w:cs="Times New Roman"/>
                <w:sz w:val="20"/>
                <w:szCs w:val="20"/>
                <w:lang w:eastAsia="en-US"/>
              </w:rPr>
              <w:t>0,00</w:t>
            </w:r>
          </w:p>
        </w:tc>
      </w:tr>
      <w:tr w:rsidR="00BD4A2A" w:rsidRPr="00E52D71">
        <w:trPr>
          <w:gridAfter w:val="1"/>
          <w:wAfter w:w="25" w:type="dxa"/>
          <w:trHeight w:val="16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6997" w:type="dxa"/>
            <w:gridSpan w:val="3"/>
            <w:tcBorders>
              <w:top w:val="single" w:sz="4" w:space="0" w:color="auto"/>
              <w:bottom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В том числе средства местного бюджета всего –</w:t>
            </w:r>
          </w:p>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6 729 854,46 рублей в том числе по годам:</w:t>
            </w:r>
          </w:p>
        </w:tc>
      </w:tr>
      <w:tr w:rsidR="00BD4A2A" w:rsidRPr="00E52D71">
        <w:trPr>
          <w:gridAfter w:val="1"/>
          <w:wAfter w:w="25" w:type="dxa"/>
          <w:trHeight w:val="120"/>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eastAsia="en-US"/>
              </w:rPr>
            </w:pPr>
          </w:p>
        </w:tc>
        <w:tc>
          <w:tcPr>
            <w:tcW w:w="2100" w:type="dxa"/>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2015</w:t>
            </w:r>
          </w:p>
        </w:tc>
        <w:tc>
          <w:tcPr>
            <w:tcW w:w="4897" w:type="dxa"/>
            <w:gridSpan w:val="2"/>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caps/>
                <w:sz w:val="20"/>
                <w:szCs w:val="20"/>
                <w:lang w:val="en-US"/>
              </w:rPr>
            </w:pPr>
            <w:r w:rsidRPr="00E52D71">
              <w:rPr>
                <w:rFonts w:ascii="Times New Roman" w:hAnsi="Times New Roman" w:cs="Times New Roman"/>
                <w:caps/>
                <w:sz w:val="20"/>
                <w:szCs w:val="20"/>
                <w:lang w:val="en-US"/>
              </w:rPr>
              <w:t>665 100,00</w:t>
            </w:r>
          </w:p>
        </w:tc>
      </w:tr>
      <w:tr w:rsidR="00BD4A2A" w:rsidRPr="00E52D71">
        <w:trPr>
          <w:gridAfter w:val="1"/>
          <w:wAfter w:w="25" w:type="dxa"/>
          <w:trHeight w:val="13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00" w:type="dxa"/>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2016</w:t>
            </w:r>
          </w:p>
        </w:tc>
        <w:tc>
          <w:tcPr>
            <w:tcW w:w="4897" w:type="dxa"/>
            <w:gridSpan w:val="2"/>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caps/>
                <w:sz w:val="20"/>
                <w:szCs w:val="20"/>
                <w:lang w:val="en-US"/>
              </w:rPr>
            </w:pPr>
            <w:r w:rsidRPr="00E52D71">
              <w:rPr>
                <w:rFonts w:ascii="Times New Roman" w:hAnsi="Times New Roman" w:cs="Times New Roman"/>
                <w:caps/>
                <w:sz w:val="20"/>
                <w:szCs w:val="20"/>
                <w:lang w:val="en-US"/>
              </w:rPr>
              <w:t>613 300,00</w:t>
            </w:r>
          </w:p>
        </w:tc>
      </w:tr>
      <w:tr w:rsidR="00BD4A2A" w:rsidRPr="00E52D71">
        <w:trPr>
          <w:gridAfter w:val="1"/>
          <w:wAfter w:w="25" w:type="dxa"/>
          <w:trHeight w:val="10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00" w:type="dxa"/>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2017</w:t>
            </w:r>
          </w:p>
        </w:tc>
        <w:tc>
          <w:tcPr>
            <w:tcW w:w="4897" w:type="dxa"/>
            <w:gridSpan w:val="2"/>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554 700,00</w:t>
            </w:r>
          </w:p>
        </w:tc>
      </w:tr>
      <w:tr w:rsidR="00BD4A2A" w:rsidRPr="00E52D71">
        <w:trPr>
          <w:gridAfter w:val="1"/>
          <w:wAfter w:w="25" w:type="dxa"/>
          <w:trHeight w:val="13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00" w:type="dxa"/>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2018</w:t>
            </w:r>
          </w:p>
        </w:tc>
        <w:tc>
          <w:tcPr>
            <w:tcW w:w="4897" w:type="dxa"/>
            <w:gridSpan w:val="2"/>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751 672,80</w:t>
            </w:r>
          </w:p>
        </w:tc>
      </w:tr>
      <w:tr w:rsidR="00BD4A2A" w:rsidRPr="00E52D71">
        <w:trPr>
          <w:gridAfter w:val="1"/>
          <w:wAfter w:w="25" w:type="dxa"/>
          <w:trHeight w:val="90"/>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2019</w:t>
            </w:r>
          </w:p>
        </w:tc>
        <w:tc>
          <w:tcPr>
            <w:tcW w:w="4882" w:type="dxa"/>
          </w:tcPr>
          <w:p w:rsidR="00BD4A2A" w:rsidRPr="00E52D71" w:rsidRDefault="00BD4A2A" w:rsidP="00E52D71">
            <w:pPr>
              <w:widowControl w:val="0"/>
              <w:tabs>
                <w:tab w:val="left" w:pos="5809"/>
              </w:tabs>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723 176,11</w:t>
            </w:r>
          </w:p>
        </w:tc>
      </w:tr>
      <w:tr w:rsidR="00BD4A2A" w:rsidRPr="00E52D71">
        <w:trPr>
          <w:gridAfter w:val="1"/>
          <w:wAfter w:w="25" w:type="dxa"/>
          <w:trHeight w:val="120"/>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2020</w:t>
            </w:r>
          </w:p>
        </w:tc>
        <w:tc>
          <w:tcPr>
            <w:tcW w:w="4882" w:type="dxa"/>
          </w:tcPr>
          <w:p w:rsidR="00BD4A2A" w:rsidRPr="00E52D71" w:rsidRDefault="00BD4A2A" w:rsidP="00E52D71">
            <w:pPr>
              <w:widowControl w:val="0"/>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732 143,15</w:t>
            </w:r>
          </w:p>
        </w:tc>
      </w:tr>
      <w:tr w:rsidR="00BD4A2A" w:rsidRPr="00E52D71">
        <w:trPr>
          <w:gridAfter w:val="1"/>
          <w:wAfter w:w="25" w:type="dxa"/>
          <w:trHeight w:val="13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2021</w:t>
            </w:r>
          </w:p>
        </w:tc>
        <w:tc>
          <w:tcPr>
            <w:tcW w:w="4882" w:type="dxa"/>
          </w:tcPr>
          <w:p w:rsidR="00BD4A2A" w:rsidRPr="00E52D71" w:rsidRDefault="00BD4A2A" w:rsidP="00E52D71">
            <w:pPr>
              <w:widowControl w:val="0"/>
              <w:autoSpaceDE w:val="0"/>
              <w:autoSpaceDN w:val="0"/>
              <w:ind w:right="-55"/>
              <w:jc w:val="both"/>
              <w:rPr>
                <w:rFonts w:ascii="Times New Roman" w:hAnsi="Times New Roman" w:cs="Times New Roman"/>
                <w:sz w:val="20"/>
                <w:szCs w:val="20"/>
                <w:lang w:val="en-US"/>
              </w:rPr>
            </w:pPr>
            <w:r w:rsidRPr="00E52D71">
              <w:rPr>
                <w:rFonts w:ascii="Times New Roman" w:hAnsi="Times New Roman" w:cs="Times New Roman"/>
                <w:caps/>
                <w:sz w:val="20"/>
                <w:szCs w:val="20"/>
                <w:lang w:val="en-US"/>
              </w:rPr>
              <w:t>1 059 299,63</w:t>
            </w:r>
          </w:p>
        </w:tc>
      </w:tr>
      <w:tr w:rsidR="00BD4A2A" w:rsidRPr="00E52D71">
        <w:trPr>
          <w:gridAfter w:val="1"/>
          <w:wAfter w:w="25" w:type="dxa"/>
          <w:trHeight w:val="13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2022</w:t>
            </w:r>
          </w:p>
        </w:tc>
        <w:tc>
          <w:tcPr>
            <w:tcW w:w="4882" w:type="dxa"/>
          </w:tcPr>
          <w:p w:rsidR="00BD4A2A" w:rsidRPr="00E52D71" w:rsidRDefault="00BD4A2A" w:rsidP="00E52D71">
            <w:pPr>
              <w:widowControl w:val="0"/>
              <w:autoSpaceDE w:val="0"/>
              <w:autoSpaceDN w:val="0"/>
              <w:ind w:right="-55"/>
              <w:jc w:val="both"/>
              <w:rPr>
                <w:rFonts w:ascii="Times New Roman" w:hAnsi="Times New Roman" w:cs="Times New Roman"/>
                <w:caps/>
                <w:sz w:val="20"/>
                <w:szCs w:val="20"/>
                <w:lang w:val="en-US"/>
              </w:rPr>
            </w:pPr>
            <w:r w:rsidRPr="00E52D71">
              <w:rPr>
                <w:rFonts w:ascii="Times New Roman" w:hAnsi="Times New Roman" w:cs="Times New Roman"/>
                <w:caps/>
                <w:sz w:val="20"/>
                <w:szCs w:val="20"/>
                <w:lang w:val="en-US"/>
              </w:rPr>
              <w:t>1 159 002,20</w:t>
            </w:r>
          </w:p>
        </w:tc>
      </w:tr>
      <w:tr w:rsidR="00BD4A2A" w:rsidRPr="00E52D71">
        <w:trPr>
          <w:gridAfter w:val="1"/>
          <w:wAfter w:w="25" w:type="dxa"/>
          <w:trHeight w:val="10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2023</w:t>
            </w:r>
          </w:p>
        </w:tc>
        <w:tc>
          <w:tcPr>
            <w:tcW w:w="4882" w:type="dxa"/>
          </w:tcPr>
          <w:p w:rsidR="00BD4A2A" w:rsidRPr="00E52D71" w:rsidRDefault="00BD4A2A" w:rsidP="00E52D71">
            <w:pPr>
              <w:widowControl w:val="0"/>
              <w:autoSpaceDE w:val="0"/>
              <w:autoSpaceDN w:val="0"/>
              <w:ind w:right="-55"/>
              <w:jc w:val="both"/>
              <w:rPr>
                <w:rFonts w:ascii="Times New Roman" w:hAnsi="Times New Roman" w:cs="Times New Roman"/>
                <w:caps/>
                <w:sz w:val="20"/>
                <w:szCs w:val="20"/>
              </w:rPr>
            </w:pPr>
            <w:r w:rsidRPr="00E52D71">
              <w:rPr>
                <w:rFonts w:ascii="Times New Roman" w:hAnsi="Times New Roman" w:cs="Times New Roman"/>
                <w:caps/>
                <w:sz w:val="20"/>
                <w:szCs w:val="20"/>
              </w:rPr>
              <w:t>471 460,57</w:t>
            </w:r>
          </w:p>
        </w:tc>
      </w:tr>
      <w:tr w:rsidR="00BD4A2A" w:rsidRPr="00E52D71">
        <w:trPr>
          <w:gridAfter w:val="1"/>
          <w:wAfter w:w="25" w:type="dxa"/>
          <w:trHeight w:val="120"/>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2024</w:t>
            </w:r>
          </w:p>
        </w:tc>
        <w:tc>
          <w:tcPr>
            <w:tcW w:w="4882" w:type="dxa"/>
            <w:tcBorders>
              <w:top w:val="single" w:sz="4" w:space="0" w:color="auto"/>
              <w:left w:val="single" w:sz="4" w:space="0" w:color="auto"/>
              <w:bottom w:val="single" w:sz="4" w:space="0" w:color="auto"/>
            </w:tcBorders>
          </w:tcPr>
          <w:p w:rsidR="00BD4A2A" w:rsidRPr="00E52D71" w:rsidRDefault="00BD4A2A" w:rsidP="00E52D71">
            <w:pPr>
              <w:pStyle w:val="TableParagraph"/>
              <w:spacing w:line="201" w:lineRule="auto"/>
              <w:ind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0,00</w:t>
            </w:r>
          </w:p>
        </w:tc>
      </w:tr>
      <w:tr w:rsidR="00BD4A2A" w:rsidRPr="00E52D71">
        <w:trPr>
          <w:gridAfter w:val="1"/>
          <w:wAfter w:w="25" w:type="dxa"/>
          <w:trHeight w:val="165"/>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2025</w:t>
            </w:r>
          </w:p>
        </w:tc>
        <w:tc>
          <w:tcPr>
            <w:tcW w:w="4882" w:type="dxa"/>
            <w:tcBorders>
              <w:top w:val="single" w:sz="4" w:space="0" w:color="auto"/>
              <w:left w:val="single" w:sz="4" w:space="0" w:color="auto"/>
              <w:bottom w:val="single" w:sz="4" w:space="0" w:color="auto"/>
            </w:tcBorders>
          </w:tcPr>
          <w:p w:rsidR="00BD4A2A" w:rsidRPr="00E52D71" w:rsidRDefault="00BD4A2A" w:rsidP="00E52D71">
            <w:pPr>
              <w:pStyle w:val="TableParagraph"/>
              <w:spacing w:line="201" w:lineRule="auto"/>
              <w:ind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0,00</w:t>
            </w:r>
          </w:p>
        </w:tc>
      </w:tr>
      <w:tr w:rsidR="00BD4A2A" w:rsidRPr="00E52D71">
        <w:trPr>
          <w:gridAfter w:val="1"/>
          <w:wAfter w:w="25" w:type="dxa"/>
          <w:trHeight w:val="90"/>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2026</w:t>
            </w:r>
          </w:p>
        </w:tc>
        <w:tc>
          <w:tcPr>
            <w:tcW w:w="4882" w:type="dxa"/>
            <w:tcBorders>
              <w:top w:val="single" w:sz="4" w:space="0" w:color="auto"/>
              <w:left w:val="single" w:sz="4" w:space="0" w:color="auto"/>
              <w:bottom w:val="single" w:sz="4" w:space="0" w:color="auto"/>
            </w:tcBorders>
          </w:tcPr>
          <w:p w:rsidR="00BD4A2A" w:rsidRPr="00E52D71" w:rsidRDefault="00BD4A2A" w:rsidP="00E52D71">
            <w:pPr>
              <w:pStyle w:val="TableParagraph"/>
              <w:spacing w:line="201" w:lineRule="auto"/>
              <w:ind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0,00</w:t>
            </w:r>
          </w:p>
        </w:tc>
      </w:tr>
      <w:tr w:rsidR="00BD4A2A" w:rsidRPr="00E52D71">
        <w:trPr>
          <w:gridAfter w:val="1"/>
          <w:wAfter w:w="25" w:type="dxa"/>
          <w:trHeight w:val="90"/>
        </w:trPr>
        <w:tc>
          <w:tcPr>
            <w:tcW w:w="3356" w:type="dxa"/>
            <w:vMerge/>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BD4A2A" w:rsidRPr="00E52D71" w:rsidRDefault="00BD4A2A" w:rsidP="00E52D71">
            <w:pPr>
              <w:pStyle w:val="TableParagraph"/>
              <w:spacing w:line="201" w:lineRule="auto"/>
              <w:ind w:left="215"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2027</w:t>
            </w:r>
          </w:p>
        </w:tc>
        <w:tc>
          <w:tcPr>
            <w:tcW w:w="4882" w:type="dxa"/>
            <w:tcBorders>
              <w:top w:val="single" w:sz="4" w:space="0" w:color="auto"/>
              <w:left w:val="single" w:sz="4" w:space="0" w:color="auto"/>
              <w:bottom w:val="single" w:sz="4" w:space="0" w:color="auto"/>
            </w:tcBorders>
          </w:tcPr>
          <w:p w:rsidR="00BD4A2A" w:rsidRPr="00E52D71" w:rsidRDefault="00BD4A2A" w:rsidP="00E52D71">
            <w:pPr>
              <w:pStyle w:val="TableParagraph"/>
              <w:spacing w:line="201" w:lineRule="auto"/>
              <w:ind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0,00</w:t>
            </w:r>
          </w:p>
        </w:tc>
      </w:tr>
      <w:tr w:rsidR="005C37F9" w:rsidRPr="00E52D71">
        <w:trPr>
          <w:gridAfter w:val="1"/>
          <w:wAfter w:w="25" w:type="dxa"/>
          <w:trHeight w:val="90"/>
        </w:trPr>
        <w:tc>
          <w:tcPr>
            <w:tcW w:w="3356" w:type="dxa"/>
            <w:vMerge/>
          </w:tcPr>
          <w:p w:rsidR="005C37F9" w:rsidRPr="00E52D71" w:rsidRDefault="005C37F9" w:rsidP="00E52D71">
            <w:pPr>
              <w:pStyle w:val="TableParagraph"/>
              <w:spacing w:line="251" w:lineRule="exact"/>
              <w:ind w:left="218"/>
              <w:rPr>
                <w:rFonts w:ascii="Times New Roman" w:hAnsi="Times New Roman" w:cs="Times New Roman"/>
                <w:sz w:val="20"/>
                <w:szCs w:val="20"/>
                <w:lang w:val="en-US" w:eastAsia="en-US"/>
              </w:rPr>
            </w:pPr>
          </w:p>
        </w:tc>
        <w:tc>
          <w:tcPr>
            <w:tcW w:w="2115" w:type="dxa"/>
            <w:gridSpan w:val="2"/>
            <w:tcBorders>
              <w:top w:val="single" w:sz="4" w:space="0" w:color="auto"/>
              <w:bottom w:val="single" w:sz="4" w:space="0" w:color="auto"/>
              <w:right w:val="single" w:sz="4" w:space="0" w:color="auto"/>
            </w:tcBorders>
          </w:tcPr>
          <w:p w:rsidR="005C37F9" w:rsidRPr="00E52D71" w:rsidRDefault="005C37F9" w:rsidP="00E52D71">
            <w:pPr>
              <w:pStyle w:val="TableParagraph"/>
              <w:spacing w:line="201" w:lineRule="auto"/>
              <w:ind w:left="215" w:right="663"/>
              <w:rPr>
                <w:rFonts w:ascii="Times New Roman" w:hAnsi="Times New Roman" w:cs="Times New Roman"/>
                <w:sz w:val="20"/>
                <w:szCs w:val="20"/>
                <w:lang w:eastAsia="en-US"/>
              </w:rPr>
            </w:pPr>
            <w:r>
              <w:rPr>
                <w:rFonts w:ascii="Times New Roman" w:hAnsi="Times New Roman" w:cs="Times New Roman"/>
                <w:sz w:val="20"/>
                <w:szCs w:val="20"/>
                <w:lang w:eastAsia="en-US"/>
              </w:rPr>
              <w:t>2028</w:t>
            </w:r>
          </w:p>
        </w:tc>
        <w:tc>
          <w:tcPr>
            <w:tcW w:w="4882" w:type="dxa"/>
            <w:tcBorders>
              <w:top w:val="single" w:sz="4" w:space="0" w:color="auto"/>
              <w:left w:val="single" w:sz="4" w:space="0" w:color="auto"/>
              <w:bottom w:val="single" w:sz="4" w:space="0" w:color="auto"/>
            </w:tcBorders>
          </w:tcPr>
          <w:p w:rsidR="005C37F9" w:rsidRPr="00E52D71" w:rsidRDefault="005C37F9" w:rsidP="00E52D71">
            <w:pPr>
              <w:pStyle w:val="TableParagraph"/>
              <w:spacing w:line="201" w:lineRule="auto"/>
              <w:ind w:right="663"/>
              <w:rPr>
                <w:rFonts w:ascii="Times New Roman" w:hAnsi="Times New Roman" w:cs="Times New Roman"/>
                <w:sz w:val="20"/>
                <w:szCs w:val="20"/>
                <w:lang w:eastAsia="en-US"/>
              </w:rPr>
            </w:pPr>
            <w:r>
              <w:rPr>
                <w:rFonts w:ascii="Times New Roman" w:hAnsi="Times New Roman" w:cs="Times New Roman"/>
                <w:sz w:val="20"/>
                <w:szCs w:val="20"/>
                <w:lang w:eastAsia="en-US"/>
              </w:rPr>
              <w:t>0,00</w:t>
            </w:r>
          </w:p>
        </w:tc>
      </w:tr>
      <w:tr w:rsidR="00BD4A2A" w:rsidRPr="00E52D71">
        <w:trPr>
          <w:gridAfter w:val="1"/>
          <w:wAfter w:w="25" w:type="dxa"/>
          <w:trHeight w:val="180"/>
        </w:trPr>
        <w:tc>
          <w:tcPr>
            <w:tcW w:w="3356" w:type="dxa"/>
            <w:vMerge/>
            <w:tcBorders>
              <w:bottom w:val="single" w:sz="4" w:space="0" w:color="auto"/>
            </w:tcBorders>
          </w:tcPr>
          <w:p w:rsidR="00BD4A2A" w:rsidRPr="00E52D71" w:rsidRDefault="00BD4A2A" w:rsidP="00E52D71">
            <w:pPr>
              <w:pStyle w:val="TableParagraph"/>
              <w:spacing w:line="251" w:lineRule="exact"/>
              <w:ind w:left="218"/>
              <w:rPr>
                <w:rFonts w:ascii="Times New Roman" w:hAnsi="Times New Roman" w:cs="Times New Roman"/>
                <w:sz w:val="20"/>
                <w:szCs w:val="20"/>
                <w:lang w:val="en-US" w:eastAsia="en-US"/>
              </w:rPr>
            </w:pPr>
          </w:p>
        </w:tc>
        <w:tc>
          <w:tcPr>
            <w:tcW w:w="6997" w:type="dxa"/>
            <w:gridSpan w:val="3"/>
            <w:tcBorders>
              <w:top w:val="single" w:sz="4" w:space="0" w:color="auto"/>
              <w:bottom w:val="single" w:sz="4" w:space="0" w:color="auto"/>
            </w:tcBorders>
          </w:tcPr>
          <w:p w:rsidR="00BD4A2A" w:rsidRPr="00E52D71" w:rsidRDefault="00BD4A2A" w:rsidP="00E52D71">
            <w:pPr>
              <w:pStyle w:val="TableParagraph"/>
              <w:spacing w:line="270" w:lineRule="exact"/>
              <w:ind w:left="395"/>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из</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них:</w:t>
            </w:r>
          </w:p>
          <w:p w:rsidR="00BD4A2A" w:rsidRPr="00E52D71" w:rsidRDefault="00BD4A2A" w:rsidP="00E52D71">
            <w:pPr>
              <w:pStyle w:val="TableParagraph"/>
              <w:ind w:left="215" w:right="1363"/>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средства субсидии областного бюджета –</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 xml:space="preserve">315988,49 </w:t>
            </w:r>
            <w:proofErr w:type="gramStart"/>
            <w:r w:rsidRPr="00E52D71">
              <w:rPr>
                <w:rFonts w:ascii="Times New Roman" w:hAnsi="Times New Roman" w:cs="Times New Roman"/>
                <w:sz w:val="20"/>
                <w:szCs w:val="20"/>
                <w:lang w:eastAsia="en-US"/>
              </w:rPr>
              <w:t>рублей.,</w:t>
            </w:r>
            <w:proofErr w:type="gramEnd"/>
            <w:r w:rsidRPr="00E52D71">
              <w:rPr>
                <w:rFonts w:ascii="Times New Roman" w:hAnsi="Times New Roman" w:cs="Times New Roman"/>
                <w:sz w:val="20"/>
                <w:szCs w:val="20"/>
                <w:lang w:eastAsia="en-US"/>
              </w:rPr>
              <w:t xml:space="preserve"> в том числе по годам:</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2016-110800,00 руб.</w:t>
            </w:r>
          </w:p>
          <w:p w:rsidR="00BD4A2A" w:rsidRPr="00E52D71" w:rsidRDefault="00BD4A2A" w:rsidP="00E52D71">
            <w:pPr>
              <w:pStyle w:val="TableParagraph"/>
              <w:spacing w:line="300" w:lineRule="exact"/>
              <w:ind w:left="215"/>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2017-151300,00</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рублей</w:t>
            </w:r>
          </w:p>
          <w:p w:rsidR="00BD4A2A" w:rsidRPr="00E52D71" w:rsidRDefault="00BD4A2A" w:rsidP="00E52D71">
            <w:pPr>
              <w:pStyle w:val="TableParagraph"/>
              <w:spacing w:line="271" w:lineRule="exact"/>
              <w:ind w:left="215"/>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2018</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w:t>
            </w:r>
            <w:r w:rsidRPr="00E52D71">
              <w:rPr>
                <w:rFonts w:ascii="Times New Roman" w:hAnsi="Times New Roman" w:cs="Times New Roman"/>
                <w:spacing w:val="-4"/>
                <w:sz w:val="20"/>
                <w:szCs w:val="20"/>
                <w:lang w:eastAsia="en-US"/>
              </w:rPr>
              <w:t xml:space="preserve"> </w:t>
            </w:r>
            <w:r w:rsidRPr="00E52D71">
              <w:rPr>
                <w:rFonts w:ascii="Times New Roman" w:hAnsi="Times New Roman" w:cs="Times New Roman"/>
                <w:sz w:val="20"/>
                <w:szCs w:val="20"/>
                <w:lang w:eastAsia="en-US"/>
              </w:rPr>
              <w:t>58888,49</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рублей</w:t>
            </w:r>
          </w:p>
          <w:p w:rsidR="00BD4A2A" w:rsidRPr="00E52D71" w:rsidRDefault="00BD4A2A" w:rsidP="00E52D71">
            <w:pPr>
              <w:pStyle w:val="TableParagraph"/>
              <w:spacing w:before="12" w:line="196" w:lineRule="auto"/>
              <w:ind w:left="215" w:right="570"/>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Иные</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межбюджетные</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трансферты</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на</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выплату</w:t>
            </w:r>
            <w:r w:rsidRPr="00E52D71">
              <w:rPr>
                <w:rFonts w:ascii="Times New Roman" w:hAnsi="Times New Roman" w:cs="Times New Roman"/>
                <w:spacing w:val="-6"/>
                <w:sz w:val="20"/>
                <w:szCs w:val="20"/>
                <w:lang w:eastAsia="en-US"/>
              </w:rPr>
              <w:t xml:space="preserve"> </w:t>
            </w:r>
            <w:r w:rsidRPr="00E52D71">
              <w:rPr>
                <w:rFonts w:ascii="Times New Roman" w:hAnsi="Times New Roman" w:cs="Times New Roman"/>
                <w:sz w:val="20"/>
                <w:szCs w:val="20"/>
                <w:lang w:eastAsia="en-US"/>
              </w:rPr>
              <w:t>з.</w:t>
            </w:r>
            <w:r w:rsidRPr="00E52D71">
              <w:rPr>
                <w:rFonts w:ascii="Times New Roman" w:hAnsi="Times New Roman" w:cs="Times New Roman"/>
                <w:spacing w:val="-68"/>
                <w:sz w:val="20"/>
                <w:szCs w:val="20"/>
                <w:lang w:eastAsia="en-US"/>
              </w:rPr>
              <w:t xml:space="preserve"> </w:t>
            </w:r>
            <w:r w:rsidRPr="00E52D71">
              <w:rPr>
                <w:rFonts w:ascii="Times New Roman" w:hAnsi="Times New Roman" w:cs="Times New Roman"/>
                <w:sz w:val="20"/>
                <w:szCs w:val="20"/>
                <w:lang w:eastAsia="en-US"/>
              </w:rPr>
              <w:t>платы</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(с</w:t>
            </w:r>
            <w:r w:rsidRPr="00E52D71">
              <w:rPr>
                <w:rFonts w:ascii="Times New Roman" w:hAnsi="Times New Roman" w:cs="Times New Roman"/>
                <w:spacing w:val="-4"/>
                <w:sz w:val="20"/>
                <w:szCs w:val="20"/>
                <w:lang w:eastAsia="en-US"/>
              </w:rPr>
              <w:t xml:space="preserve"> </w:t>
            </w:r>
            <w:r w:rsidRPr="00E52D71">
              <w:rPr>
                <w:rFonts w:ascii="Times New Roman" w:hAnsi="Times New Roman" w:cs="Times New Roman"/>
                <w:sz w:val="20"/>
                <w:szCs w:val="20"/>
                <w:lang w:eastAsia="en-US"/>
              </w:rPr>
              <w:t>начислениями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на</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нее)</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работникам</w:t>
            </w:r>
          </w:p>
          <w:p w:rsidR="00BD4A2A" w:rsidRPr="00E52D71" w:rsidRDefault="00BD4A2A" w:rsidP="00E52D71">
            <w:pPr>
              <w:pStyle w:val="TableParagraph"/>
              <w:spacing w:line="201" w:lineRule="auto"/>
              <w:ind w:right="663"/>
              <w:rPr>
                <w:rFonts w:ascii="Times New Roman" w:hAnsi="Times New Roman" w:cs="Times New Roman"/>
                <w:sz w:val="20"/>
                <w:szCs w:val="20"/>
                <w:lang w:eastAsia="en-US"/>
              </w:rPr>
            </w:pPr>
            <w:r w:rsidRPr="00E52D71">
              <w:rPr>
                <w:rFonts w:ascii="Times New Roman" w:hAnsi="Times New Roman" w:cs="Times New Roman"/>
                <w:sz w:val="20"/>
                <w:szCs w:val="20"/>
                <w:lang w:eastAsia="en-US"/>
              </w:rPr>
              <w:t>муниципальных</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учреждений</w:t>
            </w:r>
            <w:r w:rsidRPr="00E52D71">
              <w:rPr>
                <w:rFonts w:ascii="Times New Roman" w:hAnsi="Times New Roman" w:cs="Times New Roman"/>
                <w:spacing w:val="-6"/>
                <w:sz w:val="20"/>
                <w:szCs w:val="20"/>
                <w:lang w:eastAsia="en-US"/>
              </w:rPr>
              <w:t xml:space="preserve"> </w:t>
            </w:r>
            <w:r w:rsidRPr="00E52D71">
              <w:rPr>
                <w:rFonts w:ascii="Times New Roman" w:hAnsi="Times New Roman" w:cs="Times New Roman"/>
                <w:sz w:val="20"/>
                <w:szCs w:val="20"/>
                <w:lang w:eastAsia="en-US"/>
              </w:rPr>
              <w:t>и</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органов</w:t>
            </w:r>
            <w:r w:rsidRPr="00E52D71">
              <w:rPr>
                <w:rFonts w:ascii="Times New Roman" w:hAnsi="Times New Roman" w:cs="Times New Roman"/>
                <w:spacing w:val="-8"/>
                <w:sz w:val="20"/>
                <w:szCs w:val="20"/>
                <w:lang w:eastAsia="en-US"/>
              </w:rPr>
              <w:t xml:space="preserve"> </w:t>
            </w:r>
            <w:r w:rsidRPr="00E52D71">
              <w:rPr>
                <w:rFonts w:ascii="Times New Roman" w:hAnsi="Times New Roman" w:cs="Times New Roman"/>
                <w:sz w:val="20"/>
                <w:szCs w:val="20"/>
                <w:lang w:eastAsia="en-US"/>
              </w:rPr>
              <w:t>местного</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самоуправления</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2022г-48106,00</w:t>
            </w:r>
          </w:p>
        </w:tc>
      </w:tr>
      <w:tr w:rsidR="00BD4A2A" w:rsidRPr="00E52D71">
        <w:trPr>
          <w:trHeight w:val="766"/>
        </w:trPr>
        <w:tc>
          <w:tcPr>
            <w:tcW w:w="3356" w:type="dxa"/>
          </w:tcPr>
          <w:p w:rsidR="00BD4A2A" w:rsidRPr="00E52D71" w:rsidRDefault="00BD4A2A" w:rsidP="00E52D71">
            <w:pPr>
              <w:pStyle w:val="TableParagraph"/>
              <w:ind w:left="218"/>
              <w:rPr>
                <w:rFonts w:ascii="Times New Roman" w:hAnsi="Times New Roman" w:cs="Times New Roman"/>
                <w:sz w:val="20"/>
                <w:szCs w:val="20"/>
                <w:lang w:eastAsia="en-US"/>
              </w:rPr>
            </w:pPr>
            <w:r w:rsidRPr="00E52D71">
              <w:rPr>
                <w:rFonts w:ascii="Times New Roman" w:hAnsi="Times New Roman" w:cs="Times New Roman"/>
                <w:sz w:val="20"/>
                <w:szCs w:val="20"/>
                <w:lang w:eastAsia="en-US"/>
              </w:rPr>
              <w:t>Индикаторы достижения цели и</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 xml:space="preserve">показатели </w:t>
            </w:r>
            <w:r w:rsidRPr="00E52D71">
              <w:rPr>
                <w:rFonts w:ascii="Times New Roman" w:hAnsi="Times New Roman" w:cs="Times New Roman"/>
                <w:spacing w:val="-1"/>
                <w:sz w:val="20"/>
                <w:szCs w:val="20"/>
                <w:lang w:eastAsia="en-US"/>
              </w:rPr>
              <w:t>непосредственных</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результатов</w:t>
            </w:r>
          </w:p>
        </w:tc>
        <w:tc>
          <w:tcPr>
            <w:tcW w:w="6997" w:type="dxa"/>
            <w:gridSpan w:val="3"/>
          </w:tcPr>
          <w:p w:rsidR="00BD4A2A" w:rsidRPr="00E52D71" w:rsidRDefault="00BD4A2A" w:rsidP="00E52D71">
            <w:pPr>
              <w:pStyle w:val="TableParagraph"/>
              <w:ind w:left="215" w:right="349"/>
              <w:rPr>
                <w:rFonts w:ascii="Times New Roman" w:hAnsi="Times New Roman" w:cs="Times New Roman"/>
                <w:sz w:val="20"/>
                <w:szCs w:val="20"/>
                <w:lang w:eastAsia="en-US"/>
              </w:rPr>
            </w:pPr>
            <w:r w:rsidRPr="00E52D71">
              <w:rPr>
                <w:rFonts w:ascii="Times New Roman" w:hAnsi="Times New Roman" w:cs="Times New Roman"/>
                <w:sz w:val="20"/>
                <w:szCs w:val="20"/>
                <w:lang w:eastAsia="en-US"/>
              </w:rPr>
              <w:t>- сокращение среднего времени реагирования на</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аварийные ситуации и происшествия служб ЖКХ</w:t>
            </w:r>
            <w:r w:rsidRPr="00E52D71">
              <w:rPr>
                <w:rFonts w:ascii="Times New Roman" w:hAnsi="Times New Roman" w:cs="Times New Roman"/>
                <w:spacing w:val="-67"/>
                <w:sz w:val="20"/>
                <w:szCs w:val="20"/>
                <w:lang w:eastAsia="en-US"/>
              </w:rPr>
              <w:t xml:space="preserve"> </w:t>
            </w:r>
            <w:r w:rsidRPr="00E52D71">
              <w:rPr>
                <w:rFonts w:ascii="Times New Roman" w:hAnsi="Times New Roman" w:cs="Times New Roman"/>
                <w:sz w:val="20"/>
                <w:szCs w:val="20"/>
                <w:lang w:eastAsia="en-US"/>
              </w:rPr>
              <w:t>на</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33,3 %;</w:t>
            </w:r>
          </w:p>
        </w:tc>
        <w:tc>
          <w:tcPr>
            <w:tcW w:w="20" w:type="dxa"/>
            <w:tcBorders>
              <w:top w:val="nil"/>
              <w:bottom w:val="nil"/>
              <w:right w:val="nil"/>
            </w:tcBorders>
          </w:tcPr>
          <w:p w:rsidR="00BD4A2A" w:rsidRPr="00E52D71" w:rsidRDefault="00BD4A2A" w:rsidP="00E52D71">
            <w:pPr>
              <w:widowControl w:val="0"/>
              <w:autoSpaceDE w:val="0"/>
              <w:autoSpaceDN w:val="0"/>
              <w:rPr>
                <w:rFonts w:ascii="Times New Roman" w:hAnsi="Times New Roman" w:cs="Times New Roman"/>
                <w:lang w:eastAsia="en-US"/>
              </w:rPr>
            </w:pPr>
          </w:p>
        </w:tc>
      </w:tr>
    </w:tbl>
    <w:p w:rsidR="005505A5" w:rsidRDefault="005505A5" w:rsidP="005505A5">
      <w:pPr>
        <w:pStyle w:val="afb"/>
        <w:widowControl w:val="0"/>
        <w:autoSpaceDE w:val="0"/>
        <w:autoSpaceDN w:val="0"/>
        <w:ind w:left="426"/>
        <w:rPr>
          <w:rFonts w:ascii="Times New Roman" w:hAnsi="Times New Roman" w:cs="Times New Roman"/>
          <w:b/>
          <w:bCs/>
        </w:rPr>
      </w:pPr>
    </w:p>
    <w:p w:rsidR="005505A5" w:rsidRDefault="005505A5" w:rsidP="005505A5">
      <w:pPr>
        <w:pStyle w:val="afb"/>
        <w:widowControl w:val="0"/>
        <w:autoSpaceDE w:val="0"/>
        <w:autoSpaceDN w:val="0"/>
        <w:ind w:left="2554"/>
        <w:jc w:val="center"/>
        <w:rPr>
          <w:rFonts w:ascii="Times New Roman" w:hAnsi="Times New Roman" w:cs="Times New Roman"/>
          <w:b/>
          <w:bCs/>
        </w:rPr>
      </w:pPr>
    </w:p>
    <w:p w:rsidR="00BD4A2A" w:rsidRPr="00454798" w:rsidRDefault="00BD4A2A" w:rsidP="008C53E0">
      <w:pPr>
        <w:pStyle w:val="afb"/>
        <w:widowControl w:val="0"/>
        <w:numPr>
          <w:ilvl w:val="2"/>
          <w:numId w:val="24"/>
        </w:numPr>
        <w:autoSpaceDE w:val="0"/>
        <w:autoSpaceDN w:val="0"/>
        <w:ind w:left="0" w:firstLine="426"/>
        <w:jc w:val="center"/>
        <w:rPr>
          <w:rFonts w:ascii="Times New Roman" w:hAnsi="Times New Roman" w:cs="Times New Roman"/>
          <w:b/>
          <w:bCs/>
        </w:rPr>
      </w:pPr>
      <w:r w:rsidRPr="00454798">
        <w:rPr>
          <w:rFonts w:ascii="Times New Roman" w:hAnsi="Times New Roman" w:cs="Times New Roman"/>
          <w:b/>
          <w:bCs/>
        </w:rPr>
        <w:t>ТЕКСТ</w:t>
      </w:r>
      <w:r w:rsidRPr="00454798">
        <w:rPr>
          <w:rFonts w:ascii="Times New Roman" w:hAnsi="Times New Roman" w:cs="Times New Roman"/>
          <w:b/>
          <w:bCs/>
          <w:spacing w:val="-2"/>
        </w:rPr>
        <w:t xml:space="preserve"> </w:t>
      </w:r>
      <w:r w:rsidRPr="00454798">
        <w:rPr>
          <w:rFonts w:ascii="Times New Roman" w:hAnsi="Times New Roman" w:cs="Times New Roman"/>
          <w:b/>
          <w:bCs/>
        </w:rPr>
        <w:t>ПОДПРОГРАММЫ</w:t>
      </w:r>
      <w:r w:rsidRPr="00454798">
        <w:rPr>
          <w:rFonts w:ascii="Times New Roman" w:hAnsi="Times New Roman" w:cs="Times New Roman"/>
          <w:b/>
          <w:bCs/>
          <w:spacing w:val="-5"/>
        </w:rPr>
        <w:t xml:space="preserve"> </w:t>
      </w:r>
      <w:r w:rsidRPr="00454798">
        <w:rPr>
          <w:rFonts w:ascii="Times New Roman" w:hAnsi="Times New Roman" w:cs="Times New Roman"/>
          <w:b/>
          <w:bCs/>
        </w:rPr>
        <w:t>2</w:t>
      </w:r>
    </w:p>
    <w:p w:rsidR="00BD4A2A" w:rsidRPr="00454798" w:rsidRDefault="00BD4A2A" w:rsidP="008C53E0">
      <w:pPr>
        <w:pStyle w:val="2"/>
        <w:numPr>
          <w:ilvl w:val="3"/>
          <w:numId w:val="24"/>
        </w:numPr>
        <w:ind w:left="0" w:firstLine="426"/>
        <w:jc w:val="center"/>
        <w:rPr>
          <w:rFonts w:ascii="Times New Roman" w:hAnsi="Times New Roman" w:cs="Times New Roman"/>
          <w:sz w:val="24"/>
          <w:szCs w:val="24"/>
        </w:rPr>
      </w:pPr>
      <w:r w:rsidRPr="00454798">
        <w:rPr>
          <w:rFonts w:ascii="Times New Roman" w:hAnsi="Times New Roman" w:cs="Times New Roman"/>
          <w:sz w:val="24"/>
          <w:szCs w:val="24"/>
        </w:rPr>
        <w:t>Характеристика</w:t>
      </w:r>
      <w:r w:rsidRPr="00454798">
        <w:rPr>
          <w:rFonts w:ascii="Times New Roman" w:hAnsi="Times New Roman" w:cs="Times New Roman"/>
          <w:spacing w:val="-5"/>
          <w:sz w:val="24"/>
          <w:szCs w:val="24"/>
        </w:rPr>
        <w:t xml:space="preserve"> </w:t>
      </w:r>
      <w:r w:rsidRPr="00454798">
        <w:rPr>
          <w:rFonts w:ascii="Times New Roman" w:hAnsi="Times New Roman" w:cs="Times New Roman"/>
          <w:sz w:val="24"/>
          <w:szCs w:val="24"/>
        </w:rPr>
        <w:t>текущего</w:t>
      </w:r>
      <w:r w:rsidRPr="00454798">
        <w:rPr>
          <w:rFonts w:ascii="Times New Roman" w:hAnsi="Times New Roman" w:cs="Times New Roman"/>
          <w:spacing w:val="-3"/>
          <w:sz w:val="24"/>
          <w:szCs w:val="24"/>
        </w:rPr>
        <w:t xml:space="preserve"> </w:t>
      </w:r>
      <w:r w:rsidRPr="00454798">
        <w:rPr>
          <w:rFonts w:ascii="Times New Roman" w:hAnsi="Times New Roman" w:cs="Times New Roman"/>
          <w:sz w:val="24"/>
          <w:szCs w:val="24"/>
        </w:rPr>
        <w:t>состояния</w:t>
      </w:r>
    </w:p>
    <w:p w:rsidR="00BD4A2A" w:rsidRPr="00454798" w:rsidRDefault="00BD4A2A" w:rsidP="00BA7C04">
      <w:pPr>
        <w:pStyle w:val="afc"/>
        <w:tabs>
          <w:tab w:val="left" w:pos="9214"/>
        </w:tabs>
        <w:ind w:left="228" w:right="72" w:firstLine="708"/>
        <w:jc w:val="both"/>
        <w:rPr>
          <w:rFonts w:ascii="Times New Roman" w:hAnsi="Times New Roman" w:cs="Times New Roman"/>
        </w:rPr>
      </w:pPr>
      <w:r w:rsidRPr="00454798">
        <w:rPr>
          <w:rFonts w:ascii="Times New Roman" w:hAnsi="Times New Roman" w:cs="Times New Roman"/>
        </w:rPr>
        <w:t>Дежурно-диспетчерская</w:t>
      </w:r>
      <w:r w:rsidRPr="00454798">
        <w:rPr>
          <w:rFonts w:ascii="Times New Roman" w:hAnsi="Times New Roman" w:cs="Times New Roman"/>
          <w:spacing w:val="1"/>
        </w:rPr>
        <w:t xml:space="preserve"> </w:t>
      </w:r>
      <w:r w:rsidRPr="00454798">
        <w:rPr>
          <w:rFonts w:ascii="Times New Roman" w:hAnsi="Times New Roman" w:cs="Times New Roman"/>
        </w:rPr>
        <w:t>служба</w:t>
      </w:r>
      <w:r w:rsidRPr="00454798">
        <w:rPr>
          <w:rFonts w:ascii="Times New Roman" w:hAnsi="Times New Roman" w:cs="Times New Roman"/>
          <w:spacing w:val="1"/>
        </w:rPr>
        <w:t xml:space="preserve"> </w:t>
      </w:r>
      <w:r w:rsidRPr="00454798">
        <w:rPr>
          <w:rFonts w:ascii="Times New Roman" w:hAnsi="Times New Roman" w:cs="Times New Roman"/>
        </w:rPr>
        <w:t>жилищно-коммунального</w:t>
      </w:r>
      <w:r w:rsidRPr="00454798">
        <w:rPr>
          <w:rFonts w:ascii="Times New Roman" w:hAnsi="Times New Roman" w:cs="Times New Roman"/>
          <w:spacing w:val="1"/>
        </w:rPr>
        <w:t xml:space="preserve"> </w:t>
      </w:r>
      <w:r w:rsidRPr="00454798">
        <w:rPr>
          <w:rFonts w:ascii="Times New Roman" w:hAnsi="Times New Roman" w:cs="Times New Roman"/>
        </w:rPr>
        <w:t>хозяйства</w:t>
      </w:r>
      <w:r w:rsidRPr="00454798">
        <w:rPr>
          <w:rFonts w:ascii="Times New Roman" w:hAnsi="Times New Roman" w:cs="Times New Roman"/>
          <w:spacing w:val="1"/>
        </w:rPr>
        <w:t xml:space="preserve"> </w:t>
      </w:r>
      <w:r w:rsidRPr="00454798">
        <w:rPr>
          <w:rFonts w:ascii="Times New Roman" w:hAnsi="Times New Roman" w:cs="Times New Roman"/>
        </w:rPr>
        <w:t>(далее – ДДС ЖКХ) муниципального казенного учреждения «Учреждение по</w:t>
      </w:r>
      <w:r w:rsidRPr="00454798">
        <w:rPr>
          <w:rFonts w:ascii="Times New Roman" w:hAnsi="Times New Roman" w:cs="Times New Roman"/>
          <w:spacing w:val="1"/>
        </w:rPr>
        <w:t xml:space="preserve"> </w:t>
      </w:r>
      <w:r w:rsidRPr="00454798">
        <w:rPr>
          <w:rFonts w:ascii="Times New Roman" w:hAnsi="Times New Roman" w:cs="Times New Roman"/>
        </w:rPr>
        <w:t>обеспечению</w:t>
      </w:r>
      <w:r w:rsidRPr="00454798">
        <w:rPr>
          <w:rFonts w:ascii="Times New Roman" w:hAnsi="Times New Roman" w:cs="Times New Roman"/>
          <w:spacing w:val="1"/>
        </w:rPr>
        <w:t xml:space="preserve"> </w:t>
      </w:r>
      <w:r w:rsidRPr="00454798">
        <w:rPr>
          <w:rFonts w:ascii="Times New Roman" w:hAnsi="Times New Roman" w:cs="Times New Roman"/>
        </w:rPr>
        <w:t>деятельности</w:t>
      </w:r>
      <w:r w:rsidRPr="00454798">
        <w:rPr>
          <w:rFonts w:ascii="Times New Roman" w:hAnsi="Times New Roman" w:cs="Times New Roman"/>
          <w:spacing w:val="1"/>
        </w:rPr>
        <w:t xml:space="preserve"> </w:t>
      </w:r>
      <w:r w:rsidRPr="00454798">
        <w:rPr>
          <w:rFonts w:ascii="Times New Roman" w:hAnsi="Times New Roman" w:cs="Times New Roman"/>
        </w:rPr>
        <w:t>органов</w:t>
      </w:r>
      <w:r w:rsidRPr="00454798">
        <w:rPr>
          <w:rFonts w:ascii="Times New Roman" w:hAnsi="Times New Roman" w:cs="Times New Roman"/>
          <w:spacing w:val="1"/>
        </w:rPr>
        <w:t xml:space="preserve"> </w:t>
      </w:r>
      <w:r w:rsidRPr="00454798">
        <w:rPr>
          <w:rFonts w:ascii="Times New Roman" w:hAnsi="Times New Roman" w:cs="Times New Roman"/>
        </w:rPr>
        <w:t>местного</w:t>
      </w:r>
      <w:r w:rsidRPr="00454798">
        <w:rPr>
          <w:rFonts w:ascii="Times New Roman" w:hAnsi="Times New Roman" w:cs="Times New Roman"/>
          <w:spacing w:val="1"/>
        </w:rPr>
        <w:t xml:space="preserve"> </w:t>
      </w:r>
      <w:r w:rsidRPr="00454798">
        <w:rPr>
          <w:rFonts w:ascii="Times New Roman" w:hAnsi="Times New Roman" w:cs="Times New Roman"/>
        </w:rPr>
        <w:t>самоуправления</w:t>
      </w:r>
      <w:r w:rsidRPr="00454798">
        <w:rPr>
          <w:rFonts w:ascii="Times New Roman" w:hAnsi="Times New Roman" w:cs="Times New Roman"/>
          <w:spacing w:val="1"/>
        </w:rPr>
        <w:t xml:space="preserve"> </w:t>
      </w:r>
      <w:r w:rsidRPr="00454798">
        <w:rPr>
          <w:rFonts w:ascii="Times New Roman" w:hAnsi="Times New Roman" w:cs="Times New Roman"/>
        </w:rPr>
        <w:t>городского</w:t>
      </w:r>
      <w:r w:rsidRPr="00454798">
        <w:rPr>
          <w:rFonts w:ascii="Times New Roman" w:hAnsi="Times New Roman" w:cs="Times New Roman"/>
          <w:spacing w:val="1"/>
        </w:rPr>
        <w:t xml:space="preserve"> </w:t>
      </w:r>
      <w:r w:rsidRPr="00454798">
        <w:rPr>
          <w:rFonts w:ascii="Times New Roman" w:hAnsi="Times New Roman" w:cs="Times New Roman"/>
        </w:rPr>
        <w:t>округа</w:t>
      </w:r>
      <w:r w:rsidRPr="00454798">
        <w:rPr>
          <w:rFonts w:ascii="Times New Roman" w:hAnsi="Times New Roman" w:cs="Times New Roman"/>
          <w:spacing w:val="1"/>
        </w:rPr>
        <w:t xml:space="preserve"> </w:t>
      </w:r>
      <w:r w:rsidRPr="00454798">
        <w:rPr>
          <w:rFonts w:ascii="Times New Roman" w:hAnsi="Times New Roman" w:cs="Times New Roman"/>
        </w:rPr>
        <w:t>город</w:t>
      </w:r>
      <w:r w:rsidRPr="00454798">
        <w:rPr>
          <w:rFonts w:ascii="Times New Roman" w:hAnsi="Times New Roman" w:cs="Times New Roman"/>
          <w:spacing w:val="1"/>
        </w:rPr>
        <w:t xml:space="preserve"> </w:t>
      </w:r>
      <w:r w:rsidRPr="00454798">
        <w:rPr>
          <w:rFonts w:ascii="Times New Roman" w:hAnsi="Times New Roman" w:cs="Times New Roman"/>
        </w:rPr>
        <w:t>Первомайск</w:t>
      </w:r>
      <w:r w:rsidRPr="00454798">
        <w:rPr>
          <w:rFonts w:ascii="Times New Roman" w:hAnsi="Times New Roman" w:cs="Times New Roman"/>
          <w:spacing w:val="1"/>
        </w:rPr>
        <w:t xml:space="preserve"> </w:t>
      </w:r>
      <w:r w:rsidRPr="00454798">
        <w:rPr>
          <w:rFonts w:ascii="Times New Roman" w:hAnsi="Times New Roman" w:cs="Times New Roman"/>
        </w:rPr>
        <w:t>Нижегородской</w:t>
      </w:r>
      <w:r w:rsidRPr="00454798">
        <w:rPr>
          <w:rFonts w:ascii="Times New Roman" w:hAnsi="Times New Roman" w:cs="Times New Roman"/>
          <w:spacing w:val="1"/>
        </w:rPr>
        <w:t xml:space="preserve"> </w:t>
      </w:r>
      <w:r w:rsidRPr="00454798">
        <w:rPr>
          <w:rFonts w:ascii="Times New Roman" w:hAnsi="Times New Roman" w:cs="Times New Roman"/>
        </w:rPr>
        <w:t>области»</w:t>
      </w:r>
      <w:r w:rsidRPr="00454798">
        <w:rPr>
          <w:rFonts w:ascii="Times New Roman" w:hAnsi="Times New Roman" w:cs="Times New Roman"/>
          <w:spacing w:val="1"/>
        </w:rPr>
        <w:t xml:space="preserve"> </w:t>
      </w:r>
      <w:r w:rsidRPr="00454798">
        <w:rPr>
          <w:rFonts w:ascii="Times New Roman" w:hAnsi="Times New Roman" w:cs="Times New Roman"/>
        </w:rPr>
        <w:t>является</w:t>
      </w:r>
      <w:r w:rsidRPr="00454798">
        <w:rPr>
          <w:rFonts w:ascii="Times New Roman" w:hAnsi="Times New Roman" w:cs="Times New Roman"/>
          <w:spacing w:val="1"/>
        </w:rPr>
        <w:t xml:space="preserve"> </w:t>
      </w:r>
      <w:r w:rsidRPr="00454798">
        <w:rPr>
          <w:rFonts w:ascii="Times New Roman" w:hAnsi="Times New Roman" w:cs="Times New Roman"/>
        </w:rPr>
        <w:t>оперативным</w:t>
      </w:r>
      <w:r w:rsidRPr="00454798">
        <w:rPr>
          <w:rFonts w:ascii="Times New Roman" w:hAnsi="Times New Roman" w:cs="Times New Roman"/>
          <w:spacing w:val="1"/>
        </w:rPr>
        <w:t xml:space="preserve"> </w:t>
      </w:r>
      <w:r w:rsidRPr="00454798">
        <w:rPr>
          <w:rFonts w:ascii="Times New Roman" w:hAnsi="Times New Roman" w:cs="Times New Roman"/>
        </w:rPr>
        <w:t>координирующим</w:t>
      </w:r>
      <w:r w:rsidRPr="00454798">
        <w:rPr>
          <w:rFonts w:ascii="Times New Roman" w:hAnsi="Times New Roman" w:cs="Times New Roman"/>
          <w:spacing w:val="1"/>
        </w:rPr>
        <w:t xml:space="preserve"> </w:t>
      </w:r>
      <w:r w:rsidRPr="00454798">
        <w:rPr>
          <w:rFonts w:ascii="Times New Roman" w:hAnsi="Times New Roman" w:cs="Times New Roman"/>
        </w:rPr>
        <w:t>органом</w:t>
      </w:r>
      <w:r w:rsidRPr="00454798">
        <w:rPr>
          <w:rFonts w:ascii="Times New Roman" w:hAnsi="Times New Roman" w:cs="Times New Roman"/>
          <w:spacing w:val="1"/>
        </w:rPr>
        <w:t xml:space="preserve"> </w:t>
      </w:r>
      <w:r w:rsidRPr="00454798">
        <w:rPr>
          <w:rFonts w:ascii="Times New Roman" w:hAnsi="Times New Roman" w:cs="Times New Roman"/>
        </w:rPr>
        <w:t>управления</w:t>
      </w:r>
      <w:r w:rsidRPr="00454798">
        <w:rPr>
          <w:rFonts w:ascii="Times New Roman" w:hAnsi="Times New Roman" w:cs="Times New Roman"/>
          <w:spacing w:val="1"/>
        </w:rPr>
        <w:t xml:space="preserve"> </w:t>
      </w:r>
      <w:r w:rsidRPr="00454798">
        <w:rPr>
          <w:rFonts w:ascii="Times New Roman" w:hAnsi="Times New Roman" w:cs="Times New Roman"/>
        </w:rPr>
        <w:t>по</w:t>
      </w:r>
      <w:r w:rsidRPr="00454798">
        <w:rPr>
          <w:rFonts w:ascii="Times New Roman" w:hAnsi="Times New Roman" w:cs="Times New Roman"/>
          <w:spacing w:val="1"/>
        </w:rPr>
        <w:t xml:space="preserve"> </w:t>
      </w:r>
      <w:r w:rsidRPr="00454798">
        <w:rPr>
          <w:rFonts w:ascii="Times New Roman" w:hAnsi="Times New Roman" w:cs="Times New Roman"/>
        </w:rPr>
        <w:t>ликвидации</w:t>
      </w:r>
      <w:r w:rsidRPr="00454798">
        <w:rPr>
          <w:rFonts w:ascii="Times New Roman" w:hAnsi="Times New Roman" w:cs="Times New Roman"/>
          <w:spacing w:val="1"/>
        </w:rPr>
        <w:t xml:space="preserve"> </w:t>
      </w:r>
      <w:r w:rsidRPr="00454798">
        <w:rPr>
          <w:rFonts w:ascii="Times New Roman" w:hAnsi="Times New Roman" w:cs="Times New Roman"/>
        </w:rPr>
        <w:t>ЧС</w:t>
      </w:r>
      <w:r w:rsidRPr="00454798">
        <w:rPr>
          <w:rFonts w:ascii="Times New Roman" w:hAnsi="Times New Roman" w:cs="Times New Roman"/>
          <w:spacing w:val="1"/>
        </w:rPr>
        <w:t xml:space="preserve"> </w:t>
      </w:r>
      <w:r w:rsidRPr="00454798">
        <w:rPr>
          <w:rFonts w:ascii="Times New Roman" w:hAnsi="Times New Roman" w:cs="Times New Roman"/>
        </w:rPr>
        <w:t>(АС)</w:t>
      </w:r>
      <w:r w:rsidRPr="00454798">
        <w:rPr>
          <w:rFonts w:ascii="Times New Roman" w:hAnsi="Times New Roman" w:cs="Times New Roman"/>
          <w:spacing w:val="1"/>
        </w:rPr>
        <w:t xml:space="preserve"> </w:t>
      </w:r>
      <w:r w:rsidRPr="00454798">
        <w:rPr>
          <w:rFonts w:ascii="Times New Roman" w:hAnsi="Times New Roman" w:cs="Times New Roman"/>
        </w:rPr>
        <w:t>и</w:t>
      </w:r>
      <w:r w:rsidRPr="00454798">
        <w:rPr>
          <w:rFonts w:ascii="Times New Roman" w:hAnsi="Times New Roman" w:cs="Times New Roman"/>
          <w:spacing w:val="1"/>
        </w:rPr>
        <w:t xml:space="preserve"> </w:t>
      </w:r>
      <w:r w:rsidRPr="00454798">
        <w:rPr>
          <w:rFonts w:ascii="Times New Roman" w:hAnsi="Times New Roman" w:cs="Times New Roman"/>
        </w:rPr>
        <w:t>иных</w:t>
      </w:r>
      <w:r w:rsidRPr="00454798">
        <w:rPr>
          <w:rFonts w:ascii="Times New Roman" w:hAnsi="Times New Roman" w:cs="Times New Roman"/>
          <w:spacing w:val="1"/>
        </w:rPr>
        <w:t xml:space="preserve"> </w:t>
      </w:r>
      <w:r w:rsidRPr="00454798">
        <w:rPr>
          <w:rFonts w:ascii="Times New Roman" w:hAnsi="Times New Roman" w:cs="Times New Roman"/>
        </w:rPr>
        <w:t>нарушений в работе жилищно-коммунального хозяйства и обеспечивает сбор,</w:t>
      </w:r>
      <w:r w:rsidRPr="00454798">
        <w:rPr>
          <w:rFonts w:ascii="Times New Roman" w:hAnsi="Times New Roman" w:cs="Times New Roman"/>
          <w:spacing w:val="1"/>
        </w:rPr>
        <w:t xml:space="preserve"> </w:t>
      </w:r>
      <w:r w:rsidRPr="00454798">
        <w:rPr>
          <w:rFonts w:ascii="Times New Roman" w:hAnsi="Times New Roman" w:cs="Times New Roman"/>
        </w:rPr>
        <w:t>обобщение</w:t>
      </w:r>
      <w:r w:rsidRPr="00454798">
        <w:rPr>
          <w:rFonts w:ascii="Times New Roman" w:hAnsi="Times New Roman" w:cs="Times New Roman"/>
          <w:spacing w:val="1"/>
        </w:rPr>
        <w:t xml:space="preserve"> </w:t>
      </w:r>
      <w:r w:rsidRPr="00454798">
        <w:rPr>
          <w:rFonts w:ascii="Times New Roman" w:hAnsi="Times New Roman" w:cs="Times New Roman"/>
        </w:rPr>
        <w:t>и</w:t>
      </w:r>
      <w:r w:rsidRPr="00454798">
        <w:rPr>
          <w:rFonts w:ascii="Times New Roman" w:hAnsi="Times New Roman" w:cs="Times New Roman"/>
          <w:spacing w:val="1"/>
        </w:rPr>
        <w:t xml:space="preserve"> </w:t>
      </w:r>
      <w:r w:rsidRPr="00454798">
        <w:rPr>
          <w:rFonts w:ascii="Times New Roman" w:hAnsi="Times New Roman" w:cs="Times New Roman"/>
        </w:rPr>
        <w:t>анализ</w:t>
      </w:r>
      <w:r w:rsidRPr="00454798">
        <w:rPr>
          <w:rFonts w:ascii="Times New Roman" w:hAnsi="Times New Roman" w:cs="Times New Roman"/>
          <w:spacing w:val="1"/>
        </w:rPr>
        <w:t xml:space="preserve"> </w:t>
      </w:r>
      <w:r w:rsidRPr="00454798">
        <w:rPr>
          <w:rFonts w:ascii="Times New Roman" w:hAnsi="Times New Roman" w:cs="Times New Roman"/>
        </w:rPr>
        <w:t>сведений</w:t>
      </w:r>
      <w:r w:rsidRPr="00454798">
        <w:rPr>
          <w:rFonts w:ascii="Times New Roman" w:hAnsi="Times New Roman" w:cs="Times New Roman"/>
          <w:spacing w:val="1"/>
        </w:rPr>
        <w:t xml:space="preserve"> </w:t>
      </w:r>
      <w:r w:rsidRPr="00454798">
        <w:rPr>
          <w:rFonts w:ascii="Times New Roman" w:hAnsi="Times New Roman" w:cs="Times New Roman"/>
        </w:rPr>
        <w:t>об</w:t>
      </w:r>
      <w:r w:rsidRPr="00454798">
        <w:rPr>
          <w:rFonts w:ascii="Times New Roman" w:hAnsi="Times New Roman" w:cs="Times New Roman"/>
          <w:spacing w:val="1"/>
        </w:rPr>
        <w:t xml:space="preserve"> </w:t>
      </w:r>
      <w:r w:rsidRPr="00454798">
        <w:rPr>
          <w:rFonts w:ascii="Times New Roman" w:hAnsi="Times New Roman" w:cs="Times New Roman"/>
        </w:rPr>
        <w:t>угрозах</w:t>
      </w:r>
      <w:r w:rsidRPr="00454798">
        <w:rPr>
          <w:rFonts w:ascii="Times New Roman" w:hAnsi="Times New Roman" w:cs="Times New Roman"/>
          <w:spacing w:val="1"/>
        </w:rPr>
        <w:t xml:space="preserve"> </w:t>
      </w:r>
      <w:r w:rsidRPr="00454798">
        <w:rPr>
          <w:rFonts w:ascii="Times New Roman" w:hAnsi="Times New Roman" w:cs="Times New Roman"/>
        </w:rPr>
        <w:t>и</w:t>
      </w:r>
      <w:r w:rsidRPr="00454798">
        <w:rPr>
          <w:rFonts w:ascii="Times New Roman" w:hAnsi="Times New Roman" w:cs="Times New Roman"/>
          <w:spacing w:val="1"/>
        </w:rPr>
        <w:t xml:space="preserve"> </w:t>
      </w:r>
      <w:r w:rsidRPr="00454798">
        <w:rPr>
          <w:rFonts w:ascii="Times New Roman" w:hAnsi="Times New Roman" w:cs="Times New Roman"/>
        </w:rPr>
        <w:t>фактах</w:t>
      </w:r>
      <w:r w:rsidRPr="00454798">
        <w:rPr>
          <w:rFonts w:ascii="Times New Roman" w:hAnsi="Times New Roman" w:cs="Times New Roman"/>
          <w:spacing w:val="1"/>
        </w:rPr>
        <w:t xml:space="preserve"> </w:t>
      </w:r>
      <w:r w:rsidRPr="00454798">
        <w:rPr>
          <w:rFonts w:ascii="Times New Roman" w:hAnsi="Times New Roman" w:cs="Times New Roman"/>
        </w:rPr>
        <w:t>их</w:t>
      </w:r>
      <w:r w:rsidRPr="00454798">
        <w:rPr>
          <w:rFonts w:ascii="Times New Roman" w:hAnsi="Times New Roman" w:cs="Times New Roman"/>
          <w:spacing w:val="1"/>
        </w:rPr>
        <w:t xml:space="preserve"> </w:t>
      </w:r>
      <w:r w:rsidRPr="00454798">
        <w:rPr>
          <w:rFonts w:ascii="Times New Roman" w:hAnsi="Times New Roman" w:cs="Times New Roman"/>
        </w:rPr>
        <w:t>возникновения</w:t>
      </w:r>
      <w:r w:rsidRPr="00454798">
        <w:rPr>
          <w:rFonts w:ascii="Times New Roman" w:hAnsi="Times New Roman" w:cs="Times New Roman"/>
          <w:spacing w:val="1"/>
        </w:rPr>
        <w:t xml:space="preserve"> </w:t>
      </w:r>
      <w:r w:rsidRPr="00454798">
        <w:rPr>
          <w:rFonts w:ascii="Times New Roman" w:hAnsi="Times New Roman" w:cs="Times New Roman"/>
        </w:rPr>
        <w:t>на</w:t>
      </w:r>
      <w:r w:rsidRPr="00454798">
        <w:rPr>
          <w:rFonts w:ascii="Times New Roman" w:hAnsi="Times New Roman" w:cs="Times New Roman"/>
          <w:spacing w:val="1"/>
        </w:rPr>
        <w:t xml:space="preserve"> </w:t>
      </w:r>
      <w:r w:rsidRPr="00454798">
        <w:rPr>
          <w:rFonts w:ascii="Times New Roman" w:hAnsi="Times New Roman" w:cs="Times New Roman"/>
        </w:rPr>
        <w:t>территории городского</w:t>
      </w:r>
      <w:r w:rsidRPr="00454798">
        <w:rPr>
          <w:rFonts w:ascii="Times New Roman" w:hAnsi="Times New Roman" w:cs="Times New Roman"/>
          <w:spacing w:val="1"/>
        </w:rPr>
        <w:t xml:space="preserve"> </w:t>
      </w:r>
      <w:r w:rsidRPr="00454798">
        <w:rPr>
          <w:rFonts w:ascii="Times New Roman" w:hAnsi="Times New Roman" w:cs="Times New Roman"/>
        </w:rPr>
        <w:t>округа</w:t>
      </w:r>
      <w:r w:rsidRPr="00454798">
        <w:rPr>
          <w:rFonts w:ascii="Times New Roman" w:hAnsi="Times New Roman" w:cs="Times New Roman"/>
          <w:spacing w:val="1"/>
        </w:rPr>
        <w:t xml:space="preserve"> </w:t>
      </w:r>
      <w:r w:rsidRPr="00454798">
        <w:rPr>
          <w:rFonts w:ascii="Times New Roman" w:hAnsi="Times New Roman" w:cs="Times New Roman"/>
        </w:rPr>
        <w:t>город</w:t>
      </w:r>
      <w:r w:rsidRPr="00454798">
        <w:rPr>
          <w:rFonts w:ascii="Times New Roman" w:hAnsi="Times New Roman" w:cs="Times New Roman"/>
          <w:spacing w:val="1"/>
        </w:rPr>
        <w:t xml:space="preserve"> </w:t>
      </w:r>
      <w:r w:rsidRPr="00454798">
        <w:rPr>
          <w:rFonts w:ascii="Times New Roman" w:hAnsi="Times New Roman" w:cs="Times New Roman"/>
        </w:rPr>
        <w:t>Первомайск</w:t>
      </w:r>
      <w:r w:rsidRPr="00454798">
        <w:rPr>
          <w:rFonts w:ascii="Times New Roman" w:hAnsi="Times New Roman" w:cs="Times New Roman"/>
          <w:spacing w:val="1"/>
        </w:rPr>
        <w:t xml:space="preserve"> </w:t>
      </w:r>
      <w:r w:rsidRPr="00454798">
        <w:rPr>
          <w:rFonts w:ascii="Times New Roman" w:hAnsi="Times New Roman" w:cs="Times New Roman"/>
        </w:rPr>
        <w:t>Нижегородской</w:t>
      </w:r>
      <w:r w:rsidRPr="00454798">
        <w:rPr>
          <w:rFonts w:ascii="Times New Roman" w:hAnsi="Times New Roman" w:cs="Times New Roman"/>
          <w:spacing w:val="1"/>
        </w:rPr>
        <w:t xml:space="preserve"> </w:t>
      </w:r>
      <w:r w:rsidRPr="00454798">
        <w:rPr>
          <w:rFonts w:ascii="Times New Roman" w:hAnsi="Times New Roman" w:cs="Times New Roman"/>
        </w:rPr>
        <w:t>области.</w:t>
      </w:r>
      <w:r w:rsidRPr="00454798">
        <w:rPr>
          <w:rFonts w:ascii="Times New Roman" w:hAnsi="Times New Roman" w:cs="Times New Roman"/>
          <w:spacing w:val="1"/>
        </w:rPr>
        <w:t xml:space="preserve"> </w:t>
      </w:r>
      <w:r w:rsidRPr="00454798">
        <w:rPr>
          <w:rFonts w:ascii="Times New Roman" w:hAnsi="Times New Roman" w:cs="Times New Roman"/>
        </w:rPr>
        <w:t>ДДС</w:t>
      </w:r>
      <w:r w:rsidRPr="00454798">
        <w:rPr>
          <w:rFonts w:ascii="Times New Roman" w:hAnsi="Times New Roman" w:cs="Times New Roman"/>
          <w:spacing w:val="1"/>
        </w:rPr>
        <w:t xml:space="preserve"> </w:t>
      </w:r>
      <w:r w:rsidRPr="00454798">
        <w:rPr>
          <w:rFonts w:ascii="Times New Roman" w:hAnsi="Times New Roman" w:cs="Times New Roman"/>
        </w:rPr>
        <w:t>ЖКХ</w:t>
      </w:r>
      <w:r w:rsidRPr="00454798">
        <w:rPr>
          <w:rFonts w:ascii="Times New Roman" w:hAnsi="Times New Roman" w:cs="Times New Roman"/>
          <w:spacing w:val="1"/>
        </w:rPr>
        <w:t xml:space="preserve"> </w:t>
      </w:r>
      <w:r w:rsidRPr="00454798">
        <w:rPr>
          <w:rFonts w:ascii="Times New Roman" w:hAnsi="Times New Roman" w:cs="Times New Roman"/>
        </w:rPr>
        <w:t>обеспечивает</w:t>
      </w:r>
      <w:r w:rsidRPr="00454798">
        <w:rPr>
          <w:rFonts w:ascii="Times New Roman" w:hAnsi="Times New Roman" w:cs="Times New Roman"/>
          <w:spacing w:val="1"/>
        </w:rPr>
        <w:t xml:space="preserve"> </w:t>
      </w:r>
      <w:r w:rsidRPr="00454798">
        <w:rPr>
          <w:rFonts w:ascii="Times New Roman" w:hAnsi="Times New Roman" w:cs="Times New Roman"/>
        </w:rPr>
        <w:t>оперативное</w:t>
      </w:r>
      <w:r w:rsidRPr="00454798">
        <w:rPr>
          <w:rFonts w:ascii="Times New Roman" w:hAnsi="Times New Roman" w:cs="Times New Roman"/>
          <w:spacing w:val="1"/>
        </w:rPr>
        <w:t xml:space="preserve"> </w:t>
      </w:r>
      <w:r w:rsidRPr="00454798">
        <w:rPr>
          <w:rFonts w:ascii="Times New Roman" w:hAnsi="Times New Roman" w:cs="Times New Roman"/>
        </w:rPr>
        <w:t>взаимодействие</w:t>
      </w:r>
      <w:r w:rsidRPr="00454798">
        <w:rPr>
          <w:rFonts w:ascii="Times New Roman" w:hAnsi="Times New Roman" w:cs="Times New Roman"/>
          <w:spacing w:val="1"/>
        </w:rPr>
        <w:t xml:space="preserve"> </w:t>
      </w:r>
      <w:r w:rsidRPr="00454798">
        <w:rPr>
          <w:rFonts w:ascii="Times New Roman" w:hAnsi="Times New Roman" w:cs="Times New Roman"/>
        </w:rPr>
        <w:t>и</w:t>
      </w:r>
      <w:r w:rsidRPr="00454798">
        <w:rPr>
          <w:rFonts w:ascii="Times New Roman" w:hAnsi="Times New Roman" w:cs="Times New Roman"/>
          <w:spacing w:val="1"/>
        </w:rPr>
        <w:t xml:space="preserve"> </w:t>
      </w:r>
      <w:r w:rsidRPr="00454798">
        <w:rPr>
          <w:rFonts w:ascii="Times New Roman" w:hAnsi="Times New Roman" w:cs="Times New Roman"/>
        </w:rPr>
        <w:t>реагирование</w:t>
      </w:r>
      <w:r w:rsidRPr="00454798">
        <w:rPr>
          <w:rFonts w:ascii="Times New Roman" w:hAnsi="Times New Roman" w:cs="Times New Roman"/>
          <w:spacing w:val="1"/>
        </w:rPr>
        <w:t xml:space="preserve"> </w:t>
      </w:r>
      <w:r w:rsidRPr="00454798">
        <w:rPr>
          <w:rFonts w:ascii="Times New Roman" w:hAnsi="Times New Roman" w:cs="Times New Roman"/>
        </w:rPr>
        <w:t>дежурно-диспетчерских</w:t>
      </w:r>
      <w:r w:rsidRPr="00454798">
        <w:rPr>
          <w:rFonts w:ascii="Times New Roman" w:hAnsi="Times New Roman" w:cs="Times New Roman"/>
          <w:spacing w:val="1"/>
        </w:rPr>
        <w:t xml:space="preserve"> </w:t>
      </w:r>
      <w:r w:rsidRPr="00454798">
        <w:rPr>
          <w:rFonts w:ascii="Times New Roman" w:hAnsi="Times New Roman" w:cs="Times New Roman"/>
        </w:rPr>
        <w:t>служб</w:t>
      </w:r>
      <w:r w:rsidRPr="00454798">
        <w:rPr>
          <w:rFonts w:ascii="Times New Roman" w:hAnsi="Times New Roman" w:cs="Times New Roman"/>
          <w:spacing w:val="1"/>
        </w:rPr>
        <w:t xml:space="preserve"> </w:t>
      </w:r>
      <w:r w:rsidRPr="00454798">
        <w:rPr>
          <w:rFonts w:ascii="Times New Roman" w:hAnsi="Times New Roman" w:cs="Times New Roman"/>
        </w:rPr>
        <w:t>(далее</w:t>
      </w:r>
      <w:r w:rsidRPr="00454798">
        <w:rPr>
          <w:rFonts w:ascii="Times New Roman" w:hAnsi="Times New Roman" w:cs="Times New Roman"/>
          <w:spacing w:val="1"/>
        </w:rPr>
        <w:t xml:space="preserve"> </w:t>
      </w:r>
      <w:r w:rsidRPr="00454798">
        <w:rPr>
          <w:rFonts w:ascii="Times New Roman" w:hAnsi="Times New Roman" w:cs="Times New Roman"/>
        </w:rPr>
        <w:t>–</w:t>
      </w:r>
      <w:r w:rsidRPr="00454798">
        <w:rPr>
          <w:rFonts w:ascii="Times New Roman" w:hAnsi="Times New Roman" w:cs="Times New Roman"/>
          <w:spacing w:val="1"/>
        </w:rPr>
        <w:t xml:space="preserve"> </w:t>
      </w:r>
      <w:r w:rsidRPr="00454798">
        <w:rPr>
          <w:rFonts w:ascii="Times New Roman" w:hAnsi="Times New Roman" w:cs="Times New Roman"/>
        </w:rPr>
        <w:t>ДДС)</w:t>
      </w:r>
      <w:r w:rsidRPr="00454798">
        <w:rPr>
          <w:rFonts w:ascii="Times New Roman" w:hAnsi="Times New Roman" w:cs="Times New Roman"/>
          <w:spacing w:val="1"/>
        </w:rPr>
        <w:t xml:space="preserve"> </w:t>
      </w:r>
      <w:r w:rsidRPr="00454798">
        <w:rPr>
          <w:rFonts w:ascii="Times New Roman" w:hAnsi="Times New Roman" w:cs="Times New Roman"/>
        </w:rPr>
        <w:t>жилищно-</w:t>
      </w:r>
      <w:r w:rsidRPr="00454798">
        <w:rPr>
          <w:rFonts w:ascii="Times New Roman" w:hAnsi="Times New Roman" w:cs="Times New Roman"/>
          <w:spacing w:val="1"/>
        </w:rPr>
        <w:t xml:space="preserve"> </w:t>
      </w:r>
      <w:r w:rsidRPr="00454798">
        <w:rPr>
          <w:rFonts w:ascii="Times New Roman" w:hAnsi="Times New Roman" w:cs="Times New Roman"/>
        </w:rPr>
        <w:t>коммунальных</w:t>
      </w:r>
      <w:r w:rsidRPr="00454798">
        <w:rPr>
          <w:rFonts w:ascii="Times New Roman" w:hAnsi="Times New Roman" w:cs="Times New Roman"/>
          <w:spacing w:val="1"/>
        </w:rPr>
        <w:t xml:space="preserve"> </w:t>
      </w:r>
      <w:r w:rsidRPr="00454798">
        <w:rPr>
          <w:rFonts w:ascii="Times New Roman" w:hAnsi="Times New Roman" w:cs="Times New Roman"/>
        </w:rPr>
        <w:t>организаций,</w:t>
      </w:r>
      <w:r w:rsidRPr="00454798">
        <w:rPr>
          <w:rFonts w:ascii="Times New Roman" w:hAnsi="Times New Roman" w:cs="Times New Roman"/>
          <w:spacing w:val="-16"/>
        </w:rPr>
        <w:t xml:space="preserve"> </w:t>
      </w:r>
      <w:r w:rsidRPr="00454798">
        <w:rPr>
          <w:rFonts w:ascii="Times New Roman" w:hAnsi="Times New Roman" w:cs="Times New Roman"/>
        </w:rPr>
        <w:t>и</w:t>
      </w:r>
      <w:r w:rsidRPr="00454798">
        <w:rPr>
          <w:rFonts w:ascii="Times New Roman" w:hAnsi="Times New Roman" w:cs="Times New Roman"/>
          <w:spacing w:val="-16"/>
        </w:rPr>
        <w:t xml:space="preserve"> </w:t>
      </w:r>
      <w:r w:rsidRPr="00454798">
        <w:rPr>
          <w:rFonts w:ascii="Times New Roman" w:hAnsi="Times New Roman" w:cs="Times New Roman"/>
        </w:rPr>
        <w:t>предприятий,</w:t>
      </w:r>
      <w:r w:rsidRPr="00454798">
        <w:rPr>
          <w:rFonts w:ascii="Times New Roman" w:hAnsi="Times New Roman" w:cs="Times New Roman"/>
          <w:spacing w:val="-13"/>
        </w:rPr>
        <w:t xml:space="preserve"> </w:t>
      </w:r>
      <w:r w:rsidRPr="00454798">
        <w:rPr>
          <w:rFonts w:ascii="Times New Roman" w:hAnsi="Times New Roman" w:cs="Times New Roman"/>
        </w:rPr>
        <w:t>расположенных</w:t>
      </w:r>
      <w:r w:rsidRPr="00454798">
        <w:rPr>
          <w:rFonts w:ascii="Times New Roman" w:hAnsi="Times New Roman" w:cs="Times New Roman"/>
          <w:spacing w:val="-13"/>
        </w:rPr>
        <w:t xml:space="preserve"> </w:t>
      </w:r>
      <w:r w:rsidRPr="00454798">
        <w:rPr>
          <w:rFonts w:ascii="Times New Roman" w:hAnsi="Times New Roman" w:cs="Times New Roman"/>
        </w:rPr>
        <w:t>на</w:t>
      </w:r>
      <w:r w:rsidRPr="00454798">
        <w:rPr>
          <w:rFonts w:ascii="Times New Roman" w:hAnsi="Times New Roman" w:cs="Times New Roman"/>
          <w:spacing w:val="-17"/>
        </w:rPr>
        <w:t xml:space="preserve"> </w:t>
      </w:r>
      <w:r w:rsidRPr="00454798">
        <w:rPr>
          <w:rFonts w:ascii="Times New Roman" w:hAnsi="Times New Roman" w:cs="Times New Roman"/>
        </w:rPr>
        <w:t>территории</w:t>
      </w:r>
      <w:r w:rsidRPr="00454798">
        <w:rPr>
          <w:rFonts w:ascii="Times New Roman" w:hAnsi="Times New Roman" w:cs="Times New Roman"/>
          <w:spacing w:val="-12"/>
        </w:rPr>
        <w:t xml:space="preserve"> </w:t>
      </w:r>
      <w:r w:rsidRPr="00454798">
        <w:rPr>
          <w:rFonts w:ascii="Times New Roman" w:hAnsi="Times New Roman" w:cs="Times New Roman"/>
        </w:rPr>
        <w:t>городского</w:t>
      </w:r>
      <w:r w:rsidRPr="00454798">
        <w:rPr>
          <w:rFonts w:ascii="Times New Roman" w:hAnsi="Times New Roman" w:cs="Times New Roman"/>
          <w:spacing w:val="-15"/>
        </w:rPr>
        <w:t xml:space="preserve"> </w:t>
      </w:r>
      <w:r w:rsidRPr="00454798">
        <w:rPr>
          <w:rFonts w:ascii="Times New Roman" w:hAnsi="Times New Roman" w:cs="Times New Roman"/>
        </w:rPr>
        <w:t>округа</w:t>
      </w:r>
      <w:r w:rsidRPr="00454798">
        <w:rPr>
          <w:rFonts w:ascii="Times New Roman" w:hAnsi="Times New Roman" w:cs="Times New Roman"/>
          <w:spacing w:val="-68"/>
        </w:rPr>
        <w:t xml:space="preserve"> </w:t>
      </w:r>
      <w:r w:rsidRPr="00454798">
        <w:rPr>
          <w:rFonts w:ascii="Times New Roman" w:hAnsi="Times New Roman" w:cs="Times New Roman"/>
        </w:rPr>
        <w:t>город Первомайск Нижегородской области при их совместных действиях по</w:t>
      </w:r>
      <w:r w:rsidRPr="00454798">
        <w:rPr>
          <w:rFonts w:ascii="Times New Roman" w:hAnsi="Times New Roman" w:cs="Times New Roman"/>
          <w:spacing w:val="1"/>
        </w:rPr>
        <w:t xml:space="preserve"> </w:t>
      </w:r>
      <w:r w:rsidRPr="00454798">
        <w:rPr>
          <w:rFonts w:ascii="Times New Roman" w:hAnsi="Times New Roman" w:cs="Times New Roman"/>
        </w:rPr>
        <w:t>ликвидации</w:t>
      </w:r>
      <w:r w:rsidRPr="00454798">
        <w:rPr>
          <w:rFonts w:ascii="Times New Roman" w:hAnsi="Times New Roman" w:cs="Times New Roman"/>
          <w:spacing w:val="1"/>
        </w:rPr>
        <w:t xml:space="preserve"> </w:t>
      </w:r>
      <w:r w:rsidRPr="00454798">
        <w:rPr>
          <w:rFonts w:ascii="Times New Roman" w:hAnsi="Times New Roman" w:cs="Times New Roman"/>
        </w:rPr>
        <w:t>ЧС</w:t>
      </w:r>
      <w:r w:rsidRPr="00454798">
        <w:rPr>
          <w:rFonts w:ascii="Times New Roman" w:hAnsi="Times New Roman" w:cs="Times New Roman"/>
          <w:spacing w:val="1"/>
        </w:rPr>
        <w:t xml:space="preserve"> </w:t>
      </w:r>
      <w:r w:rsidRPr="00454798">
        <w:rPr>
          <w:rFonts w:ascii="Times New Roman" w:hAnsi="Times New Roman" w:cs="Times New Roman"/>
        </w:rPr>
        <w:t>(АС),</w:t>
      </w:r>
      <w:r w:rsidRPr="00454798">
        <w:rPr>
          <w:rFonts w:ascii="Times New Roman" w:hAnsi="Times New Roman" w:cs="Times New Roman"/>
          <w:spacing w:val="1"/>
        </w:rPr>
        <w:t xml:space="preserve"> </w:t>
      </w:r>
      <w:r w:rsidRPr="00454798">
        <w:rPr>
          <w:rFonts w:ascii="Times New Roman" w:hAnsi="Times New Roman" w:cs="Times New Roman"/>
        </w:rPr>
        <w:t>устранению</w:t>
      </w:r>
      <w:r w:rsidRPr="00454798">
        <w:rPr>
          <w:rFonts w:ascii="Times New Roman" w:hAnsi="Times New Roman" w:cs="Times New Roman"/>
          <w:spacing w:val="1"/>
        </w:rPr>
        <w:t xml:space="preserve"> </w:t>
      </w:r>
      <w:r w:rsidRPr="00454798">
        <w:rPr>
          <w:rFonts w:ascii="Times New Roman" w:hAnsi="Times New Roman" w:cs="Times New Roman"/>
        </w:rPr>
        <w:t>иных</w:t>
      </w:r>
      <w:r w:rsidRPr="00454798">
        <w:rPr>
          <w:rFonts w:ascii="Times New Roman" w:hAnsi="Times New Roman" w:cs="Times New Roman"/>
          <w:spacing w:val="1"/>
        </w:rPr>
        <w:t xml:space="preserve"> </w:t>
      </w:r>
      <w:r w:rsidRPr="00454798">
        <w:rPr>
          <w:rFonts w:ascii="Times New Roman" w:hAnsi="Times New Roman" w:cs="Times New Roman"/>
        </w:rPr>
        <w:t>нарушений</w:t>
      </w:r>
      <w:r w:rsidRPr="00454798">
        <w:rPr>
          <w:rFonts w:ascii="Times New Roman" w:hAnsi="Times New Roman" w:cs="Times New Roman"/>
          <w:spacing w:val="1"/>
        </w:rPr>
        <w:t xml:space="preserve"> </w:t>
      </w:r>
      <w:r w:rsidRPr="00454798">
        <w:rPr>
          <w:rFonts w:ascii="Times New Roman" w:hAnsi="Times New Roman" w:cs="Times New Roman"/>
        </w:rPr>
        <w:t>в</w:t>
      </w:r>
      <w:r w:rsidRPr="00454798">
        <w:rPr>
          <w:rFonts w:ascii="Times New Roman" w:hAnsi="Times New Roman" w:cs="Times New Roman"/>
          <w:spacing w:val="1"/>
        </w:rPr>
        <w:t xml:space="preserve"> </w:t>
      </w:r>
      <w:r w:rsidRPr="00454798">
        <w:rPr>
          <w:rFonts w:ascii="Times New Roman" w:hAnsi="Times New Roman" w:cs="Times New Roman"/>
        </w:rPr>
        <w:t>работе</w:t>
      </w:r>
      <w:r w:rsidRPr="00454798">
        <w:rPr>
          <w:rFonts w:ascii="Times New Roman" w:hAnsi="Times New Roman" w:cs="Times New Roman"/>
          <w:spacing w:val="1"/>
        </w:rPr>
        <w:t xml:space="preserve"> </w:t>
      </w:r>
      <w:r w:rsidRPr="00454798">
        <w:rPr>
          <w:rFonts w:ascii="Times New Roman" w:hAnsi="Times New Roman" w:cs="Times New Roman"/>
        </w:rPr>
        <w:t>жилищно-</w:t>
      </w:r>
      <w:r w:rsidRPr="00454798">
        <w:rPr>
          <w:rFonts w:ascii="Times New Roman" w:hAnsi="Times New Roman" w:cs="Times New Roman"/>
          <w:spacing w:val="1"/>
        </w:rPr>
        <w:t xml:space="preserve"> </w:t>
      </w:r>
      <w:r w:rsidRPr="00454798">
        <w:rPr>
          <w:rFonts w:ascii="Times New Roman" w:hAnsi="Times New Roman" w:cs="Times New Roman"/>
        </w:rPr>
        <w:t>коммунального</w:t>
      </w:r>
      <w:r w:rsidRPr="00454798">
        <w:rPr>
          <w:rFonts w:ascii="Times New Roman" w:hAnsi="Times New Roman" w:cs="Times New Roman"/>
          <w:spacing w:val="-3"/>
        </w:rPr>
        <w:t xml:space="preserve"> </w:t>
      </w:r>
      <w:r w:rsidRPr="00454798">
        <w:rPr>
          <w:rFonts w:ascii="Times New Roman" w:hAnsi="Times New Roman" w:cs="Times New Roman"/>
        </w:rPr>
        <w:t>хозяйства</w:t>
      </w:r>
      <w:r w:rsidRPr="00454798">
        <w:rPr>
          <w:rFonts w:ascii="Times New Roman" w:hAnsi="Times New Roman" w:cs="Times New Roman"/>
          <w:spacing w:val="-1"/>
        </w:rPr>
        <w:t xml:space="preserve"> </w:t>
      </w:r>
      <w:r w:rsidRPr="00454798">
        <w:rPr>
          <w:rFonts w:ascii="Times New Roman" w:hAnsi="Times New Roman" w:cs="Times New Roman"/>
        </w:rPr>
        <w:t>на</w:t>
      </w:r>
      <w:r w:rsidRPr="00454798">
        <w:rPr>
          <w:rFonts w:ascii="Times New Roman" w:hAnsi="Times New Roman" w:cs="Times New Roman"/>
          <w:spacing w:val="-20"/>
        </w:rPr>
        <w:t xml:space="preserve"> </w:t>
      </w:r>
      <w:r w:rsidRPr="00454798">
        <w:rPr>
          <w:rFonts w:ascii="Times New Roman" w:hAnsi="Times New Roman" w:cs="Times New Roman"/>
        </w:rPr>
        <w:t>основе:</w:t>
      </w:r>
    </w:p>
    <w:p w:rsidR="00BD4A2A" w:rsidRPr="00454798" w:rsidRDefault="00BD4A2A" w:rsidP="008C53E0">
      <w:pPr>
        <w:pStyle w:val="afb"/>
        <w:widowControl w:val="0"/>
        <w:numPr>
          <w:ilvl w:val="1"/>
          <w:numId w:val="25"/>
        </w:numPr>
        <w:tabs>
          <w:tab w:val="left" w:pos="1215"/>
          <w:tab w:val="left" w:pos="9214"/>
        </w:tabs>
        <w:autoSpaceDE w:val="0"/>
        <w:autoSpaceDN w:val="0"/>
        <w:ind w:right="72" w:firstLine="708"/>
        <w:jc w:val="both"/>
        <w:rPr>
          <w:rFonts w:ascii="Times New Roman" w:hAnsi="Times New Roman" w:cs="Times New Roman"/>
        </w:rPr>
      </w:pPr>
      <w:r w:rsidRPr="00454798">
        <w:rPr>
          <w:rFonts w:ascii="Times New Roman" w:hAnsi="Times New Roman" w:cs="Times New Roman"/>
        </w:rPr>
        <w:t>организации</w:t>
      </w:r>
      <w:r w:rsidRPr="00454798">
        <w:rPr>
          <w:rFonts w:ascii="Times New Roman" w:hAnsi="Times New Roman" w:cs="Times New Roman"/>
          <w:spacing w:val="-15"/>
        </w:rPr>
        <w:t xml:space="preserve"> </w:t>
      </w:r>
      <w:r w:rsidRPr="00454798">
        <w:rPr>
          <w:rFonts w:ascii="Times New Roman" w:hAnsi="Times New Roman" w:cs="Times New Roman"/>
        </w:rPr>
        <w:t>и</w:t>
      </w:r>
      <w:r w:rsidRPr="00454798">
        <w:rPr>
          <w:rFonts w:ascii="Times New Roman" w:hAnsi="Times New Roman" w:cs="Times New Roman"/>
          <w:spacing w:val="-14"/>
        </w:rPr>
        <w:t xml:space="preserve"> </w:t>
      </w:r>
      <w:r w:rsidRPr="00454798">
        <w:rPr>
          <w:rFonts w:ascii="Times New Roman" w:hAnsi="Times New Roman" w:cs="Times New Roman"/>
        </w:rPr>
        <w:t>поддержании</w:t>
      </w:r>
      <w:r w:rsidRPr="00454798">
        <w:rPr>
          <w:rFonts w:ascii="Times New Roman" w:hAnsi="Times New Roman" w:cs="Times New Roman"/>
          <w:spacing w:val="-14"/>
        </w:rPr>
        <w:t xml:space="preserve"> </w:t>
      </w:r>
      <w:r w:rsidRPr="00454798">
        <w:rPr>
          <w:rFonts w:ascii="Times New Roman" w:hAnsi="Times New Roman" w:cs="Times New Roman"/>
        </w:rPr>
        <w:t>информационного</w:t>
      </w:r>
      <w:r w:rsidRPr="00454798">
        <w:rPr>
          <w:rFonts w:ascii="Times New Roman" w:hAnsi="Times New Roman" w:cs="Times New Roman"/>
          <w:spacing w:val="-14"/>
        </w:rPr>
        <w:t xml:space="preserve"> </w:t>
      </w:r>
      <w:r w:rsidRPr="00454798">
        <w:rPr>
          <w:rFonts w:ascii="Times New Roman" w:hAnsi="Times New Roman" w:cs="Times New Roman"/>
        </w:rPr>
        <w:t>взаимодействия</w:t>
      </w:r>
      <w:r w:rsidRPr="00454798">
        <w:rPr>
          <w:rFonts w:ascii="Times New Roman" w:hAnsi="Times New Roman" w:cs="Times New Roman"/>
          <w:spacing w:val="-14"/>
        </w:rPr>
        <w:t xml:space="preserve"> </w:t>
      </w:r>
      <w:r w:rsidRPr="00454798">
        <w:rPr>
          <w:rFonts w:ascii="Times New Roman" w:hAnsi="Times New Roman" w:cs="Times New Roman"/>
        </w:rPr>
        <w:t>между</w:t>
      </w:r>
      <w:r w:rsidRPr="00454798">
        <w:rPr>
          <w:rFonts w:ascii="Times New Roman" w:hAnsi="Times New Roman" w:cs="Times New Roman"/>
          <w:spacing w:val="-67"/>
        </w:rPr>
        <w:t xml:space="preserve"> </w:t>
      </w:r>
      <w:r w:rsidRPr="00454798">
        <w:rPr>
          <w:rFonts w:ascii="Times New Roman" w:hAnsi="Times New Roman" w:cs="Times New Roman"/>
        </w:rPr>
        <w:t>ДДС</w:t>
      </w:r>
      <w:r w:rsidRPr="00454798">
        <w:rPr>
          <w:rFonts w:ascii="Times New Roman" w:hAnsi="Times New Roman" w:cs="Times New Roman"/>
          <w:spacing w:val="1"/>
        </w:rPr>
        <w:t xml:space="preserve"> </w:t>
      </w:r>
      <w:r w:rsidRPr="00454798">
        <w:rPr>
          <w:rFonts w:ascii="Times New Roman" w:hAnsi="Times New Roman" w:cs="Times New Roman"/>
        </w:rPr>
        <w:t>жилищно-коммунальных</w:t>
      </w:r>
      <w:r w:rsidRPr="00454798">
        <w:rPr>
          <w:rFonts w:ascii="Times New Roman" w:hAnsi="Times New Roman" w:cs="Times New Roman"/>
          <w:spacing w:val="1"/>
        </w:rPr>
        <w:t xml:space="preserve"> </w:t>
      </w:r>
      <w:r w:rsidRPr="00454798">
        <w:rPr>
          <w:rFonts w:ascii="Times New Roman" w:hAnsi="Times New Roman" w:cs="Times New Roman"/>
        </w:rPr>
        <w:t>служб</w:t>
      </w:r>
      <w:r w:rsidRPr="00454798">
        <w:rPr>
          <w:rFonts w:ascii="Times New Roman" w:hAnsi="Times New Roman" w:cs="Times New Roman"/>
          <w:spacing w:val="1"/>
        </w:rPr>
        <w:t xml:space="preserve"> </w:t>
      </w:r>
      <w:r w:rsidRPr="00454798">
        <w:rPr>
          <w:rFonts w:ascii="Times New Roman" w:hAnsi="Times New Roman" w:cs="Times New Roman"/>
        </w:rPr>
        <w:t>городского</w:t>
      </w:r>
      <w:r w:rsidRPr="00454798">
        <w:rPr>
          <w:rFonts w:ascii="Times New Roman" w:hAnsi="Times New Roman" w:cs="Times New Roman"/>
          <w:spacing w:val="1"/>
        </w:rPr>
        <w:t xml:space="preserve"> </w:t>
      </w:r>
      <w:r w:rsidRPr="00454798">
        <w:rPr>
          <w:rFonts w:ascii="Times New Roman" w:hAnsi="Times New Roman" w:cs="Times New Roman"/>
        </w:rPr>
        <w:t>округа</w:t>
      </w:r>
      <w:r w:rsidRPr="00454798">
        <w:rPr>
          <w:rFonts w:ascii="Times New Roman" w:hAnsi="Times New Roman" w:cs="Times New Roman"/>
          <w:spacing w:val="1"/>
        </w:rPr>
        <w:t xml:space="preserve"> </w:t>
      </w:r>
      <w:r w:rsidRPr="00454798">
        <w:rPr>
          <w:rFonts w:ascii="Times New Roman" w:hAnsi="Times New Roman" w:cs="Times New Roman"/>
        </w:rPr>
        <w:t>город</w:t>
      </w:r>
      <w:r w:rsidRPr="00454798">
        <w:rPr>
          <w:rFonts w:ascii="Times New Roman" w:hAnsi="Times New Roman" w:cs="Times New Roman"/>
          <w:spacing w:val="1"/>
        </w:rPr>
        <w:t xml:space="preserve"> </w:t>
      </w:r>
      <w:r w:rsidRPr="00454798">
        <w:rPr>
          <w:rFonts w:ascii="Times New Roman" w:hAnsi="Times New Roman" w:cs="Times New Roman"/>
        </w:rPr>
        <w:t>Первомайск</w:t>
      </w:r>
      <w:r w:rsidRPr="00454798">
        <w:rPr>
          <w:rFonts w:ascii="Times New Roman" w:hAnsi="Times New Roman" w:cs="Times New Roman"/>
          <w:spacing w:val="-67"/>
        </w:rPr>
        <w:t xml:space="preserve"> </w:t>
      </w:r>
      <w:r w:rsidRPr="00454798">
        <w:rPr>
          <w:rFonts w:ascii="Times New Roman" w:hAnsi="Times New Roman" w:cs="Times New Roman"/>
        </w:rPr>
        <w:t>Нижегородской</w:t>
      </w:r>
      <w:r w:rsidRPr="00454798">
        <w:rPr>
          <w:rFonts w:ascii="Times New Roman" w:hAnsi="Times New Roman" w:cs="Times New Roman"/>
          <w:spacing w:val="1"/>
        </w:rPr>
        <w:t xml:space="preserve"> </w:t>
      </w:r>
      <w:r w:rsidRPr="00454798">
        <w:rPr>
          <w:rFonts w:ascii="Times New Roman" w:hAnsi="Times New Roman" w:cs="Times New Roman"/>
        </w:rPr>
        <w:t>области,</w:t>
      </w:r>
      <w:r w:rsidRPr="00454798">
        <w:rPr>
          <w:rFonts w:ascii="Times New Roman" w:hAnsi="Times New Roman" w:cs="Times New Roman"/>
          <w:spacing w:val="1"/>
        </w:rPr>
        <w:t xml:space="preserve"> </w:t>
      </w:r>
      <w:r w:rsidRPr="00454798">
        <w:rPr>
          <w:rFonts w:ascii="Times New Roman" w:hAnsi="Times New Roman" w:cs="Times New Roman"/>
        </w:rPr>
        <w:t>анализа,</w:t>
      </w:r>
      <w:r w:rsidRPr="00454798">
        <w:rPr>
          <w:rFonts w:ascii="Times New Roman" w:hAnsi="Times New Roman" w:cs="Times New Roman"/>
          <w:spacing w:val="1"/>
        </w:rPr>
        <w:t xml:space="preserve"> </w:t>
      </w:r>
      <w:r w:rsidRPr="00454798">
        <w:rPr>
          <w:rFonts w:ascii="Times New Roman" w:hAnsi="Times New Roman" w:cs="Times New Roman"/>
        </w:rPr>
        <w:t>обобщения</w:t>
      </w:r>
      <w:r w:rsidRPr="00454798">
        <w:rPr>
          <w:rFonts w:ascii="Times New Roman" w:hAnsi="Times New Roman" w:cs="Times New Roman"/>
          <w:spacing w:val="1"/>
        </w:rPr>
        <w:t xml:space="preserve"> </w:t>
      </w:r>
      <w:r w:rsidRPr="00454798">
        <w:rPr>
          <w:rFonts w:ascii="Times New Roman" w:hAnsi="Times New Roman" w:cs="Times New Roman"/>
        </w:rPr>
        <w:t>и</w:t>
      </w:r>
      <w:r w:rsidRPr="00454798">
        <w:rPr>
          <w:rFonts w:ascii="Times New Roman" w:hAnsi="Times New Roman" w:cs="Times New Roman"/>
          <w:spacing w:val="1"/>
        </w:rPr>
        <w:t xml:space="preserve"> </w:t>
      </w:r>
      <w:r w:rsidRPr="00454798">
        <w:rPr>
          <w:rFonts w:ascii="Times New Roman" w:hAnsi="Times New Roman" w:cs="Times New Roman"/>
        </w:rPr>
        <w:t>оперативного</w:t>
      </w:r>
      <w:r w:rsidRPr="00454798">
        <w:rPr>
          <w:rFonts w:ascii="Times New Roman" w:hAnsi="Times New Roman" w:cs="Times New Roman"/>
          <w:spacing w:val="1"/>
        </w:rPr>
        <w:t xml:space="preserve"> </w:t>
      </w:r>
      <w:r w:rsidRPr="00454798">
        <w:rPr>
          <w:rFonts w:ascii="Times New Roman" w:hAnsi="Times New Roman" w:cs="Times New Roman"/>
        </w:rPr>
        <w:t>доведения</w:t>
      </w:r>
      <w:r w:rsidRPr="00454798">
        <w:rPr>
          <w:rFonts w:ascii="Times New Roman" w:hAnsi="Times New Roman" w:cs="Times New Roman"/>
          <w:spacing w:val="1"/>
        </w:rPr>
        <w:t xml:space="preserve"> </w:t>
      </w:r>
      <w:r w:rsidRPr="00454798">
        <w:rPr>
          <w:rFonts w:ascii="Times New Roman" w:hAnsi="Times New Roman" w:cs="Times New Roman"/>
        </w:rPr>
        <w:t>имеющейся</w:t>
      </w:r>
      <w:r w:rsidRPr="00454798">
        <w:rPr>
          <w:rFonts w:ascii="Times New Roman" w:hAnsi="Times New Roman" w:cs="Times New Roman"/>
          <w:spacing w:val="1"/>
        </w:rPr>
        <w:t xml:space="preserve"> </w:t>
      </w:r>
      <w:r w:rsidRPr="00454798">
        <w:rPr>
          <w:rFonts w:ascii="Times New Roman" w:hAnsi="Times New Roman" w:cs="Times New Roman"/>
        </w:rPr>
        <w:t>информации</w:t>
      </w:r>
      <w:r w:rsidRPr="00454798">
        <w:rPr>
          <w:rFonts w:ascii="Times New Roman" w:hAnsi="Times New Roman" w:cs="Times New Roman"/>
          <w:spacing w:val="1"/>
        </w:rPr>
        <w:t xml:space="preserve"> </w:t>
      </w:r>
      <w:r w:rsidRPr="00454798">
        <w:rPr>
          <w:rFonts w:ascii="Times New Roman" w:hAnsi="Times New Roman" w:cs="Times New Roman"/>
        </w:rPr>
        <w:t>до</w:t>
      </w:r>
      <w:r w:rsidRPr="00454798">
        <w:rPr>
          <w:rFonts w:ascii="Times New Roman" w:hAnsi="Times New Roman" w:cs="Times New Roman"/>
          <w:spacing w:val="1"/>
        </w:rPr>
        <w:t xml:space="preserve"> </w:t>
      </w:r>
      <w:r w:rsidRPr="00454798">
        <w:rPr>
          <w:rFonts w:ascii="Times New Roman" w:hAnsi="Times New Roman" w:cs="Times New Roman"/>
        </w:rPr>
        <w:t>руководства,</w:t>
      </w:r>
      <w:r w:rsidRPr="00454798">
        <w:rPr>
          <w:rFonts w:ascii="Times New Roman" w:hAnsi="Times New Roman" w:cs="Times New Roman"/>
          <w:spacing w:val="1"/>
        </w:rPr>
        <w:t xml:space="preserve"> </w:t>
      </w:r>
      <w:r w:rsidRPr="00454798">
        <w:rPr>
          <w:rFonts w:ascii="Times New Roman" w:hAnsi="Times New Roman" w:cs="Times New Roman"/>
        </w:rPr>
        <w:t>Единой</w:t>
      </w:r>
      <w:r w:rsidRPr="00454798">
        <w:rPr>
          <w:rFonts w:ascii="Times New Roman" w:hAnsi="Times New Roman" w:cs="Times New Roman"/>
          <w:spacing w:val="1"/>
        </w:rPr>
        <w:t xml:space="preserve"> </w:t>
      </w:r>
      <w:r w:rsidRPr="00454798">
        <w:rPr>
          <w:rFonts w:ascii="Times New Roman" w:hAnsi="Times New Roman" w:cs="Times New Roman"/>
        </w:rPr>
        <w:t>дежурно-диспетчерской</w:t>
      </w:r>
      <w:r w:rsidRPr="00454798">
        <w:rPr>
          <w:rFonts w:ascii="Times New Roman" w:hAnsi="Times New Roman" w:cs="Times New Roman"/>
          <w:spacing w:val="1"/>
        </w:rPr>
        <w:t xml:space="preserve"> </w:t>
      </w:r>
      <w:r w:rsidRPr="00454798">
        <w:rPr>
          <w:rFonts w:ascii="Times New Roman" w:hAnsi="Times New Roman" w:cs="Times New Roman"/>
        </w:rPr>
        <w:t xml:space="preserve">службы </w:t>
      </w:r>
      <w:r w:rsidR="005C37F9">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(далее -</w:t>
      </w:r>
      <w:r w:rsidRPr="00454798">
        <w:rPr>
          <w:rFonts w:ascii="Times New Roman" w:hAnsi="Times New Roman" w:cs="Times New Roman"/>
          <w:spacing w:val="-67"/>
        </w:rPr>
        <w:t xml:space="preserve"> </w:t>
      </w:r>
      <w:r w:rsidRPr="00454798">
        <w:rPr>
          <w:rFonts w:ascii="Times New Roman" w:hAnsi="Times New Roman" w:cs="Times New Roman"/>
        </w:rPr>
        <w:t>ЕДДС);</w:t>
      </w:r>
    </w:p>
    <w:p w:rsidR="00BD4A2A" w:rsidRPr="00454798" w:rsidRDefault="00BD4A2A" w:rsidP="008C53E0">
      <w:pPr>
        <w:pStyle w:val="afb"/>
        <w:widowControl w:val="0"/>
        <w:numPr>
          <w:ilvl w:val="1"/>
          <w:numId w:val="25"/>
        </w:numPr>
        <w:tabs>
          <w:tab w:val="left" w:pos="1141"/>
          <w:tab w:val="left" w:pos="9214"/>
        </w:tabs>
        <w:autoSpaceDE w:val="0"/>
        <w:autoSpaceDN w:val="0"/>
        <w:ind w:right="72" w:firstLine="708"/>
        <w:jc w:val="both"/>
        <w:rPr>
          <w:rFonts w:ascii="Times New Roman" w:hAnsi="Times New Roman" w:cs="Times New Roman"/>
        </w:rPr>
      </w:pPr>
      <w:r w:rsidRPr="00454798">
        <w:rPr>
          <w:rFonts w:ascii="Times New Roman" w:hAnsi="Times New Roman" w:cs="Times New Roman"/>
        </w:rPr>
        <w:t>своевременного представления в ДДС ЖКХ информации о нарушении</w:t>
      </w:r>
      <w:r w:rsidRPr="00454798">
        <w:rPr>
          <w:rFonts w:ascii="Times New Roman" w:hAnsi="Times New Roman" w:cs="Times New Roman"/>
          <w:spacing w:val="-67"/>
        </w:rPr>
        <w:t xml:space="preserve"> </w:t>
      </w:r>
      <w:r w:rsidRPr="00454798">
        <w:rPr>
          <w:rFonts w:ascii="Times New Roman" w:hAnsi="Times New Roman" w:cs="Times New Roman"/>
        </w:rPr>
        <w:t>режимов</w:t>
      </w:r>
      <w:r w:rsidRPr="00454798">
        <w:rPr>
          <w:rFonts w:ascii="Times New Roman" w:hAnsi="Times New Roman" w:cs="Times New Roman"/>
          <w:spacing w:val="1"/>
        </w:rPr>
        <w:t xml:space="preserve"> </w:t>
      </w:r>
      <w:r w:rsidRPr="00454798">
        <w:rPr>
          <w:rFonts w:ascii="Times New Roman" w:hAnsi="Times New Roman" w:cs="Times New Roman"/>
        </w:rPr>
        <w:t>работы</w:t>
      </w:r>
      <w:r w:rsidRPr="00454798">
        <w:rPr>
          <w:rFonts w:ascii="Times New Roman" w:hAnsi="Times New Roman" w:cs="Times New Roman"/>
          <w:spacing w:val="1"/>
        </w:rPr>
        <w:t xml:space="preserve"> </w:t>
      </w:r>
      <w:r w:rsidRPr="00454798">
        <w:rPr>
          <w:rFonts w:ascii="Times New Roman" w:hAnsi="Times New Roman" w:cs="Times New Roman"/>
        </w:rPr>
        <w:t>на</w:t>
      </w:r>
      <w:r w:rsidRPr="00454798">
        <w:rPr>
          <w:rFonts w:ascii="Times New Roman" w:hAnsi="Times New Roman" w:cs="Times New Roman"/>
          <w:spacing w:val="1"/>
        </w:rPr>
        <w:t xml:space="preserve"> </w:t>
      </w:r>
      <w:r w:rsidRPr="00454798">
        <w:rPr>
          <w:rFonts w:ascii="Times New Roman" w:hAnsi="Times New Roman" w:cs="Times New Roman"/>
        </w:rPr>
        <w:t>объектах</w:t>
      </w:r>
      <w:r w:rsidRPr="00454798">
        <w:rPr>
          <w:rFonts w:ascii="Times New Roman" w:hAnsi="Times New Roman" w:cs="Times New Roman"/>
          <w:spacing w:val="1"/>
        </w:rPr>
        <w:t xml:space="preserve"> </w:t>
      </w:r>
      <w:r w:rsidRPr="00454798">
        <w:rPr>
          <w:rFonts w:ascii="Times New Roman" w:hAnsi="Times New Roman" w:cs="Times New Roman"/>
        </w:rPr>
        <w:t>жилищно-коммунального</w:t>
      </w:r>
      <w:r w:rsidRPr="00454798">
        <w:rPr>
          <w:rFonts w:ascii="Times New Roman" w:hAnsi="Times New Roman" w:cs="Times New Roman"/>
          <w:spacing w:val="1"/>
        </w:rPr>
        <w:t xml:space="preserve"> </w:t>
      </w:r>
      <w:r w:rsidRPr="00454798">
        <w:rPr>
          <w:rFonts w:ascii="Times New Roman" w:hAnsi="Times New Roman" w:cs="Times New Roman"/>
        </w:rPr>
        <w:t>хозяйства</w:t>
      </w:r>
      <w:r w:rsidRPr="00454798">
        <w:rPr>
          <w:rFonts w:ascii="Times New Roman" w:hAnsi="Times New Roman" w:cs="Times New Roman"/>
          <w:spacing w:val="1"/>
        </w:rPr>
        <w:t xml:space="preserve"> </w:t>
      </w:r>
      <w:r w:rsidRPr="00454798">
        <w:rPr>
          <w:rFonts w:ascii="Times New Roman" w:hAnsi="Times New Roman" w:cs="Times New Roman"/>
        </w:rPr>
        <w:t>ДДС</w:t>
      </w:r>
      <w:r w:rsidRPr="00454798">
        <w:rPr>
          <w:rFonts w:ascii="Times New Roman" w:hAnsi="Times New Roman" w:cs="Times New Roman"/>
          <w:spacing w:val="1"/>
        </w:rPr>
        <w:t xml:space="preserve"> </w:t>
      </w:r>
      <w:r w:rsidRPr="00454798">
        <w:rPr>
          <w:rFonts w:ascii="Times New Roman" w:hAnsi="Times New Roman" w:cs="Times New Roman"/>
        </w:rPr>
        <w:t>жилищно-коммунальных организаций, а также руководителями организаций</w:t>
      </w:r>
      <w:r w:rsidRPr="00454798">
        <w:rPr>
          <w:rFonts w:ascii="Times New Roman" w:hAnsi="Times New Roman" w:cs="Times New Roman"/>
          <w:spacing w:val="1"/>
        </w:rPr>
        <w:t xml:space="preserve"> </w:t>
      </w:r>
      <w:r w:rsidRPr="00454798">
        <w:rPr>
          <w:rFonts w:ascii="Times New Roman" w:hAnsi="Times New Roman" w:cs="Times New Roman"/>
        </w:rPr>
        <w:t>независимо</w:t>
      </w:r>
      <w:r w:rsidRPr="00454798">
        <w:rPr>
          <w:rFonts w:ascii="Times New Roman" w:hAnsi="Times New Roman" w:cs="Times New Roman"/>
          <w:spacing w:val="1"/>
        </w:rPr>
        <w:t xml:space="preserve"> </w:t>
      </w:r>
      <w:r w:rsidRPr="00454798">
        <w:rPr>
          <w:rFonts w:ascii="Times New Roman" w:hAnsi="Times New Roman" w:cs="Times New Roman"/>
        </w:rPr>
        <w:t>от</w:t>
      </w:r>
      <w:r w:rsidRPr="00454798">
        <w:rPr>
          <w:rFonts w:ascii="Times New Roman" w:hAnsi="Times New Roman" w:cs="Times New Roman"/>
          <w:spacing w:val="1"/>
        </w:rPr>
        <w:t xml:space="preserve"> </w:t>
      </w:r>
      <w:r w:rsidRPr="00454798">
        <w:rPr>
          <w:rFonts w:ascii="Times New Roman" w:hAnsi="Times New Roman" w:cs="Times New Roman"/>
        </w:rPr>
        <w:t>ведомственной</w:t>
      </w:r>
      <w:r w:rsidRPr="00454798">
        <w:rPr>
          <w:rFonts w:ascii="Times New Roman" w:hAnsi="Times New Roman" w:cs="Times New Roman"/>
          <w:spacing w:val="1"/>
        </w:rPr>
        <w:t xml:space="preserve"> </w:t>
      </w:r>
      <w:r w:rsidRPr="00454798">
        <w:rPr>
          <w:rFonts w:ascii="Times New Roman" w:hAnsi="Times New Roman" w:cs="Times New Roman"/>
        </w:rPr>
        <w:t>принадлежности</w:t>
      </w:r>
      <w:r w:rsidRPr="00454798">
        <w:rPr>
          <w:rFonts w:ascii="Times New Roman" w:hAnsi="Times New Roman" w:cs="Times New Roman"/>
          <w:spacing w:val="1"/>
        </w:rPr>
        <w:t xml:space="preserve"> </w:t>
      </w:r>
      <w:r w:rsidRPr="00454798">
        <w:rPr>
          <w:rFonts w:ascii="Times New Roman" w:hAnsi="Times New Roman" w:cs="Times New Roman"/>
        </w:rPr>
        <w:t>и</w:t>
      </w:r>
      <w:r w:rsidRPr="00454798">
        <w:rPr>
          <w:rFonts w:ascii="Times New Roman" w:hAnsi="Times New Roman" w:cs="Times New Roman"/>
          <w:spacing w:val="1"/>
        </w:rPr>
        <w:t xml:space="preserve"> </w:t>
      </w:r>
      <w:r w:rsidRPr="00454798">
        <w:rPr>
          <w:rFonts w:ascii="Times New Roman" w:hAnsi="Times New Roman" w:cs="Times New Roman"/>
        </w:rPr>
        <w:t>форм</w:t>
      </w:r>
      <w:r w:rsidRPr="00454798">
        <w:rPr>
          <w:rFonts w:ascii="Times New Roman" w:hAnsi="Times New Roman" w:cs="Times New Roman"/>
          <w:spacing w:val="1"/>
        </w:rPr>
        <w:t xml:space="preserve"> </w:t>
      </w:r>
      <w:r w:rsidRPr="00454798">
        <w:rPr>
          <w:rFonts w:ascii="Times New Roman" w:hAnsi="Times New Roman" w:cs="Times New Roman"/>
        </w:rPr>
        <w:t>собственности,</w:t>
      </w:r>
      <w:r w:rsidRPr="00454798">
        <w:rPr>
          <w:rFonts w:ascii="Times New Roman" w:hAnsi="Times New Roman" w:cs="Times New Roman"/>
          <w:spacing w:val="1"/>
        </w:rPr>
        <w:t xml:space="preserve"> </w:t>
      </w:r>
      <w:r w:rsidRPr="00454798">
        <w:rPr>
          <w:rFonts w:ascii="Times New Roman" w:hAnsi="Times New Roman" w:cs="Times New Roman"/>
        </w:rPr>
        <w:t>имеющими</w:t>
      </w:r>
      <w:r w:rsidRPr="00454798">
        <w:rPr>
          <w:rFonts w:ascii="Times New Roman" w:hAnsi="Times New Roman" w:cs="Times New Roman"/>
          <w:spacing w:val="1"/>
        </w:rPr>
        <w:t xml:space="preserve"> </w:t>
      </w:r>
      <w:r w:rsidRPr="00454798">
        <w:rPr>
          <w:rFonts w:ascii="Times New Roman" w:hAnsi="Times New Roman" w:cs="Times New Roman"/>
        </w:rPr>
        <w:t>в</w:t>
      </w:r>
      <w:r w:rsidRPr="00454798">
        <w:rPr>
          <w:rFonts w:ascii="Times New Roman" w:hAnsi="Times New Roman" w:cs="Times New Roman"/>
          <w:spacing w:val="1"/>
        </w:rPr>
        <w:t xml:space="preserve"> </w:t>
      </w:r>
      <w:r w:rsidRPr="00454798">
        <w:rPr>
          <w:rFonts w:ascii="Times New Roman" w:hAnsi="Times New Roman" w:cs="Times New Roman"/>
        </w:rPr>
        <w:t>хозяйственном</w:t>
      </w:r>
      <w:r w:rsidRPr="00454798">
        <w:rPr>
          <w:rFonts w:ascii="Times New Roman" w:hAnsi="Times New Roman" w:cs="Times New Roman"/>
          <w:spacing w:val="1"/>
        </w:rPr>
        <w:t xml:space="preserve"> </w:t>
      </w:r>
      <w:r w:rsidRPr="00454798">
        <w:rPr>
          <w:rFonts w:ascii="Times New Roman" w:hAnsi="Times New Roman" w:cs="Times New Roman"/>
        </w:rPr>
        <w:t>ведении</w:t>
      </w:r>
      <w:r w:rsidRPr="00454798">
        <w:rPr>
          <w:rFonts w:ascii="Times New Roman" w:hAnsi="Times New Roman" w:cs="Times New Roman"/>
          <w:spacing w:val="1"/>
        </w:rPr>
        <w:t xml:space="preserve"> </w:t>
      </w:r>
      <w:r w:rsidRPr="00454798">
        <w:rPr>
          <w:rFonts w:ascii="Times New Roman" w:hAnsi="Times New Roman" w:cs="Times New Roman"/>
        </w:rPr>
        <w:t>жилой</w:t>
      </w:r>
      <w:r w:rsidRPr="00454798">
        <w:rPr>
          <w:rFonts w:ascii="Times New Roman" w:hAnsi="Times New Roman" w:cs="Times New Roman"/>
          <w:spacing w:val="1"/>
        </w:rPr>
        <w:t xml:space="preserve"> </w:t>
      </w:r>
      <w:r w:rsidRPr="00454798">
        <w:rPr>
          <w:rFonts w:ascii="Times New Roman" w:hAnsi="Times New Roman" w:cs="Times New Roman"/>
        </w:rPr>
        <w:t>фонд,</w:t>
      </w:r>
      <w:r w:rsidRPr="00454798">
        <w:rPr>
          <w:rFonts w:ascii="Times New Roman" w:hAnsi="Times New Roman" w:cs="Times New Roman"/>
          <w:spacing w:val="1"/>
        </w:rPr>
        <w:t xml:space="preserve"> </w:t>
      </w:r>
      <w:r w:rsidRPr="00454798">
        <w:rPr>
          <w:rFonts w:ascii="Times New Roman" w:hAnsi="Times New Roman" w:cs="Times New Roman"/>
        </w:rPr>
        <w:t>объекты</w:t>
      </w:r>
      <w:r w:rsidRPr="00454798">
        <w:rPr>
          <w:rFonts w:ascii="Times New Roman" w:hAnsi="Times New Roman" w:cs="Times New Roman"/>
          <w:spacing w:val="1"/>
        </w:rPr>
        <w:t xml:space="preserve"> </w:t>
      </w:r>
      <w:r w:rsidRPr="00454798">
        <w:rPr>
          <w:rFonts w:ascii="Times New Roman" w:hAnsi="Times New Roman" w:cs="Times New Roman"/>
        </w:rPr>
        <w:t>социально-</w:t>
      </w:r>
      <w:r w:rsidRPr="00454798">
        <w:rPr>
          <w:rFonts w:ascii="Times New Roman" w:hAnsi="Times New Roman" w:cs="Times New Roman"/>
          <w:spacing w:val="1"/>
        </w:rPr>
        <w:t xml:space="preserve"> </w:t>
      </w:r>
      <w:r w:rsidRPr="00454798">
        <w:rPr>
          <w:rFonts w:ascii="Times New Roman" w:hAnsi="Times New Roman" w:cs="Times New Roman"/>
        </w:rPr>
        <w:t>культурного назначения</w:t>
      </w:r>
      <w:r w:rsidRPr="00454798">
        <w:rPr>
          <w:rFonts w:ascii="Times New Roman" w:hAnsi="Times New Roman" w:cs="Times New Roman"/>
          <w:spacing w:val="-1"/>
        </w:rPr>
        <w:t xml:space="preserve"> </w:t>
      </w:r>
      <w:r w:rsidRPr="00454798">
        <w:rPr>
          <w:rFonts w:ascii="Times New Roman" w:hAnsi="Times New Roman" w:cs="Times New Roman"/>
        </w:rPr>
        <w:t>и инженерной</w:t>
      </w:r>
      <w:r w:rsidRPr="00454798">
        <w:rPr>
          <w:rFonts w:ascii="Times New Roman" w:hAnsi="Times New Roman" w:cs="Times New Roman"/>
          <w:spacing w:val="-7"/>
        </w:rPr>
        <w:t xml:space="preserve"> </w:t>
      </w:r>
      <w:r w:rsidRPr="00454798">
        <w:rPr>
          <w:rFonts w:ascii="Times New Roman" w:hAnsi="Times New Roman" w:cs="Times New Roman"/>
        </w:rPr>
        <w:t>инфраструктуры;</w:t>
      </w:r>
    </w:p>
    <w:p w:rsidR="00BD4A2A" w:rsidRPr="00454798" w:rsidRDefault="00BD4A2A" w:rsidP="008C53E0">
      <w:pPr>
        <w:pStyle w:val="afb"/>
        <w:widowControl w:val="0"/>
        <w:numPr>
          <w:ilvl w:val="1"/>
          <w:numId w:val="25"/>
        </w:numPr>
        <w:tabs>
          <w:tab w:val="left" w:pos="1141"/>
          <w:tab w:val="left" w:pos="9214"/>
        </w:tabs>
        <w:autoSpaceDE w:val="0"/>
        <w:autoSpaceDN w:val="0"/>
        <w:ind w:right="72" w:firstLine="720"/>
        <w:jc w:val="both"/>
        <w:rPr>
          <w:rFonts w:ascii="Times New Roman" w:hAnsi="Times New Roman" w:cs="Times New Roman"/>
        </w:rPr>
      </w:pPr>
      <w:r w:rsidRPr="00454798">
        <w:rPr>
          <w:rFonts w:ascii="Times New Roman" w:hAnsi="Times New Roman" w:cs="Times New Roman"/>
        </w:rPr>
        <w:t>выполнения</w:t>
      </w:r>
      <w:r w:rsidRPr="00454798">
        <w:rPr>
          <w:rFonts w:ascii="Times New Roman" w:hAnsi="Times New Roman" w:cs="Times New Roman"/>
          <w:spacing w:val="1"/>
        </w:rPr>
        <w:t xml:space="preserve"> </w:t>
      </w:r>
      <w:r w:rsidRPr="00454798">
        <w:rPr>
          <w:rFonts w:ascii="Times New Roman" w:hAnsi="Times New Roman" w:cs="Times New Roman"/>
        </w:rPr>
        <w:t>всеми ДДС</w:t>
      </w:r>
      <w:r w:rsidRPr="00454798">
        <w:rPr>
          <w:rFonts w:ascii="Times New Roman" w:hAnsi="Times New Roman" w:cs="Times New Roman"/>
          <w:spacing w:val="1"/>
        </w:rPr>
        <w:t xml:space="preserve"> </w:t>
      </w:r>
      <w:r w:rsidRPr="00454798">
        <w:rPr>
          <w:rFonts w:ascii="Times New Roman" w:hAnsi="Times New Roman" w:cs="Times New Roman"/>
        </w:rPr>
        <w:t>жилищно-коммунальных</w:t>
      </w:r>
      <w:r w:rsidRPr="00454798">
        <w:rPr>
          <w:rFonts w:ascii="Times New Roman" w:hAnsi="Times New Roman" w:cs="Times New Roman"/>
          <w:spacing w:val="1"/>
        </w:rPr>
        <w:t xml:space="preserve"> </w:t>
      </w:r>
      <w:r w:rsidRPr="00454798">
        <w:rPr>
          <w:rFonts w:ascii="Times New Roman" w:hAnsi="Times New Roman" w:cs="Times New Roman"/>
        </w:rPr>
        <w:t>служб</w:t>
      </w:r>
      <w:r w:rsidRPr="00454798">
        <w:rPr>
          <w:rFonts w:ascii="Times New Roman" w:hAnsi="Times New Roman" w:cs="Times New Roman"/>
          <w:spacing w:val="1"/>
        </w:rPr>
        <w:t xml:space="preserve"> </w:t>
      </w:r>
      <w:r w:rsidR="005C37F9">
        <w:rPr>
          <w:rFonts w:ascii="Times New Roman" w:hAnsi="Times New Roman" w:cs="Times New Roman"/>
        </w:rPr>
        <w:t>муниципального</w:t>
      </w:r>
      <w:r w:rsidRPr="00454798">
        <w:rPr>
          <w:rFonts w:ascii="Times New Roman" w:hAnsi="Times New Roman" w:cs="Times New Roman"/>
          <w:spacing w:val="1"/>
        </w:rPr>
        <w:t xml:space="preserve"> </w:t>
      </w:r>
      <w:r w:rsidRPr="00454798">
        <w:rPr>
          <w:rFonts w:ascii="Times New Roman" w:hAnsi="Times New Roman" w:cs="Times New Roman"/>
        </w:rPr>
        <w:t>округа город Первомайск Нижегородской области решений ДДС ЖКХ при</w:t>
      </w:r>
      <w:r w:rsidRPr="00454798">
        <w:rPr>
          <w:rFonts w:ascii="Times New Roman" w:hAnsi="Times New Roman" w:cs="Times New Roman"/>
          <w:spacing w:val="1"/>
        </w:rPr>
        <w:t xml:space="preserve"> </w:t>
      </w:r>
      <w:r w:rsidRPr="00454798">
        <w:rPr>
          <w:rFonts w:ascii="Times New Roman" w:hAnsi="Times New Roman" w:cs="Times New Roman"/>
        </w:rPr>
        <w:t>ликвидации</w:t>
      </w:r>
      <w:r w:rsidRPr="00454798">
        <w:rPr>
          <w:rFonts w:ascii="Times New Roman" w:hAnsi="Times New Roman" w:cs="Times New Roman"/>
          <w:spacing w:val="27"/>
        </w:rPr>
        <w:t xml:space="preserve"> </w:t>
      </w:r>
      <w:r w:rsidRPr="00454798">
        <w:rPr>
          <w:rFonts w:ascii="Times New Roman" w:hAnsi="Times New Roman" w:cs="Times New Roman"/>
        </w:rPr>
        <w:t>ЧС</w:t>
      </w:r>
      <w:r w:rsidRPr="00454798">
        <w:rPr>
          <w:rFonts w:ascii="Times New Roman" w:hAnsi="Times New Roman" w:cs="Times New Roman"/>
          <w:spacing w:val="24"/>
        </w:rPr>
        <w:t xml:space="preserve"> </w:t>
      </w:r>
      <w:r w:rsidRPr="00454798">
        <w:rPr>
          <w:rFonts w:ascii="Times New Roman" w:hAnsi="Times New Roman" w:cs="Times New Roman"/>
        </w:rPr>
        <w:t>(АС),</w:t>
      </w:r>
      <w:r w:rsidRPr="00454798">
        <w:rPr>
          <w:rFonts w:ascii="Times New Roman" w:hAnsi="Times New Roman" w:cs="Times New Roman"/>
          <w:spacing w:val="26"/>
        </w:rPr>
        <w:t xml:space="preserve"> </w:t>
      </w:r>
      <w:r w:rsidRPr="00454798">
        <w:rPr>
          <w:rFonts w:ascii="Times New Roman" w:hAnsi="Times New Roman" w:cs="Times New Roman"/>
        </w:rPr>
        <w:t>устранения</w:t>
      </w:r>
      <w:r w:rsidRPr="00454798">
        <w:rPr>
          <w:rFonts w:ascii="Times New Roman" w:hAnsi="Times New Roman" w:cs="Times New Roman"/>
          <w:spacing w:val="24"/>
        </w:rPr>
        <w:t xml:space="preserve"> </w:t>
      </w:r>
      <w:r w:rsidRPr="00454798">
        <w:rPr>
          <w:rFonts w:ascii="Times New Roman" w:hAnsi="Times New Roman" w:cs="Times New Roman"/>
        </w:rPr>
        <w:t>нарушений</w:t>
      </w:r>
      <w:r w:rsidRPr="00454798">
        <w:rPr>
          <w:rFonts w:ascii="Times New Roman" w:hAnsi="Times New Roman" w:cs="Times New Roman"/>
          <w:spacing w:val="27"/>
        </w:rPr>
        <w:t xml:space="preserve"> </w:t>
      </w:r>
      <w:r w:rsidRPr="00454798">
        <w:rPr>
          <w:rFonts w:ascii="Times New Roman" w:hAnsi="Times New Roman" w:cs="Times New Roman"/>
        </w:rPr>
        <w:t>в</w:t>
      </w:r>
      <w:r w:rsidRPr="00454798">
        <w:rPr>
          <w:rFonts w:ascii="Times New Roman" w:hAnsi="Times New Roman" w:cs="Times New Roman"/>
          <w:spacing w:val="24"/>
        </w:rPr>
        <w:t xml:space="preserve"> </w:t>
      </w:r>
      <w:r w:rsidRPr="00454798">
        <w:rPr>
          <w:rFonts w:ascii="Times New Roman" w:hAnsi="Times New Roman" w:cs="Times New Roman"/>
        </w:rPr>
        <w:t>работе</w:t>
      </w:r>
      <w:r w:rsidRPr="00454798">
        <w:rPr>
          <w:rFonts w:ascii="Times New Roman" w:hAnsi="Times New Roman" w:cs="Times New Roman"/>
          <w:spacing w:val="31"/>
        </w:rPr>
        <w:t xml:space="preserve"> </w:t>
      </w:r>
      <w:r w:rsidRPr="00454798">
        <w:rPr>
          <w:rFonts w:ascii="Times New Roman" w:hAnsi="Times New Roman" w:cs="Times New Roman"/>
        </w:rPr>
        <w:t>жилищно-коммунального</w:t>
      </w:r>
      <w:r w:rsidRPr="00454798">
        <w:rPr>
          <w:rFonts w:ascii="Times New Roman" w:hAnsi="Times New Roman" w:cs="Times New Roman"/>
          <w:spacing w:val="1"/>
        </w:rPr>
        <w:t xml:space="preserve"> </w:t>
      </w:r>
      <w:r w:rsidRPr="00454798">
        <w:rPr>
          <w:rFonts w:ascii="Times New Roman" w:hAnsi="Times New Roman" w:cs="Times New Roman"/>
        </w:rPr>
        <w:t>хозяйства</w:t>
      </w:r>
      <w:r w:rsidRPr="00454798">
        <w:rPr>
          <w:rFonts w:ascii="Times New Roman" w:hAnsi="Times New Roman" w:cs="Times New Roman"/>
          <w:spacing w:val="1"/>
        </w:rPr>
        <w:t xml:space="preserve"> </w:t>
      </w:r>
      <w:r w:rsidRPr="00454798">
        <w:rPr>
          <w:rFonts w:ascii="Times New Roman" w:hAnsi="Times New Roman" w:cs="Times New Roman"/>
        </w:rPr>
        <w:t>по</w:t>
      </w:r>
      <w:r w:rsidRPr="00454798">
        <w:rPr>
          <w:rFonts w:ascii="Times New Roman" w:hAnsi="Times New Roman" w:cs="Times New Roman"/>
          <w:spacing w:val="1"/>
        </w:rPr>
        <w:t xml:space="preserve"> </w:t>
      </w:r>
      <w:r w:rsidRPr="00454798">
        <w:rPr>
          <w:rFonts w:ascii="Times New Roman" w:hAnsi="Times New Roman" w:cs="Times New Roman"/>
        </w:rPr>
        <w:t>вопросам</w:t>
      </w:r>
      <w:r w:rsidRPr="00454798">
        <w:rPr>
          <w:rFonts w:ascii="Times New Roman" w:hAnsi="Times New Roman" w:cs="Times New Roman"/>
          <w:spacing w:val="1"/>
        </w:rPr>
        <w:t xml:space="preserve"> </w:t>
      </w:r>
      <w:r w:rsidRPr="00454798">
        <w:rPr>
          <w:rFonts w:ascii="Times New Roman" w:hAnsi="Times New Roman" w:cs="Times New Roman"/>
        </w:rPr>
        <w:t>сбора,</w:t>
      </w:r>
      <w:r w:rsidRPr="00454798">
        <w:rPr>
          <w:rFonts w:ascii="Times New Roman" w:hAnsi="Times New Roman" w:cs="Times New Roman"/>
          <w:spacing w:val="1"/>
        </w:rPr>
        <w:t xml:space="preserve"> </w:t>
      </w:r>
      <w:r w:rsidRPr="00454798">
        <w:rPr>
          <w:rFonts w:ascii="Times New Roman" w:hAnsi="Times New Roman" w:cs="Times New Roman"/>
        </w:rPr>
        <w:t>обработки</w:t>
      </w:r>
      <w:r w:rsidRPr="00454798">
        <w:rPr>
          <w:rFonts w:ascii="Times New Roman" w:hAnsi="Times New Roman" w:cs="Times New Roman"/>
          <w:spacing w:val="1"/>
        </w:rPr>
        <w:t xml:space="preserve"> </w:t>
      </w:r>
      <w:r w:rsidRPr="00454798">
        <w:rPr>
          <w:rFonts w:ascii="Times New Roman" w:hAnsi="Times New Roman" w:cs="Times New Roman"/>
        </w:rPr>
        <w:t>и</w:t>
      </w:r>
      <w:r w:rsidRPr="00454798">
        <w:rPr>
          <w:rFonts w:ascii="Times New Roman" w:hAnsi="Times New Roman" w:cs="Times New Roman"/>
          <w:spacing w:val="1"/>
        </w:rPr>
        <w:t xml:space="preserve"> </w:t>
      </w:r>
      <w:r w:rsidRPr="00454798">
        <w:rPr>
          <w:rFonts w:ascii="Times New Roman" w:hAnsi="Times New Roman" w:cs="Times New Roman"/>
        </w:rPr>
        <w:t>обмена</w:t>
      </w:r>
      <w:r w:rsidRPr="00454798">
        <w:rPr>
          <w:rFonts w:ascii="Times New Roman" w:hAnsi="Times New Roman" w:cs="Times New Roman"/>
          <w:spacing w:val="1"/>
        </w:rPr>
        <w:t xml:space="preserve"> </w:t>
      </w:r>
      <w:r w:rsidRPr="00454798">
        <w:rPr>
          <w:rFonts w:ascii="Times New Roman" w:hAnsi="Times New Roman" w:cs="Times New Roman"/>
        </w:rPr>
        <w:t>информацией.</w:t>
      </w:r>
    </w:p>
    <w:p w:rsidR="00BD4A2A" w:rsidRPr="00454798" w:rsidRDefault="00BD4A2A" w:rsidP="00BA7C04">
      <w:pPr>
        <w:pStyle w:val="afc"/>
        <w:tabs>
          <w:tab w:val="left" w:pos="9214"/>
        </w:tabs>
        <w:ind w:left="113" w:right="72" w:firstLine="708"/>
        <w:jc w:val="both"/>
        <w:rPr>
          <w:rFonts w:ascii="Times New Roman" w:hAnsi="Times New Roman" w:cs="Times New Roman"/>
        </w:rPr>
      </w:pPr>
      <w:r w:rsidRPr="00454798">
        <w:rPr>
          <w:rFonts w:ascii="Times New Roman" w:hAnsi="Times New Roman" w:cs="Times New Roman"/>
        </w:rPr>
        <w:t>ДДС ЖКХ обеспечивает постоянный контроль за бесперебойной работой</w:t>
      </w:r>
      <w:r w:rsidRPr="00454798">
        <w:rPr>
          <w:rFonts w:ascii="Times New Roman" w:hAnsi="Times New Roman" w:cs="Times New Roman"/>
          <w:spacing w:val="1"/>
        </w:rPr>
        <w:t xml:space="preserve"> </w:t>
      </w:r>
      <w:r w:rsidRPr="00454798">
        <w:rPr>
          <w:rFonts w:ascii="Times New Roman" w:hAnsi="Times New Roman" w:cs="Times New Roman"/>
        </w:rPr>
        <w:t>жилищно-</w:t>
      </w:r>
      <w:r w:rsidRPr="00454798">
        <w:rPr>
          <w:rFonts w:ascii="Times New Roman" w:hAnsi="Times New Roman" w:cs="Times New Roman"/>
          <w:spacing w:val="1"/>
        </w:rPr>
        <w:t xml:space="preserve"> </w:t>
      </w:r>
      <w:r w:rsidRPr="00454798">
        <w:rPr>
          <w:rFonts w:ascii="Times New Roman" w:hAnsi="Times New Roman" w:cs="Times New Roman"/>
        </w:rPr>
        <w:t>коммунального</w:t>
      </w:r>
      <w:r w:rsidRPr="00454798">
        <w:rPr>
          <w:rFonts w:ascii="Times New Roman" w:hAnsi="Times New Roman" w:cs="Times New Roman"/>
          <w:spacing w:val="1"/>
        </w:rPr>
        <w:t xml:space="preserve"> </w:t>
      </w:r>
      <w:r w:rsidRPr="00454798">
        <w:rPr>
          <w:rFonts w:ascii="Times New Roman" w:hAnsi="Times New Roman" w:cs="Times New Roman"/>
        </w:rPr>
        <w:t>хозяйства</w:t>
      </w:r>
      <w:r w:rsidRPr="00454798">
        <w:rPr>
          <w:rFonts w:ascii="Times New Roman" w:hAnsi="Times New Roman" w:cs="Times New Roman"/>
          <w:spacing w:val="1"/>
        </w:rPr>
        <w:t xml:space="preserve"> </w:t>
      </w:r>
      <w:r w:rsidR="005C37F9">
        <w:rPr>
          <w:rFonts w:ascii="Times New Roman" w:hAnsi="Times New Roman" w:cs="Times New Roman"/>
        </w:rPr>
        <w:t>муниципального</w:t>
      </w:r>
      <w:r w:rsidRPr="00454798">
        <w:rPr>
          <w:rFonts w:ascii="Times New Roman" w:hAnsi="Times New Roman" w:cs="Times New Roman"/>
          <w:spacing w:val="1"/>
        </w:rPr>
        <w:t xml:space="preserve"> </w:t>
      </w:r>
      <w:r w:rsidRPr="00454798">
        <w:rPr>
          <w:rFonts w:ascii="Times New Roman" w:hAnsi="Times New Roman" w:cs="Times New Roman"/>
        </w:rPr>
        <w:t>округа</w:t>
      </w:r>
      <w:r w:rsidRPr="00454798">
        <w:rPr>
          <w:rFonts w:ascii="Times New Roman" w:hAnsi="Times New Roman" w:cs="Times New Roman"/>
          <w:spacing w:val="1"/>
        </w:rPr>
        <w:t xml:space="preserve"> </w:t>
      </w:r>
      <w:r w:rsidRPr="00454798">
        <w:rPr>
          <w:rFonts w:ascii="Times New Roman" w:hAnsi="Times New Roman" w:cs="Times New Roman"/>
        </w:rPr>
        <w:t>город</w:t>
      </w:r>
      <w:r w:rsidRPr="00454798">
        <w:rPr>
          <w:rFonts w:ascii="Times New Roman" w:hAnsi="Times New Roman" w:cs="Times New Roman"/>
          <w:spacing w:val="1"/>
        </w:rPr>
        <w:t xml:space="preserve"> </w:t>
      </w:r>
      <w:r w:rsidRPr="00454798">
        <w:rPr>
          <w:rFonts w:ascii="Times New Roman" w:hAnsi="Times New Roman" w:cs="Times New Roman"/>
        </w:rPr>
        <w:t>Первомайск</w:t>
      </w:r>
      <w:r w:rsidRPr="00454798">
        <w:rPr>
          <w:rFonts w:ascii="Times New Roman" w:hAnsi="Times New Roman" w:cs="Times New Roman"/>
          <w:spacing w:val="1"/>
        </w:rPr>
        <w:t xml:space="preserve"> </w:t>
      </w:r>
      <w:r w:rsidRPr="00454798">
        <w:rPr>
          <w:rFonts w:ascii="Times New Roman" w:hAnsi="Times New Roman" w:cs="Times New Roman"/>
        </w:rPr>
        <w:t>Нижегородской</w:t>
      </w:r>
      <w:r w:rsidRPr="00454798">
        <w:rPr>
          <w:rFonts w:ascii="Times New Roman" w:hAnsi="Times New Roman" w:cs="Times New Roman"/>
          <w:spacing w:val="1"/>
        </w:rPr>
        <w:t xml:space="preserve"> </w:t>
      </w:r>
      <w:r w:rsidRPr="00454798">
        <w:rPr>
          <w:rFonts w:ascii="Times New Roman" w:hAnsi="Times New Roman" w:cs="Times New Roman"/>
        </w:rPr>
        <w:t>области,</w:t>
      </w:r>
      <w:r w:rsidRPr="00454798">
        <w:rPr>
          <w:rFonts w:ascii="Times New Roman" w:hAnsi="Times New Roman" w:cs="Times New Roman"/>
          <w:spacing w:val="1"/>
        </w:rPr>
        <w:t xml:space="preserve"> </w:t>
      </w:r>
      <w:r w:rsidRPr="00454798">
        <w:rPr>
          <w:rFonts w:ascii="Times New Roman" w:hAnsi="Times New Roman" w:cs="Times New Roman"/>
        </w:rPr>
        <w:t>принимает</w:t>
      </w:r>
      <w:r w:rsidRPr="00454798">
        <w:rPr>
          <w:rFonts w:ascii="Times New Roman" w:hAnsi="Times New Roman" w:cs="Times New Roman"/>
          <w:spacing w:val="1"/>
        </w:rPr>
        <w:t xml:space="preserve"> </w:t>
      </w:r>
      <w:r w:rsidRPr="00454798">
        <w:rPr>
          <w:rFonts w:ascii="Times New Roman" w:hAnsi="Times New Roman" w:cs="Times New Roman"/>
        </w:rPr>
        <w:t>необходимые</w:t>
      </w:r>
      <w:r w:rsidRPr="00454798">
        <w:rPr>
          <w:rFonts w:ascii="Times New Roman" w:hAnsi="Times New Roman" w:cs="Times New Roman"/>
          <w:spacing w:val="1"/>
        </w:rPr>
        <w:t xml:space="preserve"> </w:t>
      </w:r>
      <w:r w:rsidRPr="00454798">
        <w:rPr>
          <w:rFonts w:ascii="Times New Roman" w:hAnsi="Times New Roman" w:cs="Times New Roman"/>
        </w:rPr>
        <w:t>оперативные</w:t>
      </w:r>
      <w:r w:rsidRPr="00454798">
        <w:rPr>
          <w:rFonts w:ascii="Times New Roman" w:hAnsi="Times New Roman" w:cs="Times New Roman"/>
          <w:spacing w:val="1"/>
        </w:rPr>
        <w:t xml:space="preserve"> </w:t>
      </w:r>
      <w:r w:rsidRPr="00454798">
        <w:rPr>
          <w:rFonts w:ascii="Times New Roman" w:hAnsi="Times New Roman" w:cs="Times New Roman"/>
        </w:rPr>
        <w:t>меры</w:t>
      </w:r>
      <w:r w:rsidRPr="00454798">
        <w:rPr>
          <w:rFonts w:ascii="Times New Roman" w:hAnsi="Times New Roman" w:cs="Times New Roman"/>
          <w:spacing w:val="1"/>
        </w:rPr>
        <w:t xml:space="preserve"> </w:t>
      </w:r>
      <w:r w:rsidRPr="00454798">
        <w:rPr>
          <w:rFonts w:ascii="Times New Roman" w:hAnsi="Times New Roman" w:cs="Times New Roman"/>
        </w:rPr>
        <w:t>по</w:t>
      </w:r>
      <w:r w:rsidRPr="00454798">
        <w:rPr>
          <w:rFonts w:ascii="Times New Roman" w:hAnsi="Times New Roman" w:cs="Times New Roman"/>
          <w:spacing w:val="1"/>
        </w:rPr>
        <w:t xml:space="preserve"> </w:t>
      </w:r>
      <w:r w:rsidRPr="00454798">
        <w:rPr>
          <w:rFonts w:ascii="Times New Roman" w:hAnsi="Times New Roman" w:cs="Times New Roman"/>
        </w:rPr>
        <w:t>предупреждению</w:t>
      </w:r>
      <w:r w:rsidRPr="00454798">
        <w:rPr>
          <w:rFonts w:ascii="Times New Roman" w:hAnsi="Times New Roman" w:cs="Times New Roman"/>
          <w:spacing w:val="1"/>
        </w:rPr>
        <w:t xml:space="preserve"> </w:t>
      </w:r>
      <w:r w:rsidRPr="00454798">
        <w:rPr>
          <w:rFonts w:ascii="Times New Roman" w:hAnsi="Times New Roman" w:cs="Times New Roman"/>
        </w:rPr>
        <w:t>и</w:t>
      </w:r>
      <w:r w:rsidRPr="00454798">
        <w:rPr>
          <w:rFonts w:ascii="Times New Roman" w:hAnsi="Times New Roman" w:cs="Times New Roman"/>
          <w:spacing w:val="1"/>
        </w:rPr>
        <w:t xml:space="preserve"> </w:t>
      </w:r>
      <w:r w:rsidRPr="00454798">
        <w:rPr>
          <w:rFonts w:ascii="Times New Roman" w:hAnsi="Times New Roman" w:cs="Times New Roman"/>
        </w:rPr>
        <w:t>устранению</w:t>
      </w:r>
      <w:r w:rsidRPr="00454798">
        <w:rPr>
          <w:rFonts w:ascii="Times New Roman" w:hAnsi="Times New Roman" w:cs="Times New Roman"/>
          <w:spacing w:val="1"/>
        </w:rPr>
        <w:t xml:space="preserve"> </w:t>
      </w:r>
      <w:r w:rsidRPr="00454798">
        <w:rPr>
          <w:rFonts w:ascii="Times New Roman" w:hAnsi="Times New Roman" w:cs="Times New Roman"/>
        </w:rPr>
        <w:t>перебоев</w:t>
      </w:r>
      <w:r w:rsidRPr="00454798">
        <w:rPr>
          <w:rFonts w:ascii="Times New Roman" w:hAnsi="Times New Roman" w:cs="Times New Roman"/>
          <w:spacing w:val="1"/>
        </w:rPr>
        <w:t xml:space="preserve"> </w:t>
      </w:r>
      <w:r w:rsidRPr="00454798">
        <w:rPr>
          <w:rFonts w:ascii="Times New Roman" w:hAnsi="Times New Roman" w:cs="Times New Roman"/>
        </w:rPr>
        <w:t>в</w:t>
      </w:r>
      <w:r w:rsidRPr="00454798">
        <w:rPr>
          <w:rFonts w:ascii="Times New Roman" w:hAnsi="Times New Roman" w:cs="Times New Roman"/>
          <w:spacing w:val="1"/>
        </w:rPr>
        <w:t xml:space="preserve"> </w:t>
      </w:r>
      <w:r w:rsidRPr="00454798">
        <w:rPr>
          <w:rFonts w:ascii="Times New Roman" w:hAnsi="Times New Roman" w:cs="Times New Roman"/>
        </w:rPr>
        <w:t>электро-,</w:t>
      </w:r>
      <w:r w:rsidRPr="00454798">
        <w:rPr>
          <w:rFonts w:ascii="Times New Roman" w:hAnsi="Times New Roman" w:cs="Times New Roman"/>
          <w:spacing w:val="1"/>
        </w:rPr>
        <w:t xml:space="preserve"> </w:t>
      </w:r>
      <w:r w:rsidRPr="00454798">
        <w:rPr>
          <w:rFonts w:ascii="Times New Roman" w:hAnsi="Times New Roman" w:cs="Times New Roman"/>
        </w:rPr>
        <w:t>тепло-,</w:t>
      </w:r>
      <w:r w:rsidRPr="00454798">
        <w:rPr>
          <w:rFonts w:ascii="Times New Roman" w:hAnsi="Times New Roman" w:cs="Times New Roman"/>
          <w:spacing w:val="1"/>
        </w:rPr>
        <w:t xml:space="preserve"> </w:t>
      </w:r>
      <w:r w:rsidRPr="00454798">
        <w:rPr>
          <w:rFonts w:ascii="Times New Roman" w:hAnsi="Times New Roman" w:cs="Times New Roman"/>
        </w:rPr>
        <w:t>газо-,</w:t>
      </w:r>
      <w:r w:rsidRPr="00454798">
        <w:rPr>
          <w:rFonts w:ascii="Times New Roman" w:hAnsi="Times New Roman" w:cs="Times New Roman"/>
          <w:spacing w:val="1"/>
        </w:rPr>
        <w:t xml:space="preserve"> </w:t>
      </w:r>
      <w:r w:rsidRPr="00454798">
        <w:rPr>
          <w:rFonts w:ascii="Times New Roman" w:hAnsi="Times New Roman" w:cs="Times New Roman"/>
        </w:rPr>
        <w:t>водоснабжении, водотведении, а также благоустройству и санитарной очистке,</w:t>
      </w:r>
      <w:r w:rsidRPr="00454798">
        <w:rPr>
          <w:rFonts w:ascii="Times New Roman" w:hAnsi="Times New Roman" w:cs="Times New Roman"/>
          <w:spacing w:val="1"/>
        </w:rPr>
        <w:t xml:space="preserve"> </w:t>
      </w:r>
      <w:r w:rsidRPr="00454798">
        <w:rPr>
          <w:rFonts w:ascii="Times New Roman" w:hAnsi="Times New Roman" w:cs="Times New Roman"/>
        </w:rPr>
        <w:t>вывозу</w:t>
      </w:r>
      <w:r w:rsidRPr="00454798">
        <w:rPr>
          <w:rFonts w:ascii="Times New Roman" w:hAnsi="Times New Roman" w:cs="Times New Roman"/>
          <w:spacing w:val="1"/>
        </w:rPr>
        <w:t xml:space="preserve"> </w:t>
      </w:r>
      <w:r w:rsidRPr="00454798">
        <w:rPr>
          <w:rFonts w:ascii="Times New Roman" w:hAnsi="Times New Roman" w:cs="Times New Roman"/>
        </w:rPr>
        <w:t>бытовых</w:t>
      </w:r>
      <w:r w:rsidRPr="00454798">
        <w:rPr>
          <w:rFonts w:ascii="Times New Roman" w:hAnsi="Times New Roman" w:cs="Times New Roman"/>
          <w:spacing w:val="1"/>
        </w:rPr>
        <w:t xml:space="preserve"> </w:t>
      </w:r>
      <w:r w:rsidRPr="00454798">
        <w:rPr>
          <w:rFonts w:ascii="Times New Roman" w:hAnsi="Times New Roman" w:cs="Times New Roman"/>
        </w:rPr>
        <w:t>отходов</w:t>
      </w:r>
      <w:r w:rsidRPr="00454798">
        <w:rPr>
          <w:rFonts w:ascii="Times New Roman" w:hAnsi="Times New Roman" w:cs="Times New Roman"/>
          <w:spacing w:val="1"/>
        </w:rPr>
        <w:t xml:space="preserve"> </w:t>
      </w:r>
      <w:r w:rsidRPr="00454798">
        <w:rPr>
          <w:rFonts w:ascii="Times New Roman" w:hAnsi="Times New Roman" w:cs="Times New Roman"/>
        </w:rPr>
        <w:t>и</w:t>
      </w:r>
      <w:r w:rsidRPr="00454798">
        <w:rPr>
          <w:rFonts w:ascii="Times New Roman" w:hAnsi="Times New Roman" w:cs="Times New Roman"/>
          <w:spacing w:val="1"/>
        </w:rPr>
        <w:t xml:space="preserve"> </w:t>
      </w:r>
      <w:r w:rsidRPr="00454798">
        <w:rPr>
          <w:rFonts w:ascii="Times New Roman" w:hAnsi="Times New Roman" w:cs="Times New Roman"/>
        </w:rPr>
        <w:t>мусора</w:t>
      </w:r>
      <w:r w:rsidRPr="00454798">
        <w:rPr>
          <w:rFonts w:ascii="Times New Roman" w:hAnsi="Times New Roman" w:cs="Times New Roman"/>
          <w:spacing w:val="1"/>
        </w:rPr>
        <w:t xml:space="preserve"> </w:t>
      </w:r>
      <w:r w:rsidRPr="00454798">
        <w:rPr>
          <w:rFonts w:ascii="Times New Roman" w:hAnsi="Times New Roman" w:cs="Times New Roman"/>
        </w:rPr>
        <w:t>на</w:t>
      </w:r>
      <w:r w:rsidRPr="00454798">
        <w:rPr>
          <w:rFonts w:ascii="Times New Roman" w:hAnsi="Times New Roman" w:cs="Times New Roman"/>
          <w:spacing w:val="1"/>
        </w:rPr>
        <w:t xml:space="preserve"> </w:t>
      </w:r>
      <w:r w:rsidRPr="00454798">
        <w:rPr>
          <w:rFonts w:ascii="Times New Roman" w:hAnsi="Times New Roman" w:cs="Times New Roman"/>
        </w:rPr>
        <w:t>территории</w:t>
      </w:r>
      <w:r w:rsidRPr="00454798">
        <w:rPr>
          <w:rFonts w:ascii="Times New Roman" w:hAnsi="Times New Roman" w:cs="Times New Roman"/>
          <w:spacing w:val="1"/>
        </w:rPr>
        <w:t xml:space="preserve"> </w:t>
      </w:r>
      <w:r w:rsidR="005C37F9">
        <w:rPr>
          <w:rFonts w:ascii="Times New Roman" w:hAnsi="Times New Roman" w:cs="Times New Roman"/>
        </w:rPr>
        <w:t>муниципального</w:t>
      </w:r>
      <w:r w:rsidRPr="00454798">
        <w:rPr>
          <w:rFonts w:ascii="Times New Roman" w:hAnsi="Times New Roman" w:cs="Times New Roman"/>
          <w:spacing w:val="1"/>
        </w:rPr>
        <w:t xml:space="preserve"> </w:t>
      </w:r>
      <w:r w:rsidRPr="00454798">
        <w:rPr>
          <w:rFonts w:ascii="Times New Roman" w:hAnsi="Times New Roman" w:cs="Times New Roman"/>
        </w:rPr>
        <w:t>округа</w:t>
      </w:r>
      <w:r w:rsidRPr="00454798">
        <w:rPr>
          <w:rFonts w:ascii="Times New Roman" w:hAnsi="Times New Roman" w:cs="Times New Roman"/>
          <w:spacing w:val="1"/>
        </w:rPr>
        <w:t xml:space="preserve"> </w:t>
      </w:r>
      <w:r w:rsidRPr="00454798">
        <w:rPr>
          <w:rFonts w:ascii="Times New Roman" w:hAnsi="Times New Roman" w:cs="Times New Roman"/>
        </w:rPr>
        <w:t>город</w:t>
      </w:r>
      <w:r w:rsidRPr="00454798">
        <w:rPr>
          <w:rFonts w:ascii="Times New Roman" w:hAnsi="Times New Roman" w:cs="Times New Roman"/>
          <w:spacing w:val="1"/>
        </w:rPr>
        <w:t xml:space="preserve"> </w:t>
      </w:r>
      <w:r w:rsidRPr="00454798">
        <w:rPr>
          <w:rFonts w:ascii="Times New Roman" w:hAnsi="Times New Roman" w:cs="Times New Roman"/>
        </w:rPr>
        <w:t>Первомайск</w:t>
      </w:r>
      <w:r w:rsidRPr="00454798">
        <w:rPr>
          <w:rFonts w:ascii="Times New Roman" w:hAnsi="Times New Roman" w:cs="Times New Roman"/>
          <w:spacing w:val="-1"/>
        </w:rPr>
        <w:t xml:space="preserve"> </w:t>
      </w:r>
      <w:r w:rsidRPr="00454798">
        <w:rPr>
          <w:rFonts w:ascii="Times New Roman" w:hAnsi="Times New Roman" w:cs="Times New Roman"/>
        </w:rPr>
        <w:t>Нижегородской области.</w:t>
      </w:r>
    </w:p>
    <w:p w:rsidR="00BD4A2A" w:rsidRPr="00454798" w:rsidRDefault="00BD4A2A" w:rsidP="008C53E0">
      <w:pPr>
        <w:pStyle w:val="2"/>
        <w:numPr>
          <w:ilvl w:val="3"/>
          <w:numId w:val="24"/>
        </w:numPr>
        <w:ind w:left="0" w:firstLine="315"/>
        <w:jc w:val="center"/>
        <w:rPr>
          <w:rFonts w:ascii="Times New Roman" w:hAnsi="Times New Roman" w:cs="Times New Roman"/>
          <w:sz w:val="24"/>
          <w:szCs w:val="24"/>
        </w:rPr>
      </w:pPr>
      <w:r w:rsidRPr="00454798">
        <w:rPr>
          <w:rFonts w:ascii="Times New Roman" w:hAnsi="Times New Roman" w:cs="Times New Roman"/>
          <w:sz w:val="24"/>
          <w:szCs w:val="24"/>
        </w:rPr>
        <w:t>Цели</w:t>
      </w:r>
      <w:r w:rsidRPr="00454798">
        <w:rPr>
          <w:rFonts w:ascii="Times New Roman" w:hAnsi="Times New Roman" w:cs="Times New Roman"/>
          <w:spacing w:val="-1"/>
          <w:sz w:val="24"/>
          <w:szCs w:val="24"/>
        </w:rPr>
        <w:t xml:space="preserve"> </w:t>
      </w:r>
      <w:r w:rsidRPr="00454798">
        <w:rPr>
          <w:rFonts w:ascii="Times New Roman" w:hAnsi="Times New Roman" w:cs="Times New Roman"/>
          <w:sz w:val="24"/>
          <w:szCs w:val="24"/>
        </w:rPr>
        <w:t>и</w:t>
      </w:r>
      <w:r w:rsidRPr="00454798">
        <w:rPr>
          <w:rFonts w:ascii="Times New Roman" w:hAnsi="Times New Roman" w:cs="Times New Roman"/>
          <w:spacing w:val="-1"/>
          <w:sz w:val="24"/>
          <w:szCs w:val="24"/>
        </w:rPr>
        <w:t xml:space="preserve"> </w:t>
      </w:r>
      <w:r w:rsidRPr="00454798">
        <w:rPr>
          <w:rFonts w:ascii="Times New Roman" w:hAnsi="Times New Roman" w:cs="Times New Roman"/>
          <w:sz w:val="24"/>
          <w:szCs w:val="24"/>
        </w:rPr>
        <w:t>задачи</w:t>
      </w:r>
    </w:p>
    <w:p w:rsidR="00BD4A2A" w:rsidRPr="00454798" w:rsidRDefault="00BD4A2A" w:rsidP="007065CB">
      <w:pPr>
        <w:pStyle w:val="afc"/>
        <w:ind w:left="113" w:right="72" w:firstLine="708"/>
        <w:jc w:val="both"/>
        <w:rPr>
          <w:rFonts w:ascii="Times New Roman" w:hAnsi="Times New Roman" w:cs="Times New Roman"/>
        </w:rPr>
      </w:pPr>
      <w:r w:rsidRPr="00454798">
        <w:rPr>
          <w:rFonts w:ascii="Times New Roman" w:hAnsi="Times New Roman" w:cs="Times New Roman"/>
        </w:rPr>
        <w:t>Целью</w:t>
      </w:r>
      <w:r w:rsidRPr="00454798">
        <w:rPr>
          <w:rFonts w:ascii="Times New Roman" w:hAnsi="Times New Roman" w:cs="Times New Roman"/>
          <w:spacing w:val="1"/>
        </w:rPr>
        <w:t xml:space="preserve"> </w:t>
      </w:r>
      <w:r w:rsidRPr="00454798">
        <w:rPr>
          <w:rFonts w:ascii="Times New Roman" w:hAnsi="Times New Roman" w:cs="Times New Roman"/>
        </w:rPr>
        <w:t>Подпрограммы</w:t>
      </w:r>
      <w:r w:rsidRPr="00454798">
        <w:rPr>
          <w:rFonts w:ascii="Times New Roman" w:hAnsi="Times New Roman" w:cs="Times New Roman"/>
          <w:spacing w:val="1"/>
        </w:rPr>
        <w:t xml:space="preserve"> </w:t>
      </w:r>
      <w:r w:rsidRPr="00454798">
        <w:rPr>
          <w:rFonts w:ascii="Times New Roman" w:hAnsi="Times New Roman" w:cs="Times New Roman"/>
        </w:rPr>
        <w:t>2</w:t>
      </w:r>
      <w:r w:rsidRPr="00454798">
        <w:rPr>
          <w:rFonts w:ascii="Times New Roman" w:hAnsi="Times New Roman" w:cs="Times New Roman"/>
          <w:spacing w:val="1"/>
        </w:rPr>
        <w:t xml:space="preserve"> </w:t>
      </w:r>
      <w:r w:rsidRPr="00454798">
        <w:rPr>
          <w:rFonts w:ascii="Times New Roman" w:hAnsi="Times New Roman" w:cs="Times New Roman"/>
        </w:rPr>
        <w:t>является</w:t>
      </w:r>
      <w:r w:rsidRPr="00454798">
        <w:rPr>
          <w:rFonts w:ascii="Times New Roman" w:hAnsi="Times New Roman" w:cs="Times New Roman"/>
          <w:spacing w:val="1"/>
        </w:rPr>
        <w:t xml:space="preserve"> </w:t>
      </w:r>
      <w:r w:rsidRPr="00454798">
        <w:rPr>
          <w:rFonts w:ascii="Times New Roman" w:hAnsi="Times New Roman" w:cs="Times New Roman"/>
        </w:rPr>
        <w:t>Создание</w:t>
      </w:r>
      <w:r w:rsidRPr="00454798">
        <w:rPr>
          <w:rFonts w:ascii="Times New Roman" w:hAnsi="Times New Roman" w:cs="Times New Roman"/>
          <w:spacing w:val="1"/>
        </w:rPr>
        <w:t xml:space="preserve"> </w:t>
      </w:r>
      <w:r w:rsidRPr="00454798">
        <w:rPr>
          <w:rFonts w:ascii="Times New Roman" w:hAnsi="Times New Roman" w:cs="Times New Roman"/>
        </w:rPr>
        <w:t>условий</w:t>
      </w:r>
      <w:r w:rsidRPr="00454798">
        <w:rPr>
          <w:rFonts w:ascii="Times New Roman" w:hAnsi="Times New Roman" w:cs="Times New Roman"/>
          <w:spacing w:val="1"/>
        </w:rPr>
        <w:t xml:space="preserve"> </w:t>
      </w:r>
      <w:r w:rsidRPr="00454798">
        <w:rPr>
          <w:rFonts w:ascii="Times New Roman" w:hAnsi="Times New Roman" w:cs="Times New Roman"/>
        </w:rPr>
        <w:t>для</w:t>
      </w:r>
      <w:r w:rsidRPr="00454798">
        <w:rPr>
          <w:rFonts w:ascii="Times New Roman" w:hAnsi="Times New Roman" w:cs="Times New Roman"/>
          <w:spacing w:val="1"/>
        </w:rPr>
        <w:t xml:space="preserve"> </w:t>
      </w:r>
      <w:r w:rsidRPr="00454798">
        <w:rPr>
          <w:rFonts w:ascii="Times New Roman" w:hAnsi="Times New Roman" w:cs="Times New Roman"/>
        </w:rPr>
        <w:t>оперативного</w:t>
      </w:r>
      <w:r w:rsidRPr="00454798">
        <w:rPr>
          <w:rFonts w:ascii="Times New Roman" w:hAnsi="Times New Roman" w:cs="Times New Roman"/>
          <w:spacing w:val="1"/>
        </w:rPr>
        <w:t xml:space="preserve"> </w:t>
      </w:r>
      <w:r w:rsidRPr="00454798">
        <w:rPr>
          <w:rFonts w:ascii="Times New Roman" w:hAnsi="Times New Roman" w:cs="Times New Roman"/>
        </w:rPr>
        <w:t xml:space="preserve">устранения аварий и чрезвычайных ситуаций на территории </w:t>
      </w:r>
      <w:r w:rsidR="005C37F9">
        <w:rPr>
          <w:rFonts w:ascii="Times New Roman" w:hAnsi="Times New Roman" w:cs="Times New Roman"/>
        </w:rPr>
        <w:t>муниципального</w:t>
      </w:r>
      <w:r w:rsidRPr="00454798">
        <w:rPr>
          <w:rFonts w:ascii="Times New Roman" w:hAnsi="Times New Roman" w:cs="Times New Roman"/>
        </w:rPr>
        <w:t xml:space="preserve"> округа</w:t>
      </w:r>
      <w:r w:rsidRPr="00454798">
        <w:rPr>
          <w:rFonts w:ascii="Times New Roman" w:hAnsi="Times New Roman" w:cs="Times New Roman"/>
          <w:spacing w:val="1"/>
        </w:rPr>
        <w:t xml:space="preserve"> </w:t>
      </w:r>
      <w:r w:rsidRPr="00454798">
        <w:rPr>
          <w:rFonts w:ascii="Times New Roman" w:hAnsi="Times New Roman" w:cs="Times New Roman"/>
        </w:rPr>
        <w:t>город Первомайск</w:t>
      </w:r>
      <w:r w:rsidRPr="00454798">
        <w:rPr>
          <w:rFonts w:ascii="Times New Roman" w:hAnsi="Times New Roman" w:cs="Times New Roman"/>
          <w:spacing w:val="-3"/>
        </w:rPr>
        <w:t xml:space="preserve"> </w:t>
      </w:r>
      <w:r w:rsidRPr="00454798">
        <w:rPr>
          <w:rFonts w:ascii="Times New Roman" w:hAnsi="Times New Roman" w:cs="Times New Roman"/>
        </w:rPr>
        <w:t>Нижегородской</w:t>
      </w:r>
      <w:r w:rsidRPr="00454798">
        <w:rPr>
          <w:rFonts w:ascii="Times New Roman" w:hAnsi="Times New Roman" w:cs="Times New Roman"/>
          <w:spacing w:val="-3"/>
        </w:rPr>
        <w:t xml:space="preserve"> </w:t>
      </w:r>
      <w:r w:rsidRPr="00454798">
        <w:rPr>
          <w:rFonts w:ascii="Times New Roman" w:hAnsi="Times New Roman" w:cs="Times New Roman"/>
        </w:rPr>
        <w:t>области.основные</w:t>
      </w:r>
      <w:r w:rsidRPr="00454798">
        <w:rPr>
          <w:rFonts w:ascii="Times New Roman" w:hAnsi="Times New Roman" w:cs="Times New Roman"/>
          <w:spacing w:val="-4"/>
        </w:rPr>
        <w:t xml:space="preserve"> </w:t>
      </w:r>
      <w:r w:rsidRPr="00454798">
        <w:rPr>
          <w:rFonts w:ascii="Times New Roman" w:hAnsi="Times New Roman" w:cs="Times New Roman"/>
        </w:rPr>
        <w:t>задачи: Организация</w:t>
      </w:r>
      <w:r w:rsidRPr="00454798">
        <w:rPr>
          <w:rFonts w:ascii="Times New Roman" w:hAnsi="Times New Roman" w:cs="Times New Roman"/>
          <w:spacing w:val="-7"/>
        </w:rPr>
        <w:t xml:space="preserve"> </w:t>
      </w:r>
      <w:r w:rsidRPr="00454798">
        <w:rPr>
          <w:rFonts w:ascii="Times New Roman" w:hAnsi="Times New Roman" w:cs="Times New Roman"/>
        </w:rPr>
        <w:t>функционирования</w:t>
      </w:r>
      <w:r w:rsidRPr="00454798">
        <w:rPr>
          <w:rFonts w:ascii="Times New Roman" w:hAnsi="Times New Roman" w:cs="Times New Roman"/>
          <w:spacing w:val="-3"/>
        </w:rPr>
        <w:t xml:space="preserve"> </w:t>
      </w:r>
      <w:r w:rsidRPr="00454798">
        <w:rPr>
          <w:rFonts w:ascii="Times New Roman" w:hAnsi="Times New Roman" w:cs="Times New Roman"/>
        </w:rPr>
        <w:t>ДДС</w:t>
      </w:r>
      <w:r w:rsidRPr="00454798">
        <w:rPr>
          <w:rFonts w:ascii="Times New Roman" w:hAnsi="Times New Roman" w:cs="Times New Roman"/>
          <w:spacing w:val="-3"/>
        </w:rPr>
        <w:t xml:space="preserve"> </w:t>
      </w:r>
      <w:r w:rsidRPr="00454798">
        <w:rPr>
          <w:rFonts w:ascii="Times New Roman" w:hAnsi="Times New Roman" w:cs="Times New Roman"/>
        </w:rPr>
        <w:t>ЖКХ</w:t>
      </w:r>
    </w:p>
    <w:p w:rsidR="00BD4A2A" w:rsidRPr="00454798" w:rsidRDefault="00BD4A2A" w:rsidP="008C53E0">
      <w:pPr>
        <w:pStyle w:val="2"/>
        <w:numPr>
          <w:ilvl w:val="3"/>
          <w:numId w:val="24"/>
        </w:numPr>
        <w:tabs>
          <w:tab w:val="left" w:pos="1734"/>
        </w:tabs>
        <w:ind w:left="1733" w:hanging="913"/>
        <w:jc w:val="center"/>
        <w:rPr>
          <w:rFonts w:ascii="Times New Roman" w:hAnsi="Times New Roman" w:cs="Times New Roman"/>
          <w:sz w:val="24"/>
          <w:szCs w:val="24"/>
        </w:rPr>
      </w:pPr>
      <w:r w:rsidRPr="00454798">
        <w:rPr>
          <w:rFonts w:ascii="Times New Roman" w:hAnsi="Times New Roman" w:cs="Times New Roman"/>
          <w:sz w:val="24"/>
          <w:szCs w:val="24"/>
        </w:rPr>
        <w:t>Сроки</w:t>
      </w:r>
      <w:r w:rsidRPr="00454798">
        <w:rPr>
          <w:rFonts w:ascii="Times New Roman" w:hAnsi="Times New Roman" w:cs="Times New Roman"/>
          <w:spacing w:val="-3"/>
          <w:sz w:val="24"/>
          <w:szCs w:val="24"/>
        </w:rPr>
        <w:t xml:space="preserve"> </w:t>
      </w:r>
      <w:r w:rsidRPr="00454798">
        <w:rPr>
          <w:rFonts w:ascii="Times New Roman" w:hAnsi="Times New Roman" w:cs="Times New Roman"/>
          <w:sz w:val="24"/>
          <w:szCs w:val="24"/>
        </w:rPr>
        <w:t>и</w:t>
      </w:r>
      <w:r w:rsidRPr="00454798">
        <w:rPr>
          <w:rFonts w:ascii="Times New Roman" w:hAnsi="Times New Roman" w:cs="Times New Roman"/>
          <w:spacing w:val="-4"/>
          <w:sz w:val="24"/>
          <w:szCs w:val="24"/>
        </w:rPr>
        <w:t xml:space="preserve"> </w:t>
      </w:r>
      <w:r w:rsidRPr="00454798">
        <w:rPr>
          <w:rFonts w:ascii="Times New Roman" w:hAnsi="Times New Roman" w:cs="Times New Roman"/>
          <w:sz w:val="24"/>
          <w:szCs w:val="24"/>
        </w:rPr>
        <w:t>этапы</w:t>
      </w:r>
      <w:r w:rsidRPr="00454798">
        <w:rPr>
          <w:rFonts w:ascii="Times New Roman" w:hAnsi="Times New Roman" w:cs="Times New Roman"/>
          <w:spacing w:val="-2"/>
          <w:sz w:val="24"/>
          <w:szCs w:val="24"/>
        </w:rPr>
        <w:t xml:space="preserve"> </w:t>
      </w:r>
      <w:r w:rsidRPr="00454798">
        <w:rPr>
          <w:rFonts w:ascii="Times New Roman" w:hAnsi="Times New Roman" w:cs="Times New Roman"/>
          <w:sz w:val="24"/>
          <w:szCs w:val="24"/>
        </w:rPr>
        <w:t>реализации</w:t>
      </w:r>
      <w:r w:rsidRPr="00454798">
        <w:rPr>
          <w:rFonts w:ascii="Times New Roman" w:hAnsi="Times New Roman" w:cs="Times New Roman"/>
          <w:spacing w:val="-3"/>
          <w:sz w:val="24"/>
          <w:szCs w:val="24"/>
        </w:rPr>
        <w:t xml:space="preserve"> </w:t>
      </w:r>
      <w:r w:rsidRPr="00454798">
        <w:rPr>
          <w:rFonts w:ascii="Times New Roman" w:hAnsi="Times New Roman" w:cs="Times New Roman"/>
          <w:sz w:val="24"/>
          <w:szCs w:val="24"/>
        </w:rPr>
        <w:t>Подпрограммы</w:t>
      </w:r>
      <w:r w:rsidRPr="00454798">
        <w:rPr>
          <w:rFonts w:ascii="Times New Roman" w:hAnsi="Times New Roman" w:cs="Times New Roman"/>
          <w:spacing w:val="-5"/>
          <w:sz w:val="24"/>
          <w:szCs w:val="24"/>
        </w:rPr>
        <w:t xml:space="preserve"> </w:t>
      </w:r>
      <w:r w:rsidRPr="00454798">
        <w:rPr>
          <w:rFonts w:ascii="Times New Roman" w:hAnsi="Times New Roman" w:cs="Times New Roman"/>
          <w:sz w:val="24"/>
          <w:szCs w:val="24"/>
        </w:rPr>
        <w:t>2</w:t>
      </w:r>
    </w:p>
    <w:p w:rsidR="00BD4A2A" w:rsidRPr="00454798" w:rsidRDefault="00BD4A2A" w:rsidP="00BA7C04">
      <w:pPr>
        <w:pStyle w:val="afc"/>
        <w:ind w:left="821"/>
        <w:rPr>
          <w:rFonts w:ascii="Times New Roman" w:hAnsi="Times New Roman" w:cs="Times New Roman"/>
        </w:rPr>
      </w:pPr>
      <w:r w:rsidRPr="00454798">
        <w:rPr>
          <w:rFonts w:ascii="Times New Roman" w:hAnsi="Times New Roman" w:cs="Times New Roman"/>
        </w:rPr>
        <w:t>Подпрограмма</w:t>
      </w:r>
      <w:r w:rsidRPr="00454798">
        <w:rPr>
          <w:rFonts w:ascii="Times New Roman" w:hAnsi="Times New Roman" w:cs="Times New Roman"/>
          <w:spacing w:val="-5"/>
        </w:rPr>
        <w:t xml:space="preserve"> </w:t>
      </w:r>
      <w:r w:rsidRPr="00454798">
        <w:rPr>
          <w:rFonts w:ascii="Times New Roman" w:hAnsi="Times New Roman" w:cs="Times New Roman"/>
        </w:rPr>
        <w:t>реализуется</w:t>
      </w:r>
      <w:r w:rsidRPr="00454798">
        <w:rPr>
          <w:rFonts w:ascii="Times New Roman" w:hAnsi="Times New Roman" w:cs="Times New Roman"/>
          <w:spacing w:val="-2"/>
        </w:rPr>
        <w:t xml:space="preserve"> </w:t>
      </w:r>
      <w:r w:rsidRPr="00454798">
        <w:rPr>
          <w:rFonts w:ascii="Times New Roman" w:hAnsi="Times New Roman" w:cs="Times New Roman"/>
        </w:rPr>
        <w:t>в</w:t>
      </w:r>
      <w:r w:rsidRPr="00454798">
        <w:rPr>
          <w:rFonts w:ascii="Times New Roman" w:hAnsi="Times New Roman" w:cs="Times New Roman"/>
          <w:spacing w:val="-4"/>
        </w:rPr>
        <w:t xml:space="preserve"> </w:t>
      </w:r>
      <w:r w:rsidRPr="00454798">
        <w:rPr>
          <w:rFonts w:ascii="Times New Roman" w:hAnsi="Times New Roman" w:cs="Times New Roman"/>
        </w:rPr>
        <w:t>период 2015</w:t>
      </w:r>
      <w:r w:rsidRPr="00454798">
        <w:rPr>
          <w:rFonts w:ascii="Times New Roman" w:hAnsi="Times New Roman" w:cs="Times New Roman"/>
          <w:spacing w:val="2"/>
        </w:rPr>
        <w:t xml:space="preserve"> </w:t>
      </w:r>
      <w:r w:rsidRPr="00454798">
        <w:rPr>
          <w:rFonts w:ascii="Times New Roman" w:hAnsi="Times New Roman" w:cs="Times New Roman"/>
        </w:rPr>
        <w:t>-</w:t>
      </w:r>
      <w:r w:rsidRPr="00454798">
        <w:rPr>
          <w:rFonts w:ascii="Times New Roman" w:hAnsi="Times New Roman" w:cs="Times New Roman"/>
          <w:spacing w:val="-5"/>
        </w:rPr>
        <w:t xml:space="preserve"> </w:t>
      </w:r>
      <w:r w:rsidRPr="00454798">
        <w:rPr>
          <w:rFonts w:ascii="Times New Roman" w:hAnsi="Times New Roman" w:cs="Times New Roman"/>
        </w:rPr>
        <w:t>2023</w:t>
      </w:r>
      <w:r w:rsidRPr="00454798">
        <w:rPr>
          <w:rFonts w:ascii="Times New Roman" w:hAnsi="Times New Roman" w:cs="Times New Roman"/>
          <w:spacing w:val="-1"/>
        </w:rPr>
        <w:t xml:space="preserve"> </w:t>
      </w:r>
      <w:r w:rsidRPr="00454798">
        <w:rPr>
          <w:rFonts w:ascii="Times New Roman" w:hAnsi="Times New Roman" w:cs="Times New Roman"/>
        </w:rPr>
        <w:t>годов</w:t>
      </w:r>
      <w:r w:rsidRPr="00454798">
        <w:rPr>
          <w:rFonts w:ascii="Times New Roman" w:hAnsi="Times New Roman" w:cs="Times New Roman"/>
          <w:spacing w:val="-4"/>
        </w:rPr>
        <w:t xml:space="preserve"> </w:t>
      </w:r>
      <w:r w:rsidRPr="00454798">
        <w:rPr>
          <w:rFonts w:ascii="Times New Roman" w:hAnsi="Times New Roman" w:cs="Times New Roman"/>
        </w:rPr>
        <w:t>в</w:t>
      </w:r>
      <w:r w:rsidRPr="00454798">
        <w:rPr>
          <w:rFonts w:ascii="Times New Roman" w:hAnsi="Times New Roman" w:cs="Times New Roman"/>
          <w:spacing w:val="-3"/>
        </w:rPr>
        <w:t xml:space="preserve"> </w:t>
      </w:r>
      <w:r w:rsidRPr="00454798">
        <w:rPr>
          <w:rFonts w:ascii="Times New Roman" w:hAnsi="Times New Roman" w:cs="Times New Roman"/>
        </w:rPr>
        <w:t>один</w:t>
      </w:r>
      <w:r w:rsidRPr="00454798">
        <w:rPr>
          <w:rFonts w:ascii="Times New Roman" w:hAnsi="Times New Roman" w:cs="Times New Roman"/>
          <w:spacing w:val="-2"/>
        </w:rPr>
        <w:t xml:space="preserve"> </w:t>
      </w:r>
      <w:r w:rsidRPr="00454798">
        <w:rPr>
          <w:rFonts w:ascii="Times New Roman" w:hAnsi="Times New Roman" w:cs="Times New Roman"/>
        </w:rPr>
        <w:t>этап.</w:t>
      </w:r>
    </w:p>
    <w:p w:rsidR="00BD4A2A" w:rsidRPr="00454798" w:rsidRDefault="00BD4A2A" w:rsidP="008C53E0">
      <w:pPr>
        <w:pStyle w:val="2"/>
        <w:numPr>
          <w:ilvl w:val="3"/>
          <w:numId w:val="24"/>
        </w:numPr>
        <w:tabs>
          <w:tab w:val="left" w:pos="1734"/>
        </w:tabs>
        <w:ind w:left="1733" w:hanging="913"/>
        <w:jc w:val="center"/>
        <w:rPr>
          <w:rFonts w:ascii="Times New Roman" w:hAnsi="Times New Roman" w:cs="Times New Roman"/>
          <w:sz w:val="24"/>
          <w:szCs w:val="24"/>
        </w:rPr>
      </w:pPr>
      <w:r w:rsidRPr="00454798">
        <w:rPr>
          <w:rFonts w:ascii="Times New Roman" w:hAnsi="Times New Roman" w:cs="Times New Roman"/>
          <w:sz w:val="24"/>
          <w:szCs w:val="24"/>
        </w:rPr>
        <w:t>Перечень</w:t>
      </w:r>
      <w:r w:rsidRPr="00454798">
        <w:rPr>
          <w:rFonts w:ascii="Times New Roman" w:hAnsi="Times New Roman" w:cs="Times New Roman"/>
          <w:spacing w:val="-7"/>
          <w:sz w:val="24"/>
          <w:szCs w:val="24"/>
        </w:rPr>
        <w:t xml:space="preserve"> </w:t>
      </w:r>
      <w:r w:rsidRPr="00454798">
        <w:rPr>
          <w:rFonts w:ascii="Times New Roman" w:hAnsi="Times New Roman" w:cs="Times New Roman"/>
          <w:sz w:val="24"/>
          <w:szCs w:val="24"/>
        </w:rPr>
        <w:t>основных</w:t>
      </w:r>
      <w:r w:rsidRPr="00454798">
        <w:rPr>
          <w:rFonts w:ascii="Times New Roman" w:hAnsi="Times New Roman" w:cs="Times New Roman"/>
          <w:spacing w:val="-1"/>
          <w:sz w:val="24"/>
          <w:szCs w:val="24"/>
        </w:rPr>
        <w:t xml:space="preserve"> </w:t>
      </w:r>
      <w:r w:rsidRPr="00454798">
        <w:rPr>
          <w:rFonts w:ascii="Times New Roman" w:hAnsi="Times New Roman" w:cs="Times New Roman"/>
          <w:sz w:val="24"/>
          <w:szCs w:val="24"/>
        </w:rPr>
        <w:t>мероприятий</w:t>
      </w:r>
      <w:r w:rsidRPr="00454798">
        <w:rPr>
          <w:rFonts w:ascii="Times New Roman" w:hAnsi="Times New Roman" w:cs="Times New Roman"/>
          <w:spacing w:val="-3"/>
          <w:sz w:val="24"/>
          <w:szCs w:val="24"/>
        </w:rPr>
        <w:t xml:space="preserve"> </w:t>
      </w:r>
      <w:r w:rsidRPr="00454798">
        <w:rPr>
          <w:rFonts w:ascii="Times New Roman" w:hAnsi="Times New Roman" w:cs="Times New Roman"/>
          <w:sz w:val="24"/>
          <w:szCs w:val="24"/>
        </w:rPr>
        <w:t>Подпрограммы</w:t>
      </w:r>
      <w:r w:rsidRPr="00454798">
        <w:rPr>
          <w:rFonts w:ascii="Times New Roman" w:hAnsi="Times New Roman" w:cs="Times New Roman"/>
          <w:spacing w:val="-3"/>
          <w:sz w:val="24"/>
          <w:szCs w:val="24"/>
        </w:rPr>
        <w:t xml:space="preserve"> </w:t>
      </w:r>
      <w:r w:rsidRPr="00454798">
        <w:rPr>
          <w:rFonts w:ascii="Times New Roman" w:hAnsi="Times New Roman" w:cs="Times New Roman"/>
          <w:sz w:val="24"/>
          <w:szCs w:val="24"/>
        </w:rPr>
        <w:t>2</w:t>
      </w:r>
    </w:p>
    <w:p w:rsidR="00BD4A2A" w:rsidRPr="00454798" w:rsidRDefault="00BD4A2A" w:rsidP="00BA7C04">
      <w:pPr>
        <w:pStyle w:val="afc"/>
        <w:rPr>
          <w:rFonts w:ascii="Times New Roman" w:hAnsi="Times New Roman" w:cs="Times New Roman"/>
          <w:b/>
          <w:bCs/>
        </w:rPr>
      </w:pPr>
    </w:p>
    <w:p w:rsidR="00BD4A2A" w:rsidRPr="00454798" w:rsidRDefault="00BD4A2A" w:rsidP="00BA7C04">
      <w:pPr>
        <w:pStyle w:val="afc"/>
        <w:ind w:left="113"/>
        <w:jc w:val="both"/>
        <w:rPr>
          <w:rFonts w:ascii="Times New Roman" w:hAnsi="Times New Roman" w:cs="Times New Roman"/>
        </w:rPr>
      </w:pPr>
      <w:r w:rsidRPr="00454798">
        <w:rPr>
          <w:rFonts w:ascii="Times New Roman" w:hAnsi="Times New Roman" w:cs="Times New Roman"/>
        </w:rPr>
        <w:t>Перечень</w:t>
      </w:r>
      <w:r w:rsidRPr="00454798">
        <w:rPr>
          <w:rFonts w:ascii="Times New Roman" w:hAnsi="Times New Roman" w:cs="Times New Roman"/>
          <w:spacing w:val="-4"/>
        </w:rPr>
        <w:t xml:space="preserve"> </w:t>
      </w:r>
      <w:r w:rsidRPr="00454798">
        <w:rPr>
          <w:rFonts w:ascii="Times New Roman" w:hAnsi="Times New Roman" w:cs="Times New Roman"/>
        </w:rPr>
        <w:t>основных</w:t>
      </w:r>
      <w:r w:rsidRPr="00454798">
        <w:rPr>
          <w:rFonts w:ascii="Times New Roman" w:hAnsi="Times New Roman" w:cs="Times New Roman"/>
          <w:spacing w:val="-5"/>
        </w:rPr>
        <w:t xml:space="preserve"> </w:t>
      </w:r>
      <w:r w:rsidRPr="00454798">
        <w:rPr>
          <w:rFonts w:ascii="Times New Roman" w:hAnsi="Times New Roman" w:cs="Times New Roman"/>
        </w:rPr>
        <w:t>мероприятий</w:t>
      </w:r>
      <w:r w:rsidRPr="00454798">
        <w:rPr>
          <w:rFonts w:ascii="Times New Roman" w:hAnsi="Times New Roman" w:cs="Times New Roman"/>
          <w:spacing w:val="-2"/>
        </w:rPr>
        <w:t xml:space="preserve"> </w:t>
      </w:r>
      <w:r w:rsidRPr="00454798">
        <w:rPr>
          <w:rFonts w:ascii="Times New Roman" w:hAnsi="Times New Roman" w:cs="Times New Roman"/>
        </w:rPr>
        <w:t>Подпрограммы</w:t>
      </w:r>
      <w:r w:rsidRPr="00454798">
        <w:rPr>
          <w:rFonts w:ascii="Times New Roman" w:hAnsi="Times New Roman" w:cs="Times New Roman"/>
          <w:spacing w:val="-2"/>
        </w:rPr>
        <w:t xml:space="preserve"> </w:t>
      </w:r>
      <w:r w:rsidRPr="00454798">
        <w:rPr>
          <w:rFonts w:ascii="Times New Roman" w:hAnsi="Times New Roman" w:cs="Times New Roman"/>
        </w:rPr>
        <w:t>2</w:t>
      </w:r>
      <w:r w:rsidRPr="00454798">
        <w:rPr>
          <w:rFonts w:ascii="Times New Roman" w:hAnsi="Times New Roman" w:cs="Times New Roman"/>
          <w:spacing w:val="-5"/>
        </w:rPr>
        <w:t xml:space="preserve"> </w:t>
      </w:r>
      <w:r w:rsidRPr="00454798">
        <w:rPr>
          <w:rFonts w:ascii="Times New Roman" w:hAnsi="Times New Roman" w:cs="Times New Roman"/>
        </w:rPr>
        <w:t>представлен</w:t>
      </w:r>
      <w:r w:rsidRPr="00454798">
        <w:rPr>
          <w:rFonts w:ascii="Times New Roman" w:hAnsi="Times New Roman" w:cs="Times New Roman"/>
          <w:spacing w:val="-2"/>
        </w:rPr>
        <w:t xml:space="preserve"> </w:t>
      </w:r>
      <w:r w:rsidRPr="00454798">
        <w:rPr>
          <w:rFonts w:ascii="Times New Roman" w:hAnsi="Times New Roman" w:cs="Times New Roman"/>
        </w:rPr>
        <w:t>в</w:t>
      </w:r>
      <w:r w:rsidRPr="00454798">
        <w:rPr>
          <w:rFonts w:ascii="Times New Roman" w:hAnsi="Times New Roman" w:cs="Times New Roman"/>
          <w:spacing w:val="-3"/>
        </w:rPr>
        <w:t xml:space="preserve"> </w:t>
      </w:r>
      <w:r w:rsidRPr="00454798">
        <w:rPr>
          <w:rFonts w:ascii="Times New Roman" w:hAnsi="Times New Roman" w:cs="Times New Roman"/>
        </w:rPr>
        <w:t>таблице</w:t>
      </w:r>
      <w:r w:rsidRPr="00454798">
        <w:rPr>
          <w:rFonts w:ascii="Times New Roman" w:hAnsi="Times New Roman" w:cs="Times New Roman"/>
          <w:spacing w:val="-5"/>
        </w:rPr>
        <w:t xml:space="preserve"> </w:t>
      </w:r>
      <w:r w:rsidRPr="00454798">
        <w:rPr>
          <w:rFonts w:ascii="Times New Roman" w:hAnsi="Times New Roman" w:cs="Times New Roman"/>
        </w:rPr>
        <w:t>9.</w:t>
      </w:r>
    </w:p>
    <w:p w:rsidR="00BD4A2A" w:rsidRPr="00454798" w:rsidRDefault="00BD4A2A" w:rsidP="00BA7C04">
      <w:pPr>
        <w:jc w:val="both"/>
        <w:rPr>
          <w:rFonts w:ascii="Times New Roman" w:hAnsi="Times New Roman" w:cs="Times New Roman"/>
        </w:rPr>
        <w:sectPr w:rsidR="00BD4A2A" w:rsidRPr="00454798">
          <w:pgSz w:w="11920" w:h="16850"/>
          <w:pgMar w:top="540" w:right="480" w:bottom="280" w:left="1020" w:header="720" w:footer="720" w:gutter="0"/>
          <w:cols w:space="720"/>
        </w:sectPr>
      </w:pPr>
    </w:p>
    <w:p w:rsidR="00BD4A2A" w:rsidRPr="00454798" w:rsidRDefault="00BD4A2A" w:rsidP="00BA7C04">
      <w:pPr>
        <w:pStyle w:val="2"/>
        <w:spacing w:before="75"/>
        <w:ind w:left="3805"/>
        <w:rPr>
          <w:rFonts w:ascii="Times New Roman" w:hAnsi="Times New Roman" w:cs="Times New Roman"/>
        </w:rPr>
      </w:pPr>
      <w:r w:rsidRPr="00454798">
        <w:rPr>
          <w:rFonts w:ascii="Times New Roman" w:hAnsi="Times New Roman" w:cs="Times New Roman"/>
        </w:rPr>
        <w:lastRenderedPageBreak/>
        <w:t>Таблица</w:t>
      </w:r>
      <w:r w:rsidRPr="00454798">
        <w:rPr>
          <w:rFonts w:ascii="Times New Roman" w:hAnsi="Times New Roman" w:cs="Times New Roman"/>
          <w:spacing w:val="1"/>
        </w:rPr>
        <w:t xml:space="preserve"> </w:t>
      </w:r>
      <w:r w:rsidRPr="00454798">
        <w:rPr>
          <w:rFonts w:ascii="Times New Roman" w:hAnsi="Times New Roman" w:cs="Times New Roman"/>
        </w:rPr>
        <w:t>9.</w:t>
      </w:r>
      <w:r w:rsidRPr="00454798">
        <w:rPr>
          <w:rFonts w:ascii="Times New Roman" w:hAnsi="Times New Roman" w:cs="Times New Roman"/>
          <w:spacing w:val="1"/>
        </w:rPr>
        <w:t xml:space="preserve"> </w:t>
      </w:r>
      <w:r w:rsidRPr="00454798">
        <w:rPr>
          <w:rFonts w:ascii="Times New Roman" w:hAnsi="Times New Roman" w:cs="Times New Roman"/>
        </w:rPr>
        <w:t>Перечень основных</w:t>
      </w:r>
      <w:r w:rsidRPr="00454798">
        <w:rPr>
          <w:rFonts w:ascii="Times New Roman" w:hAnsi="Times New Roman" w:cs="Times New Roman"/>
          <w:spacing w:val="2"/>
        </w:rPr>
        <w:t xml:space="preserve"> </w:t>
      </w:r>
      <w:r w:rsidRPr="00454798">
        <w:rPr>
          <w:rFonts w:ascii="Times New Roman" w:hAnsi="Times New Roman" w:cs="Times New Roman"/>
        </w:rPr>
        <w:t>мероприятий</w:t>
      </w:r>
      <w:r w:rsidRPr="00454798">
        <w:rPr>
          <w:rFonts w:ascii="Times New Roman" w:hAnsi="Times New Roman" w:cs="Times New Roman"/>
          <w:spacing w:val="-2"/>
        </w:rPr>
        <w:t xml:space="preserve"> </w:t>
      </w:r>
      <w:r w:rsidRPr="00454798">
        <w:rPr>
          <w:rFonts w:ascii="Times New Roman" w:hAnsi="Times New Roman" w:cs="Times New Roman"/>
        </w:rPr>
        <w:t>Подпрограммы 2</w:t>
      </w:r>
    </w:p>
    <w:p w:rsidR="00BD4A2A" w:rsidRPr="00454798" w:rsidRDefault="00BD4A2A" w:rsidP="00BA7C04">
      <w:pPr>
        <w:pStyle w:val="afc"/>
        <w:spacing w:before="9"/>
        <w:rPr>
          <w:rFonts w:ascii="Times New Roman" w:hAnsi="Times New Roman" w:cs="Times New Roman"/>
          <w:b/>
          <w:bCs/>
        </w:rPr>
      </w:pPr>
    </w:p>
    <w:tbl>
      <w:tblPr>
        <w:tblW w:w="1612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1351"/>
        <w:gridCol w:w="785"/>
        <w:gridCol w:w="851"/>
        <w:gridCol w:w="1145"/>
        <w:gridCol w:w="842"/>
        <w:gridCol w:w="842"/>
        <w:gridCol w:w="842"/>
        <w:gridCol w:w="842"/>
        <w:gridCol w:w="844"/>
        <w:gridCol w:w="731"/>
        <w:gridCol w:w="740"/>
        <w:gridCol w:w="842"/>
        <w:gridCol w:w="614"/>
        <w:gridCol w:w="670"/>
        <w:gridCol w:w="709"/>
        <w:gridCol w:w="708"/>
        <w:gridCol w:w="660"/>
        <w:gridCol w:w="709"/>
        <w:gridCol w:w="842"/>
      </w:tblGrid>
      <w:tr w:rsidR="005C37F9" w:rsidRPr="00E52D71" w:rsidTr="002D69A8">
        <w:trPr>
          <w:trHeight w:val="206"/>
        </w:trPr>
        <w:tc>
          <w:tcPr>
            <w:tcW w:w="557" w:type="dxa"/>
            <w:vMerge w:val="restart"/>
          </w:tcPr>
          <w:p w:rsidR="005C37F9" w:rsidRPr="00E52D71" w:rsidRDefault="005C37F9" w:rsidP="00E52D71">
            <w:pPr>
              <w:pStyle w:val="TableParagraph"/>
              <w:spacing w:line="242" w:lineRule="auto"/>
              <w:ind w:left="213" w:right="159"/>
              <w:jc w:val="center"/>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п</w:t>
            </w:r>
          </w:p>
          <w:p w:rsidR="005C37F9" w:rsidRPr="00E52D71" w:rsidRDefault="005C37F9" w:rsidP="00E52D71">
            <w:pPr>
              <w:pStyle w:val="TableParagraph"/>
              <w:ind w:left="213" w:right="235" w:hanging="47"/>
              <w:jc w:val="center"/>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r w:rsidRPr="00E52D71">
              <w:rPr>
                <w:rFonts w:ascii="Times New Roman" w:hAnsi="Times New Roman" w:cs="Times New Roman"/>
                <w:spacing w:val="1"/>
                <w:sz w:val="18"/>
                <w:szCs w:val="18"/>
                <w:lang w:val="en-US" w:eastAsia="en-US"/>
              </w:rPr>
              <w:t xml:space="preserve"> </w:t>
            </w:r>
            <w:r w:rsidRPr="00E52D71">
              <w:rPr>
                <w:rFonts w:ascii="Times New Roman" w:hAnsi="Times New Roman" w:cs="Times New Roman"/>
                <w:sz w:val="18"/>
                <w:szCs w:val="18"/>
                <w:lang w:val="en-US" w:eastAsia="en-US"/>
              </w:rPr>
              <w:t>п</w:t>
            </w:r>
          </w:p>
        </w:tc>
        <w:tc>
          <w:tcPr>
            <w:tcW w:w="1351" w:type="dxa"/>
            <w:vMerge w:val="restart"/>
          </w:tcPr>
          <w:p w:rsidR="005C37F9" w:rsidRPr="00E52D71" w:rsidRDefault="005C37F9" w:rsidP="00E52D71">
            <w:pPr>
              <w:pStyle w:val="TableParagraph"/>
              <w:spacing w:line="237" w:lineRule="auto"/>
              <w:ind w:left="213" w:right="193"/>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Наименова</w:t>
            </w:r>
            <w:r w:rsidRPr="00E52D71">
              <w:rPr>
                <w:rFonts w:ascii="Times New Roman" w:hAnsi="Times New Roman" w:cs="Times New Roman"/>
                <w:spacing w:val="1"/>
                <w:sz w:val="18"/>
                <w:szCs w:val="18"/>
                <w:lang w:val="en-US" w:eastAsia="en-US"/>
              </w:rPr>
              <w:t xml:space="preserve"> </w:t>
            </w:r>
            <w:r w:rsidRPr="00E52D71">
              <w:rPr>
                <w:rFonts w:ascii="Times New Roman" w:hAnsi="Times New Roman" w:cs="Times New Roman"/>
                <w:sz w:val="18"/>
                <w:szCs w:val="18"/>
                <w:lang w:val="en-US" w:eastAsia="en-US"/>
              </w:rPr>
              <w:t>ние</w:t>
            </w:r>
            <w:r w:rsidRPr="00E52D71">
              <w:rPr>
                <w:rFonts w:ascii="Times New Roman" w:hAnsi="Times New Roman" w:cs="Times New Roman"/>
                <w:spacing w:val="1"/>
                <w:sz w:val="18"/>
                <w:szCs w:val="18"/>
                <w:lang w:val="en-US" w:eastAsia="en-US"/>
              </w:rPr>
              <w:t xml:space="preserve"> </w:t>
            </w:r>
            <w:r w:rsidRPr="00E52D71">
              <w:rPr>
                <w:rFonts w:ascii="Times New Roman" w:hAnsi="Times New Roman" w:cs="Times New Roman"/>
                <w:sz w:val="18"/>
                <w:szCs w:val="18"/>
                <w:lang w:val="en-US" w:eastAsia="en-US"/>
              </w:rPr>
              <w:t>мероприяти</w:t>
            </w:r>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я</w:t>
            </w:r>
          </w:p>
        </w:tc>
        <w:tc>
          <w:tcPr>
            <w:tcW w:w="785" w:type="dxa"/>
            <w:vMerge w:val="restart"/>
          </w:tcPr>
          <w:p w:rsidR="005C37F9" w:rsidRPr="00E52D71" w:rsidRDefault="005C37F9" w:rsidP="00E52D71">
            <w:pPr>
              <w:pStyle w:val="TableParagraph"/>
              <w:ind w:left="96" w:right="106"/>
              <w:rPr>
                <w:rFonts w:ascii="Times New Roman" w:hAnsi="Times New Roman" w:cs="Times New Roman"/>
                <w:sz w:val="18"/>
                <w:szCs w:val="18"/>
                <w:lang w:eastAsia="en-US"/>
              </w:rPr>
            </w:pPr>
            <w:r w:rsidRPr="00E52D71">
              <w:rPr>
                <w:rFonts w:ascii="Times New Roman" w:hAnsi="Times New Roman" w:cs="Times New Roman"/>
                <w:sz w:val="18"/>
                <w:szCs w:val="18"/>
                <w:lang w:eastAsia="en-US"/>
              </w:rPr>
              <w:t>Категория</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расходов</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w:t>
            </w:r>
            <w:proofErr w:type="gramStart"/>
            <w:r w:rsidRPr="00E52D71">
              <w:rPr>
                <w:rFonts w:ascii="Times New Roman" w:hAnsi="Times New Roman" w:cs="Times New Roman"/>
                <w:sz w:val="18"/>
                <w:szCs w:val="18"/>
                <w:lang w:eastAsia="en-US"/>
              </w:rPr>
              <w:t>капвло-</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жения</w:t>
            </w:r>
            <w:proofErr w:type="gramEnd"/>
            <w:r w:rsidRPr="00E52D71">
              <w:rPr>
                <w:rFonts w:ascii="Times New Roman" w:hAnsi="Times New Roman" w:cs="Times New Roman"/>
                <w:sz w:val="18"/>
                <w:szCs w:val="18"/>
                <w:lang w:eastAsia="en-US"/>
              </w:rPr>
              <w:t>,</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НИОКР и</w:t>
            </w:r>
          </w:p>
          <w:p w:rsidR="005C37F9" w:rsidRPr="00E52D71" w:rsidRDefault="005C37F9" w:rsidP="00E52D71">
            <w:pPr>
              <w:pStyle w:val="TableParagraph"/>
              <w:spacing w:line="206" w:lineRule="exact"/>
              <w:ind w:left="96" w:right="187"/>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прочие</w:t>
            </w:r>
            <w:r w:rsidRPr="00E52D71">
              <w:rPr>
                <w:rFonts w:ascii="Times New Roman" w:hAnsi="Times New Roman" w:cs="Times New Roman"/>
                <w:spacing w:val="1"/>
                <w:sz w:val="18"/>
                <w:szCs w:val="18"/>
                <w:lang w:val="en-US" w:eastAsia="en-US"/>
              </w:rPr>
              <w:t xml:space="preserve"> </w:t>
            </w:r>
            <w:r w:rsidRPr="00E52D71">
              <w:rPr>
                <w:rFonts w:ascii="Times New Roman" w:hAnsi="Times New Roman" w:cs="Times New Roman"/>
                <w:spacing w:val="-1"/>
                <w:sz w:val="18"/>
                <w:szCs w:val="18"/>
                <w:lang w:val="en-US" w:eastAsia="en-US"/>
              </w:rPr>
              <w:t>расходы)</w:t>
            </w:r>
          </w:p>
        </w:tc>
        <w:tc>
          <w:tcPr>
            <w:tcW w:w="851" w:type="dxa"/>
            <w:vMerge w:val="restart"/>
          </w:tcPr>
          <w:p w:rsidR="005C37F9" w:rsidRPr="00E52D71" w:rsidRDefault="005C37F9" w:rsidP="00E52D71">
            <w:pPr>
              <w:pStyle w:val="TableParagraph"/>
              <w:ind w:left="96" w:right="122"/>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Сроки</w:t>
            </w:r>
            <w:r w:rsidRPr="00E52D71">
              <w:rPr>
                <w:rFonts w:ascii="Times New Roman" w:hAnsi="Times New Roman" w:cs="Times New Roman"/>
                <w:spacing w:val="1"/>
                <w:sz w:val="18"/>
                <w:szCs w:val="18"/>
                <w:lang w:val="en-US" w:eastAsia="en-US"/>
              </w:rPr>
              <w:t xml:space="preserve"> </w:t>
            </w:r>
            <w:r w:rsidRPr="00E52D71">
              <w:rPr>
                <w:rFonts w:ascii="Times New Roman" w:hAnsi="Times New Roman" w:cs="Times New Roman"/>
                <w:spacing w:val="-1"/>
                <w:sz w:val="18"/>
                <w:szCs w:val="18"/>
                <w:lang w:val="en-US" w:eastAsia="en-US"/>
              </w:rPr>
              <w:t>выполне</w:t>
            </w:r>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ния</w:t>
            </w:r>
          </w:p>
        </w:tc>
        <w:tc>
          <w:tcPr>
            <w:tcW w:w="1145" w:type="dxa"/>
            <w:vMerge w:val="restart"/>
          </w:tcPr>
          <w:p w:rsidR="005C37F9" w:rsidRPr="00E52D71" w:rsidRDefault="005C37F9" w:rsidP="00E52D71">
            <w:pPr>
              <w:pStyle w:val="TableParagraph"/>
              <w:spacing w:line="242" w:lineRule="auto"/>
              <w:ind w:right="60"/>
              <w:rPr>
                <w:rFonts w:ascii="Times New Roman" w:hAnsi="Times New Roman" w:cs="Times New Roman"/>
                <w:sz w:val="18"/>
                <w:szCs w:val="18"/>
                <w:lang w:val="en-US" w:eastAsia="en-US"/>
              </w:rPr>
            </w:pPr>
            <w:r w:rsidRPr="00E52D71">
              <w:rPr>
                <w:rFonts w:ascii="Times New Roman" w:hAnsi="Times New Roman" w:cs="Times New Roman"/>
                <w:spacing w:val="-1"/>
                <w:sz w:val="18"/>
                <w:szCs w:val="18"/>
                <w:lang w:val="en-US" w:eastAsia="en-US"/>
              </w:rPr>
              <w:t>Исполнители</w:t>
            </w:r>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мероприятий</w:t>
            </w:r>
          </w:p>
        </w:tc>
        <w:tc>
          <w:tcPr>
            <w:tcW w:w="11437" w:type="dxa"/>
            <w:gridSpan w:val="15"/>
          </w:tcPr>
          <w:p w:rsidR="005C37F9" w:rsidRPr="00E52D71" w:rsidRDefault="005C37F9" w:rsidP="00E52D71">
            <w:pPr>
              <w:pStyle w:val="TableParagraph"/>
              <w:spacing w:line="186" w:lineRule="exact"/>
              <w:ind w:left="213"/>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Объем</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финансирования</w:t>
            </w:r>
            <w:r w:rsidRPr="00E52D71">
              <w:rPr>
                <w:rFonts w:ascii="Times New Roman" w:hAnsi="Times New Roman" w:cs="Times New Roman"/>
                <w:spacing w:val="-2"/>
                <w:sz w:val="18"/>
                <w:szCs w:val="18"/>
                <w:lang w:eastAsia="en-US"/>
              </w:rPr>
              <w:t xml:space="preserve"> </w:t>
            </w:r>
            <w:r w:rsidRPr="00E52D71">
              <w:rPr>
                <w:rFonts w:ascii="Times New Roman" w:hAnsi="Times New Roman" w:cs="Times New Roman"/>
                <w:sz w:val="18"/>
                <w:szCs w:val="18"/>
                <w:lang w:eastAsia="en-US"/>
              </w:rPr>
              <w:t>(по</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годам)</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за</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счет</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средств местного</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бюджета</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(руб.)</w:t>
            </w:r>
          </w:p>
        </w:tc>
      </w:tr>
      <w:tr w:rsidR="005C37F9" w:rsidRPr="00E52D71" w:rsidTr="002D69A8">
        <w:trPr>
          <w:trHeight w:val="1236"/>
        </w:trPr>
        <w:tc>
          <w:tcPr>
            <w:tcW w:w="557" w:type="dxa"/>
            <w:vMerge/>
            <w:tcBorders>
              <w:top w:val="nil"/>
            </w:tcBorders>
          </w:tcPr>
          <w:p w:rsidR="005C37F9" w:rsidRPr="00E52D71" w:rsidRDefault="005C37F9" w:rsidP="00E52D71">
            <w:pPr>
              <w:widowControl w:val="0"/>
              <w:autoSpaceDE w:val="0"/>
              <w:autoSpaceDN w:val="0"/>
              <w:rPr>
                <w:rFonts w:ascii="Times New Roman" w:hAnsi="Times New Roman" w:cs="Times New Roman"/>
                <w:sz w:val="2"/>
                <w:szCs w:val="2"/>
                <w:lang w:eastAsia="en-US"/>
              </w:rPr>
            </w:pPr>
          </w:p>
        </w:tc>
        <w:tc>
          <w:tcPr>
            <w:tcW w:w="1351" w:type="dxa"/>
            <w:vMerge/>
            <w:tcBorders>
              <w:top w:val="nil"/>
            </w:tcBorders>
          </w:tcPr>
          <w:p w:rsidR="005C37F9" w:rsidRPr="00E52D71" w:rsidRDefault="005C37F9" w:rsidP="00E52D71">
            <w:pPr>
              <w:widowControl w:val="0"/>
              <w:autoSpaceDE w:val="0"/>
              <w:autoSpaceDN w:val="0"/>
              <w:rPr>
                <w:rFonts w:ascii="Times New Roman" w:hAnsi="Times New Roman" w:cs="Times New Roman"/>
                <w:sz w:val="2"/>
                <w:szCs w:val="2"/>
                <w:lang w:eastAsia="en-US"/>
              </w:rPr>
            </w:pPr>
          </w:p>
        </w:tc>
        <w:tc>
          <w:tcPr>
            <w:tcW w:w="785" w:type="dxa"/>
            <w:vMerge/>
            <w:tcBorders>
              <w:top w:val="nil"/>
            </w:tcBorders>
          </w:tcPr>
          <w:p w:rsidR="005C37F9" w:rsidRPr="00E52D71" w:rsidRDefault="005C37F9" w:rsidP="00E52D71">
            <w:pPr>
              <w:widowControl w:val="0"/>
              <w:autoSpaceDE w:val="0"/>
              <w:autoSpaceDN w:val="0"/>
              <w:rPr>
                <w:rFonts w:ascii="Times New Roman" w:hAnsi="Times New Roman" w:cs="Times New Roman"/>
                <w:sz w:val="2"/>
                <w:szCs w:val="2"/>
                <w:lang w:eastAsia="en-US"/>
              </w:rPr>
            </w:pPr>
          </w:p>
        </w:tc>
        <w:tc>
          <w:tcPr>
            <w:tcW w:w="851" w:type="dxa"/>
            <w:vMerge/>
            <w:tcBorders>
              <w:top w:val="nil"/>
            </w:tcBorders>
          </w:tcPr>
          <w:p w:rsidR="005C37F9" w:rsidRPr="00E52D71" w:rsidRDefault="005C37F9" w:rsidP="00E52D71">
            <w:pPr>
              <w:widowControl w:val="0"/>
              <w:autoSpaceDE w:val="0"/>
              <w:autoSpaceDN w:val="0"/>
              <w:rPr>
                <w:rFonts w:ascii="Times New Roman" w:hAnsi="Times New Roman" w:cs="Times New Roman"/>
                <w:sz w:val="2"/>
                <w:szCs w:val="2"/>
                <w:lang w:eastAsia="en-US"/>
              </w:rPr>
            </w:pPr>
          </w:p>
        </w:tc>
        <w:tc>
          <w:tcPr>
            <w:tcW w:w="1145" w:type="dxa"/>
            <w:vMerge/>
            <w:tcBorders>
              <w:top w:val="nil"/>
            </w:tcBorders>
          </w:tcPr>
          <w:p w:rsidR="005C37F9" w:rsidRPr="00E52D71" w:rsidRDefault="005C37F9" w:rsidP="00E52D71">
            <w:pPr>
              <w:widowControl w:val="0"/>
              <w:autoSpaceDE w:val="0"/>
              <w:autoSpaceDN w:val="0"/>
              <w:rPr>
                <w:rFonts w:ascii="Times New Roman" w:hAnsi="Times New Roman" w:cs="Times New Roman"/>
                <w:sz w:val="2"/>
                <w:szCs w:val="2"/>
                <w:lang w:eastAsia="en-US"/>
              </w:rPr>
            </w:pPr>
          </w:p>
        </w:tc>
        <w:tc>
          <w:tcPr>
            <w:tcW w:w="842"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2015</w:t>
            </w:r>
          </w:p>
        </w:tc>
        <w:tc>
          <w:tcPr>
            <w:tcW w:w="842"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2016</w:t>
            </w:r>
          </w:p>
        </w:tc>
        <w:tc>
          <w:tcPr>
            <w:tcW w:w="842"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2017</w:t>
            </w:r>
          </w:p>
        </w:tc>
        <w:tc>
          <w:tcPr>
            <w:tcW w:w="842"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2018</w:t>
            </w:r>
          </w:p>
        </w:tc>
        <w:tc>
          <w:tcPr>
            <w:tcW w:w="844"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2019</w:t>
            </w:r>
          </w:p>
        </w:tc>
        <w:tc>
          <w:tcPr>
            <w:tcW w:w="731"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2020</w:t>
            </w:r>
          </w:p>
        </w:tc>
        <w:tc>
          <w:tcPr>
            <w:tcW w:w="740"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2021</w:t>
            </w:r>
          </w:p>
        </w:tc>
        <w:tc>
          <w:tcPr>
            <w:tcW w:w="842"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2022</w:t>
            </w:r>
          </w:p>
        </w:tc>
        <w:tc>
          <w:tcPr>
            <w:tcW w:w="614"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2023</w:t>
            </w:r>
          </w:p>
        </w:tc>
        <w:tc>
          <w:tcPr>
            <w:tcW w:w="670"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2024</w:t>
            </w:r>
          </w:p>
        </w:tc>
        <w:tc>
          <w:tcPr>
            <w:tcW w:w="709"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2025</w:t>
            </w:r>
          </w:p>
        </w:tc>
        <w:tc>
          <w:tcPr>
            <w:tcW w:w="708" w:type="dxa"/>
          </w:tcPr>
          <w:p w:rsidR="005C37F9" w:rsidRPr="00E52D71" w:rsidRDefault="005C37F9" w:rsidP="002D69A8">
            <w:pPr>
              <w:pStyle w:val="TableParagraph"/>
              <w:spacing w:line="202" w:lineRule="exact"/>
              <w:ind w:left="124"/>
              <w:rPr>
                <w:rFonts w:ascii="Times New Roman" w:hAnsi="Times New Roman" w:cs="Times New Roman"/>
                <w:sz w:val="18"/>
                <w:szCs w:val="18"/>
                <w:lang w:eastAsia="en-US"/>
              </w:rPr>
            </w:pPr>
            <w:r w:rsidRPr="00E52D71">
              <w:rPr>
                <w:rFonts w:ascii="Times New Roman" w:hAnsi="Times New Roman" w:cs="Times New Roman"/>
                <w:sz w:val="18"/>
                <w:szCs w:val="18"/>
                <w:lang w:eastAsia="en-US"/>
              </w:rPr>
              <w:t>2026</w:t>
            </w:r>
          </w:p>
        </w:tc>
        <w:tc>
          <w:tcPr>
            <w:tcW w:w="660" w:type="dxa"/>
          </w:tcPr>
          <w:p w:rsidR="005C37F9" w:rsidRPr="00E52D71" w:rsidRDefault="005C37F9" w:rsidP="002D69A8">
            <w:pPr>
              <w:pStyle w:val="TableParagraph"/>
              <w:spacing w:line="202" w:lineRule="exact"/>
              <w:ind w:left="124"/>
              <w:rPr>
                <w:rFonts w:ascii="Times New Roman" w:hAnsi="Times New Roman" w:cs="Times New Roman"/>
                <w:sz w:val="18"/>
                <w:szCs w:val="18"/>
                <w:lang w:eastAsia="en-US"/>
              </w:rPr>
            </w:pPr>
            <w:r w:rsidRPr="00E52D71">
              <w:rPr>
                <w:rFonts w:ascii="Times New Roman" w:hAnsi="Times New Roman" w:cs="Times New Roman"/>
                <w:sz w:val="18"/>
                <w:szCs w:val="18"/>
                <w:lang w:eastAsia="en-US"/>
              </w:rPr>
              <w:t>2027</w:t>
            </w:r>
          </w:p>
        </w:tc>
        <w:tc>
          <w:tcPr>
            <w:tcW w:w="709" w:type="dxa"/>
          </w:tcPr>
          <w:p w:rsidR="005C37F9" w:rsidRPr="002D69A8" w:rsidRDefault="002D69A8" w:rsidP="002D69A8">
            <w:pPr>
              <w:pStyle w:val="TableParagraph"/>
              <w:spacing w:line="202" w:lineRule="exact"/>
              <w:ind w:left="124"/>
              <w:rPr>
                <w:rFonts w:ascii="Times New Roman" w:hAnsi="Times New Roman" w:cs="Times New Roman"/>
                <w:sz w:val="18"/>
                <w:szCs w:val="18"/>
                <w:lang w:eastAsia="en-US"/>
              </w:rPr>
            </w:pPr>
            <w:r>
              <w:rPr>
                <w:rFonts w:ascii="Times New Roman" w:hAnsi="Times New Roman" w:cs="Times New Roman"/>
                <w:sz w:val="18"/>
                <w:szCs w:val="18"/>
                <w:lang w:eastAsia="en-US"/>
              </w:rPr>
              <w:t>2028</w:t>
            </w:r>
          </w:p>
        </w:tc>
        <w:tc>
          <w:tcPr>
            <w:tcW w:w="842" w:type="dxa"/>
          </w:tcPr>
          <w:p w:rsidR="005C37F9" w:rsidRPr="00E52D71" w:rsidRDefault="005C37F9" w:rsidP="002D69A8">
            <w:pPr>
              <w:pStyle w:val="TableParagraph"/>
              <w:spacing w:line="202" w:lineRule="exact"/>
              <w:ind w:left="12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Всего:</w:t>
            </w:r>
          </w:p>
        </w:tc>
      </w:tr>
      <w:tr w:rsidR="005C37F9" w:rsidRPr="00E52D71" w:rsidTr="002D69A8">
        <w:trPr>
          <w:trHeight w:val="810"/>
        </w:trPr>
        <w:tc>
          <w:tcPr>
            <w:tcW w:w="4689" w:type="dxa"/>
            <w:gridSpan w:val="5"/>
          </w:tcPr>
          <w:p w:rsidR="005C37F9" w:rsidRPr="00E52D71" w:rsidRDefault="005C37F9" w:rsidP="00E52D71">
            <w:pPr>
              <w:pStyle w:val="TableParagraph"/>
              <w:ind w:left="213" w:right="469"/>
              <w:rPr>
                <w:rFonts w:ascii="Times New Roman" w:hAnsi="Times New Roman" w:cs="Times New Roman"/>
                <w:sz w:val="18"/>
                <w:szCs w:val="18"/>
                <w:lang w:eastAsia="en-US"/>
              </w:rPr>
            </w:pPr>
            <w:r w:rsidRPr="00E52D71">
              <w:rPr>
                <w:rFonts w:ascii="Times New Roman" w:hAnsi="Times New Roman" w:cs="Times New Roman"/>
                <w:sz w:val="18"/>
                <w:szCs w:val="18"/>
                <w:lang w:eastAsia="en-US"/>
              </w:rPr>
              <w:t>Цель</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подпрограммы</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2:</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создание</w:t>
            </w:r>
            <w:r w:rsidRPr="00E52D71">
              <w:rPr>
                <w:rFonts w:ascii="Times New Roman" w:hAnsi="Times New Roman" w:cs="Times New Roman"/>
                <w:spacing w:val="-2"/>
                <w:sz w:val="18"/>
                <w:szCs w:val="18"/>
                <w:lang w:eastAsia="en-US"/>
              </w:rPr>
              <w:t xml:space="preserve"> </w:t>
            </w:r>
            <w:r w:rsidRPr="00E52D71">
              <w:rPr>
                <w:rFonts w:ascii="Times New Roman" w:hAnsi="Times New Roman" w:cs="Times New Roman"/>
                <w:sz w:val="18"/>
                <w:szCs w:val="18"/>
                <w:lang w:eastAsia="en-US"/>
              </w:rPr>
              <w:t>условий</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для</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оперативного</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устранения аварийной и чрезвычайной ситуации на</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территории</w:t>
            </w:r>
          </w:p>
          <w:p w:rsidR="005C37F9" w:rsidRPr="00E52D71" w:rsidRDefault="002D69A8" w:rsidP="00E52D71">
            <w:pPr>
              <w:pStyle w:val="TableParagraph"/>
              <w:spacing w:line="175" w:lineRule="exact"/>
              <w:ind w:left="213"/>
              <w:rPr>
                <w:rFonts w:ascii="Times New Roman" w:hAnsi="Times New Roman" w:cs="Times New Roman"/>
                <w:sz w:val="18"/>
                <w:szCs w:val="18"/>
                <w:lang w:eastAsia="en-US"/>
              </w:rPr>
            </w:pPr>
            <w:r>
              <w:rPr>
                <w:rFonts w:ascii="Times New Roman" w:hAnsi="Times New Roman" w:cs="Times New Roman"/>
                <w:sz w:val="18"/>
                <w:szCs w:val="18"/>
                <w:lang w:eastAsia="en-US"/>
              </w:rPr>
              <w:t>муниципального</w:t>
            </w:r>
            <w:r w:rsidR="005C37F9" w:rsidRPr="00E52D71">
              <w:rPr>
                <w:rFonts w:ascii="Times New Roman" w:hAnsi="Times New Roman" w:cs="Times New Roman"/>
                <w:spacing w:val="-4"/>
                <w:sz w:val="18"/>
                <w:szCs w:val="18"/>
                <w:lang w:eastAsia="en-US"/>
              </w:rPr>
              <w:t xml:space="preserve"> </w:t>
            </w:r>
            <w:r w:rsidR="005C37F9" w:rsidRPr="00E52D71">
              <w:rPr>
                <w:rFonts w:ascii="Times New Roman" w:hAnsi="Times New Roman" w:cs="Times New Roman"/>
                <w:sz w:val="18"/>
                <w:szCs w:val="18"/>
                <w:lang w:eastAsia="en-US"/>
              </w:rPr>
              <w:t>округа</w:t>
            </w:r>
            <w:r w:rsidR="005C37F9" w:rsidRPr="00E52D71">
              <w:rPr>
                <w:rFonts w:ascii="Times New Roman" w:hAnsi="Times New Roman" w:cs="Times New Roman"/>
                <w:spacing w:val="-3"/>
                <w:sz w:val="18"/>
                <w:szCs w:val="18"/>
                <w:lang w:eastAsia="en-US"/>
              </w:rPr>
              <w:t xml:space="preserve"> </w:t>
            </w:r>
            <w:r w:rsidR="005C37F9" w:rsidRPr="00E52D71">
              <w:rPr>
                <w:rFonts w:ascii="Times New Roman" w:hAnsi="Times New Roman" w:cs="Times New Roman"/>
                <w:sz w:val="18"/>
                <w:szCs w:val="18"/>
                <w:lang w:eastAsia="en-US"/>
              </w:rPr>
              <w:t>город</w:t>
            </w:r>
            <w:r w:rsidR="005C37F9" w:rsidRPr="00E52D71">
              <w:rPr>
                <w:rFonts w:ascii="Times New Roman" w:hAnsi="Times New Roman" w:cs="Times New Roman"/>
                <w:spacing w:val="-3"/>
                <w:sz w:val="18"/>
                <w:szCs w:val="18"/>
                <w:lang w:eastAsia="en-US"/>
              </w:rPr>
              <w:t xml:space="preserve"> </w:t>
            </w:r>
            <w:r w:rsidR="005C37F9" w:rsidRPr="00E52D71">
              <w:rPr>
                <w:rFonts w:ascii="Times New Roman" w:hAnsi="Times New Roman" w:cs="Times New Roman"/>
                <w:sz w:val="18"/>
                <w:szCs w:val="18"/>
                <w:lang w:eastAsia="en-US"/>
              </w:rPr>
              <w:t>Первомайск</w:t>
            </w:r>
            <w:r w:rsidR="005C37F9" w:rsidRPr="00E52D71">
              <w:rPr>
                <w:rFonts w:ascii="Times New Roman" w:hAnsi="Times New Roman" w:cs="Times New Roman"/>
                <w:spacing w:val="-3"/>
                <w:sz w:val="18"/>
                <w:szCs w:val="18"/>
                <w:lang w:eastAsia="en-US"/>
              </w:rPr>
              <w:t xml:space="preserve"> </w:t>
            </w:r>
            <w:r w:rsidR="005C37F9" w:rsidRPr="00E52D71">
              <w:rPr>
                <w:rFonts w:ascii="Times New Roman" w:hAnsi="Times New Roman" w:cs="Times New Roman"/>
                <w:sz w:val="18"/>
                <w:szCs w:val="18"/>
                <w:lang w:eastAsia="en-US"/>
              </w:rPr>
              <w:t>Нижегородской</w:t>
            </w:r>
            <w:r w:rsidR="005C37F9" w:rsidRPr="00E52D71">
              <w:rPr>
                <w:rFonts w:ascii="Times New Roman" w:hAnsi="Times New Roman" w:cs="Times New Roman"/>
                <w:spacing w:val="1"/>
                <w:sz w:val="18"/>
                <w:szCs w:val="18"/>
                <w:lang w:eastAsia="en-US"/>
              </w:rPr>
              <w:t xml:space="preserve"> </w:t>
            </w:r>
            <w:r w:rsidR="005C37F9" w:rsidRPr="00E52D71">
              <w:rPr>
                <w:rFonts w:ascii="Times New Roman" w:hAnsi="Times New Roman" w:cs="Times New Roman"/>
                <w:sz w:val="18"/>
                <w:szCs w:val="18"/>
                <w:lang w:eastAsia="en-US"/>
              </w:rPr>
              <w:t>области</w:t>
            </w:r>
          </w:p>
        </w:tc>
        <w:tc>
          <w:tcPr>
            <w:tcW w:w="842" w:type="dxa"/>
          </w:tcPr>
          <w:p w:rsidR="005C37F9" w:rsidRPr="00E52D71" w:rsidRDefault="005C37F9" w:rsidP="00E52D71">
            <w:pPr>
              <w:pStyle w:val="TableParagraph"/>
              <w:spacing w:before="11"/>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665100,</w:t>
            </w:r>
          </w:p>
          <w:p w:rsidR="005C37F9" w:rsidRPr="00E52D71" w:rsidRDefault="005C37F9" w:rsidP="00E52D71">
            <w:pPr>
              <w:pStyle w:val="TableParagraph"/>
              <w:spacing w:before="18"/>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42" w:type="dxa"/>
          </w:tcPr>
          <w:p w:rsidR="005C37F9" w:rsidRPr="00E52D71" w:rsidRDefault="005C37F9" w:rsidP="00E52D71">
            <w:pPr>
              <w:pStyle w:val="TableParagraph"/>
              <w:spacing w:before="11"/>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613300,</w:t>
            </w:r>
          </w:p>
          <w:p w:rsidR="005C37F9" w:rsidRPr="00E52D71" w:rsidRDefault="005C37F9" w:rsidP="00E52D71">
            <w:pPr>
              <w:pStyle w:val="TableParagraph"/>
              <w:spacing w:before="18"/>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42" w:type="dxa"/>
          </w:tcPr>
          <w:p w:rsidR="005C37F9" w:rsidRPr="00E52D71" w:rsidRDefault="005C37F9" w:rsidP="00E52D71">
            <w:pPr>
              <w:pStyle w:val="TableParagraph"/>
              <w:spacing w:before="11"/>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554700,</w:t>
            </w:r>
          </w:p>
          <w:p w:rsidR="005C37F9" w:rsidRPr="00E52D71" w:rsidRDefault="005C37F9" w:rsidP="00E52D71">
            <w:pPr>
              <w:pStyle w:val="TableParagraph"/>
              <w:spacing w:before="18"/>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42" w:type="dxa"/>
          </w:tcPr>
          <w:p w:rsidR="005C37F9" w:rsidRPr="00E52D71" w:rsidRDefault="005C37F9" w:rsidP="00E52D71">
            <w:pPr>
              <w:pStyle w:val="TableParagraph"/>
              <w:spacing w:before="11"/>
              <w:ind w:left="1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751672,</w:t>
            </w:r>
          </w:p>
          <w:p w:rsidR="005C37F9" w:rsidRPr="00E52D71" w:rsidRDefault="005C37F9" w:rsidP="00E52D71">
            <w:pPr>
              <w:pStyle w:val="TableParagraph"/>
              <w:spacing w:before="18"/>
              <w:ind w:left="1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80</w:t>
            </w:r>
          </w:p>
        </w:tc>
        <w:tc>
          <w:tcPr>
            <w:tcW w:w="844" w:type="dxa"/>
          </w:tcPr>
          <w:p w:rsidR="005C37F9" w:rsidRPr="00E52D71" w:rsidRDefault="005C37F9" w:rsidP="00E52D71">
            <w:pPr>
              <w:pStyle w:val="TableParagraph"/>
              <w:spacing w:before="11"/>
              <w:ind w:left="1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723176,</w:t>
            </w:r>
          </w:p>
          <w:p w:rsidR="005C37F9" w:rsidRPr="00E52D71" w:rsidRDefault="005C37F9" w:rsidP="00E52D71">
            <w:pPr>
              <w:pStyle w:val="TableParagraph"/>
              <w:spacing w:before="18"/>
              <w:ind w:left="1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w:t>
            </w:r>
          </w:p>
        </w:tc>
        <w:tc>
          <w:tcPr>
            <w:tcW w:w="731" w:type="dxa"/>
          </w:tcPr>
          <w:p w:rsidR="005C37F9" w:rsidRPr="00E52D71" w:rsidRDefault="005C37F9" w:rsidP="00E52D71">
            <w:pPr>
              <w:pStyle w:val="TableParagraph"/>
              <w:spacing w:before="11"/>
              <w:ind w:left="10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732143,1</w:t>
            </w:r>
          </w:p>
          <w:p w:rsidR="005C37F9" w:rsidRPr="00E52D71" w:rsidRDefault="005C37F9" w:rsidP="00E52D71">
            <w:pPr>
              <w:pStyle w:val="TableParagraph"/>
              <w:spacing w:before="18"/>
              <w:ind w:left="10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w:t>
            </w:r>
          </w:p>
        </w:tc>
        <w:tc>
          <w:tcPr>
            <w:tcW w:w="740" w:type="dxa"/>
          </w:tcPr>
          <w:p w:rsidR="005C37F9" w:rsidRPr="00E52D71" w:rsidRDefault="005C37F9" w:rsidP="00E52D71">
            <w:pPr>
              <w:pStyle w:val="TableParagraph"/>
              <w:spacing w:before="11"/>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1059299,</w:t>
            </w:r>
          </w:p>
          <w:p w:rsidR="005C37F9" w:rsidRPr="00E52D71" w:rsidRDefault="005C37F9" w:rsidP="00E52D71">
            <w:pPr>
              <w:pStyle w:val="TableParagraph"/>
              <w:spacing w:before="18"/>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63</w:t>
            </w:r>
          </w:p>
        </w:tc>
        <w:tc>
          <w:tcPr>
            <w:tcW w:w="842" w:type="dxa"/>
          </w:tcPr>
          <w:p w:rsidR="005C37F9" w:rsidRPr="00E52D71" w:rsidRDefault="005C37F9" w:rsidP="00E52D71">
            <w:pPr>
              <w:pStyle w:val="TableParagraph"/>
              <w:spacing w:before="11"/>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1159002,</w:t>
            </w:r>
          </w:p>
          <w:p w:rsidR="005C37F9" w:rsidRPr="00E52D71" w:rsidRDefault="005C37F9" w:rsidP="00E52D71">
            <w:pPr>
              <w:pStyle w:val="TableParagraph"/>
              <w:spacing w:before="18"/>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w:t>
            </w:r>
          </w:p>
        </w:tc>
        <w:tc>
          <w:tcPr>
            <w:tcW w:w="614" w:type="dxa"/>
          </w:tcPr>
          <w:p w:rsidR="005C37F9" w:rsidRPr="00E52D71" w:rsidRDefault="005C37F9" w:rsidP="00E52D71">
            <w:pPr>
              <w:pStyle w:val="TableParagraph"/>
              <w:spacing w:before="11"/>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471460,5</w:t>
            </w:r>
          </w:p>
          <w:p w:rsidR="005C37F9" w:rsidRPr="00E52D71" w:rsidRDefault="005C37F9" w:rsidP="00E52D71">
            <w:pPr>
              <w:pStyle w:val="TableParagraph"/>
              <w:spacing w:before="18"/>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w:t>
            </w:r>
          </w:p>
        </w:tc>
        <w:tc>
          <w:tcPr>
            <w:tcW w:w="670" w:type="dxa"/>
          </w:tcPr>
          <w:p w:rsidR="005C37F9" w:rsidRPr="00E52D71" w:rsidRDefault="005C37F9" w:rsidP="00BA7C04">
            <w:pPr>
              <w:pStyle w:val="TableParagraph"/>
              <w:rPr>
                <w:rFonts w:ascii="Times New Roman" w:hAnsi="Times New Roman" w:cs="Times New Roman"/>
                <w:sz w:val="18"/>
                <w:szCs w:val="18"/>
                <w:lang w:val="en-US" w:eastAsia="en-US"/>
              </w:rPr>
            </w:pPr>
          </w:p>
        </w:tc>
        <w:tc>
          <w:tcPr>
            <w:tcW w:w="709" w:type="dxa"/>
          </w:tcPr>
          <w:p w:rsidR="005C37F9" w:rsidRPr="00E52D71" w:rsidRDefault="005C37F9" w:rsidP="00BA7C04">
            <w:pPr>
              <w:pStyle w:val="TableParagraph"/>
              <w:rPr>
                <w:rFonts w:ascii="Times New Roman" w:hAnsi="Times New Roman" w:cs="Times New Roman"/>
                <w:sz w:val="18"/>
                <w:szCs w:val="18"/>
                <w:lang w:val="en-US" w:eastAsia="en-US"/>
              </w:rPr>
            </w:pPr>
          </w:p>
        </w:tc>
        <w:tc>
          <w:tcPr>
            <w:tcW w:w="708" w:type="dxa"/>
          </w:tcPr>
          <w:p w:rsidR="005C37F9" w:rsidRPr="00E52D71" w:rsidRDefault="005C37F9" w:rsidP="00E52D71">
            <w:pPr>
              <w:pStyle w:val="TableParagraph"/>
              <w:spacing w:before="11"/>
              <w:ind w:left="113"/>
              <w:rPr>
                <w:rFonts w:ascii="Times New Roman" w:hAnsi="Times New Roman" w:cs="Times New Roman"/>
                <w:sz w:val="16"/>
                <w:szCs w:val="16"/>
                <w:lang w:val="en-US" w:eastAsia="en-US"/>
              </w:rPr>
            </w:pPr>
          </w:p>
        </w:tc>
        <w:tc>
          <w:tcPr>
            <w:tcW w:w="660" w:type="dxa"/>
          </w:tcPr>
          <w:p w:rsidR="005C37F9" w:rsidRPr="00E52D71" w:rsidRDefault="005C37F9" w:rsidP="00E52D71">
            <w:pPr>
              <w:pStyle w:val="TableParagraph"/>
              <w:spacing w:before="11"/>
              <w:ind w:left="113"/>
              <w:rPr>
                <w:rFonts w:ascii="Times New Roman" w:hAnsi="Times New Roman" w:cs="Times New Roman"/>
                <w:sz w:val="16"/>
                <w:szCs w:val="16"/>
                <w:lang w:val="en-US" w:eastAsia="en-US"/>
              </w:rPr>
            </w:pPr>
          </w:p>
        </w:tc>
        <w:tc>
          <w:tcPr>
            <w:tcW w:w="709" w:type="dxa"/>
          </w:tcPr>
          <w:p w:rsidR="005C37F9" w:rsidRPr="00E52D71" w:rsidRDefault="005C37F9" w:rsidP="00E52D71">
            <w:pPr>
              <w:pStyle w:val="TableParagraph"/>
              <w:spacing w:before="11"/>
              <w:ind w:left="113"/>
              <w:rPr>
                <w:rFonts w:ascii="Times New Roman" w:hAnsi="Times New Roman" w:cs="Times New Roman"/>
                <w:sz w:val="16"/>
                <w:szCs w:val="16"/>
                <w:lang w:val="en-US" w:eastAsia="en-US"/>
              </w:rPr>
            </w:pPr>
          </w:p>
        </w:tc>
        <w:tc>
          <w:tcPr>
            <w:tcW w:w="842" w:type="dxa"/>
          </w:tcPr>
          <w:p w:rsidR="005C37F9" w:rsidRPr="00E52D71" w:rsidRDefault="005C37F9" w:rsidP="00E52D71">
            <w:pPr>
              <w:pStyle w:val="TableParagraph"/>
              <w:spacing w:before="11"/>
              <w:ind w:left="1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6729854,</w:t>
            </w:r>
          </w:p>
          <w:p w:rsidR="005C37F9" w:rsidRPr="00E52D71" w:rsidRDefault="005C37F9" w:rsidP="00E52D71">
            <w:pPr>
              <w:pStyle w:val="TableParagraph"/>
              <w:spacing w:before="18"/>
              <w:ind w:left="1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46</w:t>
            </w:r>
          </w:p>
        </w:tc>
      </w:tr>
      <w:tr w:rsidR="005C37F9" w:rsidRPr="00E52D71" w:rsidTr="002D69A8">
        <w:trPr>
          <w:trHeight w:val="825"/>
        </w:trPr>
        <w:tc>
          <w:tcPr>
            <w:tcW w:w="4689" w:type="dxa"/>
            <w:gridSpan w:val="5"/>
          </w:tcPr>
          <w:p w:rsidR="005C37F9" w:rsidRPr="00E52D71" w:rsidRDefault="005C37F9" w:rsidP="00E52D71">
            <w:pPr>
              <w:pStyle w:val="TableParagraph"/>
              <w:ind w:left="213" w:right="1764"/>
              <w:rPr>
                <w:rFonts w:ascii="Times New Roman" w:hAnsi="Times New Roman" w:cs="Times New Roman"/>
                <w:sz w:val="18"/>
                <w:szCs w:val="18"/>
                <w:lang w:eastAsia="en-US"/>
              </w:rPr>
            </w:pPr>
            <w:r w:rsidRPr="00E52D71">
              <w:rPr>
                <w:rFonts w:ascii="Times New Roman" w:hAnsi="Times New Roman" w:cs="Times New Roman"/>
                <w:sz w:val="18"/>
                <w:szCs w:val="18"/>
                <w:lang w:eastAsia="en-US"/>
              </w:rPr>
              <w:t>Подпрограмма</w:t>
            </w:r>
            <w:r w:rsidRPr="00E52D71">
              <w:rPr>
                <w:rFonts w:ascii="Times New Roman" w:hAnsi="Times New Roman" w:cs="Times New Roman"/>
                <w:spacing w:val="-6"/>
                <w:sz w:val="18"/>
                <w:szCs w:val="18"/>
                <w:lang w:eastAsia="en-US"/>
              </w:rPr>
              <w:t xml:space="preserve"> </w:t>
            </w:r>
            <w:r w:rsidRPr="00E52D71">
              <w:rPr>
                <w:rFonts w:ascii="Times New Roman" w:hAnsi="Times New Roman" w:cs="Times New Roman"/>
                <w:sz w:val="18"/>
                <w:szCs w:val="18"/>
                <w:lang w:eastAsia="en-US"/>
              </w:rPr>
              <w:t>2</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организация</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оперативного</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взаимодействия</w:t>
            </w:r>
            <w:r w:rsidRPr="00E52D71">
              <w:rPr>
                <w:rFonts w:ascii="Times New Roman" w:hAnsi="Times New Roman" w:cs="Times New Roman"/>
                <w:spacing w:val="-2"/>
                <w:sz w:val="18"/>
                <w:szCs w:val="18"/>
                <w:lang w:eastAsia="en-US"/>
              </w:rPr>
              <w:t xml:space="preserve"> </w:t>
            </w:r>
            <w:r w:rsidRPr="00E52D71">
              <w:rPr>
                <w:rFonts w:ascii="Times New Roman" w:hAnsi="Times New Roman" w:cs="Times New Roman"/>
                <w:sz w:val="18"/>
                <w:szCs w:val="18"/>
                <w:lang w:eastAsia="en-US"/>
              </w:rPr>
              <w:t>и</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реагирования</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дежурно-</w:t>
            </w:r>
          </w:p>
          <w:p w:rsidR="005C37F9" w:rsidRPr="00E52D71" w:rsidRDefault="005C37F9" w:rsidP="002D69A8">
            <w:pPr>
              <w:pStyle w:val="TableParagraph"/>
              <w:spacing w:line="206" w:lineRule="exact"/>
              <w:ind w:left="213" w:right="469"/>
              <w:rPr>
                <w:rFonts w:ascii="Times New Roman" w:hAnsi="Times New Roman" w:cs="Times New Roman"/>
                <w:sz w:val="18"/>
                <w:szCs w:val="18"/>
                <w:lang w:eastAsia="en-US"/>
              </w:rPr>
            </w:pPr>
            <w:r w:rsidRPr="00E52D71">
              <w:rPr>
                <w:rFonts w:ascii="Times New Roman" w:hAnsi="Times New Roman" w:cs="Times New Roman"/>
                <w:sz w:val="18"/>
                <w:szCs w:val="18"/>
                <w:lang w:eastAsia="en-US"/>
              </w:rPr>
              <w:t>диспетчерских</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служб</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на</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территории</w:t>
            </w:r>
            <w:r w:rsidRPr="00E52D71">
              <w:rPr>
                <w:rFonts w:ascii="Times New Roman" w:hAnsi="Times New Roman" w:cs="Times New Roman"/>
                <w:spacing w:val="-5"/>
                <w:sz w:val="18"/>
                <w:szCs w:val="18"/>
                <w:lang w:eastAsia="en-US"/>
              </w:rPr>
              <w:t xml:space="preserve"> </w:t>
            </w:r>
            <w:r w:rsidR="002D69A8">
              <w:rPr>
                <w:rFonts w:ascii="Times New Roman" w:hAnsi="Times New Roman" w:cs="Times New Roman"/>
                <w:sz w:val="18"/>
                <w:szCs w:val="18"/>
                <w:lang w:eastAsia="en-US"/>
              </w:rPr>
              <w:t>муниципального</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округа</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город Первомайск</w:t>
            </w:r>
            <w:r w:rsidRPr="00E52D71">
              <w:rPr>
                <w:rFonts w:ascii="Times New Roman" w:hAnsi="Times New Roman" w:cs="Times New Roman"/>
                <w:spacing w:val="-2"/>
                <w:sz w:val="18"/>
                <w:szCs w:val="18"/>
                <w:lang w:eastAsia="en-US"/>
              </w:rPr>
              <w:t xml:space="preserve"> </w:t>
            </w:r>
            <w:r w:rsidRPr="00E52D71">
              <w:rPr>
                <w:rFonts w:ascii="Times New Roman" w:hAnsi="Times New Roman" w:cs="Times New Roman"/>
                <w:sz w:val="18"/>
                <w:szCs w:val="18"/>
                <w:lang w:eastAsia="en-US"/>
              </w:rPr>
              <w:t>Нижегородской</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области</w:t>
            </w: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844" w:type="dxa"/>
          </w:tcPr>
          <w:p w:rsidR="005C37F9" w:rsidRPr="00E52D71" w:rsidRDefault="005C37F9" w:rsidP="00BA7C04">
            <w:pPr>
              <w:pStyle w:val="TableParagraph"/>
              <w:rPr>
                <w:rFonts w:ascii="Times New Roman" w:hAnsi="Times New Roman" w:cs="Times New Roman"/>
                <w:sz w:val="18"/>
                <w:szCs w:val="18"/>
                <w:lang w:eastAsia="en-US"/>
              </w:rPr>
            </w:pPr>
          </w:p>
        </w:tc>
        <w:tc>
          <w:tcPr>
            <w:tcW w:w="731" w:type="dxa"/>
          </w:tcPr>
          <w:p w:rsidR="005C37F9" w:rsidRPr="00E52D71" w:rsidRDefault="005C37F9" w:rsidP="00BA7C04">
            <w:pPr>
              <w:pStyle w:val="TableParagraph"/>
              <w:rPr>
                <w:rFonts w:ascii="Times New Roman" w:hAnsi="Times New Roman" w:cs="Times New Roman"/>
                <w:sz w:val="18"/>
                <w:szCs w:val="18"/>
                <w:lang w:eastAsia="en-US"/>
              </w:rPr>
            </w:pPr>
          </w:p>
        </w:tc>
        <w:tc>
          <w:tcPr>
            <w:tcW w:w="740"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614" w:type="dxa"/>
          </w:tcPr>
          <w:p w:rsidR="005C37F9" w:rsidRPr="00E52D71" w:rsidRDefault="005C37F9" w:rsidP="00BA7C04">
            <w:pPr>
              <w:pStyle w:val="TableParagraph"/>
              <w:rPr>
                <w:rFonts w:ascii="Times New Roman" w:hAnsi="Times New Roman" w:cs="Times New Roman"/>
                <w:sz w:val="18"/>
                <w:szCs w:val="18"/>
                <w:lang w:eastAsia="en-US"/>
              </w:rPr>
            </w:pPr>
          </w:p>
        </w:tc>
        <w:tc>
          <w:tcPr>
            <w:tcW w:w="670" w:type="dxa"/>
          </w:tcPr>
          <w:p w:rsidR="005C37F9" w:rsidRPr="00E52D71" w:rsidRDefault="005C37F9" w:rsidP="00BA7C04">
            <w:pPr>
              <w:pStyle w:val="TableParagraph"/>
              <w:rPr>
                <w:rFonts w:ascii="Times New Roman" w:hAnsi="Times New Roman" w:cs="Times New Roman"/>
                <w:sz w:val="18"/>
                <w:szCs w:val="18"/>
                <w:lang w:eastAsia="en-US"/>
              </w:rPr>
            </w:pPr>
          </w:p>
        </w:tc>
        <w:tc>
          <w:tcPr>
            <w:tcW w:w="709" w:type="dxa"/>
          </w:tcPr>
          <w:p w:rsidR="005C37F9" w:rsidRPr="00E52D71" w:rsidRDefault="005C37F9" w:rsidP="00BA7C04">
            <w:pPr>
              <w:pStyle w:val="TableParagraph"/>
              <w:rPr>
                <w:rFonts w:ascii="Times New Roman" w:hAnsi="Times New Roman" w:cs="Times New Roman"/>
                <w:sz w:val="18"/>
                <w:szCs w:val="18"/>
                <w:lang w:eastAsia="en-US"/>
              </w:rPr>
            </w:pPr>
          </w:p>
        </w:tc>
        <w:tc>
          <w:tcPr>
            <w:tcW w:w="708" w:type="dxa"/>
          </w:tcPr>
          <w:p w:rsidR="005C37F9" w:rsidRPr="00E52D71" w:rsidRDefault="005C37F9" w:rsidP="00BA7C04">
            <w:pPr>
              <w:pStyle w:val="TableParagraph"/>
              <w:rPr>
                <w:rFonts w:ascii="Times New Roman" w:hAnsi="Times New Roman" w:cs="Times New Roman"/>
                <w:sz w:val="18"/>
                <w:szCs w:val="18"/>
                <w:lang w:eastAsia="en-US"/>
              </w:rPr>
            </w:pPr>
          </w:p>
        </w:tc>
        <w:tc>
          <w:tcPr>
            <w:tcW w:w="660" w:type="dxa"/>
          </w:tcPr>
          <w:p w:rsidR="005C37F9" w:rsidRPr="00E52D71" w:rsidRDefault="005C37F9" w:rsidP="00BA7C04">
            <w:pPr>
              <w:pStyle w:val="TableParagraph"/>
              <w:rPr>
                <w:rFonts w:ascii="Times New Roman" w:hAnsi="Times New Roman" w:cs="Times New Roman"/>
                <w:sz w:val="18"/>
                <w:szCs w:val="18"/>
                <w:lang w:eastAsia="en-US"/>
              </w:rPr>
            </w:pPr>
          </w:p>
        </w:tc>
        <w:tc>
          <w:tcPr>
            <w:tcW w:w="709"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r>
      <w:tr w:rsidR="005C37F9" w:rsidRPr="00E52D71" w:rsidTr="002D69A8">
        <w:trPr>
          <w:trHeight w:val="373"/>
        </w:trPr>
        <w:tc>
          <w:tcPr>
            <w:tcW w:w="4689" w:type="dxa"/>
            <w:gridSpan w:val="5"/>
          </w:tcPr>
          <w:p w:rsidR="005C37F9" w:rsidRPr="00E52D71" w:rsidRDefault="005C37F9" w:rsidP="00E52D71">
            <w:pPr>
              <w:pStyle w:val="TableParagraph"/>
              <w:spacing w:line="188" w:lineRule="exact"/>
              <w:ind w:left="213"/>
              <w:rPr>
                <w:rFonts w:ascii="Times New Roman" w:hAnsi="Times New Roman" w:cs="Times New Roman"/>
                <w:sz w:val="18"/>
                <w:szCs w:val="18"/>
                <w:lang w:eastAsia="en-US"/>
              </w:rPr>
            </w:pPr>
            <w:r w:rsidRPr="00E52D71">
              <w:rPr>
                <w:rFonts w:ascii="Times New Roman" w:hAnsi="Times New Roman" w:cs="Times New Roman"/>
                <w:sz w:val="18"/>
                <w:szCs w:val="18"/>
                <w:lang w:eastAsia="en-US"/>
              </w:rPr>
              <w:t>Задача</w:t>
            </w:r>
            <w:r w:rsidRPr="00E52D71">
              <w:rPr>
                <w:rFonts w:ascii="Times New Roman" w:hAnsi="Times New Roman" w:cs="Times New Roman"/>
                <w:spacing w:val="-6"/>
                <w:sz w:val="18"/>
                <w:szCs w:val="18"/>
                <w:lang w:eastAsia="en-US"/>
              </w:rPr>
              <w:t xml:space="preserve"> </w:t>
            </w:r>
            <w:r w:rsidRPr="00E52D71">
              <w:rPr>
                <w:rFonts w:ascii="Times New Roman" w:hAnsi="Times New Roman" w:cs="Times New Roman"/>
                <w:sz w:val="18"/>
                <w:szCs w:val="18"/>
                <w:lang w:eastAsia="en-US"/>
              </w:rPr>
              <w:t>Подпрограммы</w:t>
            </w:r>
            <w:r w:rsidRPr="00E52D71">
              <w:rPr>
                <w:rFonts w:ascii="Times New Roman" w:hAnsi="Times New Roman" w:cs="Times New Roman"/>
                <w:spacing w:val="-6"/>
                <w:sz w:val="18"/>
                <w:szCs w:val="18"/>
                <w:lang w:eastAsia="en-US"/>
              </w:rPr>
              <w:t xml:space="preserve"> </w:t>
            </w:r>
            <w:r w:rsidRPr="00E52D71">
              <w:rPr>
                <w:rFonts w:ascii="Times New Roman" w:hAnsi="Times New Roman" w:cs="Times New Roman"/>
                <w:sz w:val="18"/>
                <w:szCs w:val="18"/>
                <w:lang w:eastAsia="en-US"/>
              </w:rPr>
              <w:t>2:</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Организация</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функционирования</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ДДС</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ЖКХ</w:t>
            </w: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844" w:type="dxa"/>
          </w:tcPr>
          <w:p w:rsidR="005C37F9" w:rsidRPr="00E52D71" w:rsidRDefault="005C37F9" w:rsidP="00BA7C04">
            <w:pPr>
              <w:pStyle w:val="TableParagraph"/>
              <w:rPr>
                <w:rFonts w:ascii="Times New Roman" w:hAnsi="Times New Roman" w:cs="Times New Roman"/>
                <w:sz w:val="18"/>
                <w:szCs w:val="18"/>
                <w:lang w:eastAsia="en-US"/>
              </w:rPr>
            </w:pPr>
          </w:p>
        </w:tc>
        <w:tc>
          <w:tcPr>
            <w:tcW w:w="731" w:type="dxa"/>
          </w:tcPr>
          <w:p w:rsidR="005C37F9" w:rsidRPr="00E52D71" w:rsidRDefault="005C37F9" w:rsidP="00BA7C04">
            <w:pPr>
              <w:pStyle w:val="TableParagraph"/>
              <w:rPr>
                <w:rFonts w:ascii="Times New Roman" w:hAnsi="Times New Roman" w:cs="Times New Roman"/>
                <w:sz w:val="18"/>
                <w:szCs w:val="18"/>
                <w:lang w:eastAsia="en-US"/>
              </w:rPr>
            </w:pPr>
          </w:p>
        </w:tc>
        <w:tc>
          <w:tcPr>
            <w:tcW w:w="740"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c>
          <w:tcPr>
            <w:tcW w:w="614" w:type="dxa"/>
          </w:tcPr>
          <w:p w:rsidR="005C37F9" w:rsidRPr="00E52D71" w:rsidRDefault="005C37F9" w:rsidP="00BA7C04">
            <w:pPr>
              <w:pStyle w:val="TableParagraph"/>
              <w:rPr>
                <w:rFonts w:ascii="Times New Roman" w:hAnsi="Times New Roman" w:cs="Times New Roman"/>
                <w:sz w:val="18"/>
                <w:szCs w:val="18"/>
                <w:lang w:eastAsia="en-US"/>
              </w:rPr>
            </w:pPr>
          </w:p>
        </w:tc>
        <w:tc>
          <w:tcPr>
            <w:tcW w:w="670" w:type="dxa"/>
          </w:tcPr>
          <w:p w:rsidR="005C37F9" w:rsidRPr="00E52D71" w:rsidRDefault="005C37F9" w:rsidP="00BA7C04">
            <w:pPr>
              <w:pStyle w:val="TableParagraph"/>
              <w:rPr>
                <w:rFonts w:ascii="Times New Roman" w:hAnsi="Times New Roman" w:cs="Times New Roman"/>
                <w:sz w:val="18"/>
                <w:szCs w:val="18"/>
                <w:lang w:eastAsia="en-US"/>
              </w:rPr>
            </w:pPr>
          </w:p>
        </w:tc>
        <w:tc>
          <w:tcPr>
            <w:tcW w:w="709" w:type="dxa"/>
          </w:tcPr>
          <w:p w:rsidR="005C37F9" w:rsidRPr="00E52D71" w:rsidRDefault="005C37F9" w:rsidP="00BA7C04">
            <w:pPr>
              <w:pStyle w:val="TableParagraph"/>
              <w:rPr>
                <w:rFonts w:ascii="Times New Roman" w:hAnsi="Times New Roman" w:cs="Times New Roman"/>
                <w:sz w:val="18"/>
                <w:szCs w:val="18"/>
                <w:lang w:eastAsia="en-US"/>
              </w:rPr>
            </w:pPr>
          </w:p>
        </w:tc>
        <w:tc>
          <w:tcPr>
            <w:tcW w:w="708" w:type="dxa"/>
          </w:tcPr>
          <w:p w:rsidR="005C37F9" w:rsidRPr="00E52D71" w:rsidRDefault="005C37F9" w:rsidP="00BA7C04">
            <w:pPr>
              <w:pStyle w:val="TableParagraph"/>
              <w:rPr>
                <w:rFonts w:ascii="Times New Roman" w:hAnsi="Times New Roman" w:cs="Times New Roman"/>
                <w:sz w:val="18"/>
                <w:szCs w:val="18"/>
                <w:lang w:eastAsia="en-US"/>
              </w:rPr>
            </w:pPr>
          </w:p>
        </w:tc>
        <w:tc>
          <w:tcPr>
            <w:tcW w:w="660" w:type="dxa"/>
          </w:tcPr>
          <w:p w:rsidR="005C37F9" w:rsidRPr="00E52D71" w:rsidRDefault="005C37F9" w:rsidP="00BA7C04">
            <w:pPr>
              <w:pStyle w:val="TableParagraph"/>
              <w:rPr>
                <w:rFonts w:ascii="Times New Roman" w:hAnsi="Times New Roman" w:cs="Times New Roman"/>
                <w:sz w:val="18"/>
                <w:szCs w:val="18"/>
                <w:lang w:eastAsia="en-US"/>
              </w:rPr>
            </w:pPr>
          </w:p>
        </w:tc>
        <w:tc>
          <w:tcPr>
            <w:tcW w:w="709" w:type="dxa"/>
          </w:tcPr>
          <w:p w:rsidR="005C37F9" w:rsidRPr="00E52D71" w:rsidRDefault="005C37F9" w:rsidP="00BA7C04">
            <w:pPr>
              <w:pStyle w:val="TableParagraph"/>
              <w:rPr>
                <w:rFonts w:ascii="Times New Roman" w:hAnsi="Times New Roman" w:cs="Times New Roman"/>
                <w:sz w:val="18"/>
                <w:szCs w:val="18"/>
                <w:lang w:eastAsia="en-US"/>
              </w:rPr>
            </w:pPr>
          </w:p>
        </w:tc>
        <w:tc>
          <w:tcPr>
            <w:tcW w:w="842" w:type="dxa"/>
          </w:tcPr>
          <w:p w:rsidR="005C37F9" w:rsidRPr="00E52D71" w:rsidRDefault="005C37F9" w:rsidP="00BA7C04">
            <w:pPr>
              <w:pStyle w:val="TableParagraph"/>
              <w:rPr>
                <w:rFonts w:ascii="Times New Roman" w:hAnsi="Times New Roman" w:cs="Times New Roman"/>
                <w:sz w:val="18"/>
                <w:szCs w:val="18"/>
                <w:lang w:eastAsia="en-US"/>
              </w:rPr>
            </w:pPr>
          </w:p>
        </w:tc>
      </w:tr>
      <w:tr w:rsidR="002D69A8" w:rsidRPr="00E52D71" w:rsidTr="002D69A8">
        <w:trPr>
          <w:trHeight w:val="1198"/>
        </w:trPr>
        <w:tc>
          <w:tcPr>
            <w:tcW w:w="557" w:type="dxa"/>
            <w:tcBorders>
              <w:bottom w:val="nil"/>
            </w:tcBorders>
          </w:tcPr>
          <w:p w:rsidR="002D69A8" w:rsidRPr="00E52D71" w:rsidRDefault="002D69A8" w:rsidP="00E52D71">
            <w:pPr>
              <w:pStyle w:val="TableParagraph"/>
              <w:spacing w:line="199" w:lineRule="exact"/>
              <w:ind w:left="213"/>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2.1</w:t>
            </w:r>
          </w:p>
          <w:p w:rsidR="002D69A8" w:rsidRPr="00E52D71" w:rsidRDefault="002D69A8" w:rsidP="00E52D71">
            <w:pPr>
              <w:pStyle w:val="TableParagraph"/>
              <w:spacing w:line="204" w:lineRule="exact"/>
              <w:ind w:left="213"/>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1351" w:type="dxa"/>
            <w:tcBorders>
              <w:bottom w:val="nil"/>
            </w:tcBorders>
          </w:tcPr>
          <w:p w:rsidR="002D69A8" w:rsidRPr="00E52D71" w:rsidRDefault="002D69A8" w:rsidP="00E52D71">
            <w:pPr>
              <w:pStyle w:val="TableParagraph"/>
              <w:ind w:right="58"/>
              <w:rPr>
                <w:rFonts w:ascii="Times New Roman" w:hAnsi="Times New Roman" w:cs="Times New Roman"/>
                <w:sz w:val="18"/>
                <w:szCs w:val="18"/>
                <w:lang w:eastAsia="en-US"/>
              </w:rPr>
            </w:pPr>
            <w:r w:rsidRPr="00E52D71">
              <w:rPr>
                <w:rFonts w:ascii="Times New Roman" w:hAnsi="Times New Roman" w:cs="Times New Roman"/>
                <w:spacing w:val="-1"/>
                <w:sz w:val="18"/>
                <w:szCs w:val="18"/>
                <w:lang w:eastAsia="en-US"/>
              </w:rPr>
              <w:t>Обеспече</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ние</w:t>
            </w:r>
          </w:p>
          <w:p w:rsidR="002D69A8" w:rsidRPr="00E52D71" w:rsidRDefault="002D69A8" w:rsidP="00E52D71">
            <w:pPr>
              <w:pStyle w:val="TableParagraph"/>
              <w:ind w:right="58"/>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деятельности</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ДДС</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ЖКХ</w:t>
            </w:r>
          </w:p>
        </w:tc>
        <w:tc>
          <w:tcPr>
            <w:tcW w:w="785" w:type="dxa"/>
            <w:tcBorders>
              <w:bottom w:val="nil"/>
            </w:tcBorders>
          </w:tcPr>
          <w:p w:rsidR="002D69A8" w:rsidRPr="00E52D71" w:rsidRDefault="002D69A8" w:rsidP="00E52D71">
            <w:pPr>
              <w:pStyle w:val="TableParagraph"/>
              <w:ind w:right="7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прочие</w:t>
            </w:r>
            <w:r w:rsidRPr="00E52D71">
              <w:rPr>
                <w:rFonts w:ascii="Times New Roman" w:hAnsi="Times New Roman" w:cs="Times New Roman"/>
                <w:spacing w:val="1"/>
                <w:sz w:val="18"/>
                <w:szCs w:val="18"/>
                <w:lang w:val="en-US" w:eastAsia="en-US"/>
              </w:rPr>
              <w:t xml:space="preserve"> </w:t>
            </w:r>
            <w:r w:rsidRPr="00E52D71">
              <w:rPr>
                <w:rFonts w:ascii="Times New Roman" w:hAnsi="Times New Roman" w:cs="Times New Roman"/>
                <w:spacing w:val="-1"/>
                <w:sz w:val="18"/>
                <w:szCs w:val="18"/>
                <w:lang w:val="en-US" w:eastAsia="en-US"/>
              </w:rPr>
              <w:t>расхо</w:t>
            </w:r>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ды</w:t>
            </w:r>
          </w:p>
        </w:tc>
        <w:tc>
          <w:tcPr>
            <w:tcW w:w="851" w:type="dxa"/>
            <w:tcBorders>
              <w:bottom w:val="nil"/>
            </w:tcBorders>
          </w:tcPr>
          <w:p w:rsidR="002D69A8" w:rsidRPr="00E52D71" w:rsidRDefault="002D69A8" w:rsidP="00E52D71">
            <w:pPr>
              <w:pStyle w:val="TableParagraph"/>
              <w:spacing w:line="199" w:lineRule="exact"/>
              <w:rPr>
                <w:rFonts w:ascii="Times New Roman" w:hAnsi="Times New Roman" w:cs="Times New Roman"/>
                <w:sz w:val="18"/>
                <w:szCs w:val="18"/>
                <w:lang w:eastAsia="en-US"/>
              </w:rPr>
            </w:pPr>
            <w:r w:rsidRPr="00E52D71">
              <w:rPr>
                <w:rFonts w:ascii="Times New Roman" w:hAnsi="Times New Roman" w:cs="Times New Roman"/>
                <w:sz w:val="18"/>
                <w:szCs w:val="18"/>
                <w:lang w:val="en-US" w:eastAsia="en-US"/>
              </w:rPr>
              <w:t>2015-202</w:t>
            </w:r>
            <w:r w:rsidRPr="00E52D71">
              <w:rPr>
                <w:rFonts w:ascii="Times New Roman" w:hAnsi="Times New Roman" w:cs="Times New Roman"/>
                <w:sz w:val="18"/>
                <w:szCs w:val="18"/>
                <w:lang w:eastAsia="en-US"/>
              </w:rPr>
              <w:t>6</w:t>
            </w:r>
          </w:p>
        </w:tc>
        <w:tc>
          <w:tcPr>
            <w:tcW w:w="1145" w:type="dxa"/>
            <w:vMerge w:val="restart"/>
          </w:tcPr>
          <w:p w:rsidR="002D69A8" w:rsidRPr="00E52D71" w:rsidRDefault="002D69A8" w:rsidP="00E52D71">
            <w:pPr>
              <w:pStyle w:val="TableParagraph"/>
              <w:spacing w:before="21"/>
              <w:ind w:left="11"/>
              <w:rPr>
                <w:rFonts w:ascii="Times New Roman" w:hAnsi="Times New Roman" w:cs="Times New Roman"/>
                <w:sz w:val="18"/>
                <w:szCs w:val="18"/>
                <w:lang w:eastAsia="en-US"/>
              </w:rPr>
            </w:pPr>
            <w:r w:rsidRPr="00E52D71">
              <w:rPr>
                <w:rFonts w:ascii="Times New Roman" w:hAnsi="Times New Roman" w:cs="Times New Roman"/>
                <w:sz w:val="18"/>
                <w:szCs w:val="18"/>
                <w:lang w:eastAsia="en-US"/>
              </w:rPr>
              <w:t>М</w:t>
            </w:r>
            <w:r>
              <w:rPr>
                <w:rFonts w:ascii="Times New Roman" w:hAnsi="Times New Roman" w:cs="Times New Roman"/>
                <w:sz w:val="18"/>
                <w:szCs w:val="18"/>
                <w:lang w:eastAsia="en-US"/>
              </w:rPr>
              <w:t>К</w:t>
            </w:r>
            <w:r w:rsidRPr="00E52D71">
              <w:rPr>
                <w:rFonts w:ascii="Times New Roman" w:hAnsi="Times New Roman" w:cs="Times New Roman"/>
                <w:sz w:val="18"/>
                <w:szCs w:val="18"/>
                <w:lang w:eastAsia="en-US"/>
              </w:rPr>
              <w:t>У</w:t>
            </w:r>
          </w:p>
          <w:p w:rsidR="002D69A8" w:rsidRPr="00E52D71" w:rsidRDefault="002D69A8" w:rsidP="00E52D71">
            <w:pPr>
              <w:pStyle w:val="TableParagraph"/>
              <w:spacing w:before="31" w:line="278" w:lineRule="auto"/>
              <w:ind w:left="11" w:right="257"/>
              <w:rPr>
                <w:rFonts w:ascii="Times New Roman" w:hAnsi="Times New Roman" w:cs="Times New Roman"/>
                <w:sz w:val="18"/>
                <w:szCs w:val="18"/>
                <w:lang w:eastAsia="en-US"/>
              </w:rPr>
            </w:pPr>
            <w:r w:rsidRPr="00E52D71">
              <w:rPr>
                <w:rFonts w:ascii="Times New Roman" w:hAnsi="Times New Roman" w:cs="Times New Roman"/>
                <w:spacing w:val="-1"/>
                <w:sz w:val="18"/>
                <w:szCs w:val="18"/>
                <w:lang w:eastAsia="en-US"/>
              </w:rPr>
              <w:t>«Учреждение</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по</w:t>
            </w:r>
          </w:p>
          <w:p w:rsidR="002D69A8" w:rsidRPr="00E52D71" w:rsidRDefault="002D69A8" w:rsidP="00E52D71">
            <w:pPr>
              <w:pStyle w:val="TableParagraph"/>
              <w:ind w:left="11"/>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обеспечению</w:t>
            </w:r>
          </w:p>
          <w:p w:rsidR="002D69A8" w:rsidRPr="00E52D71" w:rsidRDefault="002D69A8" w:rsidP="00E52D71">
            <w:pPr>
              <w:pStyle w:val="TableParagraph"/>
              <w:spacing w:before="35" w:line="196" w:lineRule="exact"/>
              <w:ind w:left="11"/>
              <w:rPr>
                <w:rFonts w:ascii="Times New Roman" w:hAnsi="Times New Roman" w:cs="Times New Roman"/>
                <w:sz w:val="18"/>
                <w:szCs w:val="18"/>
                <w:lang w:eastAsia="en-US"/>
              </w:rPr>
            </w:pPr>
            <w:r w:rsidRPr="00E52D71">
              <w:rPr>
                <w:rFonts w:ascii="Times New Roman" w:hAnsi="Times New Roman" w:cs="Times New Roman"/>
                <w:sz w:val="18"/>
                <w:szCs w:val="18"/>
                <w:lang w:eastAsia="en-US"/>
              </w:rPr>
              <w:t>деятельности</w:t>
            </w:r>
          </w:p>
          <w:p w:rsidR="002D69A8" w:rsidRPr="00E52D71" w:rsidRDefault="002D69A8" w:rsidP="00E52D71">
            <w:pPr>
              <w:pStyle w:val="TableParagraph"/>
              <w:spacing w:before="1" w:line="189" w:lineRule="exact"/>
              <w:ind w:left="11"/>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ОМСУ»</w:t>
            </w:r>
          </w:p>
        </w:tc>
        <w:tc>
          <w:tcPr>
            <w:tcW w:w="842" w:type="dxa"/>
            <w:tcBorders>
              <w:bottom w:val="nil"/>
            </w:tcBorders>
          </w:tcPr>
          <w:p w:rsidR="002D69A8" w:rsidRPr="00E52D71" w:rsidRDefault="002D69A8" w:rsidP="00E52D71">
            <w:pPr>
              <w:pStyle w:val="TableParagraph"/>
              <w:spacing w:before="13"/>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665100,</w:t>
            </w:r>
          </w:p>
          <w:p w:rsidR="002D69A8" w:rsidRPr="00E52D71" w:rsidRDefault="002D69A8" w:rsidP="00E52D71">
            <w:pPr>
              <w:pStyle w:val="TableParagraph"/>
              <w:spacing w:before="18"/>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42" w:type="dxa"/>
            <w:tcBorders>
              <w:bottom w:val="nil"/>
            </w:tcBorders>
          </w:tcPr>
          <w:p w:rsidR="002D69A8" w:rsidRPr="00E52D71" w:rsidRDefault="002D69A8" w:rsidP="00E52D71">
            <w:pPr>
              <w:pStyle w:val="TableParagraph"/>
              <w:spacing w:before="13"/>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613300,</w:t>
            </w:r>
          </w:p>
          <w:p w:rsidR="002D69A8" w:rsidRPr="00E52D71" w:rsidRDefault="002D69A8" w:rsidP="00E52D71">
            <w:pPr>
              <w:pStyle w:val="TableParagraph"/>
              <w:spacing w:before="18"/>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42" w:type="dxa"/>
            <w:tcBorders>
              <w:bottom w:val="nil"/>
            </w:tcBorders>
          </w:tcPr>
          <w:p w:rsidR="002D69A8" w:rsidRPr="00E52D71" w:rsidRDefault="002D69A8" w:rsidP="00E52D71">
            <w:pPr>
              <w:pStyle w:val="TableParagraph"/>
              <w:spacing w:before="13"/>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554700,</w:t>
            </w:r>
          </w:p>
          <w:p w:rsidR="002D69A8" w:rsidRPr="00E52D71" w:rsidRDefault="002D69A8" w:rsidP="00E52D71">
            <w:pPr>
              <w:pStyle w:val="TableParagraph"/>
              <w:spacing w:before="18"/>
              <w:ind w:left="16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42" w:type="dxa"/>
            <w:tcBorders>
              <w:bottom w:val="nil"/>
            </w:tcBorders>
          </w:tcPr>
          <w:p w:rsidR="002D69A8" w:rsidRPr="00E52D71" w:rsidRDefault="002D69A8" w:rsidP="00E52D71">
            <w:pPr>
              <w:pStyle w:val="TableParagraph"/>
              <w:spacing w:before="13"/>
              <w:ind w:left="1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751672,</w:t>
            </w:r>
          </w:p>
          <w:p w:rsidR="002D69A8" w:rsidRPr="00E52D71" w:rsidRDefault="002D69A8" w:rsidP="00E52D71">
            <w:pPr>
              <w:pStyle w:val="TableParagraph"/>
              <w:spacing w:before="18"/>
              <w:ind w:left="1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80</w:t>
            </w:r>
          </w:p>
        </w:tc>
        <w:tc>
          <w:tcPr>
            <w:tcW w:w="844" w:type="dxa"/>
            <w:tcBorders>
              <w:bottom w:val="nil"/>
            </w:tcBorders>
          </w:tcPr>
          <w:p w:rsidR="002D69A8" w:rsidRPr="00E52D71" w:rsidRDefault="002D69A8" w:rsidP="00E52D71">
            <w:pPr>
              <w:pStyle w:val="TableParagraph"/>
              <w:spacing w:before="13"/>
              <w:ind w:left="1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723176,</w:t>
            </w:r>
          </w:p>
          <w:p w:rsidR="002D69A8" w:rsidRPr="00E52D71" w:rsidRDefault="002D69A8" w:rsidP="00E52D71">
            <w:pPr>
              <w:pStyle w:val="TableParagraph"/>
              <w:spacing w:before="18"/>
              <w:ind w:left="1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w:t>
            </w:r>
          </w:p>
        </w:tc>
        <w:tc>
          <w:tcPr>
            <w:tcW w:w="731" w:type="dxa"/>
            <w:tcBorders>
              <w:bottom w:val="nil"/>
            </w:tcBorders>
          </w:tcPr>
          <w:p w:rsidR="002D69A8" w:rsidRPr="00E52D71" w:rsidRDefault="002D69A8" w:rsidP="00E52D71">
            <w:pPr>
              <w:pStyle w:val="TableParagraph"/>
              <w:spacing w:before="11"/>
              <w:ind w:left="10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732143,1</w:t>
            </w:r>
          </w:p>
          <w:p w:rsidR="002D69A8" w:rsidRPr="00E52D71" w:rsidRDefault="002D69A8" w:rsidP="00E52D71">
            <w:pPr>
              <w:pStyle w:val="TableParagraph"/>
              <w:spacing w:before="15"/>
              <w:ind w:left="10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w:t>
            </w:r>
          </w:p>
        </w:tc>
        <w:tc>
          <w:tcPr>
            <w:tcW w:w="740" w:type="dxa"/>
            <w:tcBorders>
              <w:bottom w:val="nil"/>
            </w:tcBorders>
          </w:tcPr>
          <w:p w:rsidR="002D69A8" w:rsidRPr="00E52D71" w:rsidRDefault="002D69A8" w:rsidP="00E52D71">
            <w:pPr>
              <w:pStyle w:val="TableParagraph"/>
              <w:spacing w:before="11"/>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1059299,</w:t>
            </w:r>
          </w:p>
          <w:p w:rsidR="002D69A8" w:rsidRPr="00E52D71" w:rsidRDefault="002D69A8" w:rsidP="00E52D71">
            <w:pPr>
              <w:pStyle w:val="TableParagraph"/>
              <w:spacing w:before="15"/>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63</w:t>
            </w:r>
          </w:p>
        </w:tc>
        <w:tc>
          <w:tcPr>
            <w:tcW w:w="842" w:type="dxa"/>
            <w:tcBorders>
              <w:bottom w:val="nil"/>
            </w:tcBorders>
          </w:tcPr>
          <w:p w:rsidR="002D69A8" w:rsidRPr="00E52D71" w:rsidRDefault="002D69A8" w:rsidP="00E52D71">
            <w:pPr>
              <w:pStyle w:val="TableParagraph"/>
              <w:spacing w:before="11"/>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1159002,</w:t>
            </w:r>
          </w:p>
          <w:p w:rsidR="002D69A8" w:rsidRPr="00E52D71" w:rsidRDefault="002D69A8" w:rsidP="00E52D71">
            <w:pPr>
              <w:pStyle w:val="TableParagraph"/>
              <w:spacing w:before="15"/>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w:t>
            </w:r>
          </w:p>
        </w:tc>
        <w:tc>
          <w:tcPr>
            <w:tcW w:w="614" w:type="dxa"/>
            <w:tcBorders>
              <w:bottom w:val="nil"/>
            </w:tcBorders>
          </w:tcPr>
          <w:p w:rsidR="002D69A8" w:rsidRPr="00E52D71" w:rsidRDefault="002D69A8" w:rsidP="00E52D71">
            <w:pPr>
              <w:pStyle w:val="TableParagraph"/>
              <w:spacing w:before="11"/>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471460,5</w:t>
            </w:r>
          </w:p>
          <w:p w:rsidR="002D69A8" w:rsidRPr="00E52D71" w:rsidRDefault="002D69A8" w:rsidP="00E52D71">
            <w:pPr>
              <w:pStyle w:val="TableParagraph"/>
              <w:spacing w:before="15"/>
              <w:ind w:left="1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w:t>
            </w:r>
          </w:p>
        </w:tc>
        <w:tc>
          <w:tcPr>
            <w:tcW w:w="670" w:type="dxa"/>
            <w:vMerge w:val="restart"/>
          </w:tcPr>
          <w:p w:rsidR="002D69A8" w:rsidRPr="00E52D71" w:rsidRDefault="002D69A8" w:rsidP="00BA7C04">
            <w:pPr>
              <w:pStyle w:val="TableParagraph"/>
              <w:rPr>
                <w:rFonts w:ascii="Times New Roman" w:hAnsi="Times New Roman" w:cs="Times New Roman"/>
                <w:sz w:val="18"/>
                <w:szCs w:val="18"/>
                <w:lang w:val="en-US" w:eastAsia="en-US"/>
              </w:rPr>
            </w:pPr>
          </w:p>
        </w:tc>
        <w:tc>
          <w:tcPr>
            <w:tcW w:w="709" w:type="dxa"/>
            <w:vMerge w:val="restart"/>
          </w:tcPr>
          <w:p w:rsidR="002D69A8" w:rsidRPr="00E52D71" w:rsidRDefault="002D69A8" w:rsidP="00BA7C04">
            <w:pPr>
              <w:pStyle w:val="TableParagraph"/>
              <w:rPr>
                <w:rFonts w:ascii="Times New Roman" w:hAnsi="Times New Roman" w:cs="Times New Roman"/>
                <w:sz w:val="18"/>
                <w:szCs w:val="18"/>
                <w:lang w:val="en-US" w:eastAsia="en-US"/>
              </w:rPr>
            </w:pPr>
          </w:p>
        </w:tc>
        <w:tc>
          <w:tcPr>
            <w:tcW w:w="708" w:type="dxa"/>
            <w:vMerge w:val="restart"/>
          </w:tcPr>
          <w:p w:rsidR="002D69A8" w:rsidRPr="00E52D71" w:rsidRDefault="002D69A8" w:rsidP="00E52D71">
            <w:pPr>
              <w:pStyle w:val="TableParagraph"/>
              <w:spacing w:before="11"/>
              <w:ind w:left="113"/>
              <w:rPr>
                <w:rFonts w:ascii="Times New Roman" w:hAnsi="Times New Roman" w:cs="Times New Roman"/>
                <w:sz w:val="16"/>
                <w:szCs w:val="16"/>
                <w:lang w:val="en-US" w:eastAsia="en-US"/>
              </w:rPr>
            </w:pPr>
          </w:p>
        </w:tc>
        <w:tc>
          <w:tcPr>
            <w:tcW w:w="660" w:type="dxa"/>
            <w:vMerge w:val="restart"/>
          </w:tcPr>
          <w:p w:rsidR="002D69A8" w:rsidRPr="00E52D71" w:rsidRDefault="002D69A8" w:rsidP="00E52D71">
            <w:pPr>
              <w:pStyle w:val="TableParagraph"/>
              <w:spacing w:before="11"/>
              <w:ind w:left="113"/>
              <w:rPr>
                <w:rFonts w:ascii="Times New Roman" w:hAnsi="Times New Roman" w:cs="Times New Roman"/>
                <w:sz w:val="16"/>
                <w:szCs w:val="16"/>
                <w:lang w:val="en-US" w:eastAsia="en-US"/>
              </w:rPr>
            </w:pPr>
          </w:p>
        </w:tc>
        <w:tc>
          <w:tcPr>
            <w:tcW w:w="709" w:type="dxa"/>
            <w:vMerge w:val="restart"/>
          </w:tcPr>
          <w:p w:rsidR="002D69A8" w:rsidRPr="00E52D71" w:rsidRDefault="002D69A8" w:rsidP="00E52D71">
            <w:pPr>
              <w:pStyle w:val="TableParagraph"/>
              <w:spacing w:before="11"/>
              <w:ind w:left="113"/>
              <w:rPr>
                <w:rFonts w:ascii="Times New Roman" w:hAnsi="Times New Roman" w:cs="Times New Roman"/>
                <w:sz w:val="16"/>
                <w:szCs w:val="16"/>
                <w:lang w:val="en-US" w:eastAsia="en-US"/>
              </w:rPr>
            </w:pPr>
          </w:p>
        </w:tc>
        <w:tc>
          <w:tcPr>
            <w:tcW w:w="842" w:type="dxa"/>
            <w:tcBorders>
              <w:bottom w:val="nil"/>
            </w:tcBorders>
          </w:tcPr>
          <w:p w:rsidR="002D69A8" w:rsidRPr="00E52D71" w:rsidRDefault="002D69A8" w:rsidP="00E52D71">
            <w:pPr>
              <w:pStyle w:val="TableParagraph"/>
              <w:spacing w:before="11"/>
              <w:ind w:left="1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6729854,</w:t>
            </w:r>
          </w:p>
          <w:p w:rsidR="002D69A8" w:rsidRPr="00E52D71" w:rsidRDefault="002D69A8" w:rsidP="00E52D71">
            <w:pPr>
              <w:pStyle w:val="TableParagraph"/>
              <w:spacing w:before="15"/>
              <w:ind w:left="1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46</w:t>
            </w:r>
          </w:p>
        </w:tc>
      </w:tr>
      <w:tr w:rsidR="002D69A8" w:rsidRPr="00E52D71" w:rsidTr="002D69A8">
        <w:trPr>
          <w:trHeight w:val="210"/>
        </w:trPr>
        <w:tc>
          <w:tcPr>
            <w:tcW w:w="557"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1351"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785"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851"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1145" w:type="dxa"/>
            <w:vMerge/>
          </w:tcPr>
          <w:p w:rsidR="002D69A8" w:rsidRPr="00E52D71" w:rsidRDefault="002D69A8" w:rsidP="00E52D71">
            <w:pPr>
              <w:pStyle w:val="TableParagraph"/>
              <w:spacing w:before="1" w:line="189" w:lineRule="exact"/>
              <w:ind w:left="11"/>
              <w:rPr>
                <w:rFonts w:ascii="Times New Roman" w:hAnsi="Times New Roman" w:cs="Times New Roman"/>
                <w:sz w:val="18"/>
                <w:szCs w:val="18"/>
                <w:lang w:val="en-US" w:eastAsia="en-US"/>
              </w:rPr>
            </w:pPr>
          </w:p>
        </w:tc>
        <w:tc>
          <w:tcPr>
            <w:tcW w:w="842"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842"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842"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842"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844"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731"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740"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842"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614"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c>
          <w:tcPr>
            <w:tcW w:w="670" w:type="dxa"/>
            <w:vMerge/>
            <w:tcBorders>
              <w:top w:val="nil"/>
            </w:tcBorders>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709" w:type="dxa"/>
            <w:vMerge/>
            <w:tcBorders>
              <w:top w:val="nil"/>
            </w:tcBorders>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708" w:type="dxa"/>
            <w:vMerge/>
          </w:tcPr>
          <w:p w:rsidR="002D69A8" w:rsidRPr="00E52D71" w:rsidRDefault="002D69A8" w:rsidP="00BA7C04">
            <w:pPr>
              <w:pStyle w:val="TableParagraph"/>
              <w:rPr>
                <w:rFonts w:ascii="Times New Roman" w:hAnsi="Times New Roman" w:cs="Times New Roman"/>
                <w:sz w:val="14"/>
                <w:szCs w:val="14"/>
                <w:lang w:val="en-US" w:eastAsia="en-US"/>
              </w:rPr>
            </w:pPr>
          </w:p>
        </w:tc>
        <w:tc>
          <w:tcPr>
            <w:tcW w:w="660" w:type="dxa"/>
            <w:vMerge/>
          </w:tcPr>
          <w:p w:rsidR="002D69A8" w:rsidRPr="00E52D71" w:rsidRDefault="002D69A8" w:rsidP="00BA7C04">
            <w:pPr>
              <w:pStyle w:val="TableParagraph"/>
              <w:rPr>
                <w:rFonts w:ascii="Times New Roman" w:hAnsi="Times New Roman" w:cs="Times New Roman"/>
                <w:sz w:val="14"/>
                <w:szCs w:val="14"/>
                <w:lang w:val="en-US" w:eastAsia="en-US"/>
              </w:rPr>
            </w:pPr>
          </w:p>
        </w:tc>
        <w:tc>
          <w:tcPr>
            <w:tcW w:w="709" w:type="dxa"/>
            <w:vMerge/>
          </w:tcPr>
          <w:p w:rsidR="002D69A8" w:rsidRPr="00E52D71" w:rsidRDefault="002D69A8" w:rsidP="00BA7C04">
            <w:pPr>
              <w:pStyle w:val="TableParagraph"/>
              <w:rPr>
                <w:rFonts w:ascii="Times New Roman" w:hAnsi="Times New Roman" w:cs="Times New Roman"/>
                <w:sz w:val="14"/>
                <w:szCs w:val="14"/>
                <w:lang w:val="en-US" w:eastAsia="en-US"/>
              </w:rPr>
            </w:pPr>
          </w:p>
        </w:tc>
        <w:tc>
          <w:tcPr>
            <w:tcW w:w="842" w:type="dxa"/>
            <w:tcBorders>
              <w:top w:val="nil"/>
            </w:tcBorders>
          </w:tcPr>
          <w:p w:rsidR="002D69A8" w:rsidRPr="00E52D71" w:rsidRDefault="002D69A8" w:rsidP="00BA7C04">
            <w:pPr>
              <w:pStyle w:val="TableParagraph"/>
              <w:rPr>
                <w:rFonts w:ascii="Times New Roman" w:hAnsi="Times New Roman" w:cs="Times New Roman"/>
                <w:sz w:val="14"/>
                <w:szCs w:val="14"/>
                <w:lang w:val="en-US" w:eastAsia="en-US"/>
              </w:rPr>
            </w:pPr>
          </w:p>
        </w:tc>
      </w:tr>
    </w:tbl>
    <w:p w:rsidR="00BD4A2A" w:rsidRPr="00454798" w:rsidRDefault="00BD4A2A" w:rsidP="00BA7C04">
      <w:pPr>
        <w:rPr>
          <w:rFonts w:ascii="Times New Roman" w:hAnsi="Times New Roman" w:cs="Times New Roman"/>
          <w:sz w:val="14"/>
          <w:szCs w:val="14"/>
        </w:rPr>
        <w:sectPr w:rsidR="00BD4A2A" w:rsidRPr="00454798">
          <w:pgSz w:w="16850" w:h="11920" w:orient="landscape"/>
          <w:pgMar w:top="1100" w:right="100" w:bottom="280" w:left="460" w:header="720" w:footer="720" w:gutter="0"/>
          <w:cols w:space="720"/>
        </w:sectPr>
      </w:pPr>
    </w:p>
    <w:p w:rsidR="00BD4A2A" w:rsidRPr="00454798" w:rsidRDefault="00BD4A2A" w:rsidP="00BA7C04">
      <w:pPr>
        <w:spacing w:before="79"/>
        <w:ind w:right="141"/>
        <w:jc w:val="center"/>
        <w:rPr>
          <w:rFonts w:ascii="Times New Roman" w:hAnsi="Times New Roman" w:cs="Times New Roman"/>
        </w:rPr>
      </w:pPr>
      <w:r w:rsidRPr="00454798">
        <w:rPr>
          <w:rFonts w:ascii="Times New Roman" w:hAnsi="Times New Roman" w:cs="Times New Roman"/>
        </w:rPr>
        <w:lastRenderedPageBreak/>
        <w:t>2</w:t>
      </w:r>
    </w:p>
    <w:p w:rsidR="00BD4A2A" w:rsidRPr="00454798" w:rsidRDefault="00BD4A2A" w:rsidP="00BA7C04">
      <w:pPr>
        <w:pStyle w:val="afc"/>
        <w:rPr>
          <w:rFonts w:ascii="Times New Roman" w:hAnsi="Times New Roman" w:cs="Times New Roman"/>
          <w:sz w:val="26"/>
          <w:szCs w:val="26"/>
        </w:rPr>
      </w:pPr>
    </w:p>
    <w:p w:rsidR="00BD4A2A" w:rsidRPr="00454798" w:rsidRDefault="00BD4A2A" w:rsidP="00BA7C04">
      <w:pPr>
        <w:pStyle w:val="2"/>
        <w:spacing w:before="192"/>
        <w:ind w:left="2172" w:right="1787"/>
        <w:jc w:val="center"/>
        <w:rPr>
          <w:rFonts w:ascii="Times New Roman" w:hAnsi="Times New Roman" w:cs="Times New Roman"/>
        </w:rPr>
      </w:pPr>
      <w:r w:rsidRPr="00454798">
        <w:rPr>
          <w:rFonts w:ascii="Times New Roman" w:hAnsi="Times New Roman" w:cs="Times New Roman"/>
        </w:rPr>
        <w:t>Индикаторы</w:t>
      </w:r>
      <w:r w:rsidRPr="00454798">
        <w:rPr>
          <w:rFonts w:ascii="Times New Roman" w:hAnsi="Times New Roman" w:cs="Times New Roman"/>
          <w:spacing w:val="-4"/>
        </w:rPr>
        <w:t xml:space="preserve"> </w:t>
      </w:r>
      <w:r w:rsidRPr="00454798">
        <w:rPr>
          <w:rFonts w:ascii="Times New Roman" w:hAnsi="Times New Roman" w:cs="Times New Roman"/>
        </w:rPr>
        <w:t>достижения</w:t>
      </w:r>
      <w:r w:rsidRPr="00454798">
        <w:rPr>
          <w:rFonts w:ascii="Times New Roman" w:hAnsi="Times New Roman" w:cs="Times New Roman"/>
          <w:spacing w:val="-4"/>
        </w:rPr>
        <w:t xml:space="preserve"> </w:t>
      </w:r>
      <w:r w:rsidRPr="00454798">
        <w:rPr>
          <w:rFonts w:ascii="Times New Roman" w:hAnsi="Times New Roman" w:cs="Times New Roman"/>
        </w:rPr>
        <w:t>цели</w:t>
      </w:r>
      <w:r w:rsidRPr="00454798">
        <w:rPr>
          <w:rFonts w:ascii="Times New Roman" w:hAnsi="Times New Roman" w:cs="Times New Roman"/>
          <w:spacing w:val="-4"/>
        </w:rPr>
        <w:t xml:space="preserve"> </w:t>
      </w:r>
      <w:r w:rsidRPr="00454798">
        <w:rPr>
          <w:rFonts w:ascii="Times New Roman" w:hAnsi="Times New Roman" w:cs="Times New Roman"/>
        </w:rPr>
        <w:t>и</w:t>
      </w:r>
      <w:r w:rsidRPr="00454798">
        <w:rPr>
          <w:rFonts w:ascii="Times New Roman" w:hAnsi="Times New Roman" w:cs="Times New Roman"/>
          <w:spacing w:val="-2"/>
        </w:rPr>
        <w:t xml:space="preserve"> </w:t>
      </w:r>
      <w:r w:rsidRPr="00454798">
        <w:rPr>
          <w:rFonts w:ascii="Times New Roman" w:hAnsi="Times New Roman" w:cs="Times New Roman"/>
        </w:rPr>
        <w:t>непосредственные</w:t>
      </w:r>
      <w:r w:rsidRPr="00454798">
        <w:rPr>
          <w:rFonts w:ascii="Times New Roman" w:hAnsi="Times New Roman" w:cs="Times New Roman"/>
          <w:spacing w:val="-3"/>
        </w:rPr>
        <w:t xml:space="preserve"> </w:t>
      </w:r>
      <w:r w:rsidRPr="00454798">
        <w:rPr>
          <w:rFonts w:ascii="Times New Roman" w:hAnsi="Times New Roman" w:cs="Times New Roman"/>
        </w:rPr>
        <w:t>результаты</w:t>
      </w:r>
      <w:r w:rsidRPr="00454798">
        <w:rPr>
          <w:rFonts w:ascii="Times New Roman" w:hAnsi="Times New Roman" w:cs="Times New Roman"/>
          <w:spacing w:val="-3"/>
        </w:rPr>
        <w:t xml:space="preserve"> </w:t>
      </w:r>
      <w:r w:rsidRPr="00454798">
        <w:rPr>
          <w:rFonts w:ascii="Times New Roman" w:hAnsi="Times New Roman" w:cs="Times New Roman"/>
        </w:rPr>
        <w:t>реализации</w:t>
      </w:r>
      <w:r w:rsidRPr="00454798">
        <w:rPr>
          <w:rFonts w:ascii="Times New Roman" w:hAnsi="Times New Roman" w:cs="Times New Roman"/>
          <w:spacing w:val="-3"/>
        </w:rPr>
        <w:t xml:space="preserve"> </w:t>
      </w:r>
      <w:r w:rsidRPr="00454798">
        <w:rPr>
          <w:rFonts w:ascii="Times New Roman" w:hAnsi="Times New Roman" w:cs="Times New Roman"/>
        </w:rPr>
        <w:t>Подпрограммы</w:t>
      </w:r>
      <w:r w:rsidRPr="00454798">
        <w:rPr>
          <w:rFonts w:ascii="Times New Roman" w:hAnsi="Times New Roman" w:cs="Times New Roman"/>
          <w:spacing w:val="-3"/>
        </w:rPr>
        <w:t xml:space="preserve"> </w:t>
      </w:r>
      <w:r w:rsidRPr="00454798">
        <w:rPr>
          <w:rFonts w:ascii="Times New Roman" w:hAnsi="Times New Roman" w:cs="Times New Roman"/>
        </w:rPr>
        <w:t>2</w:t>
      </w:r>
    </w:p>
    <w:p w:rsidR="00BD4A2A" w:rsidRPr="00454798" w:rsidRDefault="00BD4A2A" w:rsidP="00BA7C04">
      <w:pPr>
        <w:pStyle w:val="afc"/>
        <w:spacing w:before="151"/>
        <w:ind w:left="115" w:right="1787"/>
        <w:jc w:val="center"/>
        <w:rPr>
          <w:rFonts w:ascii="Times New Roman" w:hAnsi="Times New Roman" w:cs="Times New Roman"/>
        </w:rPr>
      </w:pPr>
      <w:r w:rsidRPr="00454798">
        <w:rPr>
          <w:rFonts w:ascii="Times New Roman" w:hAnsi="Times New Roman" w:cs="Times New Roman"/>
        </w:rPr>
        <w:t>Индикаторы</w:t>
      </w:r>
      <w:r w:rsidRPr="00454798">
        <w:rPr>
          <w:rFonts w:ascii="Times New Roman" w:hAnsi="Times New Roman" w:cs="Times New Roman"/>
          <w:spacing w:val="-4"/>
        </w:rPr>
        <w:t xml:space="preserve"> </w:t>
      </w:r>
      <w:r w:rsidRPr="00454798">
        <w:rPr>
          <w:rFonts w:ascii="Times New Roman" w:hAnsi="Times New Roman" w:cs="Times New Roman"/>
        </w:rPr>
        <w:t>достижения</w:t>
      </w:r>
      <w:r w:rsidRPr="00454798">
        <w:rPr>
          <w:rFonts w:ascii="Times New Roman" w:hAnsi="Times New Roman" w:cs="Times New Roman"/>
          <w:spacing w:val="-4"/>
        </w:rPr>
        <w:t xml:space="preserve"> </w:t>
      </w:r>
      <w:r w:rsidRPr="00454798">
        <w:rPr>
          <w:rFonts w:ascii="Times New Roman" w:hAnsi="Times New Roman" w:cs="Times New Roman"/>
        </w:rPr>
        <w:t>цели</w:t>
      </w:r>
      <w:r w:rsidRPr="00454798">
        <w:rPr>
          <w:rFonts w:ascii="Times New Roman" w:hAnsi="Times New Roman" w:cs="Times New Roman"/>
          <w:spacing w:val="-3"/>
        </w:rPr>
        <w:t xml:space="preserve"> </w:t>
      </w:r>
      <w:r w:rsidRPr="00454798">
        <w:rPr>
          <w:rFonts w:ascii="Times New Roman" w:hAnsi="Times New Roman" w:cs="Times New Roman"/>
        </w:rPr>
        <w:t>и</w:t>
      </w:r>
      <w:r w:rsidRPr="00454798">
        <w:rPr>
          <w:rFonts w:ascii="Times New Roman" w:hAnsi="Times New Roman" w:cs="Times New Roman"/>
          <w:spacing w:val="-4"/>
        </w:rPr>
        <w:t xml:space="preserve"> </w:t>
      </w:r>
      <w:r w:rsidRPr="00454798">
        <w:rPr>
          <w:rFonts w:ascii="Times New Roman" w:hAnsi="Times New Roman" w:cs="Times New Roman"/>
        </w:rPr>
        <w:t>непосредственные</w:t>
      </w:r>
      <w:r w:rsidRPr="00454798">
        <w:rPr>
          <w:rFonts w:ascii="Times New Roman" w:hAnsi="Times New Roman" w:cs="Times New Roman"/>
          <w:spacing w:val="-3"/>
        </w:rPr>
        <w:t xml:space="preserve"> </w:t>
      </w:r>
      <w:r w:rsidRPr="00454798">
        <w:rPr>
          <w:rFonts w:ascii="Times New Roman" w:hAnsi="Times New Roman" w:cs="Times New Roman"/>
        </w:rPr>
        <w:t>результаты</w:t>
      </w:r>
      <w:r w:rsidRPr="00454798">
        <w:rPr>
          <w:rFonts w:ascii="Times New Roman" w:hAnsi="Times New Roman" w:cs="Times New Roman"/>
          <w:spacing w:val="1"/>
        </w:rPr>
        <w:t xml:space="preserve"> </w:t>
      </w:r>
      <w:r w:rsidRPr="00454798">
        <w:rPr>
          <w:rFonts w:ascii="Times New Roman" w:hAnsi="Times New Roman" w:cs="Times New Roman"/>
        </w:rPr>
        <w:t>реализации</w:t>
      </w:r>
      <w:r w:rsidRPr="00454798">
        <w:rPr>
          <w:rFonts w:ascii="Times New Roman" w:hAnsi="Times New Roman" w:cs="Times New Roman"/>
          <w:spacing w:val="-3"/>
        </w:rPr>
        <w:t xml:space="preserve"> </w:t>
      </w:r>
      <w:r w:rsidRPr="00454798">
        <w:rPr>
          <w:rFonts w:ascii="Times New Roman" w:hAnsi="Times New Roman" w:cs="Times New Roman"/>
        </w:rPr>
        <w:t>Подпрограммы</w:t>
      </w:r>
      <w:r w:rsidRPr="00454798">
        <w:rPr>
          <w:rFonts w:ascii="Times New Roman" w:hAnsi="Times New Roman" w:cs="Times New Roman"/>
          <w:spacing w:val="-7"/>
        </w:rPr>
        <w:t xml:space="preserve"> </w:t>
      </w:r>
      <w:r w:rsidRPr="00454798">
        <w:rPr>
          <w:rFonts w:ascii="Times New Roman" w:hAnsi="Times New Roman" w:cs="Times New Roman"/>
        </w:rPr>
        <w:t>2</w:t>
      </w:r>
      <w:r w:rsidRPr="00454798">
        <w:rPr>
          <w:rFonts w:ascii="Times New Roman" w:hAnsi="Times New Roman" w:cs="Times New Roman"/>
          <w:spacing w:val="-2"/>
        </w:rPr>
        <w:t xml:space="preserve"> </w:t>
      </w:r>
      <w:r w:rsidRPr="00454798">
        <w:rPr>
          <w:rFonts w:ascii="Times New Roman" w:hAnsi="Times New Roman" w:cs="Times New Roman"/>
        </w:rPr>
        <w:t>представлены</w:t>
      </w:r>
      <w:r w:rsidRPr="00454798">
        <w:rPr>
          <w:rFonts w:ascii="Times New Roman" w:hAnsi="Times New Roman" w:cs="Times New Roman"/>
          <w:spacing w:val="-4"/>
        </w:rPr>
        <w:t xml:space="preserve"> </w:t>
      </w:r>
      <w:r w:rsidRPr="00454798">
        <w:rPr>
          <w:rFonts w:ascii="Times New Roman" w:hAnsi="Times New Roman" w:cs="Times New Roman"/>
        </w:rPr>
        <w:t>в</w:t>
      </w:r>
      <w:r w:rsidRPr="00454798">
        <w:rPr>
          <w:rFonts w:ascii="Times New Roman" w:hAnsi="Times New Roman" w:cs="Times New Roman"/>
          <w:spacing w:val="-4"/>
        </w:rPr>
        <w:t xml:space="preserve"> </w:t>
      </w:r>
      <w:r w:rsidRPr="00454798">
        <w:rPr>
          <w:rFonts w:ascii="Times New Roman" w:hAnsi="Times New Roman" w:cs="Times New Roman"/>
        </w:rPr>
        <w:t>таблице</w:t>
      </w:r>
      <w:r w:rsidRPr="00454798">
        <w:rPr>
          <w:rFonts w:ascii="Times New Roman" w:hAnsi="Times New Roman" w:cs="Times New Roman"/>
          <w:spacing w:val="-4"/>
        </w:rPr>
        <w:t xml:space="preserve"> </w:t>
      </w:r>
      <w:r w:rsidRPr="00454798">
        <w:rPr>
          <w:rFonts w:ascii="Times New Roman" w:hAnsi="Times New Roman" w:cs="Times New Roman"/>
        </w:rPr>
        <w:t>10</w:t>
      </w:r>
    </w:p>
    <w:p w:rsidR="00BD4A2A" w:rsidRPr="00454798" w:rsidRDefault="00BD4A2A" w:rsidP="00BA7C04">
      <w:pPr>
        <w:pStyle w:val="2"/>
        <w:spacing w:line="244" w:lineRule="auto"/>
        <w:ind w:left="4016" w:right="4166"/>
        <w:jc w:val="center"/>
        <w:rPr>
          <w:rFonts w:ascii="Times New Roman" w:hAnsi="Times New Roman" w:cs="Times New Roman"/>
        </w:rPr>
      </w:pPr>
      <w:r w:rsidRPr="00454798">
        <w:rPr>
          <w:rFonts w:ascii="Times New Roman" w:hAnsi="Times New Roman" w:cs="Times New Roman"/>
        </w:rPr>
        <w:t>Таблица 10. Индикаторы достижения цели и непосредственные</w:t>
      </w:r>
      <w:r w:rsidRPr="00454798">
        <w:rPr>
          <w:rFonts w:ascii="Times New Roman" w:hAnsi="Times New Roman" w:cs="Times New Roman"/>
          <w:spacing w:val="-67"/>
        </w:rPr>
        <w:t xml:space="preserve"> </w:t>
      </w:r>
      <w:r w:rsidRPr="00454798">
        <w:rPr>
          <w:rFonts w:ascii="Times New Roman" w:hAnsi="Times New Roman" w:cs="Times New Roman"/>
        </w:rPr>
        <w:t>результаты</w:t>
      </w:r>
      <w:r w:rsidRPr="00454798">
        <w:rPr>
          <w:rFonts w:ascii="Times New Roman" w:hAnsi="Times New Roman" w:cs="Times New Roman"/>
          <w:spacing w:val="-2"/>
        </w:rPr>
        <w:t xml:space="preserve"> </w:t>
      </w:r>
      <w:r w:rsidRPr="00454798">
        <w:rPr>
          <w:rFonts w:ascii="Times New Roman" w:hAnsi="Times New Roman" w:cs="Times New Roman"/>
        </w:rPr>
        <w:t>реализации</w:t>
      </w:r>
      <w:r w:rsidRPr="00454798">
        <w:rPr>
          <w:rFonts w:ascii="Times New Roman" w:hAnsi="Times New Roman" w:cs="Times New Roman"/>
          <w:spacing w:val="-1"/>
        </w:rPr>
        <w:t xml:space="preserve"> </w:t>
      </w:r>
      <w:r w:rsidRPr="00454798">
        <w:rPr>
          <w:rFonts w:ascii="Times New Roman" w:hAnsi="Times New Roman" w:cs="Times New Roman"/>
        </w:rPr>
        <w:t>Программы 2</w:t>
      </w:r>
    </w:p>
    <w:p w:rsidR="00BD4A2A" w:rsidRPr="00454798" w:rsidRDefault="00BD4A2A" w:rsidP="00BA7C04">
      <w:pPr>
        <w:pStyle w:val="afc"/>
        <w:spacing w:before="5" w:after="1"/>
        <w:rPr>
          <w:rFonts w:ascii="Times New Roman" w:hAnsi="Times New Roman" w:cs="Times New Roman"/>
          <w:b/>
          <w:bCs/>
          <w:sz w:val="23"/>
          <w:szCs w:val="23"/>
        </w:rPr>
      </w:pPr>
    </w:p>
    <w:tbl>
      <w:tblPr>
        <w:tblW w:w="160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3379"/>
        <w:gridCol w:w="890"/>
        <w:gridCol w:w="696"/>
        <w:gridCol w:w="696"/>
        <w:gridCol w:w="699"/>
        <w:gridCol w:w="699"/>
        <w:gridCol w:w="697"/>
        <w:gridCol w:w="699"/>
        <w:gridCol w:w="697"/>
        <w:gridCol w:w="700"/>
        <w:gridCol w:w="700"/>
        <w:gridCol w:w="698"/>
        <w:gridCol w:w="700"/>
        <w:gridCol w:w="698"/>
        <w:gridCol w:w="700"/>
        <w:gridCol w:w="701"/>
        <w:gridCol w:w="699"/>
        <w:gridCol w:w="699"/>
      </w:tblGrid>
      <w:tr w:rsidR="002D69A8" w:rsidRPr="00E52D71" w:rsidTr="002D69A8">
        <w:trPr>
          <w:trHeight w:val="230"/>
        </w:trPr>
        <w:tc>
          <w:tcPr>
            <w:tcW w:w="583" w:type="dxa"/>
            <w:vMerge w:val="restart"/>
          </w:tcPr>
          <w:p w:rsidR="002D69A8" w:rsidRPr="00E52D71" w:rsidRDefault="002D69A8" w:rsidP="00E52D71">
            <w:pPr>
              <w:pStyle w:val="TableParagraph"/>
              <w:spacing w:line="221" w:lineRule="exact"/>
              <w:ind w:left="215"/>
              <w:rPr>
                <w:rFonts w:ascii="Times New Roman" w:hAnsi="Times New Roman" w:cs="Times New Roman"/>
                <w:sz w:val="20"/>
                <w:szCs w:val="20"/>
                <w:lang w:val="en-US" w:eastAsia="en-US"/>
              </w:rPr>
            </w:pPr>
            <w:r w:rsidRPr="00E52D71">
              <w:rPr>
                <w:rFonts w:ascii="Times New Roman" w:hAnsi="Times New Roman" w:cs="Times New Roman"/>
                <w:w w:val="96"/>
                <w:sz w:val="20"/>
                <w:szCs w:val="20"/>
                <w:lang w:val="en-US" w:eastAsia="en-US"/>
              </w:rPr>
              <w:t>№</w:t>
            </w:r>
          </w:p>
        </w:tc>
        <w:tc>
          <w:tcPr>
            <w:tcW w:w="3379" w:type="dxa"/>
            <w:vMerge w:val="restart"/>
          </w:tcPr>
          <w:p w:rsidR="002D69A8" w:rsidRPr="00E52D71" w:rsidRDefault="002D69A8" w:rsidP="00E52D71">
            <w:pPr>
              <w:pStyle w:val="TableParagraph"/>
              <w:spacing w:line="218" w:lineRule="exact"/>
              <w:ind w:left="216"/>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Наименование</w:t>
            </w:r>
            <w:r w:rsidRPr="00E52D71">
              <w:rPr>
                <w:rFonts w:ascii="Times New Roman" w:hAnsi="Times New Roman" w:cs="Times New Roman"/>
                <w:sz w:val="20"/>
                <w:szCs w:val="20"/>
                <w:lang w:eastAsia="en-US"/>
              </w:rPr>
              <w:t xml:space="preserve"> </w:t>
            </w:r>
            <w:r w:rsidRPr="00E52D71">
              <w:rPr>
                <w:rFonts w:ascii="Times New Roman" w:hAnsi="Times New Roman" w:cs="Times New Roman"/>
                <w:spacing w:val="-1"/>
                <w:sz w:val="20"/>
                <w:szCs w:val="20"/>
                <w:lang w:val="en-US" w:eastAsia="en-US"/>
              </w:rPr>
              <w:t>индикатора/непосредственного</w:t>
            </w:r>
            <w:r w:rsidRPr="00E52D71">
              <w:rPr>
                <w:rFonts w:ascii="Times New Roman" w:hAnsi="Times New Roman" w:cs="Times New Roman"/>
                <w:spacing w:val="-47"/>
                <w:sz w:val="20"/>
                <w:szCs w:val="20"/>
                <w:lang w:val="en-US" w:eastAsia="en-US"/>
              </w:rPr>
              <w:t xml:space="preserve"> </w:t>
            </w:r>
            <w:r w:rsidRPr="00E52D71">
              <w:rPr>
                <w:rFonts w:ascii="Times New Roman" w:hAnsi="Times New Roman" w:cs="Times New Roman"/>
                <w:sz w:val="20"/>
                <w:szCs w:val="20"/>
                <w:lang w:val="en-US" w:eastAsia="en-US"/>
              </w:rPr>
              <w:t>результата</w:t>
            </w:r>
          </w:p>
        </w:tc>
        <w:tc>
          <w:tcPr>
            <w:tcW w:w="890" w:type="dxa"/>
            <w:vMerge w:val="restart"/>
          </w:tcPr>
          <w:p w:rsidR="002D69A8" w:rsidRPr="00E52D71" w:rsidRDefault="002D69A8" w:rsidP="00E52D71">
            <w:pPr>
              <w:pStyle w:val="TableParagraph"/>
              <w:spacing w:line="218" w:lineRule="exact"/>
              <w:ind w:left="216"/>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Ед.</w:t>
            </w:r>
          </w:p>
          <w:p w:rsidR="002D69A8" w:rsidRPr="00E52D71" w:rsidRDefault="002D69A8" w:rsidP="00E52D71">
            <w:pPr>
              <w:pStyle w:val="TableParagraph"/>
              <w:spacing w:line="228" w:lineRule="exact"/>
              <w:ind w:left="216"/>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измерения</w:t>
            </w:r>
          </w:p>
        </w:tc>
        <w:tc>
          <w:tcPr>
            <w:tcW w:w="11178" w:type="dxa"/>
            <w:gridSpan w:val="16"/>
          </w:tcPr>
          <w:p w:rsidR="002D69A8" w:rsidRPr="00E52D71" w:rsidRDefault="002D69A8" w:rsidP="00E52D71">
            <w:pPr>
              <w:pStyle w:val="TableParagraph"/>
              <w:spacing w:line="210" w:lineRule="exact"/>
              <w:ind w:left="213"/>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Значение</w:t>
            </w:r>
            <w:r w:rsidRPr="00E52D71">
              <w:rPr>
                <w:rFonts w:ascii="Times New Roman" w:hAnsi="Times New Roman" w:cs="Times New Roman"/>
                <w:spacing w:val="-3"/>
                <w:sz w:val="20"/>
                <w:szCs w:val="20"/>
                <w:lang w:val="en-US" w:eastAsia="en-US"/>
              </w:rPr>
              <w:t xml:space="preserve"> </w:t>
            </w:r>
            <w:r w:rsidRPr="00E52D71">
              <w:rPr>
                <w:rFonts w:ascii="Times New Roman" w:hAnsi="Times New Roman" w:cs="Times New Roman"/>
                <w:sz w:val="20"/>
                <w:szCs w:val="20"/>
                <w:lang w:val="en-US" w:eastAsia="en-US"/>
              </w:rPr>
              <w:t>индикатора/</w:t>
            </w:r>
            <w:r w:rsidRPr="00E52D71">
              <w:rPr>
                <w:rFonts w:ascii="Times New Roman" w:hAnsi="Times New Roman" w:cs="Times New Roman"/>
                <w:spacing w:val="-5"/>
                <w:sz w:val="20"/>
                <w:szCs w:val="20"/>
                <w:lang w:val="en-US" w:eastAsia="en-US"/>
              </w:rPr>
              <w:t xml:space="preserve"> </w:t>
            </w:r>
            <w:r w:rsidRPr="00E52D71">
              <w:rPr>
                <w:rFonts w:ascii="Times New Roman" w:hAnsi="Times New Roman" w:cs="Times New Roman"/>
                <w:sz w:val="20"/>
                <w:szCs w:val="20"/>
                <w:lang w:val="en-US" w:eastAsia="en-US"/>
              </w:rPr>
              <w:t>непосредственного</w:t>
            </w:r>
            <w:r w:rsidRPr="00E52D71">
              <w:rPr>
                <w:rFonts w:ascii="Times New Roman" w:hAnsi="Times New Roman" w:cs="Times New Roman"/>
                <w:spacing w:val="-2"/>
                <w:sz w:val="20"/>
                <w:szCs w:val="20"/>
                <w:lang w:val="en-US" w:eastAsia="en-US"/>
              </w:rPr>
              <w:t xml:space="preserve"> </w:t>
            </w:r>
            <w:r w:rsidRPr="00E52D71">
              <w:rPr>
                <w:rFonts w:ascii="Times New Roman" w:hAnsi="Times New Roman" w:cs="Times New Roman"/>
                <w:sz w:val="20"/>
                <w:szCs w:val="20"/>
                <w:lang w:val="en-US" w:eastAsia="en-US"/>
              </w:rPr>
              <w:t>результата</w:t>
            </w:r>
          </w:p>
        </w:tc>
      </w:tr>
      <w:tr w:rsidR="002D69A8" w:rsidRPr="00E52D71" w:rsidTr="002D69A8">
        <w:trPr>
          <w:trHeight w:val="436"/>
        </w:trPr>
        <w:tc>
          <w:tcPr>
            <w:tcW w:w="583" w:type="dxa"/>
            <w:vMerge/>
            <w:tcBorders>
              <w:top w:val="nil"/>
            </w:tcBorders>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3379" w:type="dxa"/>
            <w:vMerge/>
            <w:tcBorders>
              <w:top w:val="nil"/>
            </w:tcBorders>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890" w:type="dxa"/>
            <w:vMerge/>
            <w:tcBorders>
              <w:top w:val="nil"/>
            </w:tcBorders>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696" w:type="dxa"/>
          </w:tcPr>
          <w:p w:rsidR="002D69A8" w:rsidRPr="00E52D71" w:rsidRDefault="002D69A8" w:rsidP="00E52D71">
            <w:pPr>
              <w:pStyle w:val="TableParagraph"/>
              <w:spacing w:line="202" w:lineRule="exact"/>
              <w:ind w:left="213"/>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w:t>
            </w:r>
            <w:r w:rsidRPr="00E52D71">
              <w:rPr>
                <w:rFonts w:ascii="Times New Roman" w:hAnsi="Times New Roman" w:cs="Times New Roman"/>
                <w:w w:val="99"/>
                <w:sz w:val="20"/>
                <w:szCs w:val="20"/>
                <w:lang w:val="en-US" w:eastAsia="en-US"/>
              </w:rPr>
              <w:t>3</w:t>
            </w:r>
          </w:p>
        </w:tc>
        <w:tc>
          <w:tcPr>
            <w:tcW w:w="696" w:type="dxa"/>
          </w:tcPr>
          <w:p w:rsidR="002D69A8" w:rsidRPr="00E52D71" w:rsidRDefault="002D69A8" w:rsidP="00E52D71">
            <w:pPr>
              <w:pStyle w:val="TableParagraph"/>
              <w:spacing w:line="202" w:lineRule="exact"/>
              <w:ind w:left="215"/>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w:t>
            </w:r>
            <w:r w:rsidRPr="00E52D71">
              <w:rPr>
                <w:rFonts w:ascii="Times New Roman" w:hAnsi="Times New Roman" w:cs="Times New Roman"/>
                <w:w w:val="99"/>
                <w:sz w:val="20"/>
                <w:szCs w:val="20"/>
                <w:lang w:val="en-US" w:eastAsia="en-US"/>
              </w:rPr>
              <w:t>4</w:t>
            </w:r>
          </w:p>
        </w:tc>
        <w:tc>
          <w:tcPr>
            <w:tcW w:w="699" w:type="dxa"/>
          </w:tcPr>
          <w:p w:rsidR="002D69A8" w:rsidRPr="00E52D71" w:rsidRDefault="002D69A8" w:rsidP="00E52D71">
            <w:pPr>
              <w:pStyle w:val="TableParagraph"/>
              <w:spacing w:line="202" w:lineRule="exact"/>
              <w:ind w:left="216"/>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w:t>
            </w:r>
            <w:r w:rsidRPr="00E52D71">
              <w:rPr>
                <w:rFonts w:ascii="Times New Roman" w:hAnsi="Times New Roman" w:cs="Times New Roman"/>
                <w:w w:val="99"/>
                <w:sz w:val="20"/>
                <w:szCs w:val="20"/>
                <w:lang w:val="en-US" w:eastAsia="en-US"/>
              </w:rPr>
              <w:t>5</w:t>
            </w:r>
          </w:p>
        </w:tc>
        <w:tc>
          <w:tcPr>
            <w:tcW w:w="699" w:type="dxa"/>
          </w:tcPr>
          <w:p w:rsidR="002D69A8" w:rsidRPr="00E52D71" w:rsidRDefault="002D69A8" w:rsidP="00E52D71">
            <w:pPr>
              <w:pStyle w:val="TableParagraph"/>
              <w:spacing w:line="211" w:lineRule="exact"/>
              <w:ind w:left="63" w:right="160"/>
              <w:jc w:val="center"/>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2016</w:t>
            </w:r>
          </w:p>
        </w:tc>
        <w:tc>
          <w:tcPr>
            <w:tcW w:w="697" w:type="dxa"/>
          </w:tcPr>
          <w:p w:rsidR="002D69A8" w:rsidRPr="00E52D71" w:rsidRDefault="002D69A8" w:rsidP="00E52D71">
            <w:pPr>
              <w:pStyle w:val="TableParagraph"/>
              <w:spacing w:line="211" w:lineRule="exact"/>
              <w:ind w:left="73" w:right="174"/>
              <w:jc w:val="center"/>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2017</w:t>
            </w:r>
          </w:p>
        </w:tc>
        <w:tc>
          <w:tcPr>
            <w:tcW w:w="699" w:type="dxa"/>
          </w:tcPr>
          <w:p w:rsidR="002D69A8" w:rsidRPr="00E52D71" w:rsidRDefault="002D69A8" w:rsidP="00E52D71">
            <w:pPr>
              <w:pStyle w:val="TableParagraph"/>
              <w:spacing w:line="211" w:lineRule="exact"/>
              <w:ind w:left="76" w:right="147"/>
              <w:jc w:val="center"/>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2018</w:t>
            </w:r>
          </w:p>
        </w:tc>
        <w:tc>
          <w:tcPr>
            <w:tcW w:w="697" w:type="dxa"/>
            <w:tcBorders>
              <w:right w:val="single" w:sz="6" w:space="0" w:color="000000"/>
            </w:tcBorders>
          </w:tcPr>
          <w:p w:rsidR="002D69A8" w:rsidRPr="00E52D71" w:rsidRDefault="002D69A8" w:rsidP="00E52D71">
            <w:pPr>
              <w:pStyle w:val="TableParagraph"/>
              <w:spacing w:line="211" w:lineRule="exact"/>
              <w:ind w:left="73" w:right="170"/>
              <w:jc w:val="center"/>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2019</w:t>
            </w:r>
          </w:p>
        </w:tc>
        <w:tc>
          <w:tcPr>
            <w:tcW w:w="700" w:type="dxa"/>
            <w:tcBorders>
              <w:left w:val="single" w:sz="6" w:space="0" w:color="000000"/>
            </w:tcBorders>
          </w:tcPr>
          <w:p w:rsidR="002D69A8" w:rsidRPr="00E52D71" w:rsidRDefault="002D69A8" w:rsidP="00E52D71">
            <w:pPr>
              <w:pStyle w:val="TableParagraph"/>
              <w:spacing w:line="211" w:lineRule="exact"/>
              <w:ind w:left="70" w:right="176"/>
              <w:jc w:val="center"/>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2020</w:t>
            </w:r>
          </w:p>
        </w:tc>
        <w:tc>
          <w:tcPr>
            <w:tcW w:w="700" w:type="dxa"/>
          </w:tcPr>
          <w:p w:rsidR="002D69A8" w:rsidRPr="00E52D71" w:rsidRDefault="002D69A8" w:rsidP="00E52D71">
            <w:pPr>
              <w:pStyle w:val="TableParagraph"/>
              <w:spacing w:line="211" w:lineRule="exact"/>
              <w:ind w:left="72" w:right="178"/>
              <w:jc w:val="center"/>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2021</w:t>
            </w:r>
          </w:p>
        </w:tc>
        <w:tc>
          <w:tcPr>
            <w:tcW w:w="698" w:type="dxa"/>
          </w:tcPr>
          <w:p w:rsidR="002D69A8" w:rsidRPr="00E52D71" w:rsidRDefault="002D69A8" w:rsidP="00E52D71">
            <w:pPr>
              <w:pStyle w:val="TableParagraph"/>
              <w:spacing w:line="211" w:lineRule="exact"/>
              <w:ind w:left="68" w:right="180"/>
              <w:jc w:val="center"/>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2022</w:t>
            </w:r>
          </w:p>
        </w:tc>
        <w:tc>
          <w:tcPr>
            <w:tcW w:w="700" w:type="dxa"/>
          </w:tcPr>
          <w:p w:rsidR="002D69A8" w:rsidRPr="00E52D71" w:rsidRDefault="002D69A8" w:rsidP="00E52D71">
            <w:pPr>
              <w:pStyle w:val="TableParagraph"/>
              <w:spacing w:line="211" w:lineRule="exact"/>
              <w:ind w:left="85"/>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2023</w:t>
            </w:r>
          </w:p>
        </w:tc>
        <w:tc>
          <w:tcPr>
            <w:tcW w:w="698" w:type="dxa"/>
          </w:tcPr>
          <w:p w:rsidR="002D69A8" w:rsidRPr="00E52D71" w:rsidRDefault="002D69A8" w:rsidP="00E52D71">
            <w:pPr>
              <w:pStyle w:val="TableParagraph"/>
              <w:spacing w:line="211" w:lineRule="exact"/>
              <w:ind w:left="81"/>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2024</w:t>
            </w:r>
          </w:p>
        </w:tc>
        <w:tc>
          <w:tcPr>
            <w:tcW w:w="700" w:type="dxa"/>
          </w:tcPr>
          <w:p w:rsidR="002D69A8" w:rsidRPr="00E52D71" w:rsidRDefault="002D69A8" w:rsidP="00E52D71">
            <w:pPr>
              <w:pStyle w:val="TableParagraph"/>
              <w:spacing w:line="211" w:lineRule="exact"/>
              <w:ind w:left="82"/>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2025</w:t>
            </w:r>
          </w:p>
        </w:tc>
        <w:tc>
          <w:tcPr>
            <w:tcW w:w="701" w:type="dxa"/>
          </w:tcPr>
          <w:p w:rsidR="002D69A8" w:rsidRPr="00E52D71" w:rsidRDefault="002D69A8" w:rsidP="00E52D71">
            <w:pPr>
              <w:pStyle w:val="TableParagraph"/>
              <w:spacing w:line="211" w:lineRule="exact"/>
              <w:ind w:left="82"/>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2026</w:t>
            </w:r>
          </w:p>
        </w:tc>
        <w:tc>
          <w:tcPr>
            <w:tcW w:w="699" w:type="dxa"/>
          </w:tcPr>
          <w:p w:rsidR="002D69A8" w:rsidRPr="00E52D71" w:rsidRDefault="002D69A8" w:rsidP="00E52D71">
            <w:pPr>
              <w:pStyle w:val="TableParagraph"/>
              <w:spacing w:line="211" w:lineRule="exact"/>
              <w:ind w:left="82"/>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2027</w:t>
            </w:r>
          </w:p>
        </w:tc>
        <w:tc>
          <w:tcPr>
            <w:tcW w:w="699" w:type="dxa"/>
          </w:tcPr>
          <w:p w:rsidR="002D69A8" w:rsidRPr="00E52D71" w:rsidRDefault="002D69A8" w:rsidP="00E52D71">
            <w:pPr>
              <w:pStyle w:val="TableParagraph"/>
              <w:spacing w:line="211" w:lineRule="exact"/>
              <w:ind w:left="82"/>
              <w:rPr>
                <w:rFonts w:ascii="Times New Roman" w:hAnsi="Times New Roman" w:cs="Times New Roman"/>
                <w:sz w:val="20"/>
                <w:szCs w:val="20"/>
                <w:lang w:val="en-US" w:eastAsia="en-US"/>
              </w:rPr>
            </w:pPr>
          </w:p>
        </w:tc>
      </w:tr>
      <w:tr w:rsidR="002D69A8" w:rsidRPr="00E52D71" w:rsidTr="002D69A8">
        <w:trPr>
          <w:trHeight w:val="688"/>
        </w:trPr>
        <w:tc>
          <w:tcPr>
            <w:tcW w:w="15331" w:type="dxa"/>
            <w:gridSpan w:val="18"/>
          </w:tcPr>
          <w:p w:rsidR="002D69A8" w:rsidRPr="00E52D71" w:rsidRDefault="002D69A8" w:rsidP="00E52D71">
            <w:pPr>
              <w:pStyle w:val="TableParagraph"/>
              <w:spacing w:line="237" w:lineRule="auto"/>
              <w:ind w:left="215" w:right="1431"/>
              <w:rPr>
                <w:rFonts w:ascii="Times New Roman" w:hAnsi="Times New Roman" w:cs="Times New Roman"/>
                <w:sz w:val="20"/>
                <w:szCs w:val="20"/>
                <w:lang w:eastAsia="en-US"/>
              </w:rPr>
            </w:pPr>
            <w:r w:rsidRPr="00E52D71">
              <w:rPr>
                <w:rFonts w:ascii="Times New Roman" w:hAnsi="Times New Roman" w:cs="Times New Roman"/>
                <w:sz w:val="20"/>
                <w:szCs w:val="20"/>
                <w:lang w:eastAsia="en-US"/>
              </w:rPr>
              <w:t>Муниципальная программа «Обеспечение населения городского округа город Первомайск Нижегородской области качественными услугами в сфере жилищно-</w:t>
            </w:r>
            <w:r w:rsidRPr="00E52D71">
              <w:rPr>
                <w:rFonts w:ascii="Times New Roman" w:hAnsi="Times New Roman" w:cs="Times New Roman"/>
                <w:spacing w:val="-47"/>
                <w:sz w:val="20"/>
                <w:szCs w:val="20"/>
                <w:lang w:eastAsia="en-US"/>
              </w:rPr>
              <w:t xml:space="preserve"> </w:t>
            </w:r>
            <w:r w:rsidRPr="00E52D71">
              <w:rPr>
                <w:rFonts w:ascii="Times New Roman" w:hAnsi="Times New Roman" w:cs="Times New Roman"/>
                <w:sz w:val="20"/>
                <w:szCs w:val="20"/>
                <w:lang w:eastAsia="en-US"/>
              </w:rPr>
              <w:t>коммунального хозяйства»</w:t>
            </w:r>
          </w:p>
        </w:tc>
        <w:tc>
          <w:tcPr>
            <w:tcW w:w="699" w:type="dxa"/>
          </w:tcPr>
          <w:p w:rsidR="002D69A8" w:rsidRPr="00E52D71" w:rsidRDefault="002D69A8" w:rsidP="00E52D71">
            <w:pPr>
              <w:pStyle w:val="TableParagraph"/>
              <w:spacing w:line="237" w:lineRule="auto"/>
              <w:ind w:left="215" w:right="1431"/>
              <w:rPr>
                <w:rFonts w:ascii="Times New Roman" w:hAnsi="Times New Roman" w:cs="Times New Roman"/>
                <w:sz w:val="20"/>
                <w:szCs w:val="20"/>
                <w:lang w:eastAsia="en-US"/>
              </w:rPr>
            </w:pPr>
          </w:p>
        </w:tc>
      </w:tr>
      <w:tr w:rsidR="002D69A8" w:rsidRPr="00E52D71" w:rsidTr="002D69A8">
        <w:trPr>
          <w:trHeight w:val="336"/>
        </w:trPr>
        <w:tc>
          <w:tcPr>
            <w:tcW w:w="583" w:type="dxa"/>
          </w:tcPr>
          <w:p w:rsidR="002D69A8" w:rsidRPr="00E52D71" w:rsidRDefault="002D69A8" w:rsidP="00BA7C04">
            <w:pPr>
              <w:pStyle w:val="TableParagraph"/>
              <w:rPr>
                <w:rFonts w:ascii="Times New Roman" w:hAnsi="Times New Roman" w:cs="Times New Roman"/>
                <w:lang w:eastAsia="en-US"/>
              </w:rPr>
            </w:pPr>
          </w:p>
        </w:tc>
        <w:tc>
          <w:tcPr>
            <w:tcW w:w="3379" w:type="dxa"/>
          </w:tcPr>
          <w:p w:rsidR="002D69A8" w:rsidRPr="00E52D71" w:rsidRDefault="002D69A8" w:rsidP="00E52D71">
            <w:pPr>
              <w:pStyle w:val="TableParagraph"/>
              <w:spacing w:line="211" w:lineRule="exact"/>
              <w:ind w:left="216"/>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Индикаторы</w:t>
            </w:r>
          </w:p>
        </w:tc>
        <w:tc>
          <w:tcPr>
            <w:tcW w:w="890" w:type="dxa"/>
          </w:tcPr>
          <w:p w:rsidR="002D69A8" w:rsidRPr="00E52D71" w:rsidRDefault="002D69A8" w:rsidP="00BA7C04">
            <w:pPr>
              <w:pStyle w:val="TableParagraph"/>
              <w:rPr>
                <w:rFonts w:ascii="Times New Roman" w:hAnsi="Times New Roman" w:cs="Times New Roman"/>
                <w:lang w:val="en-US" w:eastAsia="en-US"/>
              </w:rPr>
            </w:pPr>
          </w:p>
        </w:tc>
        <w:tc>
          <w:tcPr>
            <w:tcW w:w="696" w:type="dxa"/>
          </w:tcPr>
          <w:p w:rsidR="002D69A8" w:rsidRPr="00E52D71" w:rsidRDefault="002D69A8" w:rsidP="00BA7C04">
            <w:pPr>
              <w:pStyle w:val="TableParagraph"/>
              <w:rPr>
                <w:rFonts w:ascii="Times New Roman" w:hAnsi="Times New Roman" w:cs="Times New Roman"/>
                <w:lang w:val="en-US" w:eastAsia="en-US"/>
              </w:rPr>
            </w:pPr>
          </w:p>
        </w:tc>
        <w:tc>
          <w:tcPr>
            <w:tcW w:w="696" w:type="dxa"/>
          </w:tcPr>
          <w:p w:rsidR="002D69A8" w:rsidRPr="00E52D71" w:rsidRDefault="002D69A8" w:rsidP="00BA7C04">
            <w:pPr>
              <w:pStyle w:val="TableParagraph"/>
              <w:rPr>
                <w:rFonts w:ascii="Times New Roman" w:hAnsi="Times New Roman" w:cs="Times New Roman"/>
                <w:lang w:val="en-US" w:eastAsia="en-US"/>
              </w:rPr>
            </w:pPr>
          </w:p>
        </w:tc>
        <w:tc>
          <w:tcPr>
            <w:tcW w:w="699" w:type="dxa"/>
          </w:tcPr>
          <w:p w:rsidR="002D69A8" w:rsidRPr="00E52D71" w:rsidRDefault="002D69A8" w:rsidP="00BA7C04">
            <w:pPr>
              <w:pStyle w:val="TableParagraph"/>
              <w:rPr>
                <w:rFonts w:ascii="Times New Roman" w:hAnsi="Times New Roman" w:cs="Times New Roman"/>
                <w:lang w:val="en-US" w:eastAsia="en-US"/>
              </w:rPr>
            </w:pPr>
          </w:p>
        </w:tc>
        <w:tc>
          <w:tcPr>
            <w:tcW w:w="699" w:type="dxa"/>
          </w:tcPr>
          <w:p w:rsidR="002D69A8" w:rsidRPr="00E52D71" w:rsidRDefault="002D69A8" w:rsidP="00BA7C04">
            <w:pPr>
              <w:pStyle w:val="TableParagraph"/>
              <w:rPr>
                <w:rFonts w:ascii="Times New Roman" w:hAnsi="Times New Roman" w:cs="Times New Roman"/>
                <w:lang w:val="en-US" w:eastAsia="en-US"/>
              </w:rPr>
            </w:pPr>
          </w:p>
        </w:tc>
        <w:tc>
          <w:tcPr>
            <w:tcW w:w="697" w:type="dxa"/>
          </w:tcPr>
          <w:p w:rsidR="002D69A8" w:rsidRPr="00E52D71" w:rsidRDefault="002D69A8" w:rsidP="00BA7C04">
            <w:pPr>
              <w:pStyle w:val="TableParagraph"/>
              <w:rPr>
                <w:rFonts w:ascii="Times New Roman" w:hAnsi="Times New Roman" w:cs="Times New Roman"/>
                <w:lang w:val="en-US" w:eastAsia="en-US"/>
              </w:rPr>
            </w:pPr>
          </w:p>
        </w:tc>
        <w:tc>
          <w:tcPr>
            <w:tcW w:w="699" w:type="dxa"/>
          </w:tcPr>
          <w:p w:rsidR="002D69A8" w:rsidRPr="00E52D71" w:rsidRDefault="002D69A8" w:rsidP="00BA7C04">
            <w:pPr>
              <w:pStyle w:val="TableParagraph"/>
              <w:rPr>
                <w:rFonts w:ascii="Times New Roman" w:hAnsi="Times New Roman" w:cs="Times New Roman"/>
                <w:lang w:val="en-US" w:eastAsia="en-US"/>
              </w:rPr>
            </w:pPr>
          </w:p>
        </w:tc>
        <w:tc>
          <w:tcPr>
            <w:tcW w:w="697" w:type="dxa"/>
            <w:tcBorders>
              <w:right w:val="single" w:sz="6" w:space="0" w:color="000000"/>
            </w:tcBorders>
          </w:tcPr>
          <w:p w:rsidR="002D69A8" w:rsidRPr="00E52D71" w:rsidRDefault="002D69A8" w:rsidP="00BA7C04">
            <w:pPr>
              <w:pStyle w:val="TableParagraph"/>
              <w:rPr>
                <w:rFonts w:ascii="Times New Roman" w:hAnsi="Times New Roman" w:cs="Times New Roman"/>
                <w:lang w:val="en-US" w:eastAsia="en-US"/>
              </w:rPr>
            </w:pPr>
          </w:p>
        </w:tc>
        <w:tc>
          <w:tcPr>
            <w:tcW w:w="700" w:type="dxa"/>
            <w:tcBorders>
              <w:left w:val="single" w:sz="6" w:space="0" w:color="000000"/>
            </w:tcBorders>
          </w:tcPr>
          <w:p w:rsidR="002D69A8" w:rsidRPr="00E52D71" w:rsidRDefault="002D69A8" w:rsidP="00BA7C04">
            <w:pPr>
              <w:pStyle w:val="TableParagraph"/>
              <w:rPr>
                <w:rFonts w:ascii="Times New Roman" w:hAnsi="Times New Roman" w:cs="Times New Roman"/>
                <w:lang w:val="en-US" w:eastAsia="en-US"/>
              </w:rPr>
            </w:pPr>
          </w:p>
        </w:tc>
        <w:tc>
          <w:tcPr>
            <w:tcW w:w="700" w:type="dxa"/>
          </w:tcPr>
          <w:p w:rsidR="002D69A8" w:rsidRPr="00E52D71" w:rsidRDefault="002D69A8" w:rsidP="00BA7C04">
            <w:pPr>
              <w:pStyle w:val="TableParagraph"/>
              <w:rPr>
                <w:rFonts w:ascii="Times New Roman" w:hAnsi="Times New Roman" w:cs="Times New Roman"/>
                <w:lang w:val="en-US" w:eastAsia="en-US"/>
              </w:rPr>
            </w:pPr>
          </w:p>
        </w:tc>
        <w:tc>
          <w:tcPr>
            <w:tcW w:w="698" w:type="dxa"/>
          </w:tcPr>
          <w:p w:rsidR="002D69A8" w:rsidRPr="00E52D71" w:rsidRDefault="002D69A8" w:rsidP="00BA7C04">
            <w:pPr>
              <w:pStyle w:val="TableParagraph"/>
              <w:rPr>
                <w:rFonts w:ascii="Times New Roman" w:hAnsi="Times New Roman" w:cs="Times New Roman"/>
                <w:lang w:val="en-US" w:eastAsia="en-US"/>
              </w:rPr>
            </w:pPr>
          </w:p>
        </w:tc>
        <w:tc>
          <w:tcPr>
            <w:tcW w:w="700" w:type="dxa"/>
          </w:tcPr>
          <w:p w:rsidR="002D69A8" w:rsidRPr="00E52D71" w:rsidRDefault="002D69A8" w:rsidP="00BA7C04">
            <w:pPr>
              <w:pStyle w:val="TableParagraph"/>
              <w:rPr>
                <w:rFonts w:ascii="Times New Roman" w:hAnsi="Times New Roman" w:cs="Times New Roman"/>
                <w:lang w:val="en-US" w:eastAsia="en-US"/>
              </w:rPr>
            </w:pPr>
          </w:p>
        </w:tc>
        <w:tc>
          <w:tcPr>
            <w:tcW w:w="698" w:type="dxa"/>
          </w:tcPr>
          <w:p w:rsidR="002D69A8" w:rsidRPr="00E52D71" w:rsidRDefault="002D69A8" w:rsidP="00BA7C04">
            <w:pPr>
              <w:pStyle w:val="TableParagraph"/>
              <w:rPr>
                <w:rFonts w:ascii="Times New Roman" w:hAnsi="Times New Roman" w:cs="Times New Roman"/>
                <w:lang w:val="en-US" w:eastAsia="en-US"/>
              </w:rPr>
            </w:pPr>
          </w:p>
        </w:tc>
        <w:tc>
          <w:tcPr>
            <w:tcW w:w="700" w:type="dxa"/>
          </w:tcPr>
          <w:p w:rsidR="002D69A8" w:rsidRPr="00E52D71" w:rsidRDefault="002D69A8" w:rsidP="00BA7C04">
            <w:pPr>
              <w:pStyle w:val="TableParagraph"/>
              <w:rPr>
                <w:rFonts w:ascii="Times New Roman" w:hAnsi="Times New Roman" w:cs="Times New Roman"/>
                <w:lang w:val="en-US" w:eastAsia="en-US"/>
              </w:rPr>
            </w:pPr>
          </w:p>
        </w:tc>
        <w:tc>
          <w:tcPr>
            <w:tcW w:w="701" w:type="dxa"/>
          </w:tcPr>
          <w:p w:rsidR="002D69A8" w:rsidRPr="00E52D71" w:rsidRDefault="002D69A8" w:rsidP="00BA7C04">
            <w:pPr>
              <w:pStyle w:val="TableParagraph"/>
              <w:rPr>
                <w:rFonts w:ascii="Times New Roman" w:hAnsi="Times New Roman" w:cs="Times New Roman"/>
                <w:lang w:val="en-US" w:eastAsia="en-US"/>
              </w:rPr>
            </w:pPr>
          </w:p>
        </w:tc>
        <w:tc>
          <w:tcPr>
            <w:tcW w:w="699" w:type="dxa"/>
          </w:tcPr>
          <w:p w:rsidR="002D69A8" w:rsidRPr="00E52D71" w:rsidRDefault="002D69A8" w:rsidP="00BA7C04">
            <w:pPr>
              <w:pStyle w:val="TableParagraph"/>
              <w:rPr>
                <w:rFonts w:ascii="Times New Roman" w:hAnsi="Times New Roman" w:cs="Times New Roman"/>
                <w:lang w:val="en-US" w:eastAsia="en-US"/>
              </w:rPr>
            </w:pPr>
          </w:p>
        </w:tc>
        <w:tc>
          <w:tcPr>
            <w:tcW w:w="699" w:type="dxa"/>
          </w:tcPr>
          <w:p w:rsidR="002D69A8" w:rsidRPr="00E52D71" w:rsidRDefault="002D69A8" w:rsidP="00BA7C04">
            <w:pPr>
              <w:pStyle w:val="TableParagraph"/>
              <w:rPr>
                <w:rFonts w:ascii="Times New Roman" w:hAnsi="Times New Roman" w:cs="Times New Roman"/>
                <w:lang w:val="en-US" w:eastAsia="en-US"/>
              </w:rPr>
            </w:pPr>
          </w:p>
        </w:tc>
      </w:tr>
      <w:tr w:rsidR="002D69A8" w:rsidRPr="00E52D71" w:rsidTr="002D69A8">
        <w:trPr>
          <w:trHeight w:val="916"/>
        </w:trPr>
        <w:tc>
          <w:tcPr>
            <w:tcW w:w="583" w:type="dxa"/>
          </w:tcPr>
          <w:p w:rsidR="002D69A8" w:rsidRPr="00E52D71" w:rsidRDefault="002D69A8" w:rsidP="00BA7C04">
            <w:pPr>
              <w:pStyle w:val="TableParagraph"/>
              <w:rPr>
                <w:rFonts w:ascii="Times New Roman" w:hAnsi="Times New Roman" w:cs="Times New Roman"/>
                <w:lang w:val="en-US" w:eastAsia="en-US"/>
              </w:rPr>
            </w:pPr>
          </w:p>
        </w:tc>
        <w:tc>
          <w:tcPr>
            <w:tcW w:w="3379" w:type="dxa"/>
          </w:tcPr>
          <w:p w:rsidR="002D69A8" w:rsidRPr="00E52D71" w:rsidRDefault="002D69A8" w:rsidP="00E52D71">
            <w:pPr>
              <w:pStyle w:val="TableParagraph"/>
              <w:spacing w:line="237" w:lineRule="auto"/>
              <w:ind w:left="216" w:right="1054"/>
              <w:rPr>
                <w:rFonts w:ascii="Times New Roman" w:hAnsi="Times New Roman" w:cs="Times New Roman"/>
                <w:sz w:val="20"/>
                <w:szCs w:val="20"/>
                <w:lang w:eastAsia="en-US"/>
              </w:rPr>
            </w:pPr>
            <w:r w:rsidRPr="00E52D71">
              <w:rPr>
                <w:rFonts w:ascii="Times New Roman" w:hAnsi="Times New Roman" w:cs="Times New Roman"/>
                <w:sz w:val="20"/>
                <w:szCs w:val="20"/>
                <w:lang w:eastAsia="en-US"/>
              </w:rPr>
              <w:t>Сокращение</w:t>
            </w:r>
            <w:r w:rsidRPr="00E52D71">
              <w:rPr>
                <w:rFonts w:ascii="Times New Roman" w:hAnsi="Times New Roman" w:cs="Times New Roman"/>
                <w:spacing w:val="-6"/>
                <w:sz w:val="20"/>
                <w:szCs w:val="20"/>
                <w:lang w:eastAsia="en-US"/>
              </w:rPr>
              <w:t xml:space="preserve"> </w:t>
            </w:r>
            <w:r w:rsidRPr="00E52D71">
              <w:rPr>
                <w:rFonts w:ascii="Times New Roman" w:hAnsi="Times New Roman" w:cs="Times New Roman"/>
                <w:sz w:val="20"/>
                <w:szCs w:val="20"/>
                <w:lang w:eastAsia="en-US"/>
              </w:rPr>
              <w:t>среднего</w:t>
            </w:r>
            <w:r w:rsidRPr="00E52D71">
              <w:rPr>
                <w:rFonts w:ascii="Times New Roman" w:hAnsi="Times New Roman" w:cs="Times New Roman"/>
                <w:spacing w:val="-4"/>
                <w:sz w:val="20"/>
                <w:szCs w:val="20"/>
                <w:lang w:eastAsia="en-US"/>
              </w:rPr>
              <w:t xml:space="preserve"> </w:t>
            </w:r>
            <w:r w:rsidRPr="00E52D71">
              <w:rPr>
                <w:rFonts w:ascii="Times New Roman" w:hAnsi="Times New Roman" w:cs="Times New Roman"/>
                <w:sz w:val="20"/>
                <w:szCs w:val="20"/>
                <w:lang w:eastAsia="en-US"/>
              </w:rPr>
              <w:t>времени</w:t>
            </w:r>
            <w:r w:rsidRPr="00E52D71">
              <w:rPr>
                <w:rFonts w:ascii="Times New Roman" w:hAnsi="Times New Roman" w:cs="Times New Roman"/>
                <w:spacing w:val="-47"/>
                <w:sz w:val="20"/>
                <w:szCs w:val="20"/>
                <w:lang w:eastAsia="en-US"/>
              </w:rPr>
              <w:t xml:space="preserve"> </w:t>
            </w:r>
            <w:r w:rsidRPr="00E52D71">
              <w:rPr>
                <w:rFonts w:ascii="Times New Roman" w:hAnsi="Times New Roman" w:cs="Times New Roman"/>
                <w:sz w:val="20"/>
                <w:szCs w:val="20"/>
                <w:lang w:eastAsia="en-US"/>
              </w:rPr>
              <w:t>реагирования</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на</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аварийные</w:t>
            </w:r>
          </w:p>
          <w:p w:rsidR="002D69A8" w:rsidRPr="00E52D71" w:rsidRDefault="002D69A8" w:rsidP="00E52D71">
            <w:pPr>
              <w:pStyle w:val="TableParagraph"/>
              <w:spacing w:line="230" w:lineRule="exact"/>
              <w:ind w:left="216" w:right="556"/>
              <w:rPr>
                <w:rFonts w:ascii="Times New Roman" w:hAnsi="Times New Roman" w:cs="Times New Roman"/>
                <w:sz w:val="20"/>
                <w:szCs w:val="20"/>
                <w:lang w:eastAsia="en-US"/>
              </w:rPr>
            </w:pPr>
            <w:r w:rsidRPr="00E52D71">
              <w:rPr>
                <w:rFonts w:ascii="Times New Roman" w:hAnsi="Times New Roman" w:cs="Times New Roman"/>
                <w:sz w:val="20"/>
                <w:szCs w:val="20"/>
                <w:lang w:eastAsia="en-US"/>
              </w:rPr>
              <w:t>ситуации и происшествия служб</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жилищно-</w:t>
            </w:r>
            <w:r w:rsidRPr="00E52D71">
              <w:rPr>
                <w:rFonts w:ascii="Times New Roman" w:hAnsi="Times New Roman" w:cs="Times New Roman"/>
                <w:spacing w:val="-8"/>
                <w:sz w:val="20"/>
                <w:szCs w:val="20"/>
                <w:lang w:eastAsia="en-US"/>
              </w:rPr>
              <w:t xml:space="preserve"> </w:t>
            </w:r>
            <w:r w:rsidRPr="00E52D71">
              <w:rPr>
                <w:rFonts w:ascii="Times New Roman" w:hAnsi="Times New Roman" w:cs="Times New Roman"/>
                <w:sz w:val="20"/>
                <w:szCs w:val="20"/>
                <w:lang w:eastAsia="en-US"/>
              </w:rPr>
              <w:t>коммунального</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хозяйства</w:t>
            </w:r>
          </w:p>
        </w:tc>
        <w:tc>
          <w:tcPr>
            <w:tcW w:w="890" w:type="dxa"/>
          </w:tcPr>
          <w:p w:rsidR="002D69A8" w:rsidRPr="00E52D71" w:rsidRDefault="002D69A8" w:rsidP="00E52D71">
            <w:pPr>
              <w:pStyle w:val="TableParagraph"/>
              <w:spacing w:line="225" w:lineRule="exact"/>
              <w:ind w:left="216"/>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минуты</w:t>
            </w:r>
          </w:p>
        </w:tc>
        <w:tc>
          <w:tcPr>
            <w:tcW w:w="696" w:type="dxa"/>
          </w:tcPr>
          <w:p w:rsidR="002D69A8" w:rsidRPr="00E52D71" w:rsidRDefault="002D69A8" w:rsidP="00E52D71">
            <w:pPr>
              <w:pStyle w:val="TableParagraph"/>
              <w:spacing w:before="33"/>
              <w:ind w:left="2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45</w:t>
            </w:r>
          </w:p>
        </w:tc>
        <w:tc>
          <w:tcPr>
            <w:tcW w:w="696" w:type="dxa"/>
          </w:tcPr>
          <w:p w:rsidR="002D69A8" w:rsidRPr="00E52D71" w:rsidRDefault="002D69A8" w:rsidP="00E52D71">
            <w:pPr>
              <w:pStyle w:val="TableParagraph"/>
              <w:spacing w:before="33"/>
              <w:ind w:left="215"/>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45</w:t>
            </w:r>
          </w:p>
        </w:tc>
        <w:tc>
          <w:tcPr>
            <w:tcW w:w="699" w:type="dxa"/>
          </w:tcPr>
          <w:p w:rsidR="002D69A8" w:rsidRPr="00E52D71" w:rsidRDefault="002D69A8" w:rsidP="00E52D71">
            <w:pPr>
              <w:pStyle w:val="TableParagraph"/>
              <w:spacing w:before="33"/>
              <w:ind w:left="216"/>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40</w:t>
            </w:r>
          </w:p>
        </w:tc>
        <w:tc>
          <w:tcPr>
            <w:tcW w:w="699" w:type="dxa"/>
          </w:tcPr>
          <w:p w:rsidR="002D69A8" w:rsidRPr="00E52D71" w:rsidRDefault="002D69A8" w:rsidP="00E52D71">
            <w:pPr>
              <w:pStyle w:val="TableParagraph"/>
              <w:spacing w:before="33"/>
              <w:ind w:left="73" w:right="160"/>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38</w:t>
            </w:r>
          </w:p>
        </w:tc>
        <w:tc>
          <w:tcPr>
            <w:tcW w:w="697" w:type="dxa"/>
          </w:tcPr>
          <w:p w:rsidR="002D69A8" w:rsidRPr="00E52D71" w:rsidRDefault="002D69A8" w:rsidP="00E52D71">
            <w:pPr>
              <w:pStyle w:val="TableParagraph"/>
              <w:spacing w:before="33"/>
              <w:ind w:left="73" w:right="164"/>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36</w:t>
            </w:r>
          </w:p>
        </w:tc>
        <w:tc>
          <w:tcPr>
            <w:tcW w:w="699" w:type="dxa"/>
          </w:tcPr>
          <w:p w:rsidR="002D69A8" w:rsidRPr="00E52D71" w:rsidRDefault="002D69A8" w:rsidP="00E52D71">
            <w:pPr>
              <w:pStyle w:val="TableParagraph"/>
              <w:spacing w:before="33"/>
              <w:ind w:left="68" w:right="160"/>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34</w:t>
            </w:r>
          </w:p>
        </w:tc>
        <w:tc>
          <w:tcPr>
            <w:tcW w:w="697" w:type="dxa"/>
            <w:tcBorders>
              <w:right w:val="single" w:sz="6" w:space="0" w:color="000000"/>
            </w:tcBorders>
          </w:tcPr>
          <w:p w:rsidR="002D69A8" w:rsidRPr="00E52D71" w:rsidRDefault="002D69A8" w:rsidP="00E52D71">
            <w:pPr>
              <w:pStyle w:val="TableParagraph"/>
              <w:spacing w:before="33"/>
              <w:ind w:left="73" w:right="155"/>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32</w:t>
            </w:r>
          </w:p>
        </w:tc>
        <w:tc>
          <w:tcPr>
            <w:tcW w:w="700" w:type="dxa"/>
            <w:tcBorders>
              <w:left w:val="single" w:sz="6" w:space="0" w:color="000000"/>
            </w:tcBorders>
          </w:tcPr>
          <w:p w:rsidR="002D69A8" w:rsidRPr="00E52D71" w:rsidRDefault="002D69A8" w:rsidP="00E52D71">
            <w:pPr>
              <w:pStyle w:val="TableParagraph"/>
              <w:spacing w:before="33"/>
              <w:ind w:left="70" w:right="161"/>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30</w:t>
            </w:r>
          </w:p>
        </w:tc>
        <w:tc>
          <w:tcPr>
            <w:tcW w:w="700" w:type="dxa"/>
          </w:tcPr>
          <w:p w:rsidR="002D69A8" w:rsidRPr="00E52D71" w:rsidRDefault="002D69A8" w:rsidP="00E52D71">
            <w:pPr>
              <w:pStyle w:val="TableParagraph"/>
              <w:spacing w:before="33"/>
              <w:ind w:left="72" w:right="164"/>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29</w:t>
            </w:r>
          </w:p>
        </w:tc>
        <w:tc>
          <w:tcPr>
            <w:tcW w:w="698" w:type="dxa"/>
          </w:tcPr>
          <w:p w:rsidR="002D69A8" w:rsidRPr="00E52D71" w:rsidRDefault="002D69A8" w:rsidP="00E52D71">
            <w:pPr>
              <w:pStyle w:val="TableParagraph"/>
              <w:spacing w:before="33"/>
              <w:ind w:left="68" w:right="161"/>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28</w:t>
            </w:r>
          </w:p>
        </w:tc>
        <w:tc>
          <w:tcPr>
            <w:tcW w:w="700" w:type="dxa"/>
          </w:tcPr>
          <w:p w:rsidR="002D69A8" w:rsidRPr="00E52D71" w:rsidRDefault="002D69A8" w:rsidP="00E52D71">
            <w:pPr>
              <w:pStyle w:val="TableParagraph"/>
              <w:spacing w:before="33"/>
              <w:ind w:left="99"/>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27</w:t>
            </w:r>
          </w:p>
        </w:tc>
        <w:tc>
          <w:tcPr>
            <w:tcW w:w="698" w:type="dxa"/>
          </w:tcPr>
          <w:p w:rsidR="002D69A8" w:rsidRPr="00E52D71" w:rsidRDefault="002D69A8" w:rsidP="00E52D71">
            <w:pPr>
              <w:pStyle w:val="TableParagraph"/>
              <w:spacing w:before="33"/>
              <w:ind w:left="95"/>
              <w:rPr>
                <w:rFonts w:ascii="Times New Roman" w:hAnsi="Times New Roman" w:cs="Times New Roman"/>
                <w:sz w:val="16"/>
                <w:szCs w:val="16"/>
                <w:lang w:eastAsia="en-US"/>
              </w:rPr>
            </w:pPr>
          </w:p>
        </w:tc>
        <w:tc>
          <w:tcPr>
            <w:tcW w:w="700" w:type="dxa"/>
          </w:tcPr>
          <w:p w:rsidR="002D69A8" w:rsidRPr="00E52D71" w:rsidRDefault="002D69A8" w:rsidP="00E52D71">
            <w:pPr>
              <w:pStyle w:val="TableParagraph"/>
              <w:spacing w:before="33"/>
              <w:ind w:left="96"/>
              <w:rPr>
                <w:rFonts w:ascii="Times New Roman" w:hAnsi="Times New Roman" w:cs="Times New Roman"/>
                <w:sz w:val="16"/>
                <w:szCs w:val="16"/>
                <w:lang w:eastAsia="en-US"/>
              </w:rPr>
            </w:pPr>
          </w:p>
        </w:tc>
        <w:tc>
          <w:tcPr>
            <w:tcW w:w="701" w:type="dxa"/>
          </w:tcPr>
          <w:p w:rsidR="002D69A8" w:rsidRPr="00E52D71" w:rsidRDefault="002D69A8" w:rsidP="00E52D71">
            <w:pPr>
              <w:pStyle w:val="TableParagraph"/>
              <w:spacing w:before="33"/>
              <w:ind w:left="96"/>
              <w:rPr>
                <w:rFonts w:ascii="Times New Roman" w:hAnsi="Times New Roman" w:cs="Times New Roman"/>
                <w:sz w:val="16"/>
                <w:szCs w:val="16"/>
                <w:lang w:eastAsia="en-US"/>
              </w:rPr>
            </w:pPr>
          </w:p>
        </w:tc>
        <w:tc>
          <w:tcPr>
            <w:tcW w:w="699" w:type="dxa"/>
          </w:tcPr>
          <w:p w:rsidR="002D69A8" w:rsidRPr="00E52D71" w:rsidRDefault="002D69A8" w:rsidP="00E52D71">
            <w:pPr>
              <w:pStyle w:val="TableParagraph"/>
              <w:spacing w:before="33"/>
              <w:ind w:left="96"/>
              <w:rPr>
                <w:rFonts w:ascii="Times New Roman" w:hAnsi="Times New Roman" w:cs="Times New Roman"/>
                <w:sz w:val="16"/>
                <w:szCs w:val="16"/>
                <w:lang w:eastAsia="en-US"/>
              </w:rPr>
            </w:pPr>
          </w:p>
        </w:tc>
        <w:tc>
          <w:tcPr>
            <w:tcW w:w="699" w:type="dxa"/>
          </w:tcPr>
          <w:p w:rsidR="002D69A8" w:rsidRPr="00E52D71" w:rsidRDefault="002D69A8" w:rsidP="00E52D71">
            <w:pPr>
              <w:pStyle w:val="TableParagraph"/>
              <w:spacing w:before="33"/>
              <w:ind w:left="96"/>
              <w:rPr>
                <w:rFonts w:ascii="Times New Roman" w:hAnsi="Times New Roman" w:cs="Times New Roman"/>
                <w:sz w:val="16"/>
                <w:szCs w:val="16"/>
                <w:lang w:eastAsia="en-US"/>
              </w:rPr>
            </w:pPr>
          </w:p>
        </w:tc>
      </w:tr>
    </w:tbl>
    <w:p w:rsidR="00BD4A2A" w:rsidRPr="00454798" w:rsidRDefault="00BD4A2A" w:rsidP="00BA7C04">
      <w:pPr>
        <w:rPr>
          <w:rFonts w:ascii="Times New Roman" w:hAnsi="Times New Roman" w:cs="Times New Roman"/>
          <w:sz w:val="16"/>
          <w:szCs w:val="16"/>
        </w:rPr>
        <w:sectPr w:rsidR="00BD4A2A" w:rsidRPr="00454798">
          <w:pgSz w:w="16850" w:h="11920" w:orient="landscape"/>
          <w:pgMar w:top="600" w:right="100" w:bottom="280" w:left="460" w:header="720" w:footer="720" w:gutter="0"/>
          <w:cols w:space="720"/>
        </w:sectPr>
      </w:pPr>
    </w:p>
    <w:p w:rsidR="00BD4A2A" w:rsidRPr="00454798" w:rsidRDefault="00BD4A2A" w:rsidP="00BA7C04">
      <w:pPr>
        <w:spacing w:before="77"/>
        <w:ind w:right="94"/>
        <w:jc w:val="center"/>
        <w:rPr>
          <w:rFonts w:ascii="Times New Roman" w:hAnsi="Times New Roman" w:cs="Times New Roman"/>
        </w:rPr>
      </w:pPr>
      <w:r w:rsidRPr="00454798">
        <w:rPr>
          <w:rFonts w:ascii="Times New Roman" w:hAnsi="Times New Roman" w:cs="Times New Roman"/>
        </w:rPr>
        <w:lastRenderedPageBreak/>
        <w:t>3</w:t>
      </w:r>
    </w:p>
    <w:p w:rsidR="00BD4A2A" w:rsidRPr="00454798" w:rsidRDefault="00BD4A2A" w:rsidP="00BA7C04">
      <w:pPr>
        <w:pStyle w:val="afc"/>
        <w:spacing w:before="6"/>
        <w:rPr>
          <w:rFonts w:ascii="Times New Roman" w:hAnsi="Times New Roman" w:cs="Times New Roman"/>
        </w:rPr>
      </w:pPr>
    </w:p>
    <w:p w:rsidR="00BD4A2A" w:rsidRPr="00454798" w:rsidRDefault="00BD4A2A" w:rsidP="008C53E0">
      <w:pPr>
        <w:pStyle w:val="2"/>
        <w:numPr>
          <w:ilvl w:val="3"/>
          <w:numId w:val="23"/>
        </w:numPr>
        <w:tabs>
          <w:tab w:val="left" w:pos="2611"/>
        </w:tabs>
        <w:ind w:hanging="913"/>
        <w:rPr>
          <w:rFonts w:ascii="Times New Roman" w:hAnsi="Times New Roman" w:cs="Times New Roman"/>
        </w:rPr>
      </w:pPr>
      <w:r w:rsidRPr="00454798">
        <w:rPr>
          <w:rFonts w:ascii="Times New Roman" w:hAnsi="Times New Roman" w:cs="Times New Roman"/>
        </w:rPr>
        <w:t>Меры</w:t>
      </w:r>
      <w:r w:rsidRPr="00454798">
        <w:rPr>
          <w:rFonts w:ascii="Times New Roman" w:hAnsi="Times New Roman" w:cs="Times New Roman"/>
          <w:spacing w:val="-4"/>
        </w:rPr>
        <w:t xml:space="preserve"> </w:t>
      </w:r>
      <w:r w:rsidRPr="00454798">
        <w:rPr>
          <w:rFonts w:ascii="Times New Roman" w:hAnsi="Times New Roman" w:cs="Times New Roman"/>
        </w:rPr>
        <w:t>правового</w:t>
      </w:r>
      <w:r w:rsidRPr="00454798">
        <w:rPr>
          <w:rFonts w:ascii="Times New Roman" w:hAnsi="Times New Roman" w:cs="Times New Roman"/>
          <w:spacing w:val="-3"/>
        </w:rPr>
        <w:t xml:space="preserve"> </w:t>
      </w:r>
      <w:r w:rsidRPr="00454798">
        <w:rPr>
          <w:rFonts w:ascii="Times New Roman" w:hAnsi="Times New Roman" w:cs="Times New Roman"/>
        </w:rPr>
        <w:t>регулирования</w:t>
      </w:r>
      <w:r w:rsidRPr="00454798">
        <w:rPr>
          <w:rFonts w:ascii="Times New Roman" w:hAnsi="Times New Roman" w:cs="Times New Roman"/>
          <w:spacing w:val="-5"/>
        </w:rPr>
        <w:t xml:space="preserve"> </w:t>
      </w:r>
      <w:r w:rsidRPr="00454798">
        <w:rPr>
          <w:rFonts w:ascii="Times New Roman" w:hAnsi="Times New Roman" w:cs="Times New Roman"/>
        </w:rPr>
        <w:t>Подпрограммы</w:t>
      </w:r>
      <w:r w:rsidRPr="00454798">
        <w:rPr>
          <w:rFonts w:ascii="Times New Roman" w:hAnsi="Times New Roman" w:cs="Times New Roman"/>
          <w:spacing w:val="-7"/>
        </w:rPr>
        <w:t xml:space="preserve"> </w:t>
      </w:r>
      <w:r w:rsidRPr="00454798">
        <w:rPr>
          <w:rFonts w:ascii="Times New Roman" w:hAnsi="Times New Roman" w:cs="Times New Roman"/>
        </w:rPr>
        <w:t>2</w:t>
      </w:r>
    </w:p>
    <w:p w:rsidR="00BD4A2A" w:rsidRPr="00454798" w:rsidRDefault="00BD4A2A" w:rsidP="00BA7C04">
      <w:pPr>
        <w:pStyle w:val="afc"/>
        <w:spacing w:before="6"/>
        <w:rPr>
          <w:rFonts w:ascii="Times New Roman" w:hAnsi="Times New Roman" w:cs="Times New Roman"/>
          <w:b/>
          <w:bCs/>
          <w:sz w:val="27"/>
          <w:szCs w:val="27"/>
        </w:rPr>
      </w:pPr>
    </w:p>
    <w:p w:rsidR="00BD4A2A" w:rsidRPr="00454798" w:rsidRDefault="00BD4A2A" w:rsidP="00BA7C04">
      <w:pPr>
        <w:pStyle w:val="afc"/>
        <w:spacing w:line="360" w:lineRule="auto"/>
        <w:ind w:left="112" w:firstLine="708"/>
        <w:rPr>
          <w:rFonts w:ascii="Times New Roman" w:hAnsi="Times New Roman" w:cs="Times New Roman"/>
        </w:rPr>
      </w:pPr>
      <w:r w:rsidRPr="00454798">
        <w:rPr>
          <w:rFonts w:ascii="Times New Roman" w:hAnsi="Times New Roman" w:cs="Times New Roman"/>
        </w:rPr>
        <w:t>Для</w:t>
      </w:r>
      <w:r w:rsidRPr="00454798">
        <w:rPr>
          <w:rFonts w:ascii="Times New Roman" w:hAnsi="Times New Roman" w:cs="Times New Roman"/>
          <w:spacing w:val="-13"/>
        </w:rPr>
        <w:t xml:space="preserve"> </w:t>
      </w:r>
      <w:r w:rsidRPr="00454798">
        <w:rPr>
          <w:rFonts w:ascii="Times New Roman" w:hAnsi="Times New Roman" w:cs="Times New Roman"/>
        </w:rPr>
        <w:t>достижения</w:t>
      </w:r>
      <w:r w:rsidRPr="00454798">
        <w:rPr>
          <w:rFonts w:ascii="Times New Roman" w:hAnsi="Times New Roman" w:cs="Times New Roman"/>
          <w:spacing w:val="-13"/>
        </w:rPr>
        <w:t xml:space="preserve"> </w:t>
      </w:r>
      <w:r w:rsidRPr="00454798">
        <w:rPr>
          <w:rFonts w:ascii="Times New Roman" w:hAnsi="Times New Roman" w:cs="Times New Roman"/>
        </w:rPr>
        <w:t>целей</w:t>
      </w:r>
      <w:r w:rsidRPr="00454798">
        <w:rPr>
          <w:rFonts w:ascii="Times New Roman" w:hAnsi="Times New Roman" w:cs="Times New Roman"/>
          <w:spacing w:val="-12"/>
        </w:rPr>
        <w:t xml:space="preserve"> </w:t>
      </w:r>
      <w:r w:rsidRPr="00454798">
        <w:rPr>
          <w:rFonts w:ascii="Times New Roman" w:hAnsi="Times New Roman" w:cs="Times New Roman"/>
        </w:rPr>
        <w:t>Подпрограммы</w:t>
      </w:r>
      <w:r w:rsidRPr="00454798">
        <w:rPr>
          <w:rFonts w:ascii="Times New Roman" w:hAnsi="Times New Roman" w:cs="Times New Roman"/>
          <w:spacing w:val="-15"/>
        </w:rPr>
        <w:t xml:space="preserve"> </w:t>
      </w:r>
      <w:r w:rsidRPr="00454798">
        <w:rPr>
          <w:rFonts w:ascii="Times New Roman" w:hAnsi="Times New Roman" w:cs="Times New Roman"/>
        </w:rPr>
        <w:t>1</w:t>
      </w:r>
      <w:r w:rsidRPr="00454798">
        <w:rPr>
          <w:rFonts w:ascii="Times New Roman" w:hAnsi="Times New Roman" w:cs="Times New Roman"/>
          <w:spacing w:val="-15"/>
        </w:rPr>
        <w:t xml:space="preserve"> </w:t>
      </w:r>
      <w:r w:rsidRPr="00454798">
        <w:rPr>
          <w:rFonts w:ascii="Times New Roman" w:hAnsi="Times New Roman" w:cs="Times New Roman"/>
        </w:rPr>
        <w:t>принятие</w:t>
      </w:r>
      <w:r w:rsidRPr="00454798">
        <w:rPr>
          <w:rFonts w:ascii="Times New Roman" w:hAnsi="Times New Roman" w:cs="Times New Roman"/>
          <w:spacing w:val="-15"/>
        </w:rPr>
        <w:t xml:space="preserve"> </w:t>
      </w:r>
      <w:r w:rsidRPr="00454798">
        <w:rPr>
          <w:rFonts w:ascii="Times New Roman" w:hAnsi="Times New Roman" w:cs="Times New Roman"/>
        </w:rPr>
        <w:t>нормативных</w:t>
      </w:r>
      <w:r w:rsidRPr="00454798">
        <w:rPr>
          <w:rFonts w:ascii="Times New Roman" w:hAnsi="Times New Roman" w:cs="Times New Roman"/>
          <w:spacing w:val="-15"/>
        </w:rPr>
        <w:t xml:space="preserve"> </w:t>
      </w:r>
      <w:r w:rsidRPr="00454798">
        <w:rPr>
          <w:rFonts w:ascii="Times New Roman" w:hAnsi="Times New Roman" w:cs="Times New Roman"/>
        </w:rPr>
        <w:t>правовых</w:t>
      </w:r>
      <w:r w:rsidRPr="00454798">
        <w:rPr>
          <w:rFonts w:ascii="Times New Roman" w:hAnsi="Times New Roman" w:cs="Times New Roman"/>
          <w:spacing w:val="-12"/>
        </w:rPr>
        <w:t xml:space="preserve"> </w:t>
      </w:r>
      <w:r w:rsidRPr="00454798">
        <w:rPr>
          <w:rFonts w:ascii="Times New Roman" w:hAnsi="Times New Roman" w:cs="Times New Roman"/>
        </w:rPr>
        <w:t>актов</w:t>
      </w:r>
      <w:r w:rsidRPr="00454798">
        <w:rPr>
          <w:rFonts w:ascii="Times New Roman" w:hAnsi="Times New Roman" w:cs="Times New Roman"/>
          <w:spacing w:val="-16"/>
        </w:rPr>
        <w:t xml:space="preserve"> </w:t>
      </w:r>
      <w:r w:rsidRPr="00454798">
        <w:rPr>
          <w:rFonts w:ascii="Times New Roman" w:hAnsi="Times New Roman" w:cs="Times New Roman"/>
        </w:rPr>
        <w:t>не</w:t>
      </w:r>
      <w:r w:rsidRPr="00454798">
        <w:rPr>
          <w:rFonts w:ascii="Times New Roman" w:hAnsi="Times New Roman" w:cs="Times New Roman"/>
          <w:spacing w:val="-67"/>
        </w:rPr>
        <w:t xml:space="preserve"> </w:t>
      </w:r>
      <w:r w:rsidRPr="00454798">
        <w:rPr>
          <w:rFonts w:ascii="Times New Roman" w:hAnsi="Times New Roman" w:cs="Times New Roman"/>
        </w:rPr>
        <w:t>требуется.</w:t>
      </w:r>
    </w:p>
    <w:p w:rsidR="00BD4A2A" w:rsidRPr="00454798" w:rsidRDefault="00BD4A2A" w:rsidP="008C53E0">
      <w:pPr>
        <w:pStyle w:val="2"/>
        <w:numPr>
          <w:ilvl w:val="3"/>
          <w:numId w:val="23"/>
        </w:numPr>
        <w:tabs>
          <w:tab w:val="left" w:pos="3545"/>
        </w:tabs>
        <w:spacing w:before="4"/>
        <w:ind w:left="2291" w:right="1786" w:firstLine="117"/>
        <w:rPr>
          <w:rFonts w:ascii="Times New Roman" w:hAnsi="Times New Roman" w:cs="Times New Roman"/>
        </w:rPr>
      </w:pPr>
      <w:r w:rsidRPr="00454798">
        <w:rPr>
          <w:rFonts w:ascii="Times New Roman" w:hAnsi="Times New Roman" w:cs="Times New Roman"/>
        </w:rPr>
        <w:t>Обоснование объема финансовых ресурсов</w:t>
      </w:r>
      <w:r w:rsidRPr="00454798">
        <w:rPr>
          <w:rFonts w:ascii="Times New Roman" w:hAnsi="Times New Roman" w:cs="Times New Roman"/>
          <w:spacing w:val="-67"/>
        </w:rPr>
        <w:t xml:space="preserve"> </w:t>
      </w:r>
      <w:r w:rsidRPr="00454798">
        <w:rPr>
          <w:rFonts w:ascii="Times New Roman" w:hAnsi="Times New Roman" w:cs="Times New Roman"/>
        </w:rPr>
        <w:t>Подпрограммы</w:t>
      </w:r>
      <w:r w:rsidRPr="00454798">
        <w:rPr>
          <w:rFonts w:ascii="Times New Roman" w:hAnsi="Times New Roman" w:cs="Times New Roman"/>
          <w:spacing w:val="-9"/>
        </w:rPr>
        <w:t xml:space="preserve"> </w:t>
      </w:r>
      <w:r w:rsidRPr="00454798">
        <w:rPr>
          <w:rFonts w:ascii="Times New Roman" w:hAnsi="Times New Roman" w:cs="Times New Roman"/>
        </w:rPr>
        <w:t>2</w:t>
      </w:r>
    </w:p>
    <w:p w:rsidR="00BD4A2A" w:rsidRPr="00454798" w:rsidRDefault="00BD4A2A" w:rsidP="00BA7C04">
      <w:pPr>
        <w:pStyle w:val="afc"/>
        <w:spacing w:before="4"/>
        <w:rPr>
          <w:rFonts w:ascii="Times New Roman" w:hAnsi="Times New Roman" w:cs="Times New Roman"/>
          <w:b/>
          <w:bCs/>
        </w:rPr>
      </w:pPr>
    </w:p>
    <w:p w:rsidR="00BD4A2A" w:rsidRPr="00454798" w:rsidRDefault="00BD4A2A" w:rsidP="00BA7C04">
      <w:pPr>
        <w:pStyle w:val="afc"/>
        <w:spacing w:line="360" w:lineRule="auto"/>
        <w:ind w:left="112" w:firstLine="708"/>
        <w:rPr>
          <w:rFonts w:ascii="Times New Roman" w:hAnsi="Times New Roman" w:cs="Times New Roman"/>
        </w:rPr>
      </w:pPr>
      <w:r w:rsidRPr="00454798">
        <w:rPr>
          <w:rFonts w:ascii="Times New Roman" w:hAnsi="Times New Roman" w:cs="Times New Roman"/>
        </w:rPr>
        <w:t>Ресурсное</w:t>
      </w:r>
      <w:r w:rsidRPr="00454798">
        <w:rPr>
          <w:rFonts w:ascii="Times New Roman" w:hAnsi="Times New Roman" w:cs="Times New Roman"/>
          <w:spacing w:val="1"/>
        </w:rPr>
        <w:t xml:space="preserve"> </w:t>
      </w:r>
      <w:r w:rsidRPr="00454798">
        <w:rPr>
          <w:rFonts w:ascii="Times New Roman" w:hAnsi="Times New Roman" w:cs="Times New Roman"/>
        </w:rPr>
        <w:t>обеспечение</w:t>
      </w:r>
      <w:r w:rsidRPr="00454798">
        <w:rPr>
          <w:rFonts w:ascii="Times New Roman" w:hAnsi="Times New Roman" w:cs="Times New Roman"/>
          <w:spacing w:val="1"/>
        </w:rPr>
        <w:t xml:space="preserve"> </w:t>
      </w:r>
      <w:r w:rsidRPr="00454798">
        <w:rPr>
          <w:rFonts w:ascii="Times New Roman" w:hAnsi="Times New Roman" w:cs="Times New Roman"/>
        </w:rPr>
        <w:t>реализации</w:t>
      </w:r>
      <w:r w:rsidRPr="00454798">
        <w:rPr>
          <w:rFonts w:ascii="Times New Roman" w:hAnsi="Times New Roman" w:cs="Times New Roman"/>
          <w:spacing w:val="1"/>
        </w:rPr>
        <w:t xml:space="preserve"> </w:t>
      </w:r>
      <w:r w:rsidRPr="00454798">
        <w:rPr>
          <w:rFonts w:ascii="Times New Roman" w:hAnsi="Times New Roman" w:cs="Times New Roman"/>
        </w:rPr>
        <w:t>Подпрограммы</w:t>
      </w:r>
      <w:r w:rsidRPr="00454798">
        <w:rPr>
          <w:rFonts w:ascii="Times New Roman" w:hAnsi="Times New Roman" w:cs="Times New Roman"/>
          <w:spacing w:val="1"/>
        </w:rPr>
        <w:t xml:space="preserve"> </w:t>
      </w:r>
      <w:r w:rsidRPr="00454798">
        <w:rPr>
          <w:rFonts w:ascii="Times New Roman" w:hAnsi="Times New Roman" w:cs="Times New Roman"/>
        </w:rPr>
        <w:t>2</w:t>
      </w:r>
      <w:r w:rsidRPr="00454798">
        <w:rPr>
          <w:rFonts w:ascii="Times New Roman" w:hAnsi="Times New Roman" w:cs="Times New Roman"/>
          <w:spacing w:val="1"/>
        </w:rPr>
        <w:t xml:space="preserve"> </w:t>
      </w:r>
      <w:r w:rsidRPr="00454798">
        <w:rPr>
          <w:rFonts w:ascii="Times New Roman" w:hAnsi="Times New Roman" w:cs="Times New Roman"/>
        </w:rPr>
        <w:t>за</w:t>
      </w:r>
      <w:r w:rsidRPr="00454798">
        <w:rPr>
          <w:rFonts w:ascii="Times New Roman" w:hAnsi="Times New Roman" w:cs="Times New Roman"/>
          <w:spacing w:val="1"/>
        </w:rPr>
        <w:t xml:space="preserve"> </w:t>
      </w:r>
      <w:r w:rsidRPr="00454798">
        <w:rPr>
          <w:rFonts w:ascii="Times New Roman" w:hAnsi="Times New Roman" w:cs="Times New Roman"/>
        </w:rPr>
        <w:t>счет</w:t>
      </w:r>
      <w:r w:rsidRPr="00454798">
        <w:rPr>
          <w:rFonts w:ascii="Times New Roman" w:hAnsi="Times New Roman" w:cs="Times New Roman"/>
          <w:spacing w:val="1"/>
        </w:rPr>
        <w:t xml:space="preserve"> </w:t>
      </w:r>
      <w:r w:rsidRPr="00454798">
        <w:rPr>
          <w:rFonts w:ascii="Times New Roman" w:hAnsi="Times New Roman" w:cs="Times New Roman"/>
        </w:rPr>
        <w:t>средств</w:t>
      </w:r>
      <w:r w:rsidRPr="00454798">
        <w:rPr>
          <w:rFonts w:ascii="Times New Roman" w:hAnsi="Times New Roman" w:cs="Times New Roman"/>
          <w:spacing w:val="1"/>
        </w:rPr>
        <w:t xml:space="preserve"> </w:t>
      </w:r>
      <w:r w:rsidRPr="00454798">
        <w:rPr>
          <w:rFonts w:ascii="Times New Roman" w:hAnsi="Times New Roman" w:cs="Times New Roman"/>
        </w:rPr>
        <w:t>бюджета</w:t>
      </w:r>
      <w:r w:rsidRPr="00454798">
        <w:rPr>
          <w:rFonts w:ascii="Times New Roman" w:hAnsi="Times New Roman" w:cs="Times New Roman"/>
          <w:spacing w:val="-67"/>
        </w:rPr>
        <w:t xml:space="preserve"> </w:t>
      </w:r>
      <w:r w:rsidRPr="00454798">
        <w:rPr>
          <w:rFonts w:ascii="Times New Roman" w:hAnsi="Times New Roman" w:cs="Times New Roman"/>
        </w:rPr>
        <w:t>городского округа город</w:t>
      </w:r>
      <w:r w:rsidRPr="00454798">
        <w:rPr>
          <w:rFonts w:ascii="Times New Roman" w:hAnsi="Times New Roman" w:cs="Times New Roman"/>
          <w:spacing w:val="1"/>
        </w:rPr>
        <w:t xml:space="preserve"> </w:t>
      </w:r>
      <w:r w:rsidRPr="00454798">
        <w:rPr>
          <w:rFonts w:ascii="Times New Roman" w:hAnsi="Times New Roman" w:cs="Times New Roman"/>
        </w:rPr>
        <w:t>Первомайск</w:t>
      </w:r>
      <w:r w:rsidRPr="00454798">
        <w:rPr>
          <w:rFonts w:ascii="Times New Roman" w:hAnsi="Times New Roman" w:cs="Times New Roman"/>
          <w:spacing w:val="-4"/>
        </w:rPr>
        <w:t xml:space="preserve"> </w:t>
      </w:r>
      <w:r w:rsidRPr="00454798">
        <w:rPr>
          <w:rFonts w:ascii="Times New Roman" w:hAnsi="Times New Roman" w:cs="Times New Roman"/>
        </w:rPr>
        <w:t>отражено</w:t>
      </w:r>
      <w:r w:rsidRPr="00454798">
        <w:rPr>
          <w:rFonts w:ascii="Times New Roman" w:hAnsi="Times New Roman" w:cs="Times New Roman"/>
          <w:spacing w:val="1"/>
        </w:rPr>
        <w:t xml:space="preserve"> </w:t>
      </w:r>
      <w:r w:rsidRPr="00454798">
        <w:rPr>
          <w:rFonts w:ascii="Times New Roman" w:hAnsi="Times New Roman" w:cs="Times New Roman"/>
        </w:rPr>
        <w:t>в</w:t>
      </w:r>
      <w:r w:rsidRPr="00454798">
        <w:rPr>
          <w:rFonts w:ascii="Times New Roman" w:hAnsi="Times New Roman" w:cs="Times New Roman"/>
          <w:spacing w:val="-1"/>
        </w:rPr>
        <w:t xml:space="preserve"> </w:t>
      </w:r>
      <w:r w:rsidRPr="00454798">
        <w:rPr>
          <w:rFonts w:ascii="Times New Roman" w:hAnsi="Times New Roman" w:cs="Times New Roman"/>
        </w:rPr>
        <w:t>таблице</w:t>
      </w:r>
      <w:r w:rsidRPr="00454798">
        <w:rPr>
          <w:rFonts w:ascii="Times New Roman" w:hAnsi="Times New Roman" w:cs="Times New Roman"/>
          <w:spacing w:val="-4"/>
        </w:rPr>
        <w:t xml:space="preserve"> </w:t>
      </w:r>
      <w:r w:rsidRPr="00454798">
        <w:rPr>
          <w:rFonts w:ascii="Times New Roman" w:hAnsi="Times New Roman" w:cs="Times New Roman"/>
        </w:rPr>
        <w:t>11.</w:t>
      </w:r>
    </w:p>
    <w:p w:rsidR="00BD4A2A" w:rsidRPr="00454798" w:rsidRDefault="00BD4A2A" w:rsidP="00BA7C04">
      <w:pPr>
        <w:pStyle w:val="afc"/>
        <w:spacing w:before="1" w:line="360" w:lineRule="auto"/>
        <w:ind w:left="112" w:firstLine="708"/>
        <w:rPr>
          <w:rFonts w:ascii="Times New Roman" w:hAnsi="Times New Roman" w:cs="Times New Roman"/>
        </w:rPr>
      </w:pPr>
      <w:r w:rsidRPr="00454798">
        <w:rPr>
          <w:rFonts w:ascii="Times New Roman" w:hAnsi="Times New Roman" w:cs="Times New Roman"/>
        </w:rPr>
        <w:t>Прогнозная</w:t>
      </w:r>
      <w:r w:rsidRPr="00454798">
        <w:rPr>
          <w:rFonts w:ascii="Times New Roman" w:hAnsi="Times New Roman" w:cs="Times New Roman"/>
          <w:spacing w:val="38"/>
        </w:rPr>
        <w:t xml:space="preserve"> </w:t>
      </w:r>
      <w:r w:rsidRPr="00454798">
        <w:rPr>
          <w:rFonts w:ascii="Times New Roman" w:hAnsi="Times New Roman" w:cs="Times New Roman"/>
        </w:rPr>
        <w:t>оценка</w:t>
      </w:r>
      <w:r w:rsidRPr="00454798">
        <w:rPr>
          <w:rFonts w:ascii="Times New Roman" w:hAnsi="Times New Roman" w:cs="Times New Roman"/>
          <w:spacing w:val="38"/>
        </w:rPr>
        <w:t xml:space="preserve"> </w:t>
      </w:r>
      <w:r w:rsidRPr="00454798">
        <w:rPr>
          <w:rFonts w:ascii="Times New Roman" w:hAnsi="Times New Roman" w:cs="Times New Roman"/>
        </w:rPr>
        <w:t>расходов</w:t>
      </w:r>
      <w:r w:rsidRPr="00454798">
        <w:rPr>
          <w:rFonts w:ascii="Times New Roman" w:hAnsi="Times New Roman" w:cs="Times New Roman"/>
          <w:spacing w:val="39"/>
        </w:rPr>
        <w:t xml:space="preserve"> </w:t>
      </w:r>
      <w:r w:rsidRPr="00454798">
        <w:rPr>
          <w:rFonts w:ascii="Times New Roman" w:hAnsi="Times New Roman" w:cs="Times New Roman"/>
        </w:rPr>
        <w:t>на</w:t>
      </w:r>
      <w:r w:rsidRPr="00454798">
        <w:rPr>
          <w:rFonts w:ascii="Times New Roman" w:hAnsi="Times New Roman" w:cs="Times New Roman"/>
          <w:spacing w:val="37"/>
        </w:rPr>
        <w:t xml:space="preserve"> </w:t>
      </w:r>
      <w:r w:rsidRPr="00454798">
        <w:rPr>
          <w:rFonts w:ascii="Times New Roman" w:hAnsi="Times New Roman" w:cs="Times New Roman"/>
        </w:rPr>
        <w:t>реализацию</w:t>
      </w:r>
      <w:r w:rsidRPr="00454798">
        <w:rPr>
          <w:rFonts w:ascii="Times New Roman" w:hAnsi="Times New Roman" w:cs="Times New Roman"/>
          <w:spacing w:val="39"/>
        </w:rPr>
        <w:t xml:space="preserve"> </w:t>
      </w:r>
      <w:r w:rsidRPr="00454798">
        <w:rPr>
          <w:rFonts w:ascii="Times New Roman" w:hAnsi="Times New Roman" w:cs="Times New Roman"/>
        </w:rPr>
        <w:t>Подпрограммы</w:t>
      </w:r>
      <w:r w:rsidRPr="00454798">
        <w:rPr>
          <w:rFonts w:ascii="Times New Roman" w:hAnsi="Times New Roman" w:cs="Times New Roman"/>
          <w:spacing w:val="38"/>
        </w:rPr>
        <w:t xml:space="preserve"> </w:t>
      </w:r>
      <w:r w:rsidRPr="00454798">
        <w:rPr>
          <w:rFonts w:ascii="Times New Roman" w:hAnsi="Times New Roman" w:cs="Times New Roman"/>
        </w:rPr>
        <w:t>2</w:t>
      </w:r>
      <w:r w:rsidRPr="00454798">
        <w:rPr>
          <w:rFonts w:ascii="Times New Roman" w:hAnsi="Times New Roman" w:cs="Times New Roman"/>
          <w:spacing w:val="41"/>
        </w:rPr>
        <w:t xml:space="preserve"> </w:t>
      </w:r>
      <w:r w:rsidRPr="00454798">
        <w:rPr>
          <w:rFonts w:ascii="Times New Roman" w:hAnsi="Times New Roman" w:cs="Times New Roman"/>
        </w:rPr>
        <w:t>за</w:t>
      </w:r>
      <w:r w:rsidRPr="00454798">
        <w:rPr>
          <w:rFonts w:ascii="Times New Roman" w:hAnsi="Times New Roman" w:cs="Times New Roman"/>
          <w:spacing w:val="39"/>
        </w:rPr>
        <w:t xml:space="preserve"> </w:t>
      </w:r>
      <w:r w:rsidRPr="00454798">
        <w:rPr>
          <w:rFonts w:ascii="Times New Roman" w:hAnsi="Times New Roman" w:cs="Times New Roman"/>
        </w:rPr>
        <w:t>счет</w:t>
      </w:r>
      <w:r w:rsidRPr="00454798">
        <w:rPr>
          <w:rFonts w:ascii="Times New Roman" w:hAnsi="Times New Roman" w:cs="Times New Roman"/>
          <w:spacing w:val="40"/>
        </w:rPr>
        <w:t xml:space="preserve"> </w:t>
      </w:r>
      <w:r w:rsidRPr="00454798">
        <w:rPr>
          <w:rFonts w:ascii="Times New Roman" w:hAnsi="Times New Roman" w:cs="Times New Roman"/>
        </w:rPr>
        <w:t>всех</w:t>
      </w:r>
      <w:r w:rsidRPr="00454798">
        <w:rPr>
          <w:rFonts w:ascii="Times New Roman" w:hAnsi="Times New Roman" w:cs="Times New Roman"/>
          <w:spacing w:val="-67"/>
        </w:rPr>
        <w:t xml:space="preserve"> </w:t>
      </w:r>
      <w:r w:rsidRPr="00454798">
        <w:rPr>
          <w:rFonts w:ascii="Times New Roman" w:hAnsi="Times New Roman" w:cs="Times New Roman"/>
        </w:rPr>
        <w:t>источников</w:t>
      </w:r>
      <w:r w:rsidRPr="00454798">
        <w:rPr>
          <w:rFonts w:ascii="Times New Roman" w:hAnsi="Times New Roman" w:cs="Times New Roman"/>
          <w:spacing w:val="-3"/>
        </w:rPr>
        <w:t xml:space="preserve"> </w:t>
      </w:r>
      <w:r w:rsidRPr="00454798">
        <w:rPr>
          <w:rFonts w:ascii="Times New Roman" w:hAnsi="Times New Roman" w:cs="Times New Roman"/>
        </w:rPr>
        <w:t>финансирования</w:t>
      </w:r>
      <w:r w:rsidRPr="00454798">
        <w:rPr>
          <w:rFonts w:ascii="Times New Roman" w:hAnsi="Times New Roman" w:cs="Times New Roman"/>
          <w:spacing w:val="-3"/>
        </w:rPr>
        <w:t xml:space="preserve"> </w:t>
      </w:r>
      <w:r w:rsidRPr="00454798">
        <w:rPr>
          <w:rFonts w:ascii="Times New Roman" w:hAnsi="Times New Roman" w:cs="Times New Roman"/>
        </w:rPr>
        <w:t>отражена</w:t>
      </w:r>
      <w:r w:rsidRPr="00454798">
        <w:rPr>
          <w:rFonts w:ascii="Times New Roman" w:hAnsi="Times New Roman" w:cs="Times New Roman"/>
          <w:spacing w:val="-3"/>
        </w:rPr>
        <w:t xml:space="preserve"> </w:t>
      </w:r>
      <w:r w:rsidRPr="00454798">
        <w:rPr>
          <w:rFonts w:ascii="Times New Roman" w:hAnsi="Times New Roman" w:cs="Times New Roman"/>
        </w:rPr>
        <w:t>в</w:t>
      </w:r>
      <w:r w:rsidRPr="00454798">
        <w:rPr>
          <w:rFonts w:ascii="Times New Roman" w:hAnsi="Times New Roman" w:cs="Times New Roman"/>
          <w:spacing w:val="-2"/>
        </w:rPr>
        <w:t xml:space="preserve"> </w:t>
      </w:r>
      <w:r w:rsidRPr="00454798">
        <w:rPr>
          <w:rFonts w:ascii="Times New Roman" w:hAnsi="Times New Roman" w:cs="Times New Roman"/>
        </w:rPr>
        <w:t>таблице 12.</w:t>
      </w:r>
    </w:p>
    <w:p w:rsidR="00BD4A2A" w:rsidRPr="00454798" w:rsidRDefault="00BD4A2A" w:rsidP="00BA7C04">
      <w:pPr>
        <w:spacing w:line="360" w:lineRule="auto"/>
        <w:rPr>
          <w:rFonts w:ascii="Times New Roman" w:hAnsi="Times New Roman" w:cs="Times New Roman"/>
        </w:rPr>
        <w:sectPr w:rsidR="00BD4A2A" w:rsidRPr="00454798">
          <w:pgSz w:w="11920" w:h="16850"/>
          <w:pgMar w:top="600" w:right="360" w:bottom="280" w:left="740" w:header="720" w:footer="720" w:gutter="0"/>
          <w:cols w:space="720"/>
        </w:sectPr>
      </w:pPr>
    </w:p>
    <w:p w:rsidR="00BD4A2A" w:rsidRPr="00454798" w:rsidRDefault="00BD4A2A" w:rsidP="00BA7C04">
      <w:pPr>
        <w:pStyle w:val="2"/>
        <w:spacing w:before="64"/>
        <w:ind w:left="7013" w:right="730" w:hanging="5730"/>
        <w:rPr>
          <w:rFonts w:ascii="Times New Roman" w:hAnsi="Times New Roman" w:cs="Times New Roman"/>
        </w:rPr>
      </w:pPr>
      <w:r w:rsidRPr="00454798">
        <w:rPr>
          <w:rFonts w:ascii="Times New Roman" w:hAnsi="Times New Roman" w:cs="Times New Roman"/>
        </w:rPr>
        <w:lastRenderedPageBreak/>
        <w:t xml:space="preserve">Таблица 11. Ресурсное обеспечение реализации Подпрограммы 2 за счет средств бюджета </w:t>
      </w:r>
      <w:r w:rsidR="002D69A8">
        <w:rPr>
          <w:rFonts w:ascii="Times New Roman" w:hAnsi="Times New Roman" w:cs="Times New Roman"/>
        </w:rPr>
        <w:t>муниципального</w:t>
      </w:r>
      <w:r w:rsidRPr="00454798">
        <w:rPr>
          <w:rFonts w:ascii="Times New Roman" w:hAnsi="Times New Roman" w:cs="Times New Roman"/>
        </w:rPr>
        <w:t xml:space="preserve"> округа</w:t>
      </w:r>
      <w:r w:rsidRPr="00454798">
        <w:rPr>
          <w:rFonts w:ascii="Times New Roman" w:hAnsi="Times New Roman" w:cs="Times New Roman"/>
          <w:spacing w:val="-67"/>
        </w:rPr>
        <w:t xml:space="preserve"> </w:t>
      </w:r>
      <w:r w:rsidRPr="00454798">
        <w:rPr>
          <w:rFonts w:ascii="Times New Roman" w:hAnsi="Times New Roman" w:cs="Times New Roman"/>
        </w:rPr>
        <w:t>город</w:t>
      </w:r>
      <w:r w:rsidRPr="00454798">
        <w:rPr>
          <w:rFonts w:ascii="Times New Roman" w:hAnsi="Times New Roman" w:cs="Times New Roman"/>
          <w:spacing w:val="-4"/>
        </w:rPr>
        <w:t xml:space="preserve"> </w:t>
      </w:r>
      <w:r w:rsidRPr="00454798">
        <w:rPr>
          <w:rFonts w:ascii="Times New Roman" w:hAnsi="Times New Roman" w:cs="Times New Roman"/>
        </w:rPr>
        <w:t>Первомайск</w:t>
      </w:r>
    </w:p>
    <w:p w:rsidR="00BD4A2A" w:rsidRPr="00454798" w:rsidRDefault="00BD4A2A" w:rsidP="00BA7C04">
      <w:pPr>
        <w:pStyle w:val="afc"/>
        <w:spacing w:before="6"/>
        <w:rPr>
          <w:rFonts w:ascii="Times New Roman" w:hAnsi="Times New Roman" w:cs="Times New Roman"/>
          <w:b/>
          <w:bCs/>
        </w:rPr>
      </w:pPr>
    </w:p>
    <w:tbl>
      <w:tblPr>
        <w:tblW w:w="157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018"/>
        <w:gridCol w:w="1242"/>
        <w:gridCol w:w="837"/>
        <w:gridCol w:w="837"/>
        <w:gridCol w:w="840"/>
        <w:gridCol w:w="837"/>
        <w:gridCol w:w="839"/>
        <w:gridCol w:w="837"/>
        <w:gridCol w:w="840"/>
        <w:gridCol w:w="837"/>
        <w:gridCol w:w="839"/>
        <w:gridCol w:w="709"/>
        <w:gridCol w:w="709"/>
        <w:gridCol w:w="785"/>
        <w:gridCol w:w="602"/>
        <w:gridCol w:w="708"/>
      </w:tblGrid>
      <w:tr w:rsidR="00BD4A2A" w:rsidRPr="00E52D71">
        <w:trPr>
          <w:trHeight w:val="230"/>
        </w:trPr>
        <w:tc>
          <w:tcPr>
            <w:tcW w:w="1440" w:type="dxa"/>
            <w:vMerge w:val="restart"/>
          </w:tcPr>
          <w:p w:rsidR="00BD4A2A" w:rsidRPr="00E52D71" w:rsidRDefault="00BD4A2A" w:rsidP="00E52D71">
            <w:pPr>
              <w:pStyle w:val="TableParagraph"/>
              <w:spacing w:line="223" w:lineRule="exact"/>
              <w:ind w:left="218"/>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Статус</w:t>
            </w:r>
          </w:p>
        </w:tc>
        <w:tc>
          <w:tcPr>
            <w:tcW w:w="2018" w:type="dxa"/>
            <w:vMerge w:val="restart"/>
          </w:tcPr>
          <w:p w:rsidR="00BD4A2A" w:rsidRPr="00E52D71" w:rsidRDefault="00BD4A2A" w:rsidP="00E52D71">
            <w:pPr>
              <w:pStyle w:val="TableParagraph"/>
              <w:spacing w:line="223" w:lineRule="exact"/>
              <w:ind w:left="218"/>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Наименование</w:t>
            </w:r>
          </w:p>
        </w:tc>
        <w:tc>
          <w:tcPr>
            <w:tcW w:w="1242" w:type="dxa"/>
            <w:vMerge w:val="restart"/>
          </w:tcPr>
          <w:p w:rsidR="00BD4A2A" w:rsidRPr="00E52D71" w:rsidRDefault="00BD4A2A" w:rsidP="00E52D71">
            <w:pPr>
              <w:pStyle w:val="TableParagraph"/>
              <w:spacing w:line="237" w:lineRule="auto"/>
              <w:ind w:left="29" w:right="155"/>
              <w:rPr>
                <w:rFonts w:ascii="Times New Roman" w:hAnsi="Times New Roman" w:cs="Times New Roman"/>
                <w:sz w:val="20"/>
                <w:szCs w:val="20"/>
                <w:lang w:val="en-US" w:eastAsia="en-US"/>
              </w:rPr>
            </w:pPr>
            <w:r w:rsidRPr="00E52D71">
              <w:rPr>
                <w:rFonts w:ascii="Times New Roman" w:hAnsi="Times New Roman" w:cs="Times New Roman"/>
                <w:w w:val="90"/>
                <w:sz w:val="20"/>
                <w:szCs w:val="20"/>
                <w:lang w:val="en-US" w:eastAsia="en-US"/>
              </w:rPr>
              <w:t>Муниципальный</w:t>
            </w:r>
            <w:r w:rsidRPr="00E52D71">
              <w:rPr>
                <w:rFonts w:ascii="Times New Roman" w:hAnsi="Times New Roman" w:cs="Times New Roman"/>
                <w:spacing w:val="1"/>
                <w:w w:val="90"/>
                <w:sz w:val="20"/>
                <w:szCs w:val="20"/>
                <w:lang w:val="en-US" w:eastAsia="en-US"/>
              </w:rPr>
              <w:t xml:space="preserve"> </w:t>
            </w:r>
            <w:r w:rsidRPr="00E52D71">
              <w:rPr>
                <w:rFonts w:ascii="Times New Roman" w:hAnsi="Times New Roman" w:cs="Times New Roman"/>
                <w:sz w:val="20"/>
                <w:szCs w:val="20"/>
                <w:lang w:val="en-US" w:eastAsia="en-US"/>
              </w:rPr>
              <w:t>заказчик-</w:t>
            </w:r>
          </w:p>
          <w:p w:rsidR="00BD4A2A" w:rsidRPr="00E52D71" w:rsidRDefault="00BD4A2A" w:rsidP="00E52D71">
            <w:pPr>
              <w:pStyle w:val="TableParagraph"/>
              <w:spacing w:line="227" w:lineRule="exact"/>
              <w:ind w:left="29"/>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координатор,</w:t>
            </w:r>
          </w:p>
          <w:p w:rsidR="00BD4A2A" w:rsidRPr="00E52D71" w:rsidRDefault="00BD4A2A" w:rsidP="00E52D71">
            <w:pPr>
              <w:pStyle w:val="TableParagraph"/>
              <w:spacing w:line="226" w:lineRule="exact"/>
              <w:ind w:left="29"/>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соисполнители</w:t>
            </w:r>
          </w:p>
        </w:tc>
        <w:tc>
          <w:tcPr>
            <w:tcW w:w="11056" w:type="dxa"/>
            <w:gridSpan w:val="14"/>
          </w:tcPr>
          <w:p w:rsidR="00BD4A2A" w:rsidRPr="00E52D71" w:rsidRDefault="00BD4A2A" w:rsidP="002D69A8">
            <w:pPr>
              <w:pStyle w:val="TableParagraph"/>
              <w:spacing w:line="210" w:lineRule="exact"/>
              <w:ind w:left="217"/>
              <w:rPr>
                <w:rFonts w:ascii="Times New Roman" w:hAnsi="Times New Roman" w:cs="Times New Roman"/>
                <w:sz w:val="20"/>
                <w:szCs w:val="20"/>
                <w:lang w:eastAsia="en-US"/>
              </w:rPr>
            </w:pPr>
            <w:r w:rsidRPr="00E52D71">
              <w:rPr>
                <w:rFonts w:ascii="Times New Roman" w:hAnsi="Times New Roman" w:cs="Times New Roman"/>
                <w:sz w:val="20"/>
                <w:szCs w:val="20"/>
                <w:lang w:eastAsia="en-US"/>
              </w:rPr>
              <w:t>Расходы</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бюджета</w:t>
            </w:r>
            <w:r w:rsidRPr="00E52D71">
              <w:rPr>
                <w:rFonts w:ascii="Times New Roman" w:hAnsi="Times New Roman" w:cs="Times New Roman"/>
                <w:spacing w:val="-3"/>
                <w:sz w:val="20"/>
                <w:szCs w:val="20"/>
                <w:lang w:eastAsia="en-US"/>
              </w:rPr>
              <w:t xml:space="preserve"> </w:t>
            </w:r>
            <w:r w:rsidR="002D69A8">
              <w:rPr>
                <w:rFonts w:ascii="Times New Roman" w:hAnsi="Times New Roman" w:cs="Times New Roman"/>
                <w:sz w:val="20"/>
                <w:szCs w:val="20"/>
                <w:lang w:eastAsia="en-US"/>
              </w:rPr>
              <w:t>муниципального</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округа</w:t>
            </w:r>
            <w:r w:rsidRPr="00E52D71">
              <w:rPr>
                <w:rFonts w:ascii="Times New Roman" w:hAnsi="Times New Roman" w:cs="Times New Roman"/>
                <w:spacing w:val="-4"/>
                <w:sz w:val="20"/>
                <w:szCs w:val="20"/>
                <w:lang w:eastAsia="en-US"/>
              </w:rPr>
              <w:t xml:space="preserve"> </w:t>
            </w:r>
            <w:r w:rsidRPr="00E52D71">
              <w:rPr>
                <w:rFonts w:ascii="Times New Roman" w:hAnsi="Times New Roman" w:cs="Times New Roman"/>
                <w:sz w:val="20"/>
                <w:szCs w:val="20"/>
                <w:lang w:eastAsia="en-US"/>
              </w:rPr>
              <w:t>город</w:t>
            </w:r>
            <w:r w:rsidRPr="00E52D71">
              <w:rPr>
                <w:rFonts w:ascii="Times New Roman" w:hAnsi="Times New Roman" w:cs="Times New Roman"/>
                <w:spacing w:val="-4"/>
                <w:sz w:val="20"/>
                <w:szCs w:val="20"/>
                <w:lang w:eastAsia="en-US"/>
              </w:rPr>
              <w:t xml:space="preserve"> </w:t>
            </w:r>
            <w:r w:rsidRPr="00E52D71">
              <w:rPr>
                <w:rFonts w:ascii="Times New Roman" w:hAnsi="Times New Roman" w:cs="Times New Roman"/>
                <w:sz w:val="20"/>
                <w:szCs w:val="20"/>
                <w:lang w:eastAsia="en-US"/>
              </w:rPr>
              <w:t>Первомайск</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Нижегородской</w:t>
            </w:r>
            <w:r w:rsidRPr="00E52D71">
              <w:rPr>
                <w:rFonts w:ascii="Times New Roman" w:hAnsi="Times New Roman" w:cs="Times New Roman"/>
                <w:spacing w:val="-4"/>
                <w:sz w:val="20"/>
                <w:szCs w:val="20"/>
                <w:lang w:eastAsia="en-US"/>
              </w:rPr>
              <w:t xml:space="preserve"> </w:t>
            </w:r>
            <w:r w:rsidRPr="00E52D71">
              <w:rPr>
                <w:rFonts w:ascii="Times New Roman" w:hAnsi="Times New Roman" w:cs="Times New Roman"/>
                <w:sz w:val="20"/>
                <w:szCs w:val="20"/>
                <w:lang w:eastAsia="en-US"/>
              </w:rPr>
              <w:t>области</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по</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годам:</w:t>
            </w:r>
            <w:r w:rsidRPr="00E52D71">
              <w:rPr>
                <w:rFonts w:ascii="Times New Roman" w:hAnsi="Times New Roman" w:cs="Times New Roman"/>
                <w:spacing w:val="-4"/>
                <w:sz w:val="20"/>
                <w:szCs w:val="20"/>
                <w:lang w:eastAsia="en-US"/>
              </w:rPr>
              <w:t xml:space="preserve"> </w:t>
            </w:r>
            <w:r w:rsidRPr="00E52D71">
              <w:rPr>
                <w:rFonts w:ascii="Times New Roman" w:hAnsi="Times New Roman" w:cs="Times New Roman"/>
                <w:sz w:val="20"/>
                <w:szCs w:val="20"/>
                <w:lang w:eastAsia="en-US"/>
              </w:rPr>
              <w:t>(руб.)</w:t>
            </w:r>
          </w:p>
        </w:tc>
      </w:tr>
      <w:tr w:rsidR="00BD4A2A" w:rsidRPr="00E52D71">
        <w:trPr>
          <w:trHeight w:val="681"/>
        </w:trPr>
        <w:tc>
          <w:tcPr>
            <w:tcW w:w="1440" w:type="dxa"/>
            <w:vMerge/>
            <w:tcBorders>
              <w:top w:val="nil"/>
            </w:tcBorders>
          </w:tcPr>
          <w:p w:rsidR="00BD4A2A" w:rsidRPr="00E52D71" w:rsidRDefault="00BD4A2A" w:rsidP="00E52D71">
            <w:pPr>
              <w:widowControl w:val="0"/>
              <w:autoSpaceDE w:val="0"/>
              <w:autoSpaceDN w:val="0"/>
              <w:rPr>
                <w:rFonts w:ascii="Times New Roman" w:hAnsi="Times New Roman" w:cs="Times New Roman"/>
                <w:sz w:val="2"/>
                <w:szCs w:val="2"/>
                <w:lang w:eastAsia="en-US"/>
              </w:rPr>
            </w:pPr>
          </w:p>
        </w:tc>
        <w:tc>
          <w:tcPr>
            <w:tcW w:w="2018" w:type="dxa"/>
            <w:vMerge/>
            <w:tcBorders>
              <w:top w:val="nil"/>
            </w:tcBorders>
          </w:tcPr>
          <w:p w:rsidR="00BD4A2A" w:rsidRPr="00E52D71" w:rsidRDefault="00BD4A2A" w:rsidP="00E52D71">
            <w:pPr>
              <w:widowControl w:val="0"/>
              <w:autoSpaceDE w:val="0"/>
              <w:autoSpaceDN w:val="0"/>
              <w:rPr>
                <w:rFonts w:ascii="Times New Roman" w:hAnsi="Times New Roman" w:cs="Times New Roman"/>
                <w:sz w:val="2"/>
                <w:szCs w:val="2"/>
                <w:lang w:eastAsia="en-US"/>
              </w:rPr>
            </w:pPr>
          </w:p>
        </w:tc>
        <w:tc>
          <w:tcPr>
            <w:tcW w:w="1242" w:type="dxa"/>
            <w:vMerge/>
            <w:tcBorders>
              <w:top w:val="nil"/>
            </w:tcBorders>
          </w:tcPr>
          <w:p w:rsidR="00BD4A2A" w:rsidRPr="00E52D71" w:rsidRDefault="00BD4A2A" w:rsidP="00E52D71">
            <w:pPr>
              <w:widowControl w:val="0"/>
              <w:autoSpaceDE w:val="0"/>
              <w:autoSpaceDN w:val="0"/>
              <w:rPr>
                <w:rFonts w:ascii="Times New Roman" w:hAnsi="Times New Roman" w:cs="Times New Roman"/>
                <w:sz w:val="2"/>
                <w:szCs w:val="2"/>
                <w:lang w:eastAsia="en-US"/>
              </w:rPr>
            </w:pPr>
          </w:p>
        </w:tc>
        <w:tc>
          <w:tcPr>
            <w:tcW w:w="837" w:type="dxa"/>
          </w:tcPr>
          <w:p w:rsidR="00BD4A2A" w:rsidRPr="00E52D71" w:rsidRDefault="00BD4A2A" w:rsidP="00E52D71">
            <w:pPr>
              <w:pStyle w:val="TableParagraph"/>
              <w:spacing w:line="223" w:lineRule="exact"/>
              <w:ind w:left="217"/>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2015</w:t>
            </w:r>
          </w:p>
        </w:tc>
        <w:tc>
          <w:tcPr>
            <w:tcW w:w="837" w:type="dxa"/>
          </w:tcPr>
          <w:p w:rsidR="00BD4A2A" w:rsidRPr="00E52D71" w:rsidRDefault="00BD4A2A" w:rsidP="00E52D71">
            <w:pPr>
              <w:pStyle w:val="TableParagraph"/>
              <w:spacing w:line="223" w:lineRule="exact"/>
              <w:ind w:left="217"/>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2016</w:t>
            </w:r>
          </w:p>
        </w:tc>
        <w:tc>
          <w:tcPr>
            <w:tcW w:w="840" w:type="dxa"/>
          </w:tcPr>
          <w:p w:rsidR="00BD4A2A" w:rsidRPr="00E52D71" w:rsidRDefault="00BD4A2A" w:rsidP="00E52D71">
            <w:pPr>
              <w:pStyle w:val="TableParagraph"/>
              <w:spacing w:line="223" w:lineRule="exact"/>
              <w:ind w:left="220"/>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2017</w:t>
            </w:r>
          </w:p>
        </w:tc>
        <w:tc>
          <w:tcPr>
            <w:tcW w:w="837" w:type="dxa"/>
          </w:tcPr>
          <w:p w:rsidR="00BD4A2A" w:rsidRPr="00E52D71" w:rsidRDefault="00BD4A2A" w:rsidP="00E52D71">
            <w:pPr>
              <w:pStyle w:val="TableParagraph"/>
              <w:spacing w:line="223" w:lineRule="exact"/>
              <w:ind w:left="218"/>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2018</w:t>
            </w:r>
          </w:p>
        </w:tc>
        <w:tc>
          <w:tcPr>
            <w:tcW w:w="839" w:type="dxa"/>
          </w:tcPr>
          <w:p w:rsidR="00BD4A2A" w:rsidRPr="00E52D71" w:rsidRDefault="00BD4A2A" w:rsidP="00E52D71">
            <w:pPr>
              <w:pStyle w:val="TableParagraph"/>
              <w:spacing w:line="223" w:lineRule="exact"/>
              <w:ind w:left="221"/>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2019</w:t>
            </w:r>
          </w:p>
        </w:tc>
        <w:tc>
          <w:tcPr>
            <w:tcW w:w="837" w:type="dxa"/>
          </w:tcPr>
          <w:p w:rsidR="00BD4A2A" w:rsidRPr="00E52D71" w:rsidRDefault="00BD4A2A" w:rsidP="00E52D71">
            <w:pPr>
              <w:pStyle w:val="TableParagraph"/>
              <w:spacing w:line="223" w:lineRule="exact"/>
              <w:ind w:left="220"/>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2020</w:t>
            </w:r>
          </w:p>
        </w:tc>
        <w:tc>
          <w:tcPr>
            <w:tcW w:w="840" w:type="dxa"/>
          </w:tcPr>
          <w:p w:rsidR="00BD4A2A" w:rsidRPr="00E52D71" w:rsidRDefault="00BD4A2A" w:rsidP="00E52D71">
            <w:pPr>
              <w:pStyle w:val="TableParagraph"/>
              <w:spacing w:line="223" w:lineRule="exact"/>
              <w:ind w:left="223"/>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2021</w:t>
            </w:r>
          </w:p>
        </w:tc>
        <w:tc>
          <w:tcPr>
            <w:tcW w:w="837" w:type="dxa"/>
          </w:tcPr>
          <w:p w:rsidR="00BD4A2A" w:rsidRPr="00E52D71" w:rsidRDefault="00BD4A2A" w:rsidP="00E52D71">
            <w:pPr>
              <w:pStyle w:val="TableParagraph"/>
              <w:spacing w:line="223" w:lineRule="exact"/>
              <w:ind w:left="221"/>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2022</w:t>
            </w:r>
          </w:p>
        </w:tc>
        <w:tc>
          <w:tcPr>
            <w:tcW w:w="839" w:type="dxa"/>
          </w:tcPr>
          <w:p w:rsidR="00BD4A2A" w:rsidRPr="00E52D71" w:rsidRDefault="00BD4A2A" w:rsidP="00E52D71">
            <w:pPr>
              <w:pStyle w:val="TableParagraph"/>
              <w:spacing w:line="223" w:lineRule="exact"/>
              <w:ind w:left="114"/>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2023</w:t>
            </w:r>
          </w:p>
        </w:tc>
        <w:tc>
          <w:tcPr>
            <w:tcW w:w="709" w:type="dxa"/>
          </w:tcPr>
          <w:p w:rsidR="00BD4A2A" w:rsidRPr="00E52D71" w:rsidRDefault="00BD4A2A" w:rsidP="00E52D71">
            <w:pPr>
              <w:pStyle w:val="TableParagraph"/>
              <w:spacing w:line="223" w:lineRule="exact"/>
              <w:ind w:left="111"/>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2024</w:t>
            </w:r>
          </w:p>
        </w:tc>
        <w:tc>
          <w:tcPr>
            <w:tcW w:w="709" w:type="dxa"/>
          </w:tcPr>
          <w:p w:rsidR="00BD4A2A" w:rsidRPr="00E52D71" w:rsidRDefault="00BD4A2A" w:rsidP="00E52D71">
            <w:pPr>
              <w:pStyle w:val="TableParagraph"/>
              <w:spacing w:line="223" w:lineRule="exact"/>
              <w:ind w:left="223"/>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2025</w:t>
            </w:r>
          </w:p>
        </w:tc>
        <w:tc>
          <w:tcPr>
            <w:tcW w:w="785" w:type="dxa"/>
          </w:tcPr>
          <w:p w:rsidR="00BD4A2A" w:rsidRPr="00E52D71" w:rsidRDefault="00BD4A2A" w:rsidP="00E52D71">
            <w:pPr>
              <w:pStyle w:val="TableParagraph"/>
              <w:spacing w:line="223" w:lineRule="exact"/>
              <w:ind w:left="227"/>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2026</w:t>
            </w:r>
          </w:p>
        </w:tc>
        <w:tc>
          <w:tcPr>
            <w:tcW w:w="602" w:type="dxa"/>
          </w:tcPr>
          <w:p w:rsidR="00BD4A2A" w:rsidRPr="00E52D71" w:rsidRDefault="00BD4A2A" w:rsidP="00E52D71">
            <w:pPr>
              <w:pStyle w:val="TableParagraph"/>
              <w:spacing w:line="223" w:lineRule="exact"/>
              <w:ind w:left="35"/>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2027</w:t>
            </w:r>
          </w:p>
        </w:tc>
        <w:tc>
          <w:tcPr>
            <w:tcW w:w="708" w:type="dxa"/>
          </w:tcPr>
          <w:p w:rsidR="00BD4A2A" w:rsidRPr="00E52D71" w:rsidRDefault="00BD4A2A" w:rsidP="00E52D71">
            <w:pPr>
              <w:pStyle w:val="TableParagraph"/>
              <w:spacing w:line="223" w:lineRule="exact"/>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всего</w:t>
            </w:r>
          </w:p>
        </w:tc>
      </w:tr>
      <w:tr w:rsidR="00BD4A2A" w:rsidRPr="00E52D71">
        <w:trPr>
          <w:trHeight w:val="216"/>
        </w:trPr>
        <w:tc>
          <w:tcPr>
            <w:tcW w:w="1440" w:type="dxa"/>
            <w:tcBorders>
              <w:bottom w:val="nil"/>
            </w:tcBorders>
          </w:tcPr>
          <w:p w:rsidR="00BD4A2A" w:rsidRPr="00E52D71" w:rsidRDefault="00BD4A2A" w:rsidP="00E52D71">
            <w:pPr>
              <w:pStyle w:val="TableParagraph"/>
              <w:spacing w:line="196" w:lineRule="exact"/>
              <w:ind w:right="153"/>
              <w:jc w:val="right"/>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Подпрограмма</w:t>
            </w:r>
            <w:r w:rsidRPr="00E52D71">
              <w:rPr>
                <w:rFonts w:ascii="Times New Roman" w:hAnsi="Times New Roman" w:cs="Times New Roman"/>
                <w:spacing w:val="-2"/>
                <w:sz w:val="20"/>
                <w:szCs w:val="20"/>
                <w:lang w:val="en-US" w:eastAsia="en-US"/>
              </w:rPr>
              <w:t xml:space="preserve"> </w:t>
            </w:r>
            <w:r w:rsidRPr="00E52D71">
              <w:rPr>
                <w:rFonts w:ascii="Times New Roman" w:hAnsi="Times New Roman" w:cs="Times New Roman"/>
                <w:sz w:val="20"/>
                <w:szCs w:val="20"/>
                <w:lang w:val="en-US" w:eastAsia="en-US"/>
              </w:rPr>
              <w:t>2</w:t>
            </w:r>
          </w:p>
        </w:tc>
        <w:tc>
          <w:tcPr>
            <w:tcW w:w="2018" w:type="dxa"/>
            <w:tcBorders>
              <w:bottom w:val="nil"/>
            </w:tcBorders>
          </w:tcPr>
          <w:p w:rsidR="00BD4A2A" w:rsidRPr="00E52D71" w:rsidRDefault="00BD4A2A" w:rsidP="00E52D71">
            <w:pPr>
              <w:pStyle w:val="TableParagraph"/>
              <w:ind w:left="36"/>
              <w:rPr>
                <w:rFonts w:ascii="Times New Roman" w:hAnsi="Times New Roman" w:cs="Times New Roman"/>
                <w:sz w:val="20"/>
                <w:szCs w:val="20"/>
                <w:lang w:eastAsia="en-US"/>
              </w:rPr>
            </w:pPr>
            <w:r w:rsidRPr="00E52D71">
              <w:rPr>
                <w:rFonts w:ascii="Times New Roman" w:hAnsi="Times New Roman" w:cs="Times New Roman"/>
                <w:sz w:val="20"/>
                <w:szCs w:val="20"/>
                <w:lang w:val="en-US" w:eastAsia="en-US"/>
              </w:rPr>
              <w:t>«Организация</w:t>
            </w:r>
            <w:r w:rsidRPr="00E52D71">
              <w:rPr>
                <w:rFonts w:ascii="Times New Roman" w:hAnsi="Times New Roman" w:cs="Times New Roman"/>
                <w:sz w:val="20"/>
                <w:szCs w:val="20"/>
                <w:lang w:eastAsia="en-US"/>
              </w:rPr>
              <w:t xml:space="preserve"> </w:t>
            </w:r>
          </w:p>
        </w:tc>
        <w:tc>
          <w:tcPr>
            <w:tcW w:w="1242" w:type="dxa"/>
            <w:vMerge w:val="restart"/>
          </w:tcPr>
          <w:p w:rsidR="00BD4A2A" w:rsidRPr="00E52D71" w:rsidRDefault="00BD4A2A" w:rsidP="00E52D71">
            <w:pPr>
              <w:pStyle w:val="TableParagraph"/>
              <w:spacing w:line="21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МКУ</w:t>
            </w:r>
          </w:p>
          <w:p w:rsidR="00BD4A2A" w:rsidRPr="00E52D71" w:rsidRDefault="00BD4A2A" w:rsidP="00E52D71">
            <w:pPr>
              <w:pStyle w:val="TableParagraph"/>
              <w:spacing w:line="232" w:lineRule="auto"/>
              <w:ind w:left="108" w:right="35"/>
              <w:rPr>
                <w:rFonts w:ascii="Times New Roman" w:hAnsi="Times New Roman" w:cs="Times New Roman"/>
                <w:sz w:val="20"/>
                <w:szCs w:val="20"/>
                <w:lang w:eastAsia="en-US"/>
              </w:rPr>
            </w:pPr>
            <w:r w:rsidRPr="00E52D71">
              <w:rPr>
                <w:rFonts w:ascii="Times New Roman" w:hAnsi="Times New Roman" w:cs="Times New Roman"/>
                <w:spacing w:val="-1"/>
                <w:sz w:val="20"/>
                <w:szCs w:val="20"/>
                <w:lang w:eastAsia="en-US"/>
              </w:rPr>
              <w:t>«Учреждение</w:t>
            </w:r>
            <w:r w:rsidRPr="00E52D71">
              <w:rPr>
                <w:rFonts w:ascii="Times New Roman" w:hAnsi="Times New Roman" w:cs="Times New Roman"/>
                <w:spacing w:val="-47"/>
                <w:sz w:val="20"/>
                <w:szCs w:val="20"/>
                <w:lang w:eastAsia="en-US"/>
              </w:rPr>
              <w:t xml:space="preserve"> </w:t>
            </w:r>
            <w:r w:rsidRPr="00E52D71">
              <w:rPr>
                <w:rFonts w:ascii="Times New Roman" w:hAnsi="Times New Roman" w:cs="Times New Roman"/>
                <w:sz w:val="20"/>
                <w:szCs w:val="20"/>
                <w:lang w:eastAsia="en-US"/>
              </w:rPr>
              <w:t>по обеспечению</w:t>
            </w:r>
            <w:r w:rsidRPr="00E52D71">
              <w:rPr>
                <w:rFonts w:ascii="Times New Roman" w:hAnsi="Times New Roman" w:cs="Times New Roman"/>
                <w:spacing w:val="-47"/>
                <w:sz w:val="20"/>
                <w:szCs w:val="20"/>
                <w:lang w:eastAsia="en-US"/>
              </w:rPr>
              <w:t xml:space="preserve"> </w:t>
            </w:r>
            <w:r w:rsidRPr="00E52D71">
              <w:rPr>
                <w:rFonts w:ascii="Times New Roman" w:hAnsi="Times New Roman" w:cs="Times New Roman"/>
                <w:w w:val="95"/>
                <w:sz w:val="20"/>
                <w:szCs w:val="20"/>
                <w:lang w:eastAsia="en-US"/>
              </w:rPr>
              <w:t>деятельности</w:t>
            </w:r>
            <w:r w:rsidRPr="00E52D71">
              <w:rPr>
                <w:rFonts w:ascii="Times New Roman" w:hAnsi="Times New Roman" w:cs="Times New Roman"/>
                <w:spacing w:val="1"/>
                <w:w w:val="95"/>
                <w:sz w:val="20"/>
                <w:szCs w:val="20"/>
                <w:lang w:eastAsia="en-US"/>
              </w:rPr>
              <w:t xml:space="preserve"> </w:t>
            </w:r>
            <w:r w:rsidRPr="00E52D71">
              <w:rPr>
                <w:rFonts w:ascii="Times New Roman" w:hAnsi="Times New Roman" w:cs="Times New Roman"/>
                <w:sz w:val="20"/>
                <w:szCs w:val="20"/>
                <w:lang w:eastAsia="en-US"/>
              </w:rPr>
              <w:t>ОМСУ»</w:t>
            </w:r>
          </w:p>
        </w:tc>
        <w:tc>
          <w:tcPr>
            <w:tcW w:w="837"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665100,00</w:t>
            </w:r>
          </w:p>
        </w:tc>
        <w:tc>
          <w:tcPr>
            <w:tcW w:w="837"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613300,00</w:t>
            </w:r>
          </w:p>
        </w:tc>
        <w:tc>
          <w:tcPr>
            <w:tcW w:w="840"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554700,00</w:t>
            </w:r>
          </w:p>
        </w:tc>
        <w:tc>
          <w:tcPr>
            <w:tcW w:w="837"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751672,80</w:t>
            </w:r>
          </w:p>
        </w:tc>
        <w:tc>
          <w:tcPr>
            <w:tcW w:w="839"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723176,11</w:t>
            </w:r>
          </w:p>
        </w:tc>
        <w:tc>
          <w:tcPr>
            <w:tcW w:w="837"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732143,15</w:t>
            </w:r>
          </w:p>
        </w:tc>
        <w:tc>
          <w:tcPr>
            <w:tcW w:w="840"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1059299,63</w:t>
            </w:r>
          </w:p>
        </w:tc>
        <w:tc>
          <w:tcPr>
            <w:tcW w:w="837"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1159002,20</w:t>
            </w:r>
          </w:p>
        </w:tc>
        <w:tc>
          <w:tcPr>
            <w:tcW w:w="839"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471460,57</w:t>
            </w:r>
          </w:p>
        </w:tc>
        <w:tc>
          <w:tcPr>
            <w:tcW w:w="709" w:type="dxa"/>
            <w:vMerge w:val="restart"/>
          </w:tcPr>
          <w:p w:rsidR="00BD4A2A" w:rsidRPr="00E52D71" w:rsidRDefault="00BD4A2A" w:rsidP="00E52D71">
            <w:pPr>
              <w:pStyle w:val="TableParagraph"/>
              <w:ind w:left="107"/>
              <w:rPr>
                <w:rFonts w:ascii="Times New Roman" w:hAnsi="Times New Roman" w:cs="Times New Roman"/>
                <w:sz w:val="20"/>
                <w:szCs w:val="20"/>
                <w:lang w:val="en-US" w:eastAsia="en-US"/>
              </w:rPr>
            </w:pPr>
          </w:p>
        </w:tc>
        <w:tc>
          <w:tcPr>
            <w:tcW w:w="709" w:type="dxa"/>
            <w:vMerge w:val="restart"/>
          </w:tcPr>
          <w:p w:rsidR="00BD4A2A" w:rsidRPr="00E52D71" w:rsidRDefault="00BD4A2A" w:rsidP="00E52D71">
            <w:pPr>
              <w:pStyle w:val="TableParagraph"/>
              <w:ind w:left="107"/>
              <w:rPr>
                <w:rFonts w:ascii="Times New Roman" w:hAnsi="Times New Roman" w:cs="Times New Roman"/>
                <w:sz w:val="20"/>
                <w:szCs w:val="20"/>
                <w:lang w:val="en-US" w:eastAsia="en-US"/>
              </w:rPr>
            </w:pPr>
          </w:p>
        </w:tc>
        <w:tc>
          <w:tcPr>
            <w:tcW w:w="785"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p>
        </w:tc>
        <w:tc>
          <w:tcPr>
            <w:tcW w:w="602" w:type="dxa"/>
            <w:vMerge w:val="restart"/>
          </w:tcPr>
          <w:p w:rsidR="00BD4A2A" w:rsidRPr="00E52D71" w:rsidRDefault="00BD4A2A" w:rsidP="00E52D71">
            <w:pPr>
              <w:pStyle w:val="TableParagraph"/>
              <w:ind w:left="107"/>
              <w:rPr>
                <w:rFonts w:ascii="Times New Roman" w:hAnsi="Times New Roman" w:cs="Times New Roman"/>
                <w:sz w:val="16"/>
                <w:szCs w:val="16"/>
                <w:lang w:val="en-US" w:eastAsia="en-US"/>
              </w:rPr>
            </w:pPr>
          </w:p>
        </w:tc>
        <w:tc>
          <w:tcPr>
            <w:tcW w:w="708" w:type="dxa"/>
            <w:vMerge w:val="restart"/>
          </w:tcPr>
          <w:p w:rsidR="00BD4A2A" w:rsidRPr="00E52D71" w:rsidRDefault="00BD4A2A" w:rsidP="005C3400">
            <w:pPr>
              <w:pStyle w:val="TableParagraph"/>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6729854,46</w:t>
            </w:r>
          </w:p>
        </w:tc>
      </w:tr>
      <w:tr w:rsidR="00BD4A2A" w:rsidRPr="00E52D71">
        <w:trPr>
          <w:trHeight w:val="2534"/>
        </w:trPr>
        <w:tc>
          <w:tcPr>
            <w:tcW w:w="1440" w:type="dxa"/>
            <w:tcBorders>
              <w:top w:val="nil"/>
            </w:tcBorders>
          </w:tcPr>
          <w:p w:rsidR="00BD4A2A" w:rsidRPr="00E52D71" w:rsidRDefault="00BD4A2A" w:rsidP="005C3400">
            <w:pPr>
              <w:pStyle w:val="TableParagraph"/>
              <w:rPr>
                <w:rFonts w:ascii="Times New Roman" w:hAnsi="Times New Roman" w:cs="Times New Roman"/>
                <w:sz w:val="20"/>
                <w:szCs w:val="20"/>
                <w:lang w:val="en-US" w:eastAsia="en-US"/>
              </w:rPr>
            </w:pPr>
          </w:p>
        </w:tc>
        <w:tc>
          <w:tcPr>
            <w:tcW w:w="2018" w:type="dxa"/>
            <w:tcBorders>
              <w:top w:val="nil"/>
            </w:tcBorders>
          </w:tcPr>
          <w:p w:rsidR="00BD4A2A" w:rsidRPr="00E52D71" w:rsidRDefault="00BD4A2A" w:rsidP="00E52D71">
            <w:pPr>
              <w:pStyle w:val="TableParagraph"/>
              <w:ind w:left="36" w:right="442"/>
              <w:rPr>
                <w:rFonts w:ascii="Times New Roman" w:hAnsi="Times New Roman" w:cs="Times New Roman"/>
                <w:sz w:val="20"/>
                <w:szCs w:val="20"/>
                <w:lang w:eastAsia="en-US"/>
              </w:rPr>
            </w:pPr>
            <w:r w:rsidRPr="00E52D71">
              <w:rPr>
                <w:rFonts w:ascii="Times New Roman" w:hAnsi="Times New Roman" w:cs="Times New Roman"/>
                <w:sz w:val="20"/>
                <w:szCs w:val="20"/>
                <w:lang w:eastAsia="en-US"/>
              </w:rPr>
              <w:t>оперативного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взаимодействия</w:t>
            </w:r>
            <w:r w:rsidRPr="00E52D71">
              <w:rPr>
                <w:rFonts w:ascii="Times New Roman" w:hAnsi="Times New Roman" w:cs="Times New Roman"/>
                <w:spacing w:val="-11"/>
                <w:sz w:val="20"/>
                <w:szCs w:val="20"/>
                <w:lang w:eastAsia="en-US"/>
              </w:rPr>
              <w:t xml:space="preserve"> </w:t>
            </w:r>
            <w:r w:rsidRPr="00E52D71">
              <w:rPr>
                <w:rFonts w:ascii="Times New Roman" w:hAnsi="Times New Roman" w:cs="Times New Roman"/>
                <w:sz w:val="20"/>
                <w:szCs w:val="20"/>
                <w:lang w:eastAsia="en-US"/>
              </w:rPr>
              <w:t>и</w:t>
            </w:r>
            <w:r w:rsidRPr="00E52D71">
              <w:rPr>
                <w:rFonts w:ascii="Times New Roman" w:hAnsi="Times New Roman" w:cs="Times New Roman"/>
                <w:spacing w:val="-47"/>
                <w:sz w:val="20"/>
                <w:szCs w:val="20"/>
                <w:lang w:eastAsia="en-US"/>
              </w:rPr>
              <w:t xml:space="preserve"> </w:t>
            </w:r>
            <w:r w:rsidRPr="00E52D71">
              <w:rPr>
                <w:rFonts w:ascii="Times New Roman" w:hAnsi="Times New Roman" w:cs="Times New Roman"/>
                <w:sz w:val="20"/>
                <w:szCs w:val="20"/>
                <w:lang w:eastAsia="en-US"/>
              </w:rPr>
              <w:t>реагирования</w:t>
            </w:r>
          </w:p>
          <w:p w:rsidR="00BD4A2A" w:rsidRPr="00E52D71" w:rsidRDefault="00BD4A2A" w:rsidP="00E52D71">
            <w:pPr>
              <w:pStyle w:val="TableParagraph"/>
              <w:ind w:left="36" w:right="192"/>
              <w:rPr>
                <w:rFonts w:ascii="Times New Roman" w:hAnsi="Times New Roman" w:cs="Times New Roman"/>
                <w:sz w:val="20"/>
                <w:szCs w:val="20"/>
                <w:lang w:eastAsia="en-US"/>
              </w:rPr>
            </w:pPr>
            <w:r w:rsidRPr="00E52D71">
              <w:rPr>
                <w:rFonts w:ascii="Times New Roman" w:hAnsi="Times New Roman" w:cs="Times New Roman"/>
                <w:sz w:val="20"/>
                <w:szCs w:val="20"/>
                <w:lang w:eastAsia="en-US"/>
              </w:rPr>
              <w:t>дежурно-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w w:val="95"/>
                <w:sz w:val="20"/>
                <w:szCs w:val="20"/>
                <w:lang w:eastAsia="en-US"/>
              </w:rPr>
              <w:t>диспетчерских</w:t>
            </w:r>
            <w:r w:rsidRPr="00E52D71">
              <w:rPr>
                <w:rFonts w:ascii="Times New Roman" w:hAnsi="Times New Roman" w:cs="Times New Roman"/>
                <w:spacing w:val="10"/>
                <w:w w:val="95"/>
                <w:sz w:val="20"/>
                <w:szCs w:val="20"/>
                <w:lang w:eastAsia="en-US"/>
              </w:rPr>
              <w:t xml:space="preserve"> </w:t>
            </w:r>
            <w:r w:rsidRPr="00E52D71">
              <w:rPr>
                <w:rFonts w:ascii="Times New Roman" w:hAnsi="Times New Roman" w:cs="Times New Roman"/>
                <w:w w:val="95"/>
                <w:sz w:val="20"/>
                <w:szCs w:val="20"/>
                <w:lang w:eastAsia="en-US"/>
              </w:rPr>
              <w:t>служб</w:t>
            </w:r>
            <w:r w:rsidRPr="00E52D71">
              <w:rPr>
                <w:rFonts w:ascii="Times New Roman" w:hAnsi="Times New Roman" w:cs="Times New Roman"/>
                <w:spacing w:val="-44"/>
                <w:w w:val="95"/>
                <w:sz w:val="20"/>
                <w:szCs w:val="20"/>
                <w:lang w:eastAsia="en-US"/>
              </w:rPr>
              <w:t xml:space="preserve"> </w:t>
            </w:r>
            <w:r w:rsidRPr="00E52D71">
              <w:rPr>
                <w:rFonts w:ascii="Times New Roman" w:hAnsi="Times New Roman" w:cs="Times New Roman"/>
                <w:sz w:val="20"/>
                <w:szCs w:val="20"/>
                <w:lang w:eastAsia="en-US"/>
              </w:rPr>
              <w:t>на территории</w:t>
            </w:r>
          </w:p>
          <w:p w:rsidR="00BD4A2A" w:rsidRPr="00E52D71" w:rsidRDefault="002D69A8" w:rsidP="00E52D71">
            <w:pPr>
              <w:pStyle w:val="TableParagraph"/>
              <w:ind w:left="36" w:right="88"/>
              <w:jc w:val="both"/>
              <w:rPr>
                <w:rFonts w:ascii="Times New Roman" w:hAnsi="Times New Roman" w:cs="Times New Roman"/>
                <w:sz w:val="20"/>
                <w:szCs w:val="20"/>
                <w:lang w:eastAsia="en-US"/>
              </w:rPr>
            </w:pPr>
            <w:r>
              <w:rPr>
                <w:rFonts w:ascii="Times New Roman" w:hAnsi="Times New Roman" w:cs="Times New Roman"/>
                <w:sz w:val="20"/>
                <w:szCs w:val="20"/>
                <w:lang w:eastAsia="en-US"/>
              </w:rPr>
              <w:t>муниципального</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округа</w:t>
            </w:r>
            <w:r w:rsidR="00BD4A2A" w:rsidRPr="00E52D71">
              <w:rPr>
                <w:rFonts w:ascii="Times New Roman" w:hAnsi="Times New Roman" w:cs="Times New Roman"/>
                <w:spacing w:val="-47"/>
                <w:sz w:val="20"/>
                <w:szCs w:val="20"/>
                <w:lang w:eastAsia="en-US"/>
              </w:rPr>
              <w:t xml:space="preserve"> </w:t>
            </w:r>
            <w:r w:rsidR="00BD4A2A" w:rsidRPr="00E52D71">
              <w:rPr>
                <w:rFonts w:ascii="Times New Roman" w:hAnsi="Times New Roman" w:cs="Times New Roman"/>
                <w:sz w:val="20"/>
                <w:szCs w:val="20"/>
                <w:lang w:eastAsia="en-US"/>
              </w:rPr>
              <w:t>город</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Первомайск</w:t>
            </w:r>
            <w:r w:rsidR="00BD4A2A" w:rsidRPr="00E52D71">
              <w:rPr>
                <w:rFonts w:ascii="Times New Roman" w:hAnsi="Times New Roman" w:cs="Times New Roman"/>
                <w:spacing w:val="-47"/>
                <w:sz w:val="20"/>
                <w:szCs w:val="20"/>
                <w:lang w:eastAsia="en-US"/>
              </w:rPr>
              <w:t xml:space="preserve"> </w:t>
            </w:r>
            <w:r w:rsidR="00BD4A2A" w:rsidRPr="00E52D71">
              <w:rPr>
                <w:rFonts w:ascii="Times New Roman" w:hAnsi="Times New Roman" w:cs="Times New Roman"/>
                <w:sz w:val="20"/>
                <w:szCs w:val="20"/>
                <w:lang w:eastAsia="en-US"/>
              </w:rPr>
              <w:t>Нижегородской</w:t>
            </w:r>
          </w:p>
          <w:p w:rsidR="00BD4A2A" w:rsidRPr="00E52D71" w:rsidRDefault="00BD4A2A" w:rsidP="00E52D71">
            <w:pPr>
              <w:pStyle w:val="TableParagraph"/>
              <w:ind w:left="36"/>
              <w:rPr>
                <w:rFonts w:ascii="Times New Roman" w:hAnsi="Times New Roman" w:cs="Times New Roman"/>
                <w:sz w:val="20"/>
                <w:szCs w:val="20"/>
                <w:lang w:eastAsia="en-US"/>
              </w:rPr>
            </w:pPr>
            <w:r w:rsidRPr="00E52D71">
              <w:rPr>
                <w:rFonts w:ascii="Times New Roman" w:hAnsi="Times New Roman" w:cs="Times New Roman"/>
                <w:sz w:val="20"/>
                <w:szCs w:val="20"/>
                <w:lang w:eastAsia="en-US"/>
              </w:rPr>
              <w:t>области»</w:t>
            </w:r>
          </w:p>
        </w:tc>
        <w:tc>
          <w:tcPr>
            <w:tcW w:w="1242" w:type="dxa"/>
            <w:vMerge/>
            <w:tcBorders>
              <w:top w:val="nil"/>
            </w:tcBorders>
          </w:tcPr>
          <w:p w:rsidR="00BD4A2A" w:rsidRPr="00E52D71" w:rsidRDefault="00BD4A2A" w:rsidP="00E52D71">
            <w:pPr>
              <w:widowControl w:val="0"/>
              <w:autoSpaceDE w:val="0"/>
              <w:autoSpaceDN w:val="0"/>
              <w:rPr>
                <w:rFonts w:ascii="Times New Roman" w:hAnsi="Times New Roman" w:cs="Times New Roman"/>
                <w:sz w:val="2"/>
                <w:szCs w:val="2"/>
                <w:lang w:eastAsia="en-US"/>
              </w:rPr>
            </w:pPr>
          </w:p>
        </w:tc>
        <w:tc>
          <w:tcPr>
            <w:tcW w:w="837" w:type="dxa"/>
            <w:vMerge/>
          </w:tcPr>
          <w:p w:rsidR="00BD4A2A" w:rsidRPr="00E52D71" w:rsidRDefault="00BD4A2A" w:rsidP="00E52D71">
            <w:pPr>
              <w:pStyle w:val="TableParagraph"/>
              <w:ind w:left="107"/>
              <w:rPr>
                <w:rFonts w:ascii="Times New Roman" w:hAnsi="Times New Roman" w:cs="Times New Roman"/>
                <w:sz w:val="16"/>
                <w:szCs w:val="16"/>
                <w:lang w:eastAsia="en-US"/>
              </w:rPr>
            </w:pPr>
          </w:p>
        </w:tc>
        <w:tc>
          <w:tcPr>
            <w:tcW w:w="837" w:type="dxa"/>
            <w:vMerge/>
          </w:tcPr>
          <w:p w:rsidR="00BD4A2A" w:rsidRPr="00E52D71" w:rsidRDefault="00BD4A2A" w:rsidP="00E52D71">
            <w:pPr>
              <w:pStyle w:val="TableParagraph"/>
              <w:ind w:left="107"/>
              <w:rPr>
                <w:rFonts w:ascii="Times New Roman" w:hAnsi="Times New Roman" w:cs="Times New Roman"/>
                <w:sz w:val="16"/>
                <w:szCs w:val="16"/>
                <w:lang w:eastAsia="en-US"/>
              </w:rPr>
            </w:pPr>
          </w:p>
        </w:tc>
        <w:tc>
          <w:tcPr>
            <w:tcW w:w="840" w:type="dxa"/>
            <w:vMerge/>
          </w:tcPr>
          <w:p w:rsidR="00BD4A2A" w:rsidRPr="00E52D71" w:rsidRDefault="00BD4A2A" w:rsidP="00E52D71">
            <w:pPr>
              <w:pStyle w:val="TableParagraph"/>
              <w:ind w:left="107"/>
              <w:rPr>
                <w:rFonts w:ascii="Times New Roman" w:hAnsi="Times New Roman" w:cs="Times New Roman"/>
                <w:sz w:val="16"/>
                <w:szCs w:val="16"/>
                <w:lang w:eastAsia="en-US"/>
              </w:rPr>
            </w:pPr>
          </w:p>
        </w:tc>
        <w:tc>
          <w:tcPr>
            <w:tcW w:w="837" w:type="dxa"/>
            <w:vMerge/>
          </w:tcPr>
          <w:p w:rsidR="00BD4A2A" w:rsidRPr="00E52D71" w:rsidRDefault="00BD4A2A" w:rsidP="00E52D71">
            <w:pPr>
              <w:pStyle w:val="TableParagraph"/>
              <w:ind w:left="107"/>
              <w:rPr>
                <w:rFonts w:ascii="Times New Roman" w:hAnsi="Times New Roman" w:cs="Times New Roman"/>
                <w:sz w:val="16"/>
                <w:szCs w:val="16"/>
                <w:lang w:eastAsia="en-US"/>
              </w:rPr>
            </w:pPr>
          </w:p>
        </w:tc>
        <w:tc>
          <w:tcPr>
            <w:tcW w:w="839" w:type="dxa"/>
            <w:vMerge/>
          </w:tcPr>
          <w:p w:rsidR="00BD4A2A" w:rsidRPr="00E52D71" w:rsidRDefault="00BD4A2A" w:rsidP="00E52D71">
            <w:pPr>
              <w:pStyle w:val="TableParagraph"/>
              <w:ind w:left="107"/>
              <w:rPr>
                <w:rFonts w:ascii="Times New Roman" w:hAnsi="Times New Roman" w:cs="Times New Roman"/>
                <w:sz w:val="16"/>
                <w:szCs w:val="16"/>
                <w:lang w:eastAsia="en-US"/>
              </w:rPr>
            </w:pPr>
          </w:p>
        </w:tc>
        <w:tc>
          <w:tcPr>
            <w:tcW w:w="837" w:type="dxa"/>
            <w:vMerge/>
          </w:tcPr>
          <w:p w:rsidR="00BD4A2A" w:rsidRPr="00E52D71" w:rsidRDefault="00BD4A2A" w:rsidP="00E52D71">
            <w:pPr>
              <w:pStyle w:val="TableParagraph"/>
              <w:ind w:left="107"/>
              <w:rPr>
                <w:rFonts w:ascii="Times New Roman" w:hAnsi="Times New Roman" w:cs="Times New Roman"/>
                <w:sz w:val="20"/>
                <w:szCs w:val="20"/>
                <w:lang w:eastAsia="en-US"/>
              </w:rPr>
            </w:pPr>
          </w:p>
        </w:tc>
        <w:tc>
          <w:tcPr>
            <w:tcW w:w="840" w:type="dxa"/>
            <w:vMerge/>
          </w:tcPr>
          <w:p w:rsidR="00BD4A2A" w:rsidRPr="00E52D71" w:rsidRDefault="00BD4A2A" w:rsidP="00E52D71">
            <w:pPr>
              <w:pStyle w:val="TableParagraph"/>
              <w:ind w:left="107"/>
              <w:rPr>
                <w:rFonts w:ascii="Times New Roman" w:hAnsi="Times New Roman" w:cs="Times New Roman"/>
                <w:sz w:val="16"/>
                <w:szCs w:val="16"/>
                <w:lang w:eastAsia="en-US"/>
              </w:rPr>
            </w:pPr>
          </w:p>
        </w:tc>
        <w:tc>
          <w:tcPr>
            <w:tcW w:w="837" w:type="dxa"/>
            <w:vMerge/>
          </w:tcPr>
          <w:p w:rsidR="00BD4A2A" w:rsidRPr="00E52D71" w:rsidRDefault="00BD4A2A" w:rsidP="00E52D71">
            <w:pPr>
              <w:pStyle w:val="TableParagraph"/>
              <w:ind w:left="107"/>
              <w:rPr>
                <w:rFonts w:ascii="Times New Roman" w:hAnsi="Times New Roman" w:cs="Times New Roman"/>
                <w:sz w:val="16"/>
                <w:szCs w:val="16"/>
                <w:lang w:eastAsia="en-US"/>
              </w:rPr>
            </w:pPr>
          </w:p>
        </w:tc>
        <w:tc>
          <w:tcPr>
            <w:tcW w:w="839" w:type="dxa"/>
            <w:vMerge/>
          </w:tcPr>
          <w:p w:rsidR="00BD4A2A" w:rsidRPr="00E52D71" w:rsidRDefault="00BD4A2A" w:rsidP="00E52D71">
            <w:pPr>
              <w:pStyle w:val="TableParagraph"/>
              <w:ind w:left="107"/>
              <w:rPr>
                <w:rFonts w:ascii="Times New Roman" w:hAnsi="Times New Roman" w:cs="Times New Roman"/>
                <w:sz w:val="20"/>
                <w:szCs w:val="20"/>
                <w:lang w:eastAsia="en-US"/>
              </w:rPr>
            </w:pPr>
          </w:p>
        </w:tc>
        <w:tc>
          <w:tcPr>
            <w:tcW w:w="709" w:type="dxa"/>
            <w:vMerge/>
            <w:tcBorders>
              <w:top w:val="nil"/>
            </w:tcBorders>
          </w:tcPr>
          <w:p w:rsidR="00BD4A2A" w:rsidRPr="00E52D71" w:rsidRDefault="00BD4A2A" w:rsidP="00E52D71">
            <w:pPr>
              <w:widowControl w:val="0"/>
              <w:autoSpaceDE w:val="0"/>
              <w:autoSpaceDN w:val="0"/>
              <w:ind w:left="107"/>
              <w:rPr>
                <w:rFonts w:ascii="Times New Roman" w:hAnsi="Times New Roman" w:cs="Times New Roman"/>
                <w:sz w:val="2"/>
                <w:szCs w:val="2"/>
                <w:lang w:eastAsia="en-US"/>
              </w:rPr>
            </w:pPr>
          </w:p>
        </w:tc>
        <w:tc>
          <w:tcPr>
            <w:tcW w:w="709" w:type="dxa"/>
            <w:vMerge/>
            <w:tcBorders>
              <w:top w:val="nil"/>
            </w:tcBorders>
          </w:tcPr>
          <w:p w:rsidR="00BD4A2A" w:rsidRPr="00E52D71" w:rsidRDefault="00BD4A2A" w:rsidP="00E52D71">
            <w:pPr>
              <w:widowControl w:val="0"/>
              <w:autoSpaceDE w:val="0"/>
              <w:autoSpaceDN w:val="0"/>
              <w:ind w:left="107"/>
              <w:rPr>
                <w:rFonts w:ascii="Times New Roman" w:hAnsi="Times New Roman" w:cs="Times New Roman"/>
                <w:sz w:val="2"/>
                <w:szCs w:val="2"/>
                <w:lang w:eastAsia="en-US"/>
              </w:rPr>
            </w:pPr>
          </w:p>
        </w:tc>
        <w:tc>
          <w:tcPr>
            <w:tcW w:w="785" w:type="dxa"/>
            <w:vMerge/>
          </w:tcPr>
          <w:p w:rsidR="00BD4A2A" w:rsidRPr="00E52D71" w:rsidRDefault="00BD4A2A" w:rsidP="00E52D71">
            <w:pPr>
              <w:pStyle w:val="TableParagraph"/>
              <w:ind w:left="107"/>
              <w:rPr>
                <w:rFonts w:ascii="Times New Roman" w:hAnsi="Times New Roman" w:cs="Times New Roman"/>
                <w:sz w:val="20"/>
                <w:szCs w:val="20"/>
                <w:lang w:eastAsia="en-US"/>
              </w:rPr>
            </w:pPr>
          </w:p>
        </w:tc>
        <w:tc>
          <w:tcPr>
            <w:tcW w:w="602" w:type="dxa"/>
            <w:vMerge/>
          </w:tcPr>
          <w:p w:rsidR="00BD4A2A" w:rsidRPr="00E52D71" w:rsidRDefault="00BD4A2A" w:rsidP="00E52D71">
            <w:pPr>
              <w:pStyle w:val="TableParagraph"/>
              <w:ind w:left="107"/>
              <w:rPr>
                <w:rFonts w:ascii="Times New Roman" w:hAnsi="Times New Roman" w:cs="Times New Roman"/>
                <w:sz w:val="20"/>
                <w:szCs w:val="20"/>
                <w:lang w:eastAsia="en-US"/>
              </w:rPr>
            </w:pPr>
          </w:p>
        </w:tc>
        <w:tc>
          <w:tcPr>
            <w:tcW w:w="708" w:type="dxa"/>
            <w:vMerge/>
          </w:tcPr>
          <w:p w:rsidR="00BD4A2A" w:rsidRPr="00E52D71" w:rsidRDefault="00BD4A2A" w:rsidP="005C3400">
            <w:pPr>
              <w:pStyle w:val="TableParagraph"/>
              <w:rPr>
                <w:rFonts w:ascii="Times New Roman" w:hAnsi="Times New Roman" w:cs="Times New Roman"/>
                <w:sz w:val="20"/>
                <w:szCs w:val="20"/>
                <w:lang w:eastAsia="en-US"/>
              </w:rPr>
            </w:pPr>
          </w:p>
        </w:tc>
      </w:tr>
      <w:tr w:rsidR="00BD4A2A" w:rsidRPr="00E52D71">
        <w:trPr>
          <w:trHeight w:val="690"/>
        </w:trPr>
        <w:tc>
          <w:tcPr>
            <w:tcW w:w="1440" w:type="dxa"/>
          </w:tcPr>
          <w:p w:rsidR="00BD4A2A" w:rsidRPr="00E52D71" w:rsidRDefault="00BD4A2A" w:rsidP="00E52D71">
            <w:pPr>
              <w:pStyle w:val="TableParagraph"/>
              <w:spacing w:line="223" w:lineRule="exact"/>
              <w:ind w:right="117"/>
              <w:jc w:val="right"/>
              <w:rPr>
                <w:rFonts w:ascii="Times New Roman" w:hAnsi="Times New Roman" w:cs="Times New Roman"/>
                <w:sz w:val="20"/>
                <w:szCs w:val="20"/>
                <w:lang w:val="en-US" w:eastAsia="en-US"/>
              </w:rPr>
            </w:pPr>
            <w:proofErr w:type="gramStart"/>
            <w:r w:rsidRPr="00E52D71">
              <w:rPr>
                <w:rFonts w:ascii="Times New Roman" w:hAnsi="Times New Roman" w:cs="Times New Roman"/>
                <w:sz w:val="20"/>
                <w:szCs w:val="20"/>
                <w:lang w:val="en-US" w:eastAsia="en-US"/>
              </w:rPr>
              <w:t>мероприятие</w:t>
            </w:r>
            <w:proofErr w:type="gramEnd"/>
            <w:r w:rsidRPr="00E52D71">
              <w:rPr>
                <w:rFonts w:ascii="Times New Roman" w:hAnsi="Times New Roman" w:cs="Times New Roman"/>
                <w:spacing w:val="-3"/>
                <w:sz w:val="20"/>
                <w:szCs w:val="20"/>
                <w:lang w:val="en-US" w:eastAsia="en-US"/>
              </w:rPr>
              <w:t xml:space="preserve"> </w:t>
            </w:r>
            <w:r w:rsidRPr="00E52D71">
              <w:rPr>
                <w:rFonts w:ascii="Times New Roman" w:hAnsi="Times New Roman" w:cs="Times New Roman"/>
                <w:sz w:val="20"/>
                <w:szCs w:val="20"/>
                <w:lang w:val="en-US" w:eastAsia="en-US"/>
              </w:rPr>
              <w:t>2.1.</w:t>
            </w:r>
          </w:p>
        </w:tc>
        <w:tc>
          <w:tcPr>
            <w:tcW w:w="2018" w:type="dxa"/>
          </w:tcPr>
          <w:p w:rsidR="00BD4A2A" w:rsidRPr="00E52D71" w:rsidRDefault="00BD4A2A" w:rsidP="00E52D71">
            <w:pPr>
              <w:pStyle w:val="TableParagraph"/>
              <w:spacing w:line="220" w:lineRule="exact"/>
              <w:ind w:left="218"/>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обеспечение</w:t>
            </w:r>
          </w:p>
          <w:p w:rsidR="00BD4A2A" w:rsidRPr="00E52D71" w:rsidRDefault="00BD4A2A" w:rsidP="00E52D71">
            <w:pPr>
              <w:pStyle w:val="TableParagraph"/>
              <w:spacing w:line="227" w:lineRule="exact"/>
              <w:ind w:left="218"/>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деятельности</w:t>
            </w:r>
            <w:r w:rsidRPr="00E52D71">
              <w:rPr>
                <w:rFonts w:ascii="Times New Roman" w:hAnsi="Times New Roman" w:cs="Times New Roman"/>
                <w:spacing w:val="-4"/>
                <w:sz w:val="20"/>
                <w:szCs w:val="20"/>
                <w:lang w:val="en-US" w:eastAsia="en-US"/>
              </w:rPr>
              <w:t xml:space="preserve"> </w:t>
            </w:r>
            <w:r w:rsidRPr="00E52D71">
              <w:rPr>
                <w:rFonts w:ascii="Times New Roman" w:hAnsi="Times New Roman" w:cs="Times New Roman"/>
                <w:sz w:val="20"/>
                <w:szCs w:val="20"/>
                <w:lang w:val="en-US" w:eastAsia="en-US"/>
              </w:rPr>
              <w:t>ДДС</w:t>
            </w:r>
          </w:p>
          <w:p w:rsidR="00BD4A2A" w:rsidRPr="00E52D71" w:rsidRDefault="00BD4A2A" w:rsidP="00E52D71">
            <w:pPr>
              <w:pStyle w:val="TableParagraph"/>
              <w:spacing w:line="224" w:lineRule="exact"/>
              <w:ind w:left="218"/>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ЖКХ</w:t>
            </w:r>
          </w:p>
        </w:tc>
        <w:tc>
          <w:tcPr>
            <w:tcW w:w="1242" w:type="dxa"/>
          </w:tcPr>
          <w:p w:rsidR="00BD4A2A" w:rsidRPr="00E52D71" w:rsidRDefault="00BD4A2A" w:rsidP="00BA7C04">
            <w:pPr>
              <w:pStyle w:val="TableParagraph"/>
              <w:rPr>
                <w:rFonts w:ascii="Times New Roman" w:hAnsi="Times New Roman" w:cs="Times New Roman"/>
                <w:sz w:val="20"/>
                <w:szCs w:val="20"/>
                <w:lang w:val="en-US" w:eastAsia="en-US"/>
              </w:rPr>
            </w:pPr>
          </w:p>
        </w:tc>
        <w:tc>
          <w:tcPr>
            <w:tcW w:w="837" w:type="dxa"/>
          </w:tcPr>
          <w:p w:rsidR="00BD4A2A" w:rsidRPr="00E52D71" w:rsidRDefault="00BD4A2A" w:rsidP="00E52D71">
            <w:pPr>
              <w:pStyle w:val="TableParagraph"/>
              <w:spacing w:before="30"/>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665100</w:t>
            </w:r>
          </w:p>
          <w:p w:rsidR="00BD4A2A" w:rsidRPr="00E52D71" w:rsidRDefault="00BD4A2A" w:rsidP="00E52D71">
            <w:pPr>
              <w:pStyle w:val="TableParagraph"/>
              <w:spacing w:before="37"/>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37" w:type="dxa"/>
          </w:tcPr>
          <w:p w:rsidR="00BD4A2A" w:rsidRPr="00E52D71" w:rsidRDefault="00BD4A2A" w:rsidP="00E52D71">
            <w:pPr>
              <w:pStyle w:val="TableParagraph"/>
              <w:spacing w:before="30"/>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613300</w:t>
            </w:r>
          </w:p>
          <w:p w:rsidR="00BD4A2A" w:rsidRPr="00E52D71" w:rsidRDefault="00BD4A2A" w:rsidP="00E52D71">
            <w:pPr>
              <w:pStyle w:val="TableParagraph"/>
              <w:spacing w:before="37"/>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40" w:type="dxa"/>
          </w:tcPr>
          <w:p w:rsidR="00BD4A2A" w:rsidRPr="00E52D71" w:rsidRDefault="00BD4A2A" w:rsidP="00E52D71">
            <w:pPr>
              <w:pStyle w:val="TableParagraph"/>
              <w:spacing w:before="30"/>
              <w:ind w:left="22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554700</w:t>
            </w:r>
          </w:p>
          <w:p w:rsidR="00BD4A2A" w:rsidRPr="00E52D71" w:rsidRDefault="00BD4A2A" w:rsidP="00E52D71">
            <w:pPr>
              <w:pStyle w:val="TableParagraph"/>
              <w:spacing w:before="37"/>
              <w:ind w:left="22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37" w:type="dxa"/>
          </w:tcPr>
          <w:p w:rsidR="00BD4A2A" w:rsidRPr="00E52D71" w:rsidRDefault="00BD4A2A" w:rsidP="00E52D71">
            <w:pPr>
              <w:pStyle w:val="TableParagraph"/>
              <w:spacing w:before="30"/>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751672</w:t>
            </w:r>
          </w:p>
          <w:p w:rsidR="00BD4A2A" w:rsidRPr="00E52D71" w:rsidRDefault="00BD4A2A" w:rsidP="00E52D71">
            <w:pPr>
              <w:pStyle w:val="TableParagraph"/>
              <w:spacing w:before="37"/>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,80</w:t>
            </w:r>
          </w:p>
        </w:tc>
        <w:tc>
          <w:tcPr>
            <w:tcW w:w="839" w:type="dxa"/>
          </w:tcPr>
          <w:p w:rsidR="00BD4A2A" w:rsidRPr="00E52D71" w:rsidRDefault="00BD4A2A" w:rsidP="00E52D71">
            <w:pPr>
              <w:pStyle w:val="TableParagraph"/>
              <w:spacing w:before="16"/>
              <w:ind w:left="22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723176</w:t>
            </w:r>
          </w:p>
          <w:p w:rsidR="00BD4A2A" w:rsidRPr="00E52D71" w:rsidRDefault="00BD4A2A" w:rsidP="00E52D71">
            <w:pPr>
              <w:pStyle w:val="TableParagraph"/>
              <w:spacing w:before="17"/>
              <w:ind w:left="22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w:t>
            </w:r>
          </w:p>
        </w:tc>
        <w:tc>
          <w:tcPr>
            <w:tcW w:w="837" w:type="dxa"/>
          </w:tcPr>
          <w:p w:rsidR="00BD4A2A" w:rsidRPr="00E52D71" w:rsidRDefault="00BD4A2A" w:rsidP="00E52D71">
            <w:pPr>
              <w:pStyle w:val="TableParagraph"/>
              <w:spacing w:before="13"/>
              <w:ind w:left="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732143,15</w:t>
            </w:r>
          </w:p>
        </w:tc>
        <w:tc>
          <w:tcPr>
            <w:tcW w:w="840" w:type="dxa"/>
          </w:tcPr>
          <w:p w:rsidR="00BD4A2A" w:rsidRPr="00E52D71" w:rsidRDefault="00BD4A2A" w:rsidP="00E52D71">
            <w:pPr>
              <w:pStyle w:val="TableParagraph"/>
              <w:spacing w:before="13"/>
              <w:ind w:left="22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105929</w:t>
            </w:r>
          </w:p>
          <w:p w:rsidR="00BD4A2A" w:rsidRPr="00E52D71" w:rsidRDefault="00BD4A2A" w:rsidP="00E52D71">
            <w:pPr>
              <w:pStyle w:val="TableParagraph"/>
              <w:spacing w:before="16"/>
              <w:ind w:left="22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9,63</w:t>
            </w:r>
          </w:p>
        </w:tc>
        <w:tc>
          <w:tcPr>
            <w:tcW w:w="837" w:type="dxa"/>
          </w:tcPr>
          <w:p w:rsidR="00BD4A2A" w:rsidRPr="00E52D71" w:rsidRDefault="00BD4A2A" w:rsidP="00E52D71">
            <w:pPr>
              <w:pStyle w:val="TableParagraph"/>
              <w:spacing w:before="13"/>
              <w:ind w:left="219"/>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115900</w:t>
            </w:r>
          </w:p>
          <w:p w:rsidR="00BD4A2A" w:rsidRPr="00E52D71" w:rsidRDefault="00BD4A2A" w:rsidP="00E52D71">
            <w:pPr>
              <w:pStyle w:val="TableParagraph"/>
              <w:spacing w:before="16"/>
              <w:ind w:left="219"/>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2,20</w:t>
            </w:r>
          </w:p>
        </w:tc>
        <w:tc>
          <w:tcPr>
            <w:tcW w:w="839" w:type="dxa"/>
          </w:tcPr>
          <w:p w:rsidR="00BD4A2A" w:rsidRPr="00E52D71" w:rsidRDefault="00BD4A2A" w:rsidP="00E52D71">
            <w:pPr>
              <w:pStyle w:val="TableParagraph"/>
              <w:spacing w:before="13"/>
              <w:ind w:left="3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471460,57</w:t>
            </w:r>
          </w:p>
        </w:tc>
        <w:tc>
          <w:tcPr>
            <w:tcW w:w="709" w:type="dxa"/>
          </w:tcPr>
          <w:p w:rsidR="00BD4A2A" w:rsidRPr="00E52D71" w:rsidRDefault="00BD4A2A" w:rsidP="00BA7C04">
            <w:pPr>
              <w:pStyle w:val="TableParagraph"/>
              <w:rPr>
                <w:rFonts w:ascii="Times New Roman" w:hAnsi="Times New Roman" w:cs="Times New Roman"/>
                <w:sz w:val="20"/>
                <w:szCs w:val="20"/>
                <w:lang w:val="en-US" w:eastAsia="en-US"/>
              </w:rPr>
            </w:pPr>
          </w:p>
        </w:tc>
        <w:tc>
          <w:tcPr>
            <w:tcW w:w="709" w:type="dxa"/>
          </w:tcPr>
          <w:p w:rsidR="00BD4A2A" w:rsidRPr="00E52D71" w:rsidRDefault="00BD4A2A" w:rsidP="00BA7C04">
            <w:pPr>
              <w:pStyle w:val="TableParagraph"/>
              <w:rPr>
                <w:rFonts w:ascii="Times New Roman" w:hAnsi="Times New Roman" w:cs="Times New Roman"/>
                <w:sz w:val="20"/>
                <w:szCs w:val="20"/>
                <w:lang w:val="en-US" w:eastAsia="en-US"/>
              </w:rPr>
            </w:pPr>
          </w:p>
        </w:tc>
        <w:tc>
          <w:tcPr>
            <w:tcW w:w="785" w:type="dxa"/>
          </w:tcPr>
          <w:p w:rsidR="00BD4A2A" w:rsidRPr="00E52D71" w:rsidRDefault="00BD4A2A" w:rsidP="00E52D71">
            <w:pPr>
              <w:pStyle w:val="TableParagraph"/>
              <w:spacing w:before="13"/>
              <w:ind w:left="39"/>
              <w:rPr>
                <w:rFonts w:ascii="Times New Roman" w:hAnsi="Times New Roman" w:cs="Times New Roman"/>
                <w:sz w:val="16"/>
                <w:szCs w:val="16"/>
                <w:lang w:val="en-US" w:eastAsia="en-US"/>
              </w:rPr>
            </w:pPr>
          </w:p>
        </w:tc>
        <w:tc>
          <w:tcPr>
            <w:tcW w:w="602" w:type="dxa"/>
          </w:tcPr>
          <w:p w:rsidR="00BD4A2A" w:rsidRPr="00E52D71" w:rsidRDefault="00BD4A2A" w:rsidP="00E52D71">
            <w:pPr>
              <w:pStyle w:val="TableParagraph"/>
              <w:spacing w:before="13"/>
              <w:ind w:left="39"/>
              <w:rPr>
                <w:rFonts w:ascii="Times New Roman" w:hAnsi="Times New Roman" w:cs="Times New Roman"/>
                <w:sz w:val="16"/>
                <w:szCs w:val="16"/>
                <w:lang w:val="en-US" w:eastAsia="en-US"/>
              </w:rPr>
            </w:pPr>
          </w:p>
        </w:tc>
        <w:tc>
          <w:tcPr>
            <w:tcW w:w="708" w:type="dxa"/>
          </w:tcPr>
          <w:p w:rsidR="00BD4A2A" w:rsidRPr="00E52D71" w:rsidRDefault="00BD4A2A" w:rsidP="00E52D71">
            <w:pPr>
              <w:pStyle w:val="TableParagraph"/>
              <w:spacing w:before="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6729854,46</w:t>
            </w:r>
          </w:p>
        </w:tc>
      </w:tr>
    </w:tbl>
    <w:p w:rsidR="00BD4A2A" w:rsidRPr="00454798" w:rsidRDefault="00BD4A2A" w:rsidP="00BA7C04">
      <w:pPr>
        <w:rPr>
          <w:rFonts w:ascii="Times New Roman" w:hAnsi="Times New Roman" w:cs="Times New Roman"/>
          <w:sz w:val="16"/>
          <w:szCs w:val="16"/>
        </w:rPr>
        <w:sectPr w:rsidR="00BD4A2A" w:rsidRPr="00454798">
          <w:pgSz w:w="16850" w:h="11920" w:orient="landscape"/>
          <w:pgMar w:top="1060" w:right="300" w:bottom="280" w:left="720" w:header="720" w:footer="720" w:gutter="0"/>
          <w:cols w:space="720"/>
        </w:sectPr>
      </w:pPr>
    </w:p>
    <w:p w:rsidR="00BD4A2A" w:rsidRPr="00454798" w:rsidRDefault="00BD4A2A" w:rsidP="00BA7C04">
      <w:pPr>
        <w:spacing w:before="68"/>
        <w:ind w:right="111" w:firstLine="296"/>
        <w:jc w:val="center"/>
        <w:rPr>
          <w:rFonts w:ascii="Times New Roman" w:hAnsi="Times New Roman" w:cs="Times New Roman"/>
          <w:b/>
          <w:bCs/>
          <w:spacing w:val="-67"/>
          <w:sz w:val="28"/>
          <w:szCs w:val="28"/>
        </w:rPr>
      </w:pPr>
      <w:r w:rsidRPr="00454798">
        <w:rPr>
          <w:rFonts w:ascii="Times New Roman" w:hAnsi="Times New Roman" w:cs="Times New Roman"/>
          <w:b/>
          <w:bCs/>
          <w:sz w:val="28"/>
          <w:szCs w:val="28"/>
        </w:rPr>
        <w:lastRenderedPageBreak/>
        <w:t>Таблица 12 Прогнозная оценка расходов на реализацию Подпрограммы 2</w:t>
      </w:r>
      <w:r w:rsidRPr="00454798">
        <w:rPr>
          <w:rFonts w:ascii="Times New Roman" w:hAnsi="Times New Roman" w:cs="Times New Roman"/>
          <w:b/>
          <w:bCs/>
          <w:spacing w:val="-67"/>
          <w:sz w:val="28"/>
          <w:szCs w:val="28"/>
        </w:rPr>
        <w:t xml:space="preserve"> </w:t>
      </w:r>
    </w:p>
    <w:p w:rsidR="00BD4A2A" w:rsidRPr="00454798" w:rsidRDefault="00BD4A2A" w:rsidP="00BA7C04">
      <w:pPr>
        <w:spacing w:before="68"/>
        <w:ind w:right="111" w:firstLine="296"/>
        <w:jc w:val="center"/>
        <w:rPr>
          <w:rFonts w:ascii="Times New Roman" w:hAnsi="Times New Roman" w:cs="Times New Roman"/>
          <w:b/>
          <w:bCs/>
          <w:sz w:val="28"/>
          <w:szCs w:val="28"/>
        </w:rPr>
      </w:pPr>
      <w:r w:rsidRPr="00454798">
        <w:rPr>
          <w:rFonts w:ascii="Times New Roman" w:hAnsi="Times New Roman" w:cs="Times New Roman"/>
          <w:b/>
          <w:bCs/>
          <w:sz w:val="28"/>
          <w:szCs w:val="28"/>
        </w:rPr>
        <w:t>за счет</w:t>
      </w:r>
      <w:r w:rsidRPr="00454798">
        <w:rPr>
          <w:rFonts w:ascii="Times New Roman" w:hAnsi="Times New Roman" w:cs="Times New Roman"/>
          <w:b/>
          <w:bCs/>
          <w:spacing w:val="1"/>
          <w:sz w:val="28"/>
          <w:szCs w:val="28"/>
        </w:rPr>
        <w:t xml:space="preserve"> </w:t>
      </w:r>
      <w:r w:rsidRPr="00454798">
        <w:rPr>
          <w:rFonts w:ascii="Times New Roman" w:hAnsi="Times New Roman" w:cs="Times New Roman"/>
          <w:b/>
          <w:bCs/>
          <w:sz w:val="28"/>
          <w:szCs w:val="28"/>
        </w:rPr>
        <w:t>всех источников</w:t>
      </w:r>
      <w:r w:rsidRPr="00454798">
        <w:rPr>
          <w:rFonts w:ascii="Times New Roman" w:hAnsi="Times New Roman" w:cs="Times New Roman"/>
          <w:b/>
          <w:bCs/>
          <w:spacing w:val="69"/>
          <w:sz w:val="28"/>
          <w:szCs w:val="28"/>
        </w:rPr>
        <w:t xml:space="preserve"> </w:t>
      </w:r>
      <w:r w:rsidRPr="00454798">
        <w:rPr>
          <w:rFonts w:ascii="Times New Roman" w:hAnsi="Times New Roman" w:cs="Times New Roman"/>
          <w:b/>
          <w:bCs/>
          <w:sz w:val="28"/>
          <w:szCs w:val="28"/>
        </w:rPr>
        <w:t>финансирования</w:t>
      </w:r>
    </w:p>
    <w:p w:rsidR="00BD4A2A" w:rsidRPr="00454798" w:rsidRDefault="00BD4A2A" w:rsidP="00BA7C04">
      <w:pPr>
        <w:pStyle w:val="afc"/>
        <w:spacing w:before="4"/>
        <w:rPr>
          <w:rFonts w:ascii="Times New Roman" w:hAnsi="Times New Roman" w:cs="Times New Roman"/>
          <w:b/>
          <w:bCs/>
        </w:rPr>
      </w:pPr>
    </w:p>
    <w:tbl>
      <w:tblPr>
        <w:tblW w:w="1595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8"/>
        <w:gridCol w:w="2126"/>
        <w:gridCol w:w="992"/>
        <w:gridCol w:w="852"/>
        <w:gridCol w:w="850"/>
        <w:gridCol w:w="681"/>
        <w:gridCol w:w="823"/>
        <w:gridCol w:w="993"/>
        <w:gridCol w:w="850"/>
        <w:gridCol w:w="709"/>
        <w:gridCol w:w="850"/>
        <w:gridCol w:w="709"/>
        <w:gridCol w:w="709"/>
        <w:gridCol w:w="567"/>
        <w:gridCol w:w="567"/>
        <w:gridCol w:w="539"/>
        <w:gridCol w:w="851"/>
        <w:gridCol w:w="852"/>
      </w:tblGrid>
      <w:tr w:rsidR="002D69A8" w:rsidRPr="00E52D71" w:rsidTr="002D69A8">
        <w:trPr>
          <w:trHeight w:val="277"/>
        </w:trPr>
        <w:tc>
          <w:tcPr>
            <w:tcW w:w="1438" w:type="dxa"/>
            <w:vMerge w:val="restart"/>
          </w:tcPr>
          <w:p w:rsidR="002D69A8" w:rsidRPr="00E52D71" w:rsidRDefault="002D69A8" w:rsidP="00E52D71">
            <w:pPr>
              <w:pStyle w:val="TableParagraph"/>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Статус</w:t>
            </w:r>
          </w:p>
        </w:tc>
        <w:tc>
          <w:tcPr>
            <w:tcW w:w="2126" w:type="dxa"/>
            <w:vMerge w:val="restart"/>
          </w:tcPr>
          <w:p w:rsidR="002D69A8" w:rsidRPr="00E52D71" w:rsidRDefault="002D69A8" w:rsidP="00E52D71">
            <w:pPr>
              <w:pStyle w:val="TableParagraph"/>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Наименование</w:t>
            </w:r>
          </w:p>
        </w:tc>
        <w:tc>
          <w:tcPr>
            <w:tcW w:w="992" w:type="dxa"/>
            <w:vMerge w:val="restart"/>
          </w:tcPr>
          <w:p w:rsidR="002D69A8" w:rsidRPr="00E52D71" w:rsidRDefault="002D69A8" w:rsidP="00E52D71">
            <w:pPr>
              <w:pStyle w:val="TableParagraph"/>
              <w:tabs>
                <w:tab w:val="left" w:pos="755"/>
              </w:tabs>
              <w:ind w:left="1" w:right="22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Источник и</w:t>
            </w:r>
            <w:r w:rsidRPr="00E52D71">
              <w:rPr>
                <w:rFonts w:ascii="Times New Roman" w:hAnsi="Times New Roman" w:cs="Times New Roman"/>
                <w:spacing w:val="-37"/>
                <w:sz w:val="16"/>
                <w:szCs w:val="16"/>
                <w:lang w:val="en-US" w:eastAsia="en-US"/>
              </w:rPr>
              <w:t xml:space="preserve"> </w:t>
            </w:r>
            <w:r w:rsidRPr="00E52D71">
              <w:rPr>
                <w:rFonts w:ascii="Times New Roman" w:hAnsi="Times New Roman" w:cs="Times New Roman"/>
                <w:sz w:val="16"/>
                <w:szCs w:val="16"/>
                <w:lang w:val="en-US" w:eastAsia="en-US"/>
              </w:rPr>
              <w:t>финансир</w:t>
            </w:r>
            <w:r w:rsidRPr="00E52D71">
              <w:rPr>
                <w:rFonts w:ascii="Times New Roman" w:hAnsi="Times New Roman" w:cs="Times New Roman"/>
                <w:spacing w:val="1"/>
                <w:sz w:val="16"/>
                <w:szCs w:val="16"/>
                <w:lang w:val="en-US" w:eastAsia="en-US"/>
              </w:rPr>
              <w:t xml:space="preserve"> </w:t>
            </w:r>
            <w:r w:rsidRPr="00E52D71">
              <w:rPr>
                <w:rFonts w:ascii="Times New Roman" w:hAnsi="Times New Roman" w:cs="Times New Roman"/>
                <w:sz w:val="16"/>
                <w:szCs w:val="16"/>
                <w:lang w:val="en-US" w:eastAsia="en-US"/>
              </w:rPr>
              <w:t>ования</w:t>
            </w:r>
          </w:p>
        </w:tc>
        <w:tc>
          <w:tcPr>
            <w:tcW w:w="11402" w:type="dxa"/>
            <w:gridSpan w:val="15"/>
          </w:tcPr>
          <w:p w:rsidR="002D69A8" w:rsidRPr="00E52D71" w:rsidRDefault="002D69A8" w:rsidP="00E52D71">
            <w:pPr>
              <w:pStyle w:val="TableParagraph"/>
              <w:ind w:left="216"/>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Оценка</w:t>
            </w:r>
            <w:r w:rsidRPr="00E52D71">
              <w:rPr>
                <w:rFonts w:ascii="Times New Roman" w:hAnsi="Times New Roman" w:cs="Times New Roman"/>
                <w:spacing w:val="-5"/>
                <w:sz w:val="16"/>
                <w:szCs w:val="16"/>
                <w:lang w:val="en-US" w:eastAsia="en-US"/>
              </w:rPr>
              <w:t xml:space="preserve"> </w:t>
            </w:r>
            <w:r w:rsidRPr="00E52D71">
              <w:rPr>
                <w:rFonts w:ascii="Times New Roman" w:hAnsi="Times New Roman" w:cs="Times New Roman"/>
                <w:sz w:val="16"/>
                <w:szCs w:val="16"/>
                <w:lang w:val="en-US" w:eastAsia="en-US"/>
              </w:rPr>
              <w:t>расходов,</w:t>
            </w:r>
            <w:r w:rsidRPr="00E52D71">
              <w:rPr>
                <w:rFonts w:ascii="Times New Roman" w:hAnsi="Times New Roman" w:cs="Times New Roman"/>
                <w:spacing w:val="-1"/>
                <w:sz w:val="16"/>
                <w:szCs w:val="16"/>
                <w:lang w:val="en-US" w:eastAsia="en-US"/>
              </w:rPr>
              <w:t xml:space="preserve"> </w:t>
            </w:r>
            <w:r w:rsidRPr="00E52D71">
              <w:rPr>
                <w:rFonts w:ascii="Times New Roman" w:hAnsi="Times New Roman" w:cs="Times New Roman"/>
                <w:sz w:val="16"/>
                <w:szCs w:val="16"/>
                <w:lang w:val="en-US" w:eastAsia="en-US"/>
              </w:rPr>
              <w:t>по</w:t>
            </w:r>
            <w:r w:rsidRPr="00E52D71">
              <w:rPr>
                <w:rFonts w:ascii="Times New Roman" w:hAnsi="Times New Roman" w:cs="Times New Roman"/>
                <w:spacing w:val="-3"/>
                <w:sz w:val="16"/>
                <w:szCs w:val="16"/>
                <w:lang w:val="en-US" w:eastAsia="en-US"/>
              </w:rPr>
              <w:t xml:space="preserve"> </w:t>
            </w:r>
            <w:r w:rsidRPr="00E52D71">
              <w:rPr>
                <w:rFonts w:ascii="Times New Roman" w:hAnsi="Times New Roman" w:cs="Times New Roman"/>
                <w:sz w:val="16"/>
                <w:szCs w:val="16"/>
                <w:lang w:val="en-US" w:eastAsia="en-US"/>
              </w:rPr>
              <w:t>годам:</w:t>
            </w:r>
          </w:p>
        </w:tc>
      </w:tr>
      <w:tr w:rsidR="002D69A8" w:rsidRPr="00E52D71" w:rsidTr="002D69A8">
        <w:trPr>
          <w:trHeight w:val="815"/>
        </w:trPr>
        <w:tc>
          <w:tcPr>
            <w:tcW w:w="1438" w:type="dxa"/>
            <w:vMerge/>
            <w:tcBorders>
              <w:top w:val="nil"/>
            </w:tcBorders>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2126" w:type="dxa"/>
            <w:vMerge/>
            <w:tcBorders>
              <w:top w:val="nil"/>
            </w:tcBorders>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992" w:type="dxa"/>
            <w:vMerge/>
            <w:tcBorders>
              <w:top w:val="nil"/>
            </w:tcBorders>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852" w:type="dxa"/>
          </w:tcPr>
          <w:p w:rsidR="002D69A8" w:rsidRPr="00E52D71" w:rsidRDefault="002D69A8" w:rsidP="00E52D71">
            <w:pPr>
              <w:pStyle w:val="TableParagraph"/>
              <w:ind w:left="216"/>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2015</w:t>
            </w:r>
          </w:p>
        </w:tc>
        <w:tc>
          <w:tcPr>
            <w:tcW w:w="850" w:type="dxa"/>
          </w:tcPr>
          <w:p w:rsidR="002D69A8" w:rsidRPr="00E52D71" w:rsidRDefault="002D69A8" w:rsidP="00E52D71">
            <w:pPr>
              <w:pStyle w:val="TableParagraph"/>
              <w:ind w:left="216"/>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2016</w:t>
            </w:r>
          </w:p>
        </w:tc>
        <w:tc>
          <w:tcPr>
            <w:tcW w:w="681" w:type="dxa"/>
          </w:tcPr>
          <w:p w:rsidR="002D69A8" w:rsidRPr="00E52D71" w:rsidRDefault="002D69A8" w:rsidP="00E52D71">
            <w:pPr>
              <w:pStyle w:val="TableParagraph"/>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2017</w:t>
            </w:r>
          </w:p>
        </w:tc>
        <w:tc>
          <w:tcPr>
            <w:tcW w:w="823" w:type="dxa"/>
          </w:tcPr>
          <w:p w:rsidR="002D69A8" w:rsidRPr="00E52D71" w:rsidRDefault="002D69A8" w:rsidP="00E52D71">
            <w:pPr>
              <w:pStyle w:val="TableParagraph"/>
              <w:ind w:left="22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2018</w:t>
            </w:r>
          </w:p>
        </w:tc>
        <w:tc>
          <w:tcPr>
            <w:tcW w:w="993" w:type="dxa"/>
          </w:tcPr>
          <w:p w:rsidR="002D69A8" w:rsidRPr="00E52D71" w:rsidRDefault="002D69A8" w:rsidP="00E52D71">
            <w:pPr>
              <w:pStyle w:val="TableParagraph"/>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2019</w:t>
            </w:r>
          </w:p>
        </w:tc>
        <w:tc>
          <w:tcPr>
            <w:tcW w:w="850" w:type="dxa"/>
          </w:tcPr>
          <w:p w:rsidR="002D69A8" w:rsidRPr="00E52D71" w:rsidRDefault="002D69A8" w:rsidP="00E52D71">
            <w:pPr>
              <w:pStyle w:val="TableParagraph"/>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2020</w:t>
            </w:r>
          </w:p>
        </w:tc>
        <w:tc>
          <w:tcPr>
            <w:tcW w:w="709" w:type="dxa"/>
          </w:tcPr>
          <w:p w:rsidR="002D69A8" w:rsidRPr="00E52D71" w:rsidRDefault="002D69A8" w:rsidP="00E52D71">
            <w:pPr>
              <w:pStyle w:val="TableParagraph"/>
              <w:ind w:left="22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2021</w:t>
            </w:r>
          </w:p>
        </w:tc>
        <w:tc>
          <w:tcPr>
            <w:tcW w:w="850" w:type="dxa"/>
          </w:tcPr>
          <w:p w:rsidR="002D69A8" w:rsidRPr="00E52D71" w:rsidRDefault="002D69A8" w:rsidP="00E52D71">
            <w:pPr>
              <w:pStyle w:val="TableParagraph"/>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2022</w:t>
            </w:r>
          </w:p>
        </w:tc>
        <w:tc>
          <w:tcPr>
            <w:tcW w:w="709" w:type="dxa"/>
          </w:tcPr>
          <w:p w:rsidR="002D69A8" w:rsidRPr="00E52D71" w:rsidRDefault="002D69A8" w:rsidP="00E52D71">
            <w:pPr>
              <w:pStyle w:val="TableParagraph"/>
              <w:ind w:left="109"/>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2023</w:t>
            </w:r>
          </w:p>
        </w:tc>
        <w:tc>
          <w:tcPr>
            <w:tcW w:w="709" w:type="dxa"/>
          </w:tcPr>
          <w:p w:rsidR="002D69A8" w:rsidRPr="00E52D71" w:rsidRDefault="002D69A8" w:rsidP="00E52D71">
            <w:pPr>
              <w:pStyle w:val="TableParagraph"/>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2024</w:t>
            </w:r>
          </w:p>
        </w:tc>
        <w:tc>
          <w:tcPr>
            <w:tcW w:w="567" w:type="dxa"/>
          </w:tcPr>
          <w:p w:rsidR="002D69A8" w:rsidRPr="00E52D71" w:rsidRDefault="002D69A8" w:rsidP="00E52D71">
            <w:pPr>
              <w:pStyle w:val="TableParagraph"/>
              <w:ind w:left="22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2025</w:t>
            </w:r>
          </w:p>
        </w:tc>
        <w:tc>
          <w:tcPr>
            <w:tcW w:w="567" w:type="dxa"/>
          </w:tcPr>
          <w:p w:rsidR="002D69A8" w:rsidRPr="00E52D71" w:rsidRDefault="002D69A8" w:rsidP="00E52D71">
            <w:pPr>
              <w:pStyle w:val="TableParagraph"/>
              <w:ind w:left="224"/>
              <w:rPr>
                <w:rFonts w:ascii="Times New Roman" w:hAnsi="Times New Roman" w:cs="Times New Roman"/>
                <w:sz w:val="16"/>
                <w:szCs w:val="16"/>
                <w:lang w:eastAsia="en-US"/>
              </w:rPr>
            </w:pPr>
            <w:r w:rsidRPr="00E52D71">
              <w:rPr>
                <w:rFonts w:ascii="Times New Roman" w:hAnsi="Times New Roman" w:cs="Times New Roman"/>
                <w:sz w:val="16"/>
                <w:szCs w:val="16"/>
                <w:lang w:eastAsia="en-US"/>
              </w:rPr>
              <w:t>2026</w:t>
            </w:r>
          </w:p>
        </w:tc>
        <w:tc>
          <w:tcPr>
            <w:tcW w:w="539" w:type="dxa"/>
          </w:tcPr>
          <w:p w:rsidR="002D69A8" w:rsidRPr="00E52D71" w:rsidRDefault="002D69A8" w:rsidP="002D69A8">
            <w:pPr>
              <w:pStyle w:val="TableParagraph"/>
              <w:ind w:left="114"/>
              <w:rPr>
                <w:rFonts w:ascii="Times New Roman" w:hAnsi="Times New Roman" w:cs="Times New Roman"/>
                <w:sz w:val="16"/>
                <w:szCs w:val="16"/>
                <w:lang w:eastAsia="en-US"/>
              </w:rPr>
            </w:pPr>
            <w:r w:rsidRPr="00E52D71">
              <w:rPr>
                <w:rFonts w:ascii="Times New Roman" w:hAnsi="Times New Roman" w:cs="Times New Roman"/>
                <w:sz w:val="16"/>
                <w:szCs w:val="16"/>
                <w:lang w:eastAsia="en-US"/>
              </w:rPr>
              <w:t>2027</w:t>
            </w:r>
          </w:p>
        </w:tc>
        <w:tc>
          <w:tcPr>
            <w:tcW w:w="851" w:type="dxa"/>
          </w:tcPr>
          <w:p w:rsidR="002D69A8" w:rsidRPr="00E52D71" w:rsidRDefault="002D69A8" w:rsidP="00E52D71">
            <w:pPr>
              <w:pStyle w:val="TableParagraph"/>
              <w:ind w:left="224"/>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всего</w:t>
            </w:r>
          </w:p>
        </w:tc>
      </w:tr>
      <w:tr w:rsidR="002D69A8" w:rsidRPr="00E52D71" w:rsidTr="002D69A8">
        <w:trPr>
          <w:trHeight w:val="278"/>
        </w:trPr>
        <w:tc>
          <w:tcPr>
            <w:tcW w:w="1438" w:type="dxa"/>
          </w:tcPr>
          <w:p w:rsidR="002D69A8" w:rsidRPr="00E52D71" w:rsidRDefault="002D69A8" w:rsidP="00E52D71">
            <w:pPr>
              <w:pStyle w:val="TableParagraph"/>
              <w:spacing w:before="57"/>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w:t>
            </w:r>
          </w:p>
        </w:tc>
        <w:tc>
          <w:tcPr>
            <w:tcW w:w="2126" w:type="dxa"/>
          </w:tcPr>
          <w:p w:rsidR="002D69A8" w:rsidRPr="00E52D71" w:rsidRDefault="002D69A8" w:rsidP="00E52D71">
            <w:pPr>
              <w:pStyle w:val="TableParagraph"/>
              <w:spacing w:before="57"/>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w:t>
            </w:r>
          </w:p>
        </w:tc>
        <w:tc>
          <w:tcPr>
            <w:tcW w:w="992" w:type="dxa"/>
          </w:tcPr>
          <w:p w:rsidR="002D69A8" w:rsidRPr="00E52D71" w:rsidRDefault="002D69A8" w:rsidP="00E52D71">
            <w:pPr>
              <w:pStyle w:val="TableParagraph"/>
              <w:spacing w:before="57"/>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3</w:t>
            </w:r>
          </w:p>
        </w:tc>
        <w:tc>
          <w:tcPr>
            <w:tcW w:w="852" w:type="dxa"/>
          </w:tcPr>
          <w:p w:rsidR="002D69A8" w:rsidRPr="00E52D71" w:rsidRDefault="002D69A8" w:rsidP="00E52D71">
            <w:pPr>
              <w:pStyle w:val="TableParagraph"/>
              <w:spacing w:before="57"/>
              <w:ind w:left="216"/>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w:t>
            </w:r>
          </w:p>
        </w:tc>
        <w:tc>
          <w:tcPr>
            <w:tcW w:w="850" w:type="dxa"/>
          </w:tcPr>
          <w:p w:rsidR="002D69A8" w:rsidRPr="00E52D71" w:rsidRDefault="002D69A8" w:rsidP="00E52D71">
            <w:pPr>
              <w:pStyle w:val="TableParagraph"/>
              <w:spacing w:before="57"/>
              <w:ind w:left="216"/>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w:t>
            </w:r>
          </w:p>
        </w:tc>
        <w:tc>
          <w:tcPr>
            <w:tcW w:w="681" w:type="dxa"/>
          </w:tcPr>
          <w:p w:rsidR="002D69A8" w:rsidRPr="00E52D71" w:rsidRDefault="002D69A8" w:rsidP="00E52D71">
            <w:pPr>
              <w:pStyle w:val="TableParagraph"/>
              <w:spacing w:before="57"/>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w:t>
            </w:r>
          </w:p>
        </w:tc>
        <w:tc>
          <w:tcPr>
            <w:tcW w:w="823" w:type="dxa"/>
          </w:tcPr>
          <w:p w:rsidR="002D69A8" w:rsidRPr="00E52D71" w:rsidRDefault="002D69A8" w:rsidP="00E52D71">
            <w:pPr>
              <w:pStyle w:val="TableParagraph"/>
              <w:spacing w:before="57"/>
              <w:ind w:left="22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w:t>
            </w:r>
          </w:p>
        </w:tc>
        <w:tc>
          <w:tcPr>
            <w:tcW w:w="993" w:type="dxa"/>
          </w:tcPr>
          <w:p w:rsidR="002D69A8" w:rsidRPr="00E52D71" w:rsidRDefault="002D69A8" w:rsidP="00E52D71">
            <w:pPr>
              <w:pStyle w:val="TableParagraph"/>
              <w:spacing w:before="57"/>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8</w:t>
            </w:r>
          </w:p>
        </w:tc>
        <w:tc>
          <w:tcPr>
            <w:tcW w:w="850" w:type="dxa"/>
          </w:tcPr>
          <w:p w:rsidR="002D69A8" w:rsidRPr="00E52D71" w:rsidRDefault="002D69A8" w:rsidP="00E52D71">
            <w:pPr>
              <w:pStyle w:val="TableParagraph"/>
              <w:spacing w:before="57"/>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9</w:t>
            </w:r>
          </w:p>
        </w:tc>
        <w:tc>
          <w:tcPr>
            <w:tcW w:w="709" w:type="dxa"/>
          </w:tcPr>
          <w:p w:rsidR="002D69A8" w:rsidRPr="00E52D71" w:rsidRDefault="002D69A8" w:rsidP="00E52D71">
            <w:pPr>
              <w:pStyle w:val="TableParagraph"/>
              <w:spacing w:before="57"/>
              <w:ind w:left="22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10</w:t>
            </w:r>
          </w:p>
        </w:tc>
        <w:tc>
          <w:tcPr>
            <w:tcW w:w="850" w:type="dxa"/>
          </w:tcPr>
          <w:p w:rsidR="002D69A8" w:rsidRPr="00E52D71" w:rsidRDefault="002D69A8" w:rsidP="00E52D71">
            <w:pPr>
              <w:pStyle w:val="TableParagraph"/>
              <w:spacing w:before="57"/>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w:t>
            </w: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E52D71">
            <w:pPr>
              <w:pStyle w:val="TableParagraph"/>
              <w:spacing w:before="57"/>
              <w:ind w:left="224"/>
              <w:rPr>
                <w:rFonts w:ascii="Times New Roman" w:hAnsi="Times New Roman" w:cs="Times New Roman"/>
                <w:sz w:val="16"/>
                <w:szCs w:val="16"/>
                <w:lang w:val="en-US" w:eastAsia="en-US"/>
              </w:rPr>
            </w:pPr>
          </w:p>
        </w:tc>
        <w:tc>
          <w:tcPr>
            <w:tcW w:w="539" w:type="dxa"/>
          </w:tcPr>
          <w:p w:rsidR="002D69A8" w:rsidRPr="00E52D71" w:rsidRDefault="002D69A8" w:rsidP="00E52D71">
            <w:pPr>
              <w:pStyle w:val="TableParagraph"/>
              <w:spacing w:before="57"/>
              <w:ind w:left="224"/>
              <w:rPr>
                <w:rFonts w:ascii="Times New Roman" w:hAnsi="Times New Roman" w:cs="Times New Roman"/>
                <w:sz w:val="16"/>
                <w:szCs w:val="16"/>
                <w:lang w:val="en-US" w:eastAsia="en-US"/>
              </w:rPr>
            </w:pPr>
          </w:p>
        </w:tc>
        <w:tc>
          <w:tcPr>
            <w:tcW w:w="851" w:type="dxa"/>
          </w:tcPr>
          <w:p w:rsidR="002D69A8" w:rsidRPr="00E52D71" w:rsidRDefault="002D69A8" w:rsidP="00E52D71">
            <w:pPr>
              <w:pStyle w:val="TableParagraph"/>
              <w:spacing w:before="57"/>
              <w:ind w:left="224"/>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spacing w:before="57"/>
              <w:ind w:left="22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12</w:t>
            </w:r>
          </w:p>
        </w:tc>
      </w:tr>
      <w:tr w:rsidR="002D69A8" w:rsidRPr="00E52D71" w:rsidTr="002D69A8">
        <w:trPr>
          <w:trHeight w:val="420"/>
        </w:trPr>
        <w:tc>
          <w:tcPr>
            <w:tcW w:w="1438" w:type="dxa"/>
            <w:vMerge w:val="restart"/>
          </w:tcPr>
          <w:p w:rsidR="002D69A8" w:rsidRPr="00E52D71" w:rsidRDefault="002D69A8" w:rsidP="00E52D71">
            <w:pPr>
              <w:pStyle w:val="TableParagraph"/>
              <w:spacing w:before="14"/>
              <w:ind w:left="16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Подпрограмма</w:t>
            </w:r>
            <w:r w:rsidRPr="00E52D71">
              <w:rPr>
                <w:rFonts w:ascii="Times New Roman" w:hAnsi="Times New Roman" w:cs="Times New Roman"/>
                <w:spacing w:val="-4"/>
                <w:sz w:val="16"/>
                <w:szCs w:val="16"/>
                <w:lang w:val="en-US" w:eastAsia="en-US"/>
              </w:rPr>
              <w:t xml:space="preserve"> </w:t>
            </w:r>
            <w:r w:rsidRPr="00E52D71">
              <w:rPr>
                <w:rFonts w:ascii="Times New Roman" w:hAnsi="Times New Roman" w:cs="Times New Roman"/>
                <w:sz w:val="16"/>
                <w:szCs w:val="16"/>
                <w:lang w:val="en-US" w:eastAsia="en-US"/>
              </w:rPr>
              <w:t>2</w:t>
            </w:r>
          </w:p>
        </w:tc>
        <w:tc>
          <w:tcPr>
            <w:tcW w:w="2126" w:type="dxa"/>
            <w:vMerge w:val="restart"/>
          </w:tcPr>
          <w:p w:rsidR="002D69A8" w:rsidRPr="00E52D71" w:rsidRDefault="002D69A8" w:rsidP="00E52D71">
            <w:pPr>
              <w:pStyle w:val="TableParagraph"/>
              <w:tabs>
                <w:tab w:val="left" w:pos="1237"/>
              </w:tabs>
              <w:ind w:left="103" w:right="142"/>
              <w:jc w:val="both"/>
              <w:rPr>
                <w:rFonts w:ascii="Times New Roman" w:hAnsi="Times New Roman" w:cs="Times New Roman"/>
                <w:sz w:val="16"/>
                <w:szCs w:val="16"/>
                <w:lang w:eastAsia="en-US"/>
              </w:rPr>
            </w:pPr>
            <w:r w:rsidRPr="00E52D71">
              <w:rPr>
                <w:rFonts w:ascii="Times New Roman" w:hAnsi="Times New Roman" w:cs="Times New Roman"/>
                <w:sz w:val="16"/>
                <w:szCs w:val="16"/>
                <w:lang w:eastAsia="en-US"/>
              </w:rPr>
              <w:t>«Организация</w:t>
            </w:r>
            <w:r w:rsidRPr="00E52D71">
              <w:rPr>
                <w:rFonts w:ascii="Times New Roman" w:hAnsi="Times New Roman" w:cs="Times New Roman"/>
                <w:spacing w:val="1"/>
                <w:sz w:val="16"/>
                <w:szCs w:val="16"/>
                <w:lang w:eastAsia="en-US"/>
              </w:rPr>
              <w:t xml:space="preserve"> </w:t>
            </w:r>
            <w:r w:rsidRPr="00E52D71">
              <w:rPr>
                <w:rFonts w:ascii="Times New Roman" w:hAnsi="Times New Roman" w:cs="Times New Roman"/>
                <w:sz w:val="16"/>
                <w:szCs w:val="16"/>
                <w:lang w:eastAsia="en-US"/>
              </w:rPr>
              <w:t>оперативного</w:t>
            </w:r>
            <w:r w:rsidRPr="00E52D71">
              <w:rPr>
                <w:rFonts w:ascii="Times New Roman" w:hAnsi="Times New Roman" w:cs="Times New Roman"/>
                <w:spacing w:val="1"/>
                <w:sz w:val="16"/>
                <w:szCs w:val="16"/>
                <w:lang w:eastAsia="en-US"/>
              </w:rPr>
              <w:t xml:space="preserve"> </w:t>
            </w:r>
            <w:r w:rsidRPr="00E52D71">
              <w:rPr>
                <w:rFonts w:ascii="Times New Roman" w:hAnsi="Times New Roman" w:cs="Times New Roman"/>
                <w:sz w:val="16"/>
                <w:szCs w:val="16"/>
                <w:lang w:eastAsia="en-US"/>
              </w:rPr>
              <w:t>взаимодействия</w:t>
            </w:r>
            <w:r w:rsidRPr="00E52D71">
              <w:rPr>
                <w:rFonts w:ascii="Times New Roman" w:hAnsi="Times New Roman" w:cs="Times New Roman"/>
                <w:sz w:val="16"/>
                <w:szCs w:val="16"/>
                <w:lang w:eastAsia="en-US"/>
              </w:rPr>
              <w:tab/>
            </w:r>
            <w:r w:rsidRPr="00E52D71">
              <w:rPr>
                <w:rFonts w:ascii="Times New Roman" w:hAnsi="Times New Roman" w:cs="Times New Roman"/>
                <w:spacing w:val="-4"/>
                <w:sz w:val="16"/>
                <w:szCs w:val="16"/>
                <w:lang w:eastAsia="en-US"/>
              </w:rPr>
              <w:t xml:space="preserve">и </w:t>
            </w:r>
            <w:r w:rsidRPr="00E52D71">
              <w:rPr>
                <w:rFonts w:ascii="Times New Roman" w:hAnsi="Times New Roman" w:cs="Times New Roman"/>
                <w:sz w:val="16"/>
                <w:szCs w:val="16"/>
                <w:lang w:eastAsia="en-US"/>
              </w:rPr>
              <w:t>реагирования дежурно-</w:t>
            </w:r>
            <w:r w:rsidRPr="00E52D71">
              <w:rPr>
                <w:rFonts w:ascii="Times New Roman" w:hAnsi="Times New Roman" w:cs="Times New Roman"/>
                <w:spacing w:val="1"/>
                <w:sz w:val="16"/>
                <w:szCs w:val="16"/>
                <w:lang w:eastAsia="en-US"/>
              </w:rPr>
              <w:t xml:space="preserve"> </w:t>
            </w:r>
            <w:r w:rsidRPr="00E52D71">
              <w:rPr>
                <w:rFonts w:ascii="Times New Roman" w:hAnsi="Times New Roman" w:cs="Times New Roman"/>
                <w:sz w:val="16"/>
                <w:szCs w:val="16"/>
                <w:lang w:eastAsia="en-US"/>
              </w:rPr>
              <w:t>диспетчерских служб на</w:t>
            </w:r>
            <w:r w:rsidRPr="00E52D71">
              <w:rPr>
                <w:rFonts w:ascii="Times New Roman" w:hAnsi="Times New Roman" w:cs="Times New Roman"/>
                <w:spacing w:val="-38"/>
                <w:sz w:val="16"/>
                <w:szCs w:val="16"/>
                <w:lang w:eastAsia="en-US"/>
              </w:rPr>
              <w:t xml:space="preserve"> </w:t>
            </w:r>
            <w:r w:rsidRPr="00E52D71">
              <w:rPr>
                <w:rFonts w:ascii="Times New Roman" w:hAnsi="Times New Roman" w:cs="Times New Roman"/>
                <w:sz w:val="16"/>
                <w:szCs w:val="16"/>
                <w:lang w:eastAsia="en-US"/>
              </w:rPr>
              <w:t xml:space="preserve">территории </w:t>
            </w:r>
            <w:r>
              <w:rPr>
                <w:rFonts w:ascii="Times New Roman" w:hAnsi="Times New Roman" w:cs="Times New Roman"/>
                <w:sz w:val="16"/>
                <w:szCs w:val="16"/>
                <w:lang w:eastAsia="en-US"/>
              </w:rPr>
              <w:t>муниципального</w:t>
            </w:r>
            <w:r w:rsidRPr="00E52D71">
              <w:rPr>
                <w:rFonts w:ascii="Times New Roman" w:hAnsi="Times New Roman" w:cs="Times New Roman"/>
                <w:sz w:val="16"/>
                <w:szCs w:val="16"/>
                <w:lang w:eastAsia="en-US"/>
              </w:rPr>
              <w:t>о</w:t>
            </w:r>
            <w:r w:rsidRPr="00E52D71">
              <w:rPr>
                <w:rFonts w:ascii="Times New Roman" w:hAnsi="Times New Roman" w:cs="Times New Roman"/>
                <w:spacing w:val="1"/>
                <w:sz w:val="16"/>
                <w:szCs w:val="16"/>
                <w:lang w:eastAsia="en-US"/>
              </w:rPr>
              <w:t xml:space="preserve"> </w:t>
            </w:r>
            <w:r w:rsidRPr="00E52D71">
              <w:rPr>
                <w:rFonts w:ascii="Times New Roman" w:hAnsi="Times New Roman" w:cs="Times New Roman"/>
                <w:sz w:val="16"/>
                <w:szCs w:val="16"/>
                <w:lang w:eastAsia="en-US"/>
              </w:rPr>
              <w:t>округа</w:t>
            </w:r>
            <w:r w:rsidRPr="00E52D71">
              <w:rPr>
                <w:rFonts w:ascii="Times New Roman" w:hAnsi="Times New Roman" w:cs="Times New Roman"/>
                <w:spacing w:val="1"/>
                <w:sz w:val="16"/>
                <w:szCs w:val="16"/>
                <w:lang w:eastAsia="en-US"/>
              </w:rPr>
              <w:t xml:space="preserve"> </w:t>
            </w:r>
            <w:r w:rsidRPr="00E52D71">
              <w:rPr>
                <w:rFonts w:ascii="Times New Roman" w:hAnsi="Times New Roman" w:cs="Times New Roman"/>
                <w:sz w:val="16"/>
                <w:szCs w:val="16"/>
                <w:lang w:eastAsia="en-US"/>
              </w:rPr>
              <w:t>город</w:t>
            </w:r>
            <w:r w:rsidRPr="00E52D71">
              <w:rPr>
                <w:rFonts w:ascii="Times New Roman" w:hAnsi="Times New Roman" w:cs="Times New Roman"/>
                <w:spacing w:val="1"/>
                <w:sz w:val="16"/>
                <w:szCs w:val="16"/>
                <w:lang w:eastAsia="en-US"/>
              </w:rPr>
              <w:t xml:space="preserve"> </w:t>
            </w:r>
            <w:r w:rsidRPr="00E52D71">
              <w:rPr>
                <w:rFonts w:ascii="Times New Roman" w:hAnsi="Times New Roman" w:cs="Times New Roman"/>
                <w:sz w:val="16"/>
                <w:szCs w:val="16"/>
                <w:lang w:eastAsia="en-US"/>
              </w:rPr>
              <w:t>Первомайск</w:t>
            </w:r>
          </w:p>
          <w:p w:rsidR="002D69A8" w:rsidRPr="00E52D71" w:rsidRDefault="002D69A8" w:rsidP="00E52D71">
            <w:pPr>
              <w:pStyle w:val="TableParagraph"/>
              <w:tabs>
                <w:tab w:val="left" w:pos="1237"/>
              </w:tabs>
              <w:spacing w:before="12" w:line="179" w:lineRule="exact"/>
              <w:ind w:left="103" w:right="142"/>
              <w:jc w:val="both"/>
              <w:rPr>
                <w:rFonts w:ascii="Times New Roman" w:hAnsi="Times New Roman" w:cs="Times New Roman"/>
                <w:sz w:val="18"/>
                <w:szCs w:val="18"/>
                <w:lang w:val="en-US" w:eastAsia="en-US"/>
              </w:rPr>
            </w:pPr>
            <w:r w:rsidRPr="00E52D71">
              <w:rPr>
                <w:rFonts w:ascii="Times New Roman" w:hAnsi="Times New Roman" w:cs="Times New Roman"/>
                <w:sz w:val="16"/>
                <w:szCs w:val="16"/>
                <w:lang w:val="en-US" w:eastAsia="en-US"/>
              </w:rPr>
              <w:t>Нижегородской</w:t>
            </w:r>
            <w:r w:rsidRPr="00E52D71">
              <w:rPr>
                <w:rFonts w:ascii="Times New Roman" w:hAnsi="Times New Roman" w:cs="Times New Roman"/>
                <w:sz w:val="16"/>
                <w:szCs w:val="16"/>
                <w:lang w:eastAsia="en-US"/>
              </w:rPr>
              <w:t xml:space="preserve"> </w:t>
            </w:r>
            <w:r w:rsidRPr="00E52D71">
              <w:rPr>
                <w:rFonts w:ascii="Times New Roman" w:hAnsi="Times New Roman" w:cs="Times New Roman"/>
                <w:sz w:val="18"/>
                <w:szCs w:val="18"/>
                <w:lang w:val="en-US" w:eastAsia="en-US"/>
              </w:rPr>
              <w:t>области»</w:t>
            </w:r>
          </w:p>
        </w:tc>
        <w:tc>
          <w:tcPr>
            <w:tcW w:w="992" w:type="dxa"/>
          </w:tcPr>
          <w:p w:rsidR="002D69A8" w:rsidRPr="00E52D71" w:rsidRDefault="002D69A8" w:rsidP="00E52D71">
            <w:pPr>
              <w:pStyle w:val="TableParagraph"/>
              <w:spacing w:before="14"/>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Всего</w:t>
            </w:r>
          </w:p>
        </w:tc>
        <w:tc>
          <w:tcPr>
            <w:tcW w:w="852" w:type="dxa"/>
          </w:tcPr>
          <w:p w:rsidR="002D69A8" w:rsidRPr="00E52D71" w:rsidRDefault="002D69A8" w:rsidP="00E52D71">
            <w:pPr>
              <w:pStyle w:val="TableParagraph"/>
              <w:spacing w:before="14"/>
              <w:ind w:left="1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665100,00</w:t>
            </w:r>
          </w:p>
        </w:tc>
        <w:tc>
          <w:tcPr>
            <w:tcW w:w="850" w:type="dxa"/>
          </w:tcPr>
          <w:p w:rsidR="002D69A8" w:rsidRPr="00E52D71" w:rsidRDefault="002D69A8" w:rsidP="00E52D71">
            <w:pPr>
              <w:pStyle w:val="TableParagraph"/>
              <w:spacing w:before="14"/>
              <w:ind w:left="9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613300,00</w:t>
            </w:r>
          </w:p>
        </w:tc>
        <w:tc>
          <w:tcPr>
            <w:tcW w:w="681" w:type="dxa"/>
          </w:tcPr>
          <w:p w:rsidR="002D69A8" w:rsidRPr="00E52D71" w:rsidRDefault="002D69A8" w:rsidP="00E52D71">
            <w:pPr>
              <w:pStyle w:val="TableParagraph"/>
              <w:spacing w:before="14"/>
              <w:ind w:left="4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554700,00</w:t>
            </w:r>
          </w:p>
        </w:tc>
        <w:tc>
          <w:tcPr>
            <w:tcW w:w="823" w:type="dxa"/>
          </w:tcPr>
          <w:p w:rsidR="002D69A8" w:rsidRPr="00E52D71" w:rsidRDefault="002D69A8" w:rsidP="00E52D71">
            <w:pPr>
              <w:pStyle w:val="TableParagraph"/>
              <w:spacing w:before="19"/>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751672,80</w:t>
            </w:r>
          </w:p>
        </w:tc>
        <w:tc>
          <w:tcPr>
            <w:tcW w:w="993" w:type="dxa"/>
          </w:tcPr>
          <w:p w:rsidR="002D69A8" w:rsidRPr="00E52D71" w:rsidRDefault="002D69A8" w:rsidP="00E52D71">
            <w:pPr>
              <w:pStyle w:val="TableParagraph"/>
              <w:spacing w:before="14"/>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723176,11</w:t>
            </w:r>
          </w:p>
        </w:tc>
        <w:tc>
          <w:tcPr>
            <w:tcW w:w="850" w:type="dxa"/>
          </w:tcPr>
          <w:p w:rsidR="002D69A8" w:rsidRPr="00E52D71" w:rsidRDefault="002D69A8" w:rsidP="00E52D71">
            <w:pPr>
              <w:pStyle w:val="TableParagraph"/>
              <w:spacing w:before="12"/>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732143,15</w:t>
            </w:r>
          </w:p>
        </w:tc>
        <w:tc>
          <w:tcPr>
            <w:tcW w:w="709" w:type="dxa"/>
          </w:tcPr>
          <w:p w:rsidR="002D69A8" w:rsidRPr="00E52D71" w:rsidRDefault="002D69A8" w:rsidP="00E52D71">
            <w:pPr>
              <w:pStyle w:val="TableParagraph"/>
              <w:spacing w:before="12"/>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1059299,63</w:t>
            </w:r>
          </w:p>
        </w:tc>
        <w:tc>
          <w:tcPr>
            <w:tcW w:w="850" w:type="dxa"/>
          </w:tcPr>
          <w:p w:rsidR="002D69A8" w:rsidRPr="00E52D71" w:rsidRDefault="002D69A8" w:rsidP="00E52D71">
            <w:pPr>
              <w:pStyle w:val="TableParagraph"/>
              <w:spacing w:before="12"/>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1159002,20</w:t>
            </w:r>
          </w:p>
        </w:tc>
        <w:tc>
          <w:tcPr>
            <w:tcW w:w="709" w:type="dxa"/>
          </w:tcPr>
          <w:p w:rsidR="002D69A8" w:rsidRPr="00E52D71" w:rsidRDefault="002D69A8" w:rsidP="00E52D71">
            <w:pPr>
              <w:pStyle w:val="TableParagraph"/>
              <w:spacing w:before="12"/>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471460,57</w:t>
            </w:r>
          </w:p>
        </w:tc>
        <w:tc>
          <w:tcPr>
            <w:tcW w:w="709" w:type="dxa"/>
          </w:tcPr>
          <w:p w:rsidR="002D69A8" w:rsidRPr="00E52D71" w:rsidRDefault="002D69A8" w:rsidP="00E52D71">
            <w:pPr>
              <w:pStyle w:val="TableParagraph"/>
              <w:ind w:left="87"/>
              <w:rPr>
                <w:rFonts w:ascii="Times New Roman" w:hAnsi="Times New Roman" w:cs="Times New Roman"/>
                <w:sz w:val="16"/>
                <w:szCs w:val="16"/>
                <w:lang w:val="en-US" w:eastAsia="en-US"/>
              </w:rPr>
            </w:pPr>
          </w:p>
        </w:tc>
        <w:tc>
          <w:tcPr>
            <w:tcW w:w="567" w:type="dxa"/>
          </w:tcPr>
          <w:p w:rsidR="002D69A8" w:rsidRPr="00E52D71" w:rsidRDefault="002D69A8" w:rsidP="00E52D71">
            <w:pPr>
              <w:pStyle w:val="TableParagraph"/>
              <w:ind w:left="87"/>
              <w:rPr>
                <w:rFonts w:ascii="Times New Roman" w:hAnsi="Times New Roman" w:cs="Times New Roman"/>
                <w:sz w:val="16"/>
                <w:szCs w:val="16"/>
                <w:lang w:val="en-US" w:eastAsia="en-US"/>
              </w:rPr>
            </w:pPr>
          </w:p>
        </w:tc>
        <w:tc>
          <w:tcPr>
            <w:tcW w:w="567" w:type="dxa"/>
          </w:tcPr>
          <w:p w:rsidR="002D69A8" w:rsidRPr="00E52D71" w:rsidRDefault="002D69A8" w:rsidP="00E52D71">
            <w:pPr>
              <w:pStyle w:val="TableParagraph"/>
              <w:spacing w:before="12"/>
              <w:ind w:left="87"/>
              <w:rPr>
                <w:rFonts w:ascii="Times New Roman" w:hAnsi="Times New Roman" w:cs="Times New Roman"/>
                <w:sz w:val="16"/>
                <w:szCs w:val="16"/>
                <w:lang w:val="en-US" w:eastAsia="en-US"/>
              </w:rPr>
            </w:pPr>
          </w:p>
        </w:tc>
        <w:tc>
          <w:tcPr>
            <w:tcW w:w="539" w:type="dxa"/>
          </w:tcPr>
          <w:p w:rsidR="002D69A8" w:rsidRPr="00E52D71" w:rsidRDefault="002D69A8" w:rsidP="00E52D71">
            <w:pPr>
              <w:pStyle w:val="TableParagraph"/>
              <w:spacing w:before="12"/>
              <w:ind w:left="87"/>
              <w:rPr>
                <w:rFonts w:ascii="Times New Roman" w:hAnsi="Times New Roman" w:cs="Times New Roman"/>
                <w:sz w:val="16"/>
                <w:szCs w:val="16"/>
                <w:lang w:val="en-US" w:eastAsia="en-US"/>
              </w:rPr>
            </w:pPr>
          </w:p>
        </w:tc>
        <w:tc>
          <w:tcPr>
            <w:tcW w:w="851" w:type="dxa"/>
          </w:tcPr>
          <w:p w:rsidR="002D69A8" w:rsidRPr="00E52D71" w:rsidRDefault="002D69A8" w:rsidP="00E52D71">
            <w:pPr>
              <w:pStyle w:val="TableParagraph"/>
              <w:spacing w:before="12"/>
              <w:ind w:left="87"/>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spacing w:before="12"/>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6729854,46</w:t>
            </w:r>
          </w:p>
        </w:tc>
      </w:tr>
      <w:tr w:rsidR="002D69A8" w:rsidRPr="00E52D71" w:rsidTr="002D69A8">
        <w:trPr>
          <w:trHeight w:val="1058"/>
        </w:trPr>
        <w:tc>
          <w:tcPr>
            <w:tcW w:w="1438" w:type="dxa"/>
            <w:vMerge/>
            <w:tcBorders>
              <w:top w:val="nil"/>
            </w:tcBorders>
          </w:tcPr>
          <w:p w:rsidR="002D69A8" w:rsidRPr="00E52D71" w:rsidRDefault="002D69A8" w:rsidP="00E52D71">
            <w:pPr>
              <w:widowControl w:val="0"/>
              <w:autoSpaceDE w:val="0"/>
              <w:autoSpaceDN w:val="0"/>
              <w:ind w:left="164"/>
              <w:rPr>
                <w:rFonts w:ascii="Times New Roman" w:hAnsi="Times New Roman" w:cs="Times New Roman"/>
                <w:sz w:val="2"/>
                <w:szCs w:val="2"/>
                <w:lang w:val="en-US" w:eastAsia="en-US"/>
              </w:rPr>
            </w:pPr>
          </w:p>
        </w:tc>
        <w:tc>
          <w:tcPr>
            <w:tcW w:w="2126" w:type="dxa"/>
            <w:vMerge/>
            <w:tcBorders>
              <w:top w:val="nil"/>
            </w:tcBorders>
          </w:tcPr>
          <w:p w:rsidR="002D69A8" w:rsidRPr="00E52D71" w:rsidRDefault="002D69A8" w:rsidP="00E52D71">
            <w:pPr>
              <w:widowControl w:val="0"/>
              <w:tabs>
                <w:tab w:val="left" w:pos="1526"/>
              </w:tabs>
              <w:autoSpaceDE w:val="0"/>
              <w:autoSpaceDN w:val="0"/>
              <w:ind w:left="218"/>
              <w:rPr>
                <w:rFonts w:ascii="Times New Roman" w:hAnsi="Times New Roman" w:cs="Times New Roman"/>
                <w:sz w:val="2"/>
                <w:szCs w:val="2"/>
                <w:lang w:val="en-US" w:eastAsia="en-US"/>
              </w:rPr>
            </w:pPr>
          </w:p>
        </w:tc>
        <w:tc>
          <w:tcPr>
            <w:tcW w:w="992" w:type="dxa"/>
          </w:tcPr>
          <w:p w:rsidR="002D69A8" w:rsidRPr="00E52D71" w:rsidRDefault="002D69A8" w:rsidP="00E52D71">
            <w:pPr>
              <w:pStyle w:val="TableParagraph"/>
              <w:ind w:left="41" w:right="13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расходы</w:t>
            </w:r>
            <w:r w:rsidRPr="00E52D71">
              <w:rPr>
                <w:rFonts w:ascii="Times New Roman" w:hAnsi="Times New Roman" w:cs="Times New Roman"/>
                <w:spacing w:val="1"/>
                <w:sz w:val="16"/>
                <w:szCs w:val="16"/>
                <w:lang w:val="en-US" w:eastAsia="en-US"/>
              </w:rPr>
              <w:t xml:space="preserve"> </w:t>
            </w:r>
            <w:r w:rsidRPr="00E52D71">
              <w:rPr>
                <w:rFonts w:ascii="Times New Roman" w:hAnsi="Times New Roman" w:cs="Times New Roman"/>
                <w:spacing w:val="-1"/>
                <w:sz w:val="16"/>
                <w:szCs w:val="16"/>
                <w:lang w:val="en-US" w:eastAsia="en-US"/>
              </w:rPr>
              <w:t>местного</w:t>
            </w:r>
            <w:r w:rsidRPr="00E52D71">
              <w:rPr>
                <w:rFonts w:ascii="Times New Roman" w:hAnsi="Times New Roman" w:cs="Times New Roman"/>
                <w:spacing w:val="-37"/>
                <w:sz w:val="16"/>
                <w:szCs w:val="16"/>
                <w:lang w:val="en-US" w:eastAsia="en-US"/>
              </w:rPr>
              <w:t xml:space="preserve"> </w:t>
            </w:r>
            <w:r w:rsidRPr="00E52D71">
              <w:rPr>
                <w:rFonts w:ascii="Times New Roman" w:hAnsi="Times New Roman" w:cs="Times New Roman"/>
                <w:sz w:val="16"/>
                <w:szCs w:val="16"/>
                <w:lang w:val="en-US" w:eastAsia="en-US"/>
              </w:rPr>
              <w:t>бюджета</w:t>
            </w:r>
          </w:p>
        </w:tc>
        <w:tc>
          <w:tcPr>
            <w:tcW w:w="852" w:type="dxa"/>
          </w:tcPr>
          <w:p w:rsidR="002D69A8" w:rsidRPr="00E52D71" w:rsidRDefault="002D69A8" w:rsidP="00E52D71">
            <w:pPr>
              <w:pStyle w:val="TableParagraph"/>
              <w:spacing w:before="13"/>
              <w:ind w:left="1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665100,00</w:t>
            </w:r>
          </w:p>
        </w:tc>
        <w:tc>
          <w:tcPr>
            <w:tcW w:w="850" w:type="dxa"/>
          </w:tcPr>
          <w:p w:rsidR="002D69A8" w:rsidRPr="00E52D71" w:rsidRDefault="002D69A8" w:rsidP="00E52D71">
            <w:pPr>
              <w:pStyle w:val="TableParagraph"/>
              <w:spacing w:before="13"/>
              <w:ind w:left="1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613300,00</w:t>
            </w:r>
          </w:p>
        </w:tc>
        <w:tc>
          <w:tcPr>
            <w:tcW w:w="681" w:type="dxa"/>
          </w:tcPr>
          <w:p w:rsidR="002D69A8" w:rsidRPr="00E52D71" w:rsidRDefault="002D69A8" w:rsidP="00E52D71">
            <w:pPr>
              <w:pStyle w:val="TableParagraph"/>
              <w:spacing w:before="13"/>
              <w:ind w:left="1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554700,00</w:t>
            </w:r>
          </w:p>
        </w:tc>
        <w:tc>
          <w:tcPr>
            <w:tcW w:w="823" w:type="dxa"/>
          </w:tcPr>
          <w:p w:rsidR="002D69A8" w:rsidRPr="00E52D71" w:rsidRDefault="002D69A8" w:rsidP="00E52D71">
            <w:pPr>
              <w:pStyle w:val="TableParagraph"/>
              <w:spacing w:before="28"/>
              <w:ind w:left="12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751672,80</w:t>
            </w:r>
          </w:p>
        </w:tc>
        <w:tc>
          <w:tcPr>
            <w:tcW w:w="993" w:type="dxa"/>
          </w:tcPr>
          <w:p w:rsidR="002D69A8" w:rsidRPr="00E52D71" w:rsidRDefault="002D69A8" w:rsidP="00E52D71">
            <w:pPr>
              <w:pStyle w:val="TableParagraph"/>
              <w:spacing w:before="13"/>
              <w:ind w:left="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723176,11</w:t>
            </w:r>
          </w:p>
        </w:tc>
        <w:tc>
          <w:tcPr>
            <w:tcW w:w="850" w:type="dxa"/>
          </w:tcPr>
          <w:p w:rsidR="002D69A8" w:rsidRPr="00E52D71" w:rsidRDefault="002D69A8" w:rsidP="00E52D71">
            <w:pPr>
              <w:pStyle w:val="TableParagraph"/>
              <w:spacing w:before="11"/>
              <w:ind w:left="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732143,15</w:t>
            </w:r>
          </w:p>
        </w:tc>
        <w:tc>
          <w:tcPr>
            <w:tcW w:w="709" w:type="dxa"/>
          </w:tcPr>
          <w:p w:rsidR="002D69A8" w:rsidRPr="00E52D71" w:rsidRDefault="002D69A8" w:rsidP="00E52D71">
            <w:pPr>
              <w:pStyle w:val="TableParagraph"/>
              <w:spacing w:before="11"/>
              <w:ind w:left="10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1059299,63</w:t>
            </w:r>
          </w:p>
        </w:tc>
        <w:tc>
          <w:tcPr>
            <w:tcW w:w="850" w:type="dxa"/>
          </w:tcPr>
          <w:p w:rsidR="002D69A8" w:rsidRPr="00E52D71" w:rsidRDefault="002D69A8" w:rsidP="00E52D71">
            <w:pPr>
              <w:pStyle w:val="TableParagraph"/>
              <w:spacing w:before="11"/>
              <w:ind w:left="4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1159002,20</w:t>
            </w:r>
          </w:p>
        </w:tc>
        <w:tc>
          <w:tcPr>
            <w:tcW w:w="709" w:type="dxa"/>
          </w:tcPr>
          <w:p w:rsidR="002D69A8" w:rsidRPr="00E52D71" w:rsidRDefault="002D69A8" w:rsidP="00E52D71">
            <w:pPr>
              <w:pStyle w:val="TableParagraph"/>
              <w:spacing w:before="11"/>
              <w:ind w:left="3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471460,57</w:t>
            </w: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E52D71">
            <w:pPr>
              <w:pStyle w:val="TableParagraph"/>
              <w:spacing w:before="11"/>
              <w:ind w:left="109"/>
              <w:rPr>
                <w:rFonts w:ascii="Times New Roman" w:hAnsi="Times New Roman" w:cs="Times New Roman"/>
                <w:sz w:val="16"/>
                <w:szCs w:val="16"/>
                <w:lang w:val="en-US" w:eastAsia="en-US"/>
              </w:rPr>
            </w:pPr>
          </w:p>
        </w:tc>
        <w:tc>
          <w:tcPr>
            <w:tcW w:w="539" w:type="dxa"/>
          </w:tcPr>
          <w:p w:rsidR="002D69A8" w:rsidRPr="00E52D71" w:rsidRDefault="002D69A8" w:rsidP="00E52D71">
            <w:pPr>
              <w:pStyle w:val="TableParagraph"/>
              <w:spacing w:before="11"/>
              <w:ind w:left="87"/>
              <w:rPr>
                <w:rFonts w:ascii="Times New Roman" w:hAnsi="Times New Roman" w:cs="Times New Roman"/>
                <w:sz w:val="16"/>
                <w:szCs w:val="16"/>
                <w:lang w:val="en-US" w:eastAsia="en-US"/>
              </w:rPr>
            </w:pPr>
          </w:p>
        </w:tc>
        <w:tc>
          <w:tcPr>
            <w:tcW w:w="851" w:type="dxa"/>
          </w:tcPr>
          <w:p w:rsidR="002D69A8" w:rsidRPr="00E52D71" w:rsidRDefault="002D69A8" w:rsidP="00E52D71">
            <w:pPr>
              <w:pStyle w:val="TableParagraph"/>
              <w:spacing w:before="11"/>
              <w:ind w:left="87"/>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spacing w:before="11"/>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6729854,46</w:t>
            </w:r>
          </w:p>
        </w:tc>
      </w:tr>
      <w:tr w:rsidR="002D69A8" w:rsidRPr="00E52D71" w:rsidTr="002D69A8">
        <w:trPr>
          <w:trHeight w:val="421"/>
        </w:trPr>
        <w:tc>
          <w:tcPr>
            <w:tcW w:w="1438" w:type="dxa"/>
            <w:vMerge w:val="restart"/>
          </w:tcPr>
          <w:p w:rsidR="002D69A8" w:rsidRPr="00E52D71" w:rsidRDefault="002D69A8" w:rsidP="00E52D71">
            <w:pPr>
              <w:pStyle w:val="TableParagraph"/>
              <w:spacing w:before="2" w:line="232" w:lineRule="auto"/>
              <w:ind w:left="164"/>
              <w:rPr>
                <w:rFonts w:ascii="Times New Roman" w:hAnsi="Times New Roman" w:cs="Times New Roman"/>
                <w:sz w:val="18"/>
                <w:szCs w:val="18"/>
                <w:lang w:val="en-US" w:eastAsia="en-US"/>
              </w:rPr>
            </w:pPr>
            <w:proofErr w:type="gramStart"/>
            <w:r w:rsidRPr="00E52D71">
              <w:rPr>
                <w:rFonts w:ascii="Times New Roman" w:hAnsi="Times New Roman" w:cs="Times New Roman"/>
                <w:sz w:val="18"/>
                <w:szCs w:val="18"/>
                <w:lang w:val="en-US" w:eastAsia="en-US"/>
              </w:rPr>
              <w:t>мероприятие</w:t>
            </w:r>
            <w:proofErr w:type="gramEnd"/>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2.1.</w:t>
            </w:r>
          </w:p>
        </w:tc>
        <w:tc>
          <w:tcPr>
            <w:tcW w:w="2126" w:type="dxa"/>
            <w:vMerge w:val="restart"/>
          </w:tcPr>
          <w:p w:rsidR="002D69A8" w:rsidRPr="00E52D71" w:rsidRDefault="002D69A8" w:rsidP="00E52D71">
            <w:pPr>
              <w:pStyle w:val="TableParagraph"/>
              <w:tabs>
                <w:tab w:val="left" w:pos="1526"/>
              </w:tabs>
              <w:spacing w:line="203" w:lineRule="exact"/>
              <w:ind w:left="21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обеспечение</w:t>
            </w:r>
          </w:p>
          <w:p w:rsidR="002D69A8" w:rsidRPr="00E52D71" w:rsidRDefault="002D69A8" w:rsidP="00E52D71">
            <w:pPr>
              <w:pStyle w:val="TableParagraph"/>
              <w:tabs>
                <w:tab w:val="left" w:pos="1526"/>
              </w:tabs>
              <w:ind w:left="218" w:right="488"/>
              <w:rPr>
                <w:rFonts w:ascii="Times New Roman" w:hAnsi="Times New Roman" w:cs="Times New Roman"/>
                <w:sz w:val="18"/>
                <w:szCs w:val="18"/>
                <w:lang w:val="en-US" w:eastAsia="en-US"/>
              </w:rPr>
            </w:pPr>
            <w:r w:rsidRPr="00E52D71">
              <w:rPr>
                <w:rFonts w:ascii="Times New Roman" w:hAnsi="Times New Roman" w:cs="Times New Roman"/>
                <w:spacing w:val="-1"/>
                <w:sz w:val="18"/>
                <w:szCs w:val="18"/>
                <w:lang w:val="en-US" w:eastAsia="en-US"/>
              </w:rPr>
              <w:t xml:space="preserve">деятельности </w:t>
            </w:r>
            <w:r w:rsidRPr="00E52D71">
              <w:rPr>
                <w:rFonts w:ascii="Times New Roman" w:hAnsi="Times New Roman" w:cs="Times New Roman"/>
                <w:sz w:val="18"/>
                <w:szCs w:val="18"/>
                <w:lang w:val="en-US" w:eastAsia="en-US"/>
              </w:rPr>
              <w:t>ДДС</w:t>
            </w:r>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ЖКХ</w:t>
            </w:r>
          </w:p>
        </w:tc>
        <w:tc>
          <w:tcPr>
            <w:tcW w:w="992" w:type="dxa"/>
          </w:tcPr>
          <w:p w:rsidR="002D69A8" w:rsidRPr="00E52D71" w:rsidRDefault="002D69A8" w:rsidP="00E52D71">
            <w:pPr>
              <w:pStyle w:val="TableParagraph"/>
              <w:spacing w:line="204" w:lineRule="exact"/>
              <w:ind w:left="391"/>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Всего:</w:t>
            </w:r>
          </w:p>
        </w:tc>
        <w:tc>
          <w:tcPr>
            <w:tcW w:w="852" w:type="dxa"/>
          </w:tcPr>
          <w:p w:rsidR="002D69A8" w:rsidRPr="00E52D71" w:rsidRDefault="002D69A8" w:rsidP="00E52D71">
            <w:pPr>
              <w:pStyle w:val="TableParagraph"/>
              <w:spacing w:before="16"/>
              <w:ind w:left="12" w:right="159"/>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665100,00</w:t>
            </w:r>
          </w:p>
        </w:tc>
        <w:tc>
          <w:tcPr>
            <w:tcW w:w="850" w:type="dxa"/>
          </w:tcPr>
          <w:p w:rsidR="002D69A8" w:rsidRPr="00E52D71" w:rsidRDefault="002D69A8" w:rsidP="00E52D71">
            <w:pPr>
              <w:pStyle w:val="TableParagraph"/>
              <w:spacing w:before="16"/>
              <w:ind w:left="9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613300,00</w:t>
            </w:r>
          </w:p>
        </w:tc>
        <w:tc>
          <w:tcPr>
            <w:tcW w:w="681" w:type="dxa"/>
          </w:tcPr>
          <w:p w:rsidR="002D69A8" w:rsidRPr="00E52D71" w:rsidRDefault="002D69A8" w:rsidP="00E52D71">
            <w:pPr>
              <w:pStyle w:val="TableParagraph"/>
              <w:spacing w:before="16"/>
              <w:ind w:left="4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554700,00</w:t>
            </w:r>
          </w:p>
        </w:tc>
        <w:tc>
          <w:tcPr>
            <w:tcW w:w="823" w:type="dxa"/>
          </w:tcPr>
          <w:p w:rsidR="002D69A8" w:rsidRPr="00E52D71" w:rsidRDefault="002D69A8" w:rsidP="00E52D71">
            <w:pPr>
              <w:pStyle w:val="TableParagraph"/>
              <w:spacing w:before="21"/>
              <w:ind w:left="12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751672,80</w:t>
            </w:r>
          </w:p>
        </w:tc>
        <w:tc>
          <w:tcPr>
            <w:tcW w:w="993" w:type="dxa"/>
          </w:tcPr>
          <w:p w:rsidR="002D69A8" w:rsidRPr="00E52D71" w:rsidRDefault="002D69A8" w:rsidP="00E52D71">
            <w:pPr>
              <w:pStyle w:val="TableParagraph"/>
              <w:spacing w:before="16"/>
              <w:ind w:left="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723176,11</w:t>
            </w:r>
          </w:p>
        </w:tc>
        <w:tc>
          <w:tcPr>
            <w:tcW w:w="850" w:type="dxa"/>
          </w:tcPr>
          <w:p w:rsidR="002D69A8" w:rsidRPr="00E52D71" w:rsidRDefault="002D69A8" w:rsidP="00E52D71">
            <w:pPr>
              <w:pStyle w:val="TableParagraph"/>
              <w:spacing w:before="13"/>
              <w:ind w:left="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732143,15</w:t>
            </w:r>
          </w:p>
        </w:tc>
        <w:tc>
          <w:tcPr>
            <w:tcW w:w="709" w:type="dxa"/>
          </w:tcPr>
          <w:p w:rsidR="002D69A8" w:rsidRPr="00E52D71" w:rsidRDefault="002D69A8" w:rsidP="00E52D71">
            <w:pPr>
              <w:pStyle w:val="TableParagraph"/>
              <w:spacing w:before="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1059299,63</w:t>
            </w:r>
          </w:p>
        </w:tc>
        <w:tc>
          <w:tcPr>
            <w:tcW w:w="850" w:type="dxa"/>
          </w:tcPr>
          <w:p w:rsidR="002D69A8" w:rsidRPr="00E52D71" w:rsidRDefault="002D69A8" w:rsidP="00E52D71">
            <w:pPr>
              <w:pStyle w:val="TableParagraph"/>
              <w:spacing w:before="13"/>
              <w:ind w:left="4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1159002,20</w:t>
            </w:r>
          </w:p>
        </w:tc>
        <w:tc>
          <w:tcPr>
            <w:tcW w:w="709" w:type="dxa"/>
          </w:tcPr>
          <w:p w:rsidR="002D69A8" w:rsidRPr="00E52D71" w:rsidRDefault="002D69A8" w:rsidP="00E52D71">
            <w:pPr>
              <w:pStyle w:val="TableParagraph"/>
              <w:spacing w:before="13"/>
              <w:ind w:left="3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471460,57</w:t>
            </w: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E52D71">
            <w:pPr>
              <w:pStyle w:val="TableParagraph"/>
              <w:spacing w:before="13"/>
              <w:ind w:left="109"/>
              <w:rPr>
                <w:rFonts w:ascii="Times New Roman" w:hAnsi="Times New Roman" w:cs="Times New Roman"/>
                <w:sz w:val="16"/>
                <w:szCs w:val="16"/>
                <w:lang w:val="en-US" w:eastAsia="en-US"/>
              </w:rPr>
            </w:pPr>
          </w:p>
        </w:tc>
        <w:tc>
          <w:tcPr>
            <w:tcW w:w="539"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p>
        </w:tc>
        <w:tc>
          <w:tcPr>
            <w:tcW w:w="851"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6729854,46</w:t>
            </w:r>
          </w:p>
        </w:tc>
      </w:tr>
      <w:tr w:rsidR="002D69A8" w:rsidRPr="00E52D71" w:rsidTr="002D69A8">
        <w:trPr>
          <w:trHeight w:val="1386"/>
        </w:trPr>
        <w:tc>
          <w:tcPr>
            <w:tcW w:w="1438" w:type="dxa"/>
            <w:vMerge/>
            <w:tcBorders>
              <w:top w:val="nil"/>
            </w:tcBorders>
          </w:tcPr>
          <w:p w:rsidR="002D69A8" w:rsidRPr="00E52D71" w:rsidRDefault="002D69A8" w:rsidP="00E52D71">
            <w:pPr>
              <w:widowControl w:val="0"/>
              <w:autoSpaceDE w:val="0"/>
              <w:autoSpaceDN w:val="0"/>
              <w:ind w:left="164"/>
              <w:rPr>
                <w:rFonts w:ascii="Times New Roman" w:hAnsi="Times New Roman" w:cs="Times New Roman"/>
                <w:sz w:val="2"/>
                <w:szCs w:val="2"/>
                <w:lang w:val="en-US" w:eastAsia="en-US"/>
              </w:rPr>
            </w:pPr>
          </w:p>
        </w:tc>
        <w:tc>
          <w:tcPr>
            <w:tcW w:w="2126" w:type="dxa"/>
            <w:vMerge/>
            <w:tcBorders>
              <w:top w:val="nil"/>
            </w:tcBorders>
          </w:tcPr>
          <w:p w:rsidR="002D69A8" w:rsidRPr="00E52D71" w:rsidRDefault="002D69A8" w:rsidP="00E52D71">
            <w:pPr>
              <w:widowControl w:val="0"/>
              <w:tabs>
                <w:tab w:val="left" w:pos="1526"/>
              </w:tabs>
              <w:autoSpaceDE w:val="0"/>
              <w:autoSpaceDN w:val="0"/>
              <w:ind w:left="218"/>
              <w:rPr>
                <w:rFonts w:ascii="Times New Roman" w:hAnsi="Times New Roman" w:cs="Times New Roman"/>
                <w:sz w:val="2"/>
                <w:szCs w:val="2"/>
                <w:lang w:val="en-US" w:eastAsia="en-US"/>
              </w:rPr>
            </w:pPr>
          </w:p>
        </w:tc>
        <w:tc>
          <w:tcPr>
            <w:tcW w:w="992" w:type="dxa"/>
          </w:tcPr>
          <w:p w:rsidR="002D69A8" w:rsidRPr="00E52D71" w:rsidRDefault="002D69A8" w:rsidP="00E52D71">
            <w:pPr>
              <w:pStyle w:val="TableParagraph"/>
              <w:ind w:left="90" w:right="137" w:firstLine="31"/>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расходы</w:t>
            </w:r>
            <w:r w:rsidRPr="00E52D71">
              <w:rPr>
                <w:rFonts w:ascii="Times New Roman" w:hAnsi="Times New Roman" w:cs="Times New Roman"/>
                <w:spacing w:val="-43"/>
                <w:sz w:val="18"/>
                <w:szCs w:val="18"/>
                <w:lang w:eastAsia="en-US"/>
              </w:rPr>
              <w:t xml:space="preserve"> </w:t>
            </w:r>
            <w:r w:rsidRPr="00E52D71">
              <w:rPr>
                <w:rFonts w:ascii="Times New Roman" w:hAnsi="Times New Roman" w:cs="Times New Roman"/>
                <w:sz w:val="18"/>
                <w:szCs w:val="18"/>
                <w:lang w:eastAsia="en-US"/>
              </w:rPr>
              <w:t>местного</w:t>
            </w:r>
            <w:r w:rsidRPr="00E52D71">
              <w:rPr>
                <w:rFonts w:ascii="Times New Roman" w:hAnsi="Times New Roman" w:cs="Times New Roman"/>
                <w:spacing w:val="-43"/>
                <w:sz w:val="18"/>
                <w:szCs w:val="18"/>
                <w:lang w:eastAsia="en-US"/>
              </w:rPr>
              <w:t xml:space="preserve"> </w:t>
            </w:r>
            <w:r w:rsidRPr="00E52D71">
              <w:rPr>
                <w:rFonts w:ascii="Times New Roman" w:hAnsi="Times New Roman" w:cs="Times New Roman"/>
                <w:sz w:val="18"/>
                <w:szCs w:val="18"/>
                <w:lang w:eastAsia="en-US"/>
              </w:rPr>
              <w:t>бюджета</w:t>
            </w:r>
            <w:r w:rsidRPr="00E52D71">
              <w:rPr>
                <w:rFonts w:ascii="Times New Roman" w:hAnsi="Times New Roman" w:cs="Times New Roman"/>
                <w:spacing w:val="-43"/>
                <w:sz w:val="18"/>
                <w:szCs w:val="18"/>
                <w:lang w:eastAsia="en-US"/>
              </w:rPr>
              <w:t xml:space="preserve"> </w:t>
            </w:r>
            <w:r w:rsidRPr="00E52D71">
              <w:rPr>
                <w:rFonts w:ascii="Times New Roman" w:hAnsi="Times New Roman" w:cs="Times New Roman"/>
                <w:sz w:val="18"/>
                <w:szCs w:val="18"/>
                <w:lang w:eastAsia="en-US"/>
              </w:rPr>
              <w:t>из</w:t>
            </w:r>
            <w:r w:rsidRPr="00E52D71">
              <w:rPr>
                <w:rFonts w:ascii="Times New Roman" w:hAnsi="Times New Roman" w:cs="Times New Roman"/>
                <w:spacing w:val="-1"/>
                <w:sz w:val="18"/>
                <w:szCs w:val="18"/>
                <w:lang w:eastAsia="en-US"/>
              </w:rPr>
              <w:t xml:space="preserve"> </w:t>
            </w:r>
            <w:proofErr w:type="gramStart"/>
            <w:r w:rsidRPr="00E52D71">
              <w:rPr>
                <w:rFonts w:ascii="Times New Roman" w:hAnsi="Times New Roman" w:cs="Times New Roman"/>
                <w:sz w:val="18"/>
                <w:szCs w:val="18"/>
                <w:lang w:eastAsia="en-US"/>
              </w:rPr>
              <w:t>них</w:t>
            </w:r>
            <w:r w:rsidRPr="00E52D71">
              <w:rPr>
                <w:rFonts w:ascii="Times New Roman" w:hAnsi="Times New Roman" w:cs="Times New Roman"/>
                <w:spacing w:val="-6"/>
                <w:sz w:val="18"/>
                <w:szCs w:val="18"/>
                <w:lang w:eastAsia="en-US"/>
              </w:rPr>
              <w:t xml:space="preserve"> </w:t>
            </w:r>
            <w:r w:rsidRPr="00E52D71">
              <w:rPr>
                <w:rFonts w:ascii="Times New Roman" w:hAnsi="Times New Roman" w:cs="Times New Roman"/>
                <w:sz w:val="18"/>
                <w:szCs w:val="18"/>
                <w:lang w:eastAsia="en-US"/>
              </w:rPr>
              <w:t>:</w:t>
            </w:r>
            <w:proofErr w:type="gramEnd"/>
          </w:p>
          <w:p w:rsidR="002D69A8" w:rsidRPr="00E52D71" w:rsidRDefault="002D69A8" w:rsidP="00E52D71">
            <w:pPr>
              <w:pStyle w:val="TableParagraph"/>
              <w:spacing w:line="237" w:lineRule="auto"/>
              <w:ind w:left="90" w:right="137"/>
              <w:jc w:val="center"/>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субсидия</w:t>
            </w:r>
            <w:r w:rsidRPr="00E52D71">
              <w:rPr>
                <w:rFonts w:ascii="Times New Roman" w:hAnsi="Times New Roman" w:cs="Times New Roman"/>
                <w:spacing w:val="1"/>
                <w:sz w:val="18"/>
                <w:szCs w:val="18"/>
                <w:lang w:val="en-US" w:eastAsia="en-US"/>
              </w:rPr>
              <w:t xml:space="preserve"> </w:t>
            </w:r>
            <w:r w:rsidRPr="00E52D71">
              <w:rPr>
                <w:rFonts w:ascii="Times New Roman" w:hAnsi="Times New Roman" w:cs="Times New Roman"/>
                <w:sz w:val="18"/>
                <w:szCs w:val="18"/>
                <w:lang w:val="en-US" w:eastAsia="en-US"/>
              </w:rPr>
              <w:t>областного</w:t>
            </w:r>
            <w:r w:rsidRPr="00E52D71">
              <w:rPr>
                <w:rFonts w:ascii="Times New Roman" w:hAnsi="Times New Roman" w:cs="Times New Roman"/>
                <w:spacing w:val="-43"/>
                <w:sz w:val="18"/>
                <w:szCs w:val="18"/>
                <w:lang w:val="en-US" w:eastAsia="en-US"/>
              </w:rPr>
              <w:t xml:space="preserve"> </w:t>
            </w:r>
            <w:r w:rsidRPr="00E52D71">
              <w:rPr>
                <w:rFonts w:ascii="Times New Roman" w:hAnsi="Times New Roman" w:cs="Times New Roman"/>
                <w:sz w:val="18"/>
                <w:szCs w:val="18"/>
                <w:lang w:val="en-US" w:eastAsia="en-US"/>
              </w:rPr>
              <w:t>бюджета</w:t>
            </w:r>
          </w:p>
        </w:tc>
        <w:tc>
          <w:tcPr>
            <w:tcW w:w="852" w:type="dxa"/>
          </w:tcPr>
          <w:p w:rsidR="002D69A8" w:rsidRPr="00E52D71" w:rsidRDefault="002D69A8" w:rsidP="00E52D71">
            <w:pPr>
              <w:pStyle w:val="TableParagraph"/>
              <w:spacing w:before="14"/>
              <w:ind w:left="12" w:right="159"/>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665100,00</w:t>
            </w:r>
          </w:p>
        </w:tc>
        <w:tc>
          <w:tcPr>
            <w:tcW w:w="850" w:type="dxa"/>
          </w:tcPr>
          <w:p w:rsidR="002D69A8" w:rsidRPr="00E52D71" w:rsidRDefault="002D69A8" w:rsidP="00E52D71">
            <w:pPr>
              <w:pStyle w:val="TableParagraph"/>
              <w:spacing w:before="11"/>
              <w:ind w:left="9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613300,00</w:t>
            </w:r>
          </w:p>
          <w:p w:rsidR="002D69A8" w:rsidRPr="00E52D71" w:rsidRDefault="002D69A8" w:rsidP="00BA7C04">
            <w:pPr>
              <w:pStyle w:val="TableParagraph"/>
              <w:rPr>
                <w:rFonts w:ascii="Times New Roman" w:hAnsi="Times New Roman" w:cs="Times New Roman"/>
                <w:b/>
                <w:bCs/>
                <w:sz w:val="18"/>
                <w:szCs w:val="18"/>
                <w:lang w:val="en-US" w:eastAsia="en-US"/>
              </w:rPr>
            </w:pPr>
          </w:p>
          <w:p w:rsidR="002D69A8" w:rsidRPr="00E52D71" w:rsidRDefault="002D69A8" w:rsidP="00BA7C04">
            <w:pPr>
              <w:pStyle w:val="TableParagraph"/>
              <w:rPr>
                <w:rFonts w:ascii="Times New Roman" w:hAnsi="Times New Roman" w:cs="Times New Roman"/>
                <w:b/>
                <w:bCs/>
                <w:sz w:val="18"/>
                <w:szCs w:val="18"/>
                <w:lang w:val="en-US" w:eastAsia="en-US"/>
              </w:rPr>
            </w:pPr>
          </w:p>
          <w:p w:rsidR="002D69A8" w:rsidRPr="00E52D71" w:rsidRDefault="002D69A8" w:rsidP="00BA7C04">
            <w:pPr>
              <w:pStyle w:val="TableParagraph"/>
              <w:rPr>
                <w:rFonts w:ascii="Times New Roman" w:hAnsi="Times New Roman" w:cs="Times New Roman"/>
                <w:b/>
                <w:bCs/>
                <w:sz w:val="18"/>
                <w:szCs w:val="18"/>
                <w:lang w:val="en-US" w:eastAsia="en-US"/>
              </w:rPr>
            </w:pPr>
          </w:p>
          <w:p w:rsidR="002D69A8" w:rsidRPr="00E52D71" w:rsidRDefault="002D69A8" w:rsidP="00E52D71">
            <w:pPr>
              <w:pStyle w:val="TableParagraph"/>
              <w:spacing w:before="2"/>
              <w:rPr>
                <w:rFonts w:ascii="Times New Roman" w:hAnsi="Times New Roman" w:cs="Times New Roman"/>
                <w:b/>
                <w:bCs/>
                <w:sz w:val="26"/>
                <w:szCs w:val="26"/>
                <w:lang w:val="en-US" w:eastAsia="en-US"/>
              </w:rPr>
            </w:pPr>
          </w:p>
          <w:p w:rsidR="002D69A8" w:rsidRPr="00E52D71" w:rsidRDefault="002D69A8" w:rsidP="00E52D71">
            <w:pPr>
              <w:pStyle w:val="TableParagraph"/>
              <w:ind w:left="26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110800,</w:t>
            </w:r>
          </w:p>
          <w:p w:rsidR="002D69A8" w:rsidRPr="00E52D71" w:rsidRDefault="002D69A8" w:rsidP="00E52D71">
            <w:pPr>
              <w:pStyle w:val="TableParagraph"/>
              <w:spacing w:before="1"/>
              <w:ind w:left="26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681" w:type="dxa"/>
          </w:tcPr>
          <w:p w:rsidR="002D69A8" w:rsidRPr="00E52D71" w:rsidRDefault="002D69A8" w:rsidP="00E52D71">
            <w:pPr>
              <w:pStyle w:val="TableParagraph"/>
              <w:spacing w:before="1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554700,00</w:t>
            </w:r>
          </w:p>
          <w:p w:rsidR="002D69A8" w:rsidRPr="00E52D71" w:rsidRDefault="002D69A8" w:rsidP="00BA7C04">
            <w:pPr>
              <w:pStyle w:val="TableParagraph"/>
              <w:rPr>
                <w:rFonts w:ascii="Times New Roman" w:hAnsi="Times New Roman" w:cs="Times New Roman"/>
                <w:b/>
                <w:bCs/>
                <w:sz w:val="18"/>
                <w:szCs w:val="18"/>
                <w:lang w:val="en-US" w:eastAsia="en-US"/>
              </w:rPr>
            </w:pPr>
          </w:p>
          <w:p w:rsidR="002D69A8" w:rsidRPr="00E52D71" w:rsidRDefault="002D69A8" w:rsidP="00BA7C04">
            <w:pPr>
              <w:pStyle w:val="TableParagraph"/>
              <w:rPr>
                <w:rFonts w:ascii="Times New Roman" w:hAnsi="Times New Roman" w:cs="Times New Roman"/>
                <w:b/>
                <w:bCs/>
                <w:sz w:val="18"/>
                <w:szCs w:val="18"/>
                <w:lang w:val="en-US" w:eastAsia="en-US"/>
              </w:rPr>
            </w:pPr>
          </w:p>
          <w:p w:rsidR="002D69A8" w:rsidRPr="00E52D71" w:rsidRDefault="002D69A8" w:rsidP="00BA7C04">
            <w:pPr>
              <w:pStyle w:val="TableParagraph"/>
              <w:rPr>
                <w:rFonts w:ascii="Times New Roman" w:hAnsi="Times New Roman" w:cs="Times New Roman"/>
                <w:b/>
                <w:bCs/>
                <w:sz w:val="18"/>
                <w:szCs w:val="18"/>
                <w:lang w:val="en-US" w:eastAsia="en-US"/>
              </w:rPr>
            </w:pPr>
          </w:p>
          <w:p w:rsidR="002D69A8" w:rsidRPr="00E52D71" w:rsidRDefault="002D69A8" w:rsidP="00E52D71">
            <w:pPr>
              <w:pStyle w:val="TableParagraph"/>
              <w:spacing w:before="9"/>
              <w:rPr>
                <w:rFonts w:ascii="Times New Roman" w:hAnsi="Times New Roman" w:cs="Times New Roman"/>
                <w:b/>
                <w:bCs/>
                <w:sz w:val="25"/>
                <w:szCs w:val="25"/>
                <w:lang w:val="en-US" w:eastAsia="en-US"/>
              </w:rPr>
            </w:pPr>
          </w:p>
          <w:p w:rsidR="002D69A8" w:rsidRPr="00E52D71" w:rsidRDefault="002D69A8" w:rsidP="00E52D71">
            <w:pPr>
              <w:pStyle w:val="TableParagraph"/>
              <w:spacing w:before="1"/>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151300,</w:t>
            </w:r>
          </w:p>
          <w:p w:rsidR="002D69A8" w:rsidRPr="00E52D71" w:rsidRDefault="002D69A8" w:rsidP="00E52D71">
            <w:pPr>
              <w:pStyle w:val="TableParagraph"/>
              <w:ind w:left="21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w:t>
            </w:r>
          </w:p>
        </w:tc>
        <w:tc>
          <w:tcPr>
            <w:tcW w:w="823" w:type="dxa"/>
          </w:tcPr>
          <w:p w:rsidR="002D69A8" w:rsidRPr="00E52D71" w:rsidRDefault="002D69A8" w:rsidP="00E52D71">
            <w:pPr>
              <w:pStyle w:val="TableParagraph"/>
              <w:spacing w:before="28"/>
              <w:ind w:left="12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751672,80</w:t>
            </w:r>
          </w:p>
        </w:tc>
        <w:tc>
          <w:tcPr>
            <w:tcW w:w="993" w:type="dxa"/>
          </w:tcPr>
          <w:p w:rsidR="002D69A8" w:rsidRPr="00E52D71" w:rsidRDefault="002D69A8" w:rsidP="00E52D71">
            <w:pPr>
              <w:pStyle w:val="TableParagraph"/>
              <w:spacing w:before="14"/>
              <w:ind w:left="7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723176,11</w:t>
            </w:r>
          </w:p>
        </w:tc>
        <w:tc>
          <w:tcPr>
            <w:tcW w:w="850" w:type="dxa"/>
          </w:tcPr>
          <w:p w:rsidR="002D69A8" w:rsidRPr="00E52D71" w:rsidRDefault="002D69A8" w:rsidP="00E52D71">
            <w:pPr>
              <w:pStyle w:val="TableParagraph"/>
              <w:spacing w:before="11"/>
              <w:ind w:left="1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732143,15</w:t>
            </w:r>
          </w:p>
        </w:tc>
        <w:tc>
          <w:tcPr>
            <w:tcW w:w="709" w:type="dxa"/>
          </w:tcPr>
          <w:p w:rsidR="002D69A8" w:rsidRPr="00E52D71" w:rsidRDefault="002D69A8" w:rsidP="00E52D71">
            <w:pPr>
              <w:pStyle w:val="TableParagraph"/>
              <w:spacing w:before="11"/>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1059299,63</w:t>
            </w:r>
          </w:p>
        </w:tc>
        <w:tc>
          <w:tcPr>
            <w:tcW w:w="850" w:type="dxa"/>
          </w:tcPr>
          <w:p w:rsidR="002D69A8" w:rsidRPr="00E52D71" w:rsidRDefault="002D69A8" w:rsidP="00E52D71">
            <w:pPr>
              <w:pStyle w:val="TableParagraph"/>
              <w:spacing w:before="11"/>
              <w:ind w:left="4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1159002,20</w:t>
            </w:r>
          </w:p>
        </w:tc>
        <w:tc>
          <w:tcPr>
            <w:tcW w:w="709" w:type="dxa"/>
          </w:tcPr>
          <w:p w:rsidR="002D69A8" w:rsidRPr="00E52D71" w:rsidRDefault="002D69A8" w:rsidP="00E52D71">
            <w:pPr>
              <w:pStyle w:val="TableParagraph"/>
              <w:spacing w:before="11"/>
              <w:ind w:left="109"/>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471460,57</w:t>
            </w: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E52D71">
            <w:pPr>
              <w:pStyle w:val="TableParagraph"/>
              <w:spacing w:before="134"/>
              <w:ind w:left="224"/>
              <w:rPr>
                <w:rFonts w:ascii="Times New Roman" w:hAnsi="Times New Roman" w:cs="Times New Roman"/>
                <w:sz w:val="16"/>
                <w:szCs w:val="16"/>
                <w:lang w:val="en-US" w:eastAsia="en-US"/>
              </w:rPr>
            </w:pPr>
          </w:p>
        </w:tc>
        <w:tc>
          <w:tcPr>
            <w:tcW w:w="539" w:type="dxa"/>
          </w:tcPr>
          <w:p w:rsidR="002D69A8" w:rsidRPr="00E52D71" w:rsidRDefault="002D69A8" w:rsidP="00E52D71">
            <w:pPr>
              <w:pStyle w:val="TableParagraph"/>
              <w:spacing w:before="134"/>
              <w:ind w:left="87"/>
              <w:rPr>
                <w:rFonts w:ascii="Times New Roman" w:hAnsi="Times New Roman" w:cs="Times New Roman"/>
                <w:sz w:val="16"/>
                <w:szCs w:val="16"/>
                <w:lang w:val="en-US" w:eastAsia="en-US"/>
              </w:rPr>
            </w:pPr>
          </w:p>
        </w:tc>
        <w:tc>
          <w:tcPr>
            <w:tcW w:w="851" w:type="dxa"/>
          </w:tcPr>
          <w:p w:rsidR="002D69A8" w:rsidRPr="00E52D71" w:rsidRDefault="002D69A8" w:rsidP="00E52D71">
            <w:pPr>
              <w:pStyle w:val="TableParagraph"/>
              <w:spacing w:before="134"/>
              <w:ind w:left="87"/>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spacing w:before="134"/>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6729854,46</w:t>
            </w:r>
          </w:p>
        </w:tc>
      </w:tr>
      <w:tr w:rsidR="002D69A8" w:rsidRPr="00E52D71" w:rsidTr="002D69A8">
        <w:trPr>
          <w:trHeight w:val="217"/>
        </w:trPr>
        <w:tc>
          <w:tcPr>
            <w:tcW w:w="1438" w:type="dxa"/>
            <w:vMerge w:val="restart"/>
          </w:tcPr>
          <w:p w:rsidR="002D69A8" w:rsidRPr="00E52D71" w:rsidRDefault="002D69A8" w:rsidP="00E52D71">
            <w:pPr>
              <w:pStyle w:val="TableParagraph"/>
              <w:ind w:left="16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Подмероприя</w:t>
            </w:r>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тие</w:t>
            </w:r>
            <w:r w:rsidRPr="00E52D71">
              <w:rPr>
                <w:rFonts w:ascii="Times New Roman" w:hAnsi="Times New Roman" w:cs="Times New Roman"/>
                <w:spacing w:val="-1"/>
                <w:sz w:val="18"/>
                <w:szCs w:val="18"/>
                <w:lang w:val="en-US" w:eastAsia="en-US"/>
              </w:rPr>
              <w:t xml:space="preserve"> </w:t>
            </w:r>
            <w:r w:rsidRPr="00E52D71">
              <w:rPr>
                <w:rFonts w:ascii="Times New Roman" w:hAnsi="Times New Roman" w:cs="Times New Roman"/>
                <w:sz w:val="18"/>
                <w:szCs w:val="18"/>
                <w:lang w:val="en-US" w:eastAsia="en-US"/>
              </w:rPr>
              <w:t>2.1.1</w:t>
            </w:r>
          </w:p>
        </w:tc>
        <w:tc>
          <w:tcPr>
            <w:tcW w:w="2126" w:type="dxa"/>
            <w:vMerge w:val="restart"/>
          </w:tcPr>
          <w:p w:rsidR="002D69A8" w:rsidRPr="00E52D71" w:rsidRDefault="002D69A8" w:rsidP="00E52D71">
            <w:pPr>
              <w:pStyle w:val="TableParagraph"/>
              <w:tabs>
                <w:tab w:val="left" w:pos="1156"/>
                <w:tab w:val="left" w:pos="1526"/>
              </w:tabs>
              <w:ind w:left="103" w:right="88"/>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Расходы</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на</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повышение</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минимального</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размера</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оплаты</w:t>
            </w:r>
            <w:r w:rsidRPr="00E52D71">
              <w:rPr>
                <w:rFonts w:ascii="Times New Roman" w:hAnsi="Times New Roman" w:cs="Times New Roman"/>
                <w:spacing w:val="-9"/>
                <w:sz w:val="18"/>
                <w:szCs w:val="18"/>
                <w:lang w:eastAsia="en-US"/>
              </w:rPr>
              <w:t xml:space="preserve"> </w:t>
            </w:r>
            <w:r w:rsidRPr="00E52D71">
              <w:rPr>
                <w:rFonts w:ascii="Times New Roman" w:hAnsi="Times New Roman" w:cs="Times New Roman"/>
                <w:sz w:val="18"/>
                <w:szCs w:val="18"/>
                <w:lang w:eastAsia="en-US"/>
              </w:rPr>
              <w:t>труда</w:t>
            </w:r>
            <w:r w:rsidRPr="00E52D71">
              <w:rPr>
                <w:rFonts w:ascii="Times New Roman" w:hAnsi="Times New Roman" w:cs="Times New Roman"/>
                <w:spacing w:val="-9"/>
                <w:sz w:val="18"/>
                <w:szCs w:val="18"/>
                <w:lang w:eastAsia="en-US"/>
              </w:rPr>
              <w:t xml:space="preserve"> </w:t>
            </w:r>
            <w:r w:rsidRPr="00E52D71">
              <w:rPr>
                <w:rFonts w:ascii="Times New Roman" w:hAnsi="Times New Roman" w:cs="Times New Roman"/>
                <w:sz w:val="18"/>
                <w:szCs w:val="18"/>
                <w:lang w:eastAsia="en-US"/>
              </w:rPr>
              <w:t>с</w:t>
            </w:r>
            <w:r w:rsidRPr="00E52D71">
              <w:rPr>
                <w:rFonts w:ascii="Times New Roman" w:hAnsi="Times New Roman" w:cs="Times New Roman"/>
                <w:spacing w:val="-9"/>
                <w:sz w:val="18"/>
                <w:szCs w:val="18"/>
                <w:lang w:eastAsia="en-US"/>
              </w:rPr>
              <w:t xml:space="preserve"> </w:t>
            </w:r>
            <w:r w:rsidRPr="00E52D71">
              <w:rPr>
                <w:rFonts w:ascii="Times New Roman" w:hAnsi="Times New Roman" w:cs="Times New Roman"/>
                <w:sz w:val="18"/>
                <w:szCs w:val="18"/>
                <w:lang w:eastAsia="en-US"/>
              </w:rPr>
              <w:t>1</w:t>
            </w:r>
            <w:r w:rsidRPr="00E52D71">
              <w:rPr>
                <w:rFonts w:ascii="Times New Roman" w:hAnsi="Times New Roman" w:cs="Times New Roman"/>
                <w:spacing w:val="-6"/>
                <w:sz w:val="18"/>
                <w:szCs w:val="18"/>
                <w:lang w:eastAsia="en-US"/>
              </w:rPr>
              <w:t xml:space="preserve"> </w:t>
            </w:r>
            <w:r w:rsidRPr="00E52D71">
              <w:rPr>
                <w:rFonts w:ascii="Times New Roman" w:hAnsi="Times New Roman" w:cs="Times New Roman"/>
                <w:sz w:val="18"/>
                <w:szCs w:val="18"/>
                <w:lang w:eastAsia="en-US"/>
              </w:rPr>
              <w:t>мая</w:t>
            </w:r>
            <w:r w:rsidRPr="00E52D71">
              <w:rPr>
                <w:rFonts w:ascii="Times New Roman" w:hAnsi="Times New Roman" w:cs="Times New Roman"/>
                <w:spacing w:val="-7"/>
                <w:sz w:val="18"/>
                <w:szCs w:val="18"/>
                <w:lang w:eastAsia="en-US"/>
              </w:rPr>
              <w:t xml:space="preserve"> </w:t>
            </w:r>
            <w:r w:rsidRPr="00E52D71">
              <w:rPr>
                <w:rFonts w:ascii="Times New Roman" w:hAnsi="Times New Roman" w:cs="Times New Roman"/>
                <w:sz w:val="18"/>
                <w:szCs w:val="18"/>
                <w:lang w:eastAsia="en-US"/>
              </w:rPr>
              <w:t>2018</w:t>
            </w:r>
            <w:r w:rsidRPr="00E52D71">
              <w:rPr>
                <w:rFonts w:ascii="Times New Roman" w:hAnsi="Times New Roman" w:cs="Times New Roman"/>
                <w:spacing w:val="-43"/>
                <w:sz w:val="18"/>
                <w:szCs w:val="18"/>
                <w:lang w:eastAsia="en-US"/>
              </w:rPr>
              <w:t xml:space="preserve"> </w:t>
            </w:r>
            <w:r w:rsidRPr="00E52D71">
              <w:rPr>
                <w:rFonts w:ascii="Times New Roman" w:hAnsi="Times New Roman" w:cs="Times New Roman"/>
                <w:sz w:val="18"/>
                <w:szCs w:val="18"/>
                <w:lang w:eastAsia="en-US"/>
              </w:rPr>
              <w:t xml:space="preserve">года </w:t>
            </w:r>
            <w:r w:rsidRPr="00E52D71">
              <w:rPr>
                <w:rFonts w:ascii="Times New Roman" w:hAnsi="Times New Roman" w:cs="Times New Roman"/>
                <w:spacing w:val="-1"/>
                <w:sz w:val="18"/>
                <w:szCs w:val="18"/>
                <w:lang w:eastAsia="en-US"/>
              </w:rPr>
              <w:t>работникам</w:t>
            </w:r>
            <w:r w:rsidRPr="00E52D71">
              <w:rPr>
                <w:rFonts w:ascii="Times New Roman" w:hAnsi="Times New Roman" w:cs="Times New Roman"/>
                <w:spacing w:val="-43"/>
                <w:sz w:val="18"/>
                <w:szCs w:val="18"/>
                <w:lang w:eastAsia="en-US"/>
              </w:rPr>
              <w:t xml:space="preserve"> </w:t>
            </w:r>
            <w:r w:rsidRPr="00E52D71">
              <w:rPr>
                <w:rFonts w:ascii="Times New Roman" w:hAnsi="Times New Roman" w:cs="Times New Roman"/>
                <w:sz w:val="18"/>
                <w:szCs w:val="18"/>
                <w:lang w:eastAsia="en-US"/>
              </w:rPr>
              <w:t>муниципальных</w:t>
            </w:r>
          </w:p>
          <w:p w:rsidR="002D69A8" w:rsidRPr="00E52D71" w:rsidRDefault="002D69A8" w:rsidP="00E52D71">
            <w:pPr>
              <w:pStyle w:val="TableParagraph"/>
              <w:tabs>
                <w:tab w:val="left" w:pos="1526"/>
              </w:tabs>
              <w:ind w:left="103" w:right="88"/>
              <w:rPr>
                <w:rFonts w:ascii="Times New Roman" w:hAnsi="Times New Roman" w:cs="Times New Roman"/>
                <w:sz w:val="18"/>
                <w:szCs w:val="18"/>
                <w:lang w:eastAsia="en-US"/>
              </w:rPr>
            </w:pPr>
            <w:r w:rsidRPr="00E52D71">
              <w:rPr>
                <w:rFonts w:ascii="Times New Roman" w:hAnsi="Times New Roman" w:cs="Times New Roman"/>
                <w:sz w:val="18"/>
                <w:szCs w:val="18"/>
                <w:lang w:eastAsia="en-US"/>
              </w:rPr>
              <w:t>учреждений и органов</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местного</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самоуправления</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за</w:t>
            </w:r>
            <w:r w:rsidRPr="00E52D71">
              <w:rPr>
                <w:rFonts w:ascii="Times New Roman" w:hAnsi="Times New Roman" w:cs="Times New Roman"/>
                <w:spacing w:val="-7"/>
                <w:sz w:val="18"/>
                <w:szCs w:val="18"/>
                <w:lang w:eastAsia="en-US"/>
              </w:rPr>
              <w:t xml:space="preserve"> </w:t>
            </w:r>
            <w:r w:rsidRPr="00E52D71">
              <w:rPr>
                <w:rFonts w:ascii="Times New Roman" w:hAnsi="Times New Roman" w:cs="Times New Roman"/>
                <w:sz w:val="18"/>
                <w:szCs w:val="18"/>
                <w:lang w:eastAsia="en-US"/>
              </w:rPr>
              <w:t>счет</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 xml:space="preserve">средств </w:t>
            </w:r>
            <w:r w:rsidRPr="00E52D71">
              <w:rPr>
                <w:rFonts w:ascii="Times New Roman" w:hAnsi="Times New Roman" w:cs="Times New Roman"/>
                <w:spacing w:val="-1"/>
                <w:sz w:val="18"/>
                <w:szCs w:val="18"/>
                <w:lang w:eastAsia="en-US"/>
              </w:rPr>
              <w:t>федеральног</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о, областного бюджетов</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pacing w:val="-1"/>
                <w:sz w:val="18"/>
                <w:szCs w:val="18"/>
                <w:lang w:eastAsia="en-US"/>
              </w:rPr>
              <w:t>и</w:t>
            </w:r>
            <w:r w:rsidRPr="00E52D71">
              <w:rPr>
                <w:rFonts w:ascii="Times New Roman" w:hAnsi="Times New Roman" w:cs="Times New Roman"/>
                <w:spacing w:val="-24"/>
                <w:sz w:val="18"/>
                <w:szCs w:val="18"/>
                <w:lang w:eastAsia="en-US"/>
              </w:rPr>
              <w:t xml:space="preserve"> </w:t>
            </w:r>
            <w:r w:rsidRPr="00E52D71">
              <w:rPr>
                <w:rFonts w:ascii="Times New Roman" w:hAnsi="Times New Roman" w:cs="Times New Roman"/>
                <w:sz w:val="18"/>
                <w:szCs w:val="18"/>
                <w:lang w:eastAsia="en-US"/>
              </w:rPr>
              <w:t xml:space="preserve">бюджета </w:t>
            </w:r>
            <w:r>
              <w:rPr>
                <w:rFonts w:ascii="Times New Roman" w:hAnsi="Times New Roman" w:cs="Times New Roman"/>
                <w:sz w:val="18"/>
                <w:szCs w:val="18"/>
                <w:lang w:eastAsia="en-US"/>
              </w:rPr>
              <w:t>муниципального</w:t>
            </w:r>
          </w:p>
          <w:p w:rsidR="002D69A8" w:rsidRPr="00E52D71" w:rsidRDefault="002D69A8" w:rsidP="00E52D71">
            <w:pPr>
              <w:pStyle w:val="TableParagraph"/>
              <w:tabs>
                <w:tab w:val="left" w:pos="1526"/>
              </w:tabs>
              <w:spacing w:line="191" w:lineRule="exact"/>
              <w:ind w:left="103" w:right="88"/>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округа</w:t>
            </w:r>
          </w:p>
        </w:tc>
        <w:tc>
          <w:tcPr>
            <w:tcW w:w="992" w:type="dxa"/>
          </w:tcPr>
          <w:p w:rsidR="002D69A8" w:rsidRPr="00E52D71" w:rsidRDefault="002D69A8" w:rsidP="00E52D71">
            <w:pPr>
              <w:pStyle w:val="TableParagraph"/>
              <w:spacing w:line="202" w:lineRule="exact"/>
              <w:ind w:left="38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Всего</w:t>
            </w:r>
          </w:p>
        </w:tc>
        <w:tc>
          <w:tcPr>
            <w:tcW w:w="852"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50"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681"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23" w:type="dxa"/>
          </w:tcPr>
          <w:p w:rsidR="002D69A8" w:rsidRPr="00E52D71" w:rsidRDefault="002D69A8" w:rsidP="00E52D71">
            <w:pPr>
              <w:pStyle w:val="TableParagraph"/>
              <w:spacing w:before="13"/>
              <w:ind w:left="35"/>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67366,8</w:t>
            </w:r>
          </w:p>
          <w:p w:rsidR="002D69A8" w:rsidRPr="00E52D71" w:rsidRDefault="002D69A8" w:rsidP="00E52D71">
            <w:pPr>
              <w:pStyle w:val="TableParagraph"/>
              <w:spacing w:before="21"/>
              <w:ind w:left="35"/>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w:t>
            </w:r>
          </w:p>
        </w:tc>
        <w:tc>
          <w:tcPr>
            <w:tcW w:w="993"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50"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50"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E52D71">
            <w:pPr>
              <w:pStyle w:val="TableParagraph"/>
              <w:spacing w:before="13"/>
              <w:ind w:left="224"/>
              <w:rPr>
                <w:rFonts w:ascii="Times New Roman" w:hAnsi="Times New Roman" w:cs="Times New Roman"/>
                <w:sz w:val="16"/>
                <w:szCs w:val="16"/>
                <w:lang w:val="en-US" w:eastAsia="en-US"/>
              </w:rPr>
            </w:pPr>
          </w:p>
        </w:tc>
        <w:tc>
          <w:tcPr>
            <w:tcW w:w="539"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p>
        </w:tc>
        <w:tc>
          <w:tcPr>
            <w:tcW w:w="851"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67366,80</w:t>
            </w:r>
          </w:p>
        </w:tc>
      </w:tr>
      <w:tr w:rsidR="002D69A8" w:rsidRPr="00E52D71" w:rsidTr="002D69A8">
        <w:trPr>
          <w:trHeight w:val="736"/>
        </w:trPr>
        <w:tc>
          <w:tcPr>
            <w:tcW w:w="1438" w:type="dxa"/>
            <w:vMerge/>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2126" w:type="dxa"/>
            <w:vMerge/>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992" w:type="dxa"/>
          </w:tcPr>
          <w:p w:rsidR="002D69A8" w:rsidRPr="00E52D71" w:rsidRDefault="002D69A8" w:rsidP="00E52D71">
            <w:pPr>
              <w:pStyle w:val="TableParagraph"/>
              <w:tabs>
                <w:tab w:val="left" w:pos="429"/>
              </w:tabs>
              <w:ind w:left="41" w:right="-5" w:firstLine="26"/>
              <w:jc w:val="both"/>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Расходы</w:t>
            </w:r>
            <w:r w:rsidRPr="00E52D71">
              <w:rPr>
                <w:rFonts w:ascii="Times New Roman" w:hAnsi="Times New Roman" w:cs="Times New Roman"/>
                <w:spacing w:val="-43"/>
                <w:sz w:val="18"/>
                <w:szCs w:val="18"/>
                <w:lang w:val="en-US" w:eastAsia="en-US"/>
              </w:rPr>
              <w:t xml:space="preserve"> </w:t>
            </w:r>
            <w:r w:rsidRPr="00E52D71">
              <w:rPr>
                <w:rFonts w:ascii="Times New Roman" w:hAnsi="Times New Roman" w:cs="Times New Roman"/>
                <w:spacing w:val="-1"/>
                <w:sz w:val="18"/>
                <w:szCs w:val="18"/>
                <w:lang w:val="en-US" w:eastAsia="en-US"/>
              </w:rPr>
              <w:t>местного</w:t>
            </w:r>
            <w:r w:rsidRPr="00E52D71">
              <w:rPr>
                <w:rFonts w:ascii="Times New Roman" w:hAnsi="Times New Roman" w:cs="Times New Roman"/>
                <w:spacing w:val="-43"/>
                <w:sz w:val="18"/>
                <w:szCs w:val="18"/>
                <w:lang w:val="en-US" w:eastAsia="en-US"/>
              </w:rPr>
              <w:t xml:space="preserve"> </w:t>
            </w:r>
            <w:r w:rsidRPr="00E52D71">
              <w:rPr>
                <w:rFonts w:ascii="Times New Roman" w:hAnsi="Times New Roman" w:cs="Times New Roman"/>
                <w:sz w:val="18"/>
                <w:szCs w:val="18"/>
                <w:lang w:val="en-US" w:eastAsia="en-US"/>
              </w:rPr>
              <w:t>бюджета</w:t>
            </w:r>
          </w:p>
        </w:tc>
        <w:tc>
          <w:tcPr>
            <w:tcW w:w="852"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50"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681"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23" w:type="dxa"/>
          </w:tcPr>
          <w:p w:rsidR="002D69A8" w:rsidRPr="00E52D71" w:rsidRDefault="002D69A8" w:rsidP="00E52D71">
            <w:pPr>
              <w:pStyle w:val="TableParagraph"/>
              <w:spacing w:before="13"/>
              <w:ind w:left="12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67366,8</w:t>
            </w:r>
          </w:p>
          <w:p w:rsidR="002D69A8" w:rsidRPr="00E52D71" w:rsidRDefault="002D69A8" w:rsidP="00E52D71">
            <w:pPr>
              <w:pStyle w:val="TableParagraph"/>
              <w:spacing w:before="20"/>
              <w:ind w:left="12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w:t>
            </w:r>
          </w:p>
        </w:tc>
        <w:tc>
          <w:tcPr>
            <w:tcW w:w="993"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50"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50"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E52D71">
            <w:pPr>
              <w:pStyle w:val="TableParagraph"/>
              <w:spacing w:before="13"/>
              <w:ind w:left="224"/>
              <w:rPr>
                <w:rFonts w:ascii="Times New Roman" w:hAnsi="Times New Roman" w:cs="Times New Roman"/>
                <w:sz w:val="16"/>
                <w:szCs w:val="16"/>
                <w:lang w:val="en-US" w:eastAsia="en-US"/>
              </w:rPr>
            </w:pPr>
          </w:p>
        </w:tc>
        <w:tc>
          <w:tcPr>
            <w:tcW w:w="539"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p>
        </w:tc>
        <w:tc>
          <w:tcPr>
            <w:tcW w:w="851"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67366,80</w:t>
            </w:r>
          </w:p>
        </w:tc>
      </w:tr>
      <w:tr w:rsidR="002D69A8" w:rsidRPr="00E52D71" w:rsidTr="002D69A8">
        <w:trPr>
          <w:trHeight w:val="947"/>
        </w:trPr>
        <w:tc>
          <w:tcPr>
            <w:tcW w:w="1438" w:type="dxa"/>
            <w:vMerge/>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2126" w:type="dxa"/>
            <w:vMerge/>
          </w:tcPr>
          <w:p w:rsidR="002D69A8" w:rsidRPr="00E52D71" w:rsidRDefault="002D69A8" w:rsidP="00E52D71">
            <w:pPr>
              <w:widowControl w:val="0"/>
              <w:autoSpaceDE w:val="0"/>
              <w:autoSpaceDN w:val="0"/>
              <w:rPr>
                <w:rFonts w:ascii="Times New Roman" w:hAnsi="Times New Roman" w:cs="Times New Roman"/>
                <w:sz w:val="2"/>
                <w:szCs w:val="2"/>
                <w:lang w:val="en-US" w:eastAsia="en-US"/>
              </w:rPr>
            </w:pPr>
          </w:p>
        </w:tc>
        <w:tc>
          <w:tcPr>
            <w:tcW w:w="992" w:type="dxa"/>
          </w:tcPr>
          <w:p w:rsidR="002D69A8" w:rsidRPr="00E52D71" w:rsidRDefault="002D69A8" w:rsidP="00E52D71">
            <w:pPr>
              <w:pStyle w:val="TableParagraph"/>
              <w:ind w:left="102" w:right="70"/>
              <w:rPr>
                <w:rFonts w:ascii="Times New Roman" w:hAnsi="Times New Roman" w:cs="Times New Roman"/>
                <w:sz w:val="18"/>
                <w:szCs w:val="18"/>
                <w:lang w:eastAsia="en-US"/>
              </w:rPr>
            </w:pPr>
            <w:r w:rsidRPr="00E52D71">
              <w:rPr>
                <w:rFonts w:ascii="Times New Roman" w:hAnsi="Times New Roman" w:cs="Times New Roman"/>
                <w:sz w:val="18"/>
                <w:szCs w:val="18"/>
                <w:lang w:eastAsia="en-US"/>
              </w:rPr>
              <w:t>из них: за счет</w:t>
            </w:r>
            <w:r w:rsidRPr="00E52D71">
              <w:rPr>
                <w:rFonts w:ascii="Times New Roman" w:hAnsi="Times New Roman" w:cs="Times New Roman"/>
                <w:spacing w:val="-43"/>
                <w:sz w:val="18"/>
                <w:szCs w:val="18"/>
                <w:lang w:eastAsia="en-US"/>
              </w:rPr>
              <w:t xml:space="preserve"> </w:t>
            </w:r>
            <w:r w:rsidRPr="00E52D71">
              <w:rPr>
                <w:rFonts w:ascii="Times New Roman" w:hAnsi="Times New Roman" w:cs="Times New Roman"/>
                <w:sz w:val="18"/>
                <w:szCs w:val="18"/>
                <w:lang w:eastAsia="en-US"/>
              </w:rPr>
              <w:t>областного</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бюджета</w:t>
            </w:r>
          </w:p>
        </w:tc>
        <w:tc>
          <w:tcPr>
            <w:tcW w:w="852" w:type="dxa"/>
          </w:tcPr>
          <w:p w:rsidR="002D69A8" w:rsidRPr="00E52D71" w:rsidRDefault="002D69A8" w:rsidP="00BA7C04">
            <w:pPr>
              <w:pStyle w:val="TableParagraph"/>
              <w:rPr>
                <w:rFonts w:ascii="Times New Roman" w:hAnsi="Times New Roman" w:cs="Times New Roman"/>
                <w:sz w:val="16"/>
                <w:szCs w:val="16"/>
                <w:lang w:eastAsia="en-US"/>
              </w:rPr>
            </w:pPr>
          </w:p>
        </w:tc>
        <w:tc>
          <w:tcPr>
            <w:tcW w:w="850" w:type="dxa"/>
          </w:tcPr>
          <w:p w:rsidR="002D69A8" w:rsidRPr="00E52D71" w:rsidRDefault="002D69A8" w:rsidP="00BA7C04">
            <w:pPr>
              <w:pStyle w:val="TableParagraph"/>
              <w:rPr>
                <w:rFonts w:ascii="Times New Roman" w:hAnsi="Times New Roman" w:cs="Times New Roman"/>
                <w:sz w:val="16"/>
                <w:szCs w:val="16"/>
                <w:lang w:eastAsia="en-US"/>
              </w:rPr>
            </w:pPr>
          </w:p>
        </w:tc>
        <w:tc>
          <w:tcPr>
            <w:tcW w:w="681" w:type="dxa"/>
          </w:tcPr>
          <w:p w:rsidR="002D69A8" w:rsidRPr="00E52D71" w:rsidRDefault="002D69A8" w:rsidP="00BA7C04">
            <w:pPr>
              <w:pStyle w:val="TableParagraph"/>
              <w:rPr>
                <w:rFonts w:ascii="Times New Roman" w:hAnsi="Times New Roman" w:cs="Times New Roman"/>
                <w:sz w:val="16"/>
                <w:szCs w:val="16"/>
                <w:lang w:eastAsia="en-US"/>
              </w:rPr>
            </w:pPr>
          </w:p>
        </w:tc>
        <w:tc>
          <w:tcPr>
            <w:tcW w:w="823" w:type="dxa"/>
          </w:tcPr>
          <w:p w:rsidR="002D69A8" w:rsidRPr="00E52D71" w:rsidRDefault="002D69A8" w:rsidP="00E52D71">
            <w:pPr>
              <w:pStyle w:val="TableParagraph"/>
              <w:spacing w:before="13"/>
              <w:ind w:left="12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53888,4</w:t>
            </w:r>
          </w:p>
          <w:p w:rsidR="002D69A8" w:rsidRPr="00E52D71" w:rsidRDefault="002D69A8" w:rsidP="00E52D71">
            <w:pPr>
              <w:pStyle w:val="TableParagraph"/>
              <w:spacing w:before="20"/>
              <w:ind w:left="12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9</w:t>
            </w:r>
          </w:p>
        </w:tc>
        <w:tc>
          <w:tcPr>
            <w:tcW w:w="993"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50"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850"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709"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BA7C04">
            <w:pPr>
              <w:pStyle w:val="TableParagraph"/>
              <w:rPr>
                <w:rFonts w:ascii="Times New Roman" w:hAnsi="Times New Roman" w:cs="Times New Roman"/>
                <w:sz w:val="16"/>
                <w:szCs w:val="16"/>
                <w:lang w:val="en-US" w:eastAsia="en-US"/>
              </w:rPr>
            </w:pPr>
          </w:p>
        </w:tc>
        <w:tc>
          <w:tcPr>
            <w:tcW w:w="567" w:type="dxa"/>
          </w:tcPr>
          <w:p w:rsidR="002D69A8" w:rsidRPr="00E52D71" w:rsidRDefault="002D69A8" w:rsidP="00E52D71">
            <w:pPr>
              <w:pStyle w:val="TableParagraph"/>
              <w:spacing w:before="13"/>
              <w:ind w:left="224"/>
              <w:rPr>
                <w:rFonts w:ascii="Times New Roman" w:hAnsi="Times New Roman" w:cs="Times New Roman"/>
                <w:sz w:val="16"/>
                <w:szCs w:val="16"/>
                <w:lang w:val="en-US" w:eastAsia="en-US"/>
              </w:rPr>
            </w:pPr>
          </w:p>
        </w:tc>
        <w:tc>
          <w:tcPr>
            <w:tcW w:w="539"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p>
        </w:tc>
        <w:tc>
          <w:tcPr>
            <w:tcW w:w="851"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spacing w:before="13"/>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53888,49</w:t>
            </w:r>
          </w:p>
        </w:tc>
      </w:tr>
      <w:tr w:rsidR="002D69A8" w:rsidRPr="00E52D71" w:rsidTr="002D69A8">
        <w:trPr>
          <w:trHeight w:val="70"/>
        </w:trPr>
        <w:tc>
          <w:tcPr>
            <w:tcW w:w="1438" w:type="dxa"/>
            <w:vMerge/>
          </w:tcPr>
          <w:p w:rsidR="002D69A8" w:rsidRPr="00E52D71" w:rsidRDefault="002D69A8" w:rsidP="00BA7C04">
            <w:pPr>
              <w:pStyle w:val="TableParagraph"/>
              <w:rPr>
                <w:rFonts w:ascii="Times New Roman" w:hAnsi="Times New Roman" w:cs="Times New Roman"/>
                <w:sz w:val="18"/>
                <w:szCs w:val="18"/>
                <w:lang w:val="en-US" w:eastAsia="en-US"/>
              </w:rPr>
            </w:pPr>
          </w:p>
        </w:tc>
        <w:tc>
          <w:tcPr>
            <w:tcW w:w="2126" w:type="dxa"/>
            <w:vMerge/>
          </w:tcPr>
          <w:p w:rsidR="002D69A8" w:rsidRPr="00E52D71" w:rsidRDefault="002D69A8" w:rsidP="00BA7C04">
            <w:pPr>
              <w:pStyle w:val="TableParagraph"/>
              <w:rPr>
                <w:rFonts w:ascii="Times New Roman" w:hAnsi="Times New Roman" w:cs="Times New Roman"/>
                <w:sz w:val="18"/>
                <w:szCs w:val="18"/>
                <w:lang w:val="en-US" w:eastAsia="en-US"/>
              </w:rPr>
            </w:pPr>
          </w:p>
        </w:tc>
        <w:tc>
          <w:tcPr>
            <w:tcW w:w="992" w:type="dxa"/>
          </w:tcPr>
          <w:p w:rsidR="002D69A8" w:rsidRPr="00E52D71" w:rsidRDefault="002D69A8" w:rsidP="00E52D71">
            <w:pPr>
              <w:pStyle w:val="TableParagraph"/>
              <w:spacing w:line="192" w:lineRule="exact"/>
              <w:ind w:left="102" w:right="106"/>
              <w:jc w:val="center"/>
              <w:rPr>
                <w:rFonts w:ascii="Times New Roman" w:hAnsi="Times New Roman" w:cs="Times New Roman"/>
                <w:sz w:val="18"/>
                <w:szCs w:val="18"/>
                <w:lang w:eastAsia="en-US"/>
              </w:rPr>
            </w:pPr>
            <w:r w:rsidRPr="00E52D71">
              <w:rPr>
                <w:rFonts w:ascii="Times New Roman" w:hAnsi="Times New Roman" w:cs="Times New Roman"/>
                <w:sz w:val="18"/>
                <w:szCs w:val="18"/>
                <w:lang w:eastAsia="en-US"/>
              </w:rPr>
              <w:t>иные</w:t>
            </w:r>
          </w:p>
          <w:p w:rsidR="002D69A8" w:rsidRPr="00E52D71" w:rsidRDefault="002D69A8" w:rsidP="00E52D71">
            <w:pPr>
              <w:pStyle w:val="TableParagraph"/>
              <w:spacing w:before="2"/>
              <w:ind w:left="102" w:right="77"/>
              <w:jc w:val="center"/>
              <w:rPr>
                <w:rFonts w:ascii="Times New Roman" w:hAnsi="Times New Roman" w:cs="Times New Roman"/>
                <w:sz w:val="18"/>
                <w:szCs w:val="18"/>
                <w:lang w:eastAsia="en-US"/>
              </w:rPr>
            </w:pPr>
            <w:r w:rsidRPr="00E52D71">
              <w:rPr>
                <w:rFonts w:ascii="Times New Roman" w:hAnsi="Times New Roman" w:cs="Times New Roman"/>
                <w:sz w:val="18"/>
                <w:szCs w:val="18"/>
                <w:lang w:eastAsia="en-US"/>
              </w:rPr>
              <w:t>межбюджетные</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pacing w:val="-1"/>
                <w:sz w:val="18"/>
                <w:szCs w:val="18"/>
                <w:lang w:eastAsia="en-US"/>
              </w:rPr>
              <w:t xml:space="preserve">трансферты </w:t>
            </w:r>
            <w:r w:rsidRPr="00E52D71">
              <w:rPr>
                <w:rFonts w:ascii="Times New Roman" w:hAnsi="Times New Roman" w:cs="Times New Roman"/>
                <w:sz w:val="18"/>
                <w:szCs w:val="18"/>
                <w:lang w:eastAsia="en-US"/>
              </w:rPr>
              <w:t>на</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выплату з.</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 xml:space="preserve">платы </w:t>
            </w:r>
          </w:p>
        </w:tc>
        <w:tc>
          <w:tcPr>
            <w:tcW w:w="852" w:type="dxa"/>
          </w:tcPr>
          <w:p w:rsidR="002D69A8" w:rsidRPr="00E52D71" w:rsidRDefault="002D69A8" w:rsidP="00BA7C04">
            <w:pPr>
              <w:pStyle w:val="TableParagraph"/>
              <w:rPr>
                <w:rFonts w:ascii="Times New Roman" w:hAnsi="Times New Roman" w:cs="Times New Roman"/>
                <w:sz w:val="18"/>
                <w:szCs w:val="18"/>
                <w:lang w:eastAsia="en-US"/>
              </w:rPr>
            </w:pPr>
          </w:p>
        </w:tc>
        <w:tc>
          <w:tcPr>
            <w:tcW w:w="850" w:type="dxa"/>
          </w:tcPr>
          <w:p w:rsidR="002D69A8" w:rsidRPr="00E52D71" w:rsidRDefault="002D69A8" w:rsidP="00BA7C04">
            <w:pPr>
              <w:pStyle w:val="TableParagraph"/>
              <w:rPr>
                <w:rFonts w:ascii="Times New Roman" w:hAnsi="Times New Roman" w:cs="Times New Roman"/>
                <w:sz w:val="18"/>
                <w:szCs w:val="18"/>
                <w:lang w:eastAsia="en-US"/>
              </w:rPr>
            </w:pPr>
          </w:p>
        </w:tc>
        <w:tc>
          <w:tcPr>
            <w:tcW w:w="681" w:type="dxa"/>
          </w:tcPr>
          <w:p w:rsidR="002D69A8" w:rsidRPr="00E52D71" w:rsidRDefault="002D69A8" w:rsidP="00BA7C04">
            <w:pPr>
              <w:pStyle w:val="TableParagraph"/>
              <w:rPr>
                <w:rFonts w:ascii="Times New Roman" w:hAnsi="Times New Roman" w:cs="Times New Roman"/>
                <w:sz w:val="18"/>
                <w:szCs w:val="18"/>
                <w:lang w:eastAsia="en-US"/>
              </w:rPr>
            </w:pPr>
          </w:p>
        </w:tc>
        <w:tc>
          <w:tcPr>
            <w:tcW w:w="823" w:type="dxa"/>
          </w:tcPr>
          <w:p w:rsidR="002D69A8" w:rsidRPr="00E52D71" w:rsidRDefault="002D69A8" w:rsidP="00BA7C04">
            <w:pPr>
              <w:pStyle w:val="TableParagraph"/>
              <w:rPr>
                <w:rFonts w:ascii="Times New Roman" w:hAnsi="Times New Roman" w:cs="Times New Roman"/>
                <w:sz w:val="18"/>
                <w:szCs w:val="18"/>
                <w:lang w:eastAsia="en-US"/>
              </w:rPr>
            </w:pPr>
          </w:p>
        </w:tc>
        <w:tc>
          <w:tcPr>
            <w:tcW w:w="993" w:type="dxa"/>
          </w:tcPr>
          <w:p w:rsidR="002D69A8" w:rsidRPr="00E52D71" w:rsidRDefault="002D69A8" w:rsidP="00BA7C04">
            <w:pPr>
              <w:pStyle w:val="TableParagraph"/>
              <w:rPr>
                <w:rFonts w:ascii="Times New Roman" w:hAnsi="Times New Roman" w:cs="Times New Roman"/>
                <w:sz w:val="18"/>
                <w:szCs w:val="18"/>
                <w:lang w:eastAsia="en-US"/>
              </w:rPr>
            </w:pPr>
          </w:p>
        </w:tc>
        <w:tc>
          <w:tcPr>
            <w:tcW w:w="850" w:type="dxa"/>
          </w:tcPr>
          <w:p w:rsidR="002D69A8" w:rsidRPr="00E52D71" w:rsidRDefault="002D69A8" w:rsidP="00BA7C04">
            <w:pPr>
              <w:pStyle w:val="TableParagraph"/>
              <w:rPr>
                <w:rFonts w:ascii="Times New Roman" w:hAnsi="Times New Roman" w:cs="Times New Roman"/>
                <w:sz w:val="18"/>
                <w:szCs w:val="18"/>
                <w:lang w:eastAsia="en-US"/>
              </w:rPr>
            </w:pPr>
          </w:p>
        </w:tc>
        <w:tc>
          <w:tcPr>
            <w:tcW w:w="709" w:type="dxa"/>
          </w:tcPr>
          <w:p w:rsidR="002D69A8" w:rsidRPr="00E52D71" w:rsidRDefault="002D69A8" w:rsidP="00BA7C04">
            <w:pPr>
              <w:pStyle w:val="TableParagraph"/>
              <w:rPr>
                <w:rFonts w:ascii="Times New Roman" w:hAnsi="Times New Roman" w:cs="Times New Roman"/>
                <w:sz w:val="18"/>
                <w:szCs w:val="18"/>
                <w:lang w:eastAsia="en-US"/>
              </w:rPr>
            </w:pPr>
          </w:p>
        </w:tc>
        <w:tc>
          <w:tcPr>
            <w:tcW w:w="850" w:type="dxa"/>
          </w:tcPr>
          <w:p w:rsidR="002D69A8" w:rsidRPr="00E52D71" w:rsidRDefault="002D69A8" w:rsidP="00E52D71">
            <w:pPr>
              <w:pStyle w:val="TableParagraph"/>
              <w:spacing w:line="169" w:lineRule="exact"/>
              <w:ind w:left="109"/>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48106,00</w:t>
            </w:r>
          </w:p>
        </w:tc>
        <w:tc>
          <w:tcPr>
            <w:tcW w:w="709" w:type="dxa"/>
          </w:tcPr>
          <w:p w:rsidR="002D69A8" w:rsidRPr="00E52D71" w:rsidRDefault="002D69A8" w:rsidP="00BA7C04">
            <w:pPr>
              <w:pStyle w:val="TableParagraph"/>
              <w:rPr>
                <w:rFonts w:ascii="Times New Roman" w:hAnsi="Times New Roman" w:cs="Times New Roman"/>
                <w:sz w:val="18"/>
                <w:szCs w:val="18"/>
                <w:lang w:val="en-US" w:eastAsia="en-US"/>
              </w:rPr>
            </w:pPr>
          </w:p>
        </w:tc>
        <w:tc>
          <w:tcPr>
            <w:tcW w:w="709" w:type="dxa"/>
          </w:tcPr>
          <w:p w:rsidR="002D69A8" w:rsidRPr="00E52D71" w:rsidRDefault="002D69A8" w:rsidP="00BA7C04">
            <w:pPr>
              <w:pStyle w:val="TableParagraph"/>
              <w:rPr>
                <w:rFonts w:ascii="Times New Roman" w:hAnsi="Times New Roman" w:cs="Times New Roman"/>
                <w:sz w:val="18"/>
                <w:szCs w:val="18"/>
                <w:lang w:val="en-US" w:eastAsia="en-US"/>
              </w:rPr>
            </w:pPr>
          </w:p>
        </w:tc>
        <w:tc>
          <w:tcPr>
            <w:tcW w:w="567" w:type="dxa"/>
            <w:tcBorders>
              <w:right w:val="single" w:sz="4" w:space="0" w:color="auto"/>
            </w:tcBorders>
          </w:tcPr>
          <w:p w:rsidR="002D69A8" w:rsidRPr="00E52D71" w:rsidRDefault="002D69A8" w:rsidP="00BA7C04">
            <w:pPr>
              <w:pStyle w:val="TableParagraph"/>
              <w:rPr>
                <w:rFonts w:ascii="Times New Roman" w:hAnsi="Times New Roman" w:cs="Times New Roman"/>
                <w:sz w:val="18"/>
                <w:szCs w:val="18"/>
                <w:lang w:val="en-US" w:eastAsia="en-US"/>
              </w:rPr>
            </w:pPr>
          </w:p>
        </w:tc>
        <w:tc>
          <w:tcPr>
            <w:tcW w:w="567" w:type="dxa"/>
            <w:tcBorders>
              <w:left w:val="single" w:sz="4" w:space="0" w:color="auto"/>
            </w:tcBorders>
          </w:tcPr>
          <w:p w:rsidR="002D69A8" w:rsidRPr="00E52D71" w:rsidRDefault="002D69A8" w:rsidP="00BA7C04">
            <w:pPr>
              <w:pStyle w:val="TableParagraph"/>
              <w:rPr>
                <w:rFonts w:ascii="Times New Roman" w:hAnsi="Times New Roman" w:cs="Times New Roman"/>
                <w:sz w:val="18"/>
                <w:szCs w:val="18"/>
                <w:lang w:val="en-US" w:eastAsia="en-US"/>
              </w:rPr>
            </w:pPr>
          </w:p>
        </w:tc>
        <w:tc>
          <w:tcPr>
            <w:tcW w:w="539" w:type="dxa"/>
          </w:tcPr>
          <w:p w:rsidR="002D69A8" w:rsidRPr="00E52D71" w:rsidRDefault="002D69A8" w:rsidP="00E52D71">
            <w:pPr>
              <w:pStyle w:val="TableParagraph"/>
              <w:spacing w:before="4"/>
              <w:ind w:left="87"/>
              <w:rPr>
                <w:rFonts w:ascii="Times New Roman" w:hAnsi="Times New Roman" w:cs="Times New Roman"/>
                <w:sz w:val="16"/>
                <w:szCs w:val="16"/>
                <w:lang w:val="en-US" w:eastAsia="en-US"/>
              </w:rPr>
            </w:pPr>
          </w:p>
        </w:tc>
        <w:tc>
          <w:tcPr>
            <w:tcW w:w="851" w:type="dxa"/>
          </w:tcPr>
          <w:p w:rsidR="002D69A8" w:rsidRPr="00E52D71" w:rsidRDefault="002D69A8" w:rsidP="00E52D71">
            <w:pPr>
              <w:pStyle w:val="TableParagraph"/>
              <w:spacing w:before="4"/>
              <w:ind w:left="87"/>
              <w:rPr>
                <w:rFonts w:ascii="Times New Roman" w:hAnsi="Times New Roman" w:cs="Times New Roman"/>
                <w:sz w:val="16"/>
                <w:szCs w:val="16"/>
                <w:lang w:val="en-US" w:eastAsia="en-US"/>
              </w:rPr>
            </w:pPr>
          </w:p>
        </w:tc>
        <w:tc>
          <w:tcPr>
            <w:tcW w:w="852" w:type="dxa"/>
          </w:tcPr>
          <w:p w:rsidR="002D69A8" w:rsidRPr="00E52D71" w:rsidRDefault="002D69A8" w:rsidP="00E52D71">
            <w:pPr>
              <w:pStyle w:val="TableParagraph"/>
              <w:spacing w:before="4"/>
              <w:ind w:left="8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48106,00</w:t>
            </w:r>
          </w:p>
        </w:tc>
      </w:tr>
    </w:tbl>
    <w:p w:rsidR="00BD4A2A" w:rsidRPr="00454798" w:rsidRDefault="00BD4A2A" w:rsidP="000656B4">
      <w:pPr>
        <w:widowControl w:val="0"/>
        <w:autoSpaceDE w:val="0"/>
        <w:autoSpaceDN w:val="0"/>
        <w:spacing w:before="66"/>
        <w:ind w:right="407"/>
        <w:jc w:val="center"/>
        <w:rPr>
          <w:rFonts w:ascii="Times New Roman" w:hAnsi="Times New Roman" w:cs="Times New Roman"/>
        </w:rPr>
      </w:pPr>
    </w:p>
    <w:p w:rsidR="00BD4A2A" w:rsidRPr="00454798" w:rsidRDefault="00BD4A2A" w:rsidP="000656B4">
      <w:pPr>
        <w:widowControl w:val="0"/>
        <w:autoSpaceDE w:val="0"/>
        <w:autoSpaceDN w:val="0"/>
        <w:spacing w:before="66"/>
        <w:ind w:right="407"/>
        <w:jc w:val="center"/>
        <w:rPr>
          <w:rFonts w:ascii="Times New Roman" w:hAnsi="Times New Roman" w:cs="Times New Roman"/>
        </w:rPr>
        <w:sectPr w:rsidR="00BD4A2A" w:rsidRPr="00454798" w:rsidSect="00DC3845">
          <w:pgSz w:w="16840" w:h="11910" w:orient="landscape"/>
          <w:pgMar w:top="323" w:right="709" w:bottom="862" w:left="618" w:header="720" w:footer="720" w:gutter="0"/>
          <w:cols w:space="720"/>
        </w:sectPr>
      </w:pPr>
    </w:p>
    <w:p w:rsidR="00BD4A2A" w:rsidRPr="00454798" w:rsidRDefault="00BD4A2A" w:rsidP="000656B4">
      <w:pPr>
        <w:widowControl w:val="0"/>
        <w:autoSpaceDE w:val="0"/>
        <w:autoSpaceDN w:val="0"/>
        <w:spacing w:before="66"/>
        <w:ind w:right="407"/>
        <w:jc w:val="center"/>
        <w:rPr>
          <w:rFonts w:ascii="Times New Roman" w:hAnsi="Times New Roman" w:cs="Times New Roman"/>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3.3. Подпрограмма 3 «Развитие услуг в сфере похоронного дела на территории муниципального округа город Первомайск Нижегородской области» </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(Далее – Подпрограмма 3)</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3.3.1.ПАСПОРТ ПОДПРОГРАММЫ 3</w:t>
      </w:r>
    </w:p>
    <w:p w:rsidR="0080456B" w:rsidRPr="0080456B" w:rsidRDefault="0080456B" w:rsidP="0080456B">
      <w:pPr>
        <w:widowControl w:val="0"/>
        <w:autoSpaceDE w:val="0"/>
        <w:autoSpaceDN w:val="0"/>
        <w:rPr>
          <w:rFonts w:ascii="Times New Roman" w:hAnsi="Times New Roman" w:cs="Times New Roman"/>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1"/>
        <w:gridCol w:w="2500"/>
        <w:gridCol w:w="5542"/>
      </w:tblGrid>
      <w:tr w:rsidR="0080456B" w:rsidRPr="0080456B" w:rsidTr="0080456B">
        <w:tc>
          <w:tcPr>
            <w:tcW w:w="268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Муниципальный заказчик-координатор Подпрограммы 3</w:t>
            </w:r>
          </w:p>
        </w:tc>
        <w:tc>
          <w:tcPr>
            <w:tcW w:w="8158"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Отдел коммунального и городского хозяйства администрация муниципального округа город Первомайск Нижегородской области</w:t>
            </w:r>
          </w:p>
        </w:tc>
      </w:tr>
      <w:tr w:rsidR="0080456B" w:rsidRPr="0080456B" w:rsidTr="0080456B">
        <w:tc>
          <w:tcPr>
            <w:tcW w:w="268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Соисполнители Подпрограммы 3</w:t>
            </w:r>
          </w:p>
        </w:tc>
        <w:tc>
          <w:tcPr>
            <w:tcW w:w="8158"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МП «Радуга»</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МКУ «Благоустройство»</w:t>
            </w:r>
          </w:p>
        </w:tc>
      </w:tr>
      <w:tr w:rsidR="0080456B" w:rsidRPr="0080456B" w:rsidTr="0080456B">
        <w:tc>
          <w:tcPr>
            <w:tcW w:w="268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Цели Подпрограммы 3</w:t>
            </w:r>
          </w:p>
        </w:tc>
        <w:tc>
          <w:tcPr>
            <w:tcW w:w="8158"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Совершенствование системы организации похоронного дела на территории муниципального округа город Первомайск Нижегородской области</w:t>
            </w:r>
          </w:p>
        </w:tc>
      </w:tr>
      <w:tr w:rsidR="0080456B" w:rsidRPr="0080456B" w:rsidTr="0080456B">
        <w:tc>
          <w:tcPr>
            <w:tcW w:w="268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Задачи Подпрограммы 3</w:t>
            </w:r>
          </w:p>
        </w:tc>
        <w:tc>
          <w:tcPr>
            <w:tcW w:w="8158"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Повышение уровня благоустройства территории общего пользования кладбищ</w:t>
            </w:r>
          </w:p>
        </w:tc>
      </w:tr>
      <w:tr w:rsidR="0080456B" w:rsidRPr="0080456B" w:rsidTr="0080456B">
        <w:tc>
          <w:tcPr>
            <w:tcW w:w="268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Этапы и сроки реализации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Подпрограммы 3</w:t>
            </w:r>
          </w:p>
        </w:tc>
        <w:tc>
          <w:tcPr>
            <w:tcW w:w="8158"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реализуется в течение 2015-2028 годов</w:t>
            </w:r>
          </w:p>
        </w:tc>
      </w:tr>
      <w:tr w:rsidR="0080456B" w:rsidRPr="0080456B" w:rsidTr="0080456B">
        <w:trPr>
          <w:trHeight w:val="560"/>
        </w:trPr>
        <w:tc>
          <w:tcPr>
            <w:tcW w:w="2688"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Источник финансирования - бюджет муниципального округа город Первомайск Нижегородской области (далее- местный бюджет)</w:t>
            </w:r>
          </w:p>
        </w:tc>
        <w:tc>
          <w:tcPr>
            <w:tcW w:w="8158"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Общий объем финансирования подпрограммы 3 составляет 22 789 102,</w:t>
            </w:r>
            <w:proofErr w:type="gramStart"/>
            <w:r w:rsidRPr="0080456B">
              <w:rPr>
                <w:rFonts w:ascii="Times New Roman" w:hAnsi="Times New Roman" w:cs="Times New Roman"/>
                <w:sz w:val="20"/>
                <w:szCs w:val="20"/>
              </w:rPr>
              <w:t>53  рублей</w:t>
            </w:r>
            <w:proofErr w:type="gramEnd"/>
            <w:r w:rsidRPr="0080456B">
              <w:rPr>
                <w:rFonts w:ascii="Times New Roman" w:hAnsi="Times New Roman" w:cs="Times New Roman"/>
                <w:sz w:val="20"/>
                <w:szCs w:val="20"/>
              </w:rPr>
              <w:t xml:space="preserve"> в том числе по годам:</w:t>
            </w:r>
          </w:p>
        </w:tc>
      </w:tr>
      <w:tr w:rsidR="0080456B" w:rsidRPr="0080456B" w:rsidTr="0080456B">
        <w:trPr>
          <w:trHeight w:val="186"/>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2 804 100,00</w:t>
            </w:r>
          </w:p>
        </w:tc>
      </w:tr>
      <w:tr w:rsidR="0080456B" w:rsidRPr="0080456B" w:rsidTr="0080456B">
        <w:trPr>
          <w:trHeight w:val="386"/>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   156 200,00</w:t>
            </w:r>
          </w:p>
        </w:tc>
      </w:tr>
      <w:tr w:rsidR="0080456B" w:rsidRPr="0080456B" w:rsidTr="0080456B">
        <w:trPr>
          <w:trHeight w:val="183"/>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   538 384,11</w:t>
            </w:r>
          </w:p>
        </w:tc>
      </w:tr>
      <w:tr w:rsidR="0080456B" w:rsidRPr="0080456B" w:rsidTr="0080456B">
        <w:trPr>
          <w:trHeight w:val="286"/>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1 204 493,63</w:t>
            </w:r>
          </w:p>
        </w:tc>
      </w:tr>
      <w:tr w:rsidR="0080456B" w:rsidRPr="0080456B" w:rsidTr="0080456B">
        <w:trPr>
          <w:trHeight w:val="360"/>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   694 500,00</w:t>
            </w:r>
          </w:p>
        </w:tc>
      </w:tr>
      <w:tr w:rsidR="0080456B" w:rsidRPr="0080456B" w:rsidTr="0080456B">
        <w:trPr>
          <w:trHeight w:val="320"/>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2 429 658,33</w:t>
            </w:r>
          </w:p>
        </w:tc>
      </w:tr>
      <w:tr w:rsidR="0080456B" w:rsidRPr="0080456B" w:rsidTr="0080456B">
        <w:trPr>
          <w:trHeight w:val="258"/>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   380 265,76</w:t>
            </w:r>
          </w:p>
        </w:tc>
      </w:tr>
      <w:tr w:rsidR="0080456B" w:rsidRPr="0080456B" w:rsidTr="0080456B">
        <w:trPr>
          <w:trHeight w:val="272"/>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3 735 172,00</w:t>
            </w:r>
          </w:p>
        </w:tc>
      </w:tr>
      <w:tr w:rsidR="0080456B" w:rsidRPr="0080456B" w:rsidTr="0080456B">
        <w:trPr>
          <w:trHeight w:val="272"/>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3 324 579,74</w:t>
            </w:r>
          </w:p>
        </w:tc>
      </w:tr>
      <w:tr w:rsidR="0080456B" w:rsidRPr="0080456B" w:rsidTr="0080456B">
        <w:trPr>
          <w:trHeight w:val="270"/>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3 385 037,25</w:t>
            </w:r>
          </w:p>
        </w:tc>
      </w:tr>
      <w:tr w:rsidR="0080456B" w:rsidRPr="0080456B" w:rsidTr="0080456B">
        <w:trPr>
          <w:trHeight w:val="270"/>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1 001 893,20</w:t>
            </w:r>
          </w:p>
        </w:tc>
      </w:tr>
      <w:tr w:rsidR="0080456B" w:rsidRPr="0080456B" w:rsidTr="0080456B">
        <w:trPr>
          <w:trHeight w:val="270"/>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1 493 418,51</w:t>
            </w:r>
          </w:p>
        </w:tc>
      </w:tr>
      <w:tr w:rsidR="0080456B" w:rsidRPr="0080456B" w:rsidTr="0080456B">
        <w:trPr>
          <w:trHeight w:val="270"/>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820 700,00</w:t>
            </w:r>
          </w:p>
        </w:tc>
      </w:tr>
      <w:tr w:rsidR="0080456B" w:rsidRPr="0080456B" w:rsidTr="0080456B">
        <w:trPr>
          <w:trHeight w:val="270"/>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53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562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820 700,00</w:t>
            </w:r>
          </w:p>
        </w:tc>
      </w:tr>
      <w:tr w:rsidR="0080456B" w:rsidRPr="0080456B" w:rsidTr="0080456B">
        <w:trPr>
          <w:trHeight w:val="557"/>
        </w:trPr>
        <w:tc>
          <w:tcPr>
            <w:tcW w:w="2688"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8158"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из них:</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1.Средства по местным инициативам муниципального округа город Первомайск Нижегородской области – 1904302,96 </w:t>
            </w:r>
            <w:proofErr w:type="gramStart"/>
            <w:r w:rsidRPr="0080456B">
              <w:rPr>
                <w:rFonts w:ascii="Times New Roman" w:hAnsi="Times New Roman" w:cs="Times New Roman"/>
                <w:sz w:val="20"/>
                <w:szCs w:val="20"/>
              </w:rPr>
              <w:t>рублей.,</w:t>
            </w:r>
            <w:proofErr w:type="gramEnd"/>
            <w:r w:rsidRPr="0080456B">
              <w:rPr>
                <w:rFonts w:ascii="Times New Roman" w:hAnsi="Times New Roman" w:cs="Times New Roman"/>
                <w:sz w:val="20"/>
                <w:szCs w:val="20"/>
              </w:rPr>
              <w:t xml:space="preserve"> в том числе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 – 586500,00 руб.</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2020 – 1317802,96 из </w:t>
            </w:r>
            <w:proofErr w:type="gramStart"/>
            <w:r w:rsidRPr="0080456B">
              <w:rPr>
                <w:rFonts w:ascii="Times New Roman" w:hAnsi="Times New Roman" w:cs="Times New Roman"/>
                <w:sz w:val="20"/>
                <w:szCs w:val="20"/>
              </w:rPr>
              <w:t>них :</w:t>
            </w:r>
            <w:proofErr w:type="gramEnd"/>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 средства бюджета муниципального округа город Первомайск Нижегородской области -439594,97 руб., в том числе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 – 136500,00 руб.</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 – 303094,97 руб.;</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 средства населения, поступившие в бюджет муниципального округа город Первомайск Нижегородской области- 94134,18 руб., в том числе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 – 54600,00 руб.</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 – 39534,18 руб;</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 средства спонсорской помощи, поступившие в бюджет муниципального округа город Первомайск Нижегородской обл. – 103190,58 руб. в том числе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2015- 37300,00 руб.</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 – 65890,58 руб</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 средства областного бюджета – 1267383,23 руб.в том числе по годам: 2015-358100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2020 -909283,23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Расходы на выполнение работ по устройству ограждения кладбища за счет бюджета муниципального округа город Первомайск Нижегородской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области – 549393,77 рублей, в том числе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2018-458226,63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 – 91167,14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3.Безвозмездные поступления, в том числе добровольных</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пожертвований от физических лиц- 725000,00 рублей, в том числе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2018- 500000,00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2019-225000,00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 – 500000,00рублей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4.Субсидии на возмещение затрат, связанных с осуществлением прочих мероприятий по благоустройству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- 316408,72 рублей, в том числе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 – 316408,72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 5. Расходы на реализацию мероприятий в рамках проекта «Память поколений» за счет средств областного бюджета и бюджета муниципального округа – 9811368,42 рублей, в том числе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2022 - 3597789,47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2023 - 3046947,37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 – 3166631,58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5.1. Средства бюджета муниципального округа город Первомайск Нижегородской области- 490568,42 рублей, в том числе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 – 179889,47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2023 -  152347,37рублей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 – 158331,58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5.2. Средства областного бюджета – 9320800,00 рублей из них по годам: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 год - 3417900,00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 год – 2894600,00 рублей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 год – 3008300,00 рублей</w:t>
            </w:r>
          </w:p>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c>
          <w:tcPr>
            <w:tcW w:w="2688" w:type="dxa"/>
          </w:tcPr>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Индикаторы достижения цели и показатели непосредственных результатов</w:t>
            </w:r>
          </w:p>
        </w:tc>
        <w:tc>
          <w:tcPr>
            <w:tcW w:w="8158"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функционирование подъездной дороги к территории нового городского кладбища общей протяженностью 389 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наличие   </w:t>
            </w:r>
            <w:proofErr w:type="gramStart"/>
            <w:r w:rsidRPr="0080456B">
              <w:rPr>
                <w:rFonts w:ascii="Times New Roman" w:hAnsi="Times New Roman" w:cs="Times New Roman"/>
                <w:sz w:val="20"/>
                <w:szCs w:val="20"/>
              </w:rPr>
              <w:t>проездов  на</w:t>
            </w:r>
            <w:proofErr w:type="gramEnd"/>
            <w:r w:rsidRPr="0080456B">
              <w:rPr>
                <w:rFonts w:ascii="Times New Roman" w:hAnsi="Times New Roman" w:cs="Times New Roman"/>
                <w:sz w:val="20"/>
                <w:szCs w:val="20"/>
              </w:rPr>
              <w:t xml:space="preserve">  территории</w:t>
            </w:r>
            <w:r w:rsidRPr="0080456B">
              <w:rPr>
                <w:rFonts w:ascii="Times New Roman" w:hAnsi="Times New Roman" w:cs="Times New Roman"/>
                <w:sz w:val="20"/>
                <w:szCs w:val="20"/>
              </w:rPr>
              <w:tab/>
              <w:t>нового городского кладбища общей протяженностью 860 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возмещение затрат, связанных с содержанием мест захоронения-100%;</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r>
    </w:tbl>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3.3.2.ТЕКСТ ПОДПРОГРАММЫ 3</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Характеристика текущего состояния</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Похоронное дело является социокультурным видом деятельности. Нормативное правовое и экономическое обеспечение деятельности в сфере организации захоронений являются приоритетными задачами. Право гражданина на достойное отношение к его останкам и памяти после смерти должно восприниматься в качестве одного из основополагающих гражданских прав. Похоронное дело рассматривается не только как важнейшая составляющая гуманитарного сервиса, но и как важнейшая составляющая национальной духовной культуры.</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На сегодняшний день по статистике сохраняются тревожные демографические тенденции </w:t>
      </w:r>
      <w:proofErr w:type="gramStart"/>
      <w:r w:rsidRPr="0080456B">
        <w:rPr>
          <w:rFonts w:ascii="Times New Roman" w:hAnsi="Times New Roman" w:cs="Times New Roman"/>
          <w:sz w:val="20"/>
          <w:szCs w:val="20"/>
        </w:rPr>
        <w:t>Ежегодно</w:t>
      </w:r>
      <w:proofErr w:type="gramEnd"/>
      <w:r w:rsidRPr="0080456B">
        <w:rPr>
          <w:rFonts w:ascii="Times New Roman" w:hAnsi="Times New Roman" w:cs="Times New Roman"/>
          <w:sz w:val="20"/>
          <w:szCs w:val="20"/>
        </w:rPr>
        <w:t xml:space="preserve"> на территории городского округа умирает около 400 человек (2012г. – 399 человек 2013г. – 408 человек, за январь-август 2014 года – 250 человек). Нелегкий путь организации и похорон проходят сотни родных и близких.</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Благоустройство мест захоронения и прилегающих территорий кладбищ муниципального округа город Первомайск Нижегородской области необходимо уделить большое внимание, так как на протяжении многих лет благоустройству кладбищ не уделялось должного внимания. Ограждения кладбищ является важной составляющей территории муниципального округа город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Похоронное дело затрагивает интересы всего населения муниципального округа город Первомайск. Ежегодно практически все население муниципального округа посещает кладбища почтить память умерших родных и близких им людей.</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Цели и задачи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создание благоприятных условий для улучшения внешнего вида территорий кладбищ муниципального округа город Первомайск Нижегородской области;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сокращение нареканий со стороны населения на качество содержания территорий кладбищ;</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ремонт ограждений на кладбищах.</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3.3.2.3. Ожидаемые результаты реализации муниципальной Программы</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 результате реализации программных мероприятий произойдет:</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благоустройство и улучшение внешнего вида территорий кладбищ муниципального округа город Первомайск Нижегородской области;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сокращение нареканий со стороны населения на качество содержания территорий.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3.3.23. Сроки и этапы реализации Подпрограммы 3</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реализуется в период 2015 - 2028 годов в один этап.</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3.3.2.3. Перечень основных мероприятий Подпрограммы 3</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Перечень основных мероприятий Подпрограммы 3 представлен в таблице 13.</w:t>
      </w:r>
    </w:p>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rsidSect="00BA7C04">
          <w:pgSz w:w="11910" w:h="16840"/>
          <w:pgMar w:top="618" w:right="323" w:bottom="709" w:left="862" w:header="720" w:footer="720" w:gutter="0"/>
          <w:cols w:space="720"/>
        </w:sect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Таблица 13. Перечень основных мероприятий Программы 3</w:t>
      </w:r>
    </w:p>
    <w:tbl>
      <w:tblPr>
        <w:tblW w:w="1598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
        <w:gridCol w:w="913"/>
        <w:gridCol w:w="994"/>
        <w:gridCol w:w="709"/>
        <w:gridCol w:w="1338"/>
        <w:gridCol w:w="777"/>
        <w:gridCol w:w="776"/>
        <w:gridCol w:w="777"/>
        <w:gridCol w:w="776"/>
        <w:gridCol w:w="776"/>
        <w:gridCol w:w="777"/>
        <w:gridCol w:w="663"/>
        <w:gridCol w:w="777"/>
        <w:gridCol w:w="776"/>
        <w:gridCol w:w="776"/>
        <w:gridCol w:w="777"/>
        <w:gridCol w:w="776"/>
        <w:gridCol w:w="777"/>
        <w:gridCol w:w="777"/>
        <w:gridCol w:w="777"/>
      </w:tblGrid>
      <w:tr w:rsidR="0080456B" w:rsidRPr="0080456B" w:rsidTr="0080456B">
        <w:trPr>
          <w:trHeight w:val="208"/>
        </w:trPr>
        <w:tc>
          <w:tcPr>
            <w:tcW w:w="498"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№п/п</w:t>
            </w:r>
          </w:p>
        </w:tc>
        <w:tc>
          <w:tcPr>
            <w:tcW w:w="913"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Наименование мероприятия</w:t>
            </w:r>
          </w:p>
        </w:tc>
        <w:tc>
          <w:tcPr>
            <w:tcW w:w="994"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Категория расходов </w:t>
            </w:r>
          </w:p>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Сроки выполнения</w:t>
            </w:r>
          </w:p>
        </w:tc>
        <w:tc>
          <w:tcPr>
            <w:tcW w:w="1338"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Исполнители мероприятий</w:t>
            </w:r>
          </w:p>
        </w:tc>
        <w:tc>
          <w:tcPr>
            <w:tcW w:w="11535" w:type="dxa"/>
            <w:gridSpan w:val="1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Объем финансирования (по годам) (руб.)</w:t>
            </w:r>
          </w:p>
        </w:tc>
      </w:tr>
      <w:tr w:rsidR="0080456B" w:rsidRPr="0080456B" w:rsidTr="0080456B">
        <w:trPr>
          <w:trHeight w:val="574"/>
        </w:trPr>
        <w:tc>
          <w:tcPr>
            <w:tcW w:w="498"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913"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994"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338"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66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77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776"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r>
      <w:tr w:rsidR="0080456B" w:rsidRPr="0080456B" w:rsidTr="0080456B">
        <w:trPr>
          <w:trHeight w:val="621"/>
        </w:trPr>
        <w:tc>
          <w:tcPr>
            <w:tcW w:w="4452" w:type="dxa"/>
            <w:gridSpan w:val="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Цель Подпрограммы 3: совершенствование системы организации похоронного дела на территории муниципального округа город Первомайск Нижегородской области</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2804100,00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156200,00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538384,11</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1204493,63</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694500,00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2429658,33</w:t>
            </w:r>
          </w:p>
        </w:tc>
        <w:tc>
          <w:tcPr>
            <w:tcW w:w="66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380265,76</w:t>
            </w:r>
          </w:p>
        </w:tc>
        <w:tc>
          <w:tcPr>
            <w:tcW w:w="77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3735172,00</w:t>
            </w:r>
          </w:p>
        </w:tc>
        <w:tc>
          <w:tcPr>
            <w:tcW w:w="776"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3324579,74</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3385037,25</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1001893,20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1493418,51</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22789102,53</w:t>
            </w:r>
          </w:p>
        </w:tc>
      </w:tr>
      <w:tr w:rsidR="0080456B" w:rsidRPr="0080456B" w:rsidTr="0080456B">
        <w:trPr>
          <w:trHeight w:val="414"/>
        </w:trPr>
        <w:tc>
          <w:tcPr>
            <w:tcW w:w="4452" w:type="dxa"/>
            <w:gridSpan w:val="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3 развитие услуг похоронного дела на территории муниципального округа город Первомайск Нижегородской области</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2804100,00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156200,00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538384,11</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1204493,63</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694500,00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2429658,33</w:t>
            </w:r>
          </w:p>
        </w:tc>
        <w:tc>
          <w:tcPr>
            <w:tcW w:w="66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380265,76</w:t>
            </w:r>
          </w:p>
        </w:tc>
        <w:tc>
          <w:tcPr>
            <w:tcW w:w="77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3735172,00</w:t>
            </w:r>
          </w:p>
        </w:tc>
        <w:tc>
          <w:tcPr>
            <w:tcW w:w="776"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3324579,74</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3385037,25</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1001893,20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1493418,51</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22789102,53</w:t>
            </w:r>
          </w:p>
        </w:tc>
      </w:tr>
      <w:tr w:rsidR="0080456B" w:rsidRPr="0080456B" w:rsidTr="0080456B">
        <w:trPr>
          <w:trHeight w:val="235"/>
        </w:trPr>
        <w:tc>
          <w:tcPr>
            <w:tcW w:w="15987" w:type="dxa"/>
            <w:gridSpan w:val="20"/>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Задача Подпрограммы 3: Повышение уровня благоустройства территории общего пользования кладбищ</w:t>
            </w:r>
          </w:p>
        </w:tc>
      </w:tr>
      <w:tr w:rsidR="0080456B" w:rsidRPr="0080456B" w:rsidTr="0080456B">
        <w:trPr>
          <w:trHeight w:val="1242"/>
        </w:trPr>
        <w:tc>
          <w:tcPr>
            <w:tcW w:w="49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w:t>
            </w:r>
          </w:p>
        </w:tc>
        <w:tc>
          <w:tcPr>
            <w:tcW w:w="91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Строительство городского кладбища для города Первомайск Нижегородской области</w:t>
            </w:r>
          </w:p>
        </w:tc>
        <w:tc>
          <w:tcPr>
            <w:tcW w:w="9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прочие расходы</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133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муниципального округа город Первомайск Нижегородской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области</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2030000,00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66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2030000,00</w:t>
            </w:r>
          </w:p>
        </w:tc>
      </w:tr>
      <w:tr w:rsidR="0080456B" w:rsidRPr="0080456B" w:rsidTr="0080456B">
        <w:trPr>
          <w:trHeight w:val="415"/>
        </w:trPr>
        <w:tc>
          <w:tcPr>
            <w:tcW w:w="49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3.2</w:t>
            </w:r>
          </w:p>
        </w:tc>
        <w:tc>
          <w:tcPr>
            <w:tcW w:w="91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Содержание мест</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захоронения</w:t>
            </w:r>
          </w:p>
        </w:tc>
        <w:tc>
          <w:tcPr>
            <w:tcW w:w="9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прочие</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расходы</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2015-2028</w:t>
            </w:r>
          </w:p>
        </w:tc>
        <w:tc>
          <w:tcPr>
            <w:tcW w:w="133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МП «Радуга»</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МАУ «Благоустройство»</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187600,00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156200,00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538384,11</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233700,00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162800,00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162125,37</w:t>
            </w:r>
          </w:p>
        </w:tc>
        <w:tc>
          <w:tcPr>
            <w:tcW w:w="66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380265,76</w:t>
            </w:r>
          </w:p>
        </w:tc>
        <w:tc>
          <w:tcPr>
            <w:tcW w:w="77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1856382,97</w:t>
            </w:r>
          </w:p>
        </w:tc>
        <w:tc>
          <w:tcPr>
            <w:tcW w:w="776"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1531251,79</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2192976,99</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1001893,20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889362,51</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10945255,18</w:t>
            </w:r>
          </w:p>
        </w:tc>
      </w:tr>
      <w:tr w:rsidR="0080456B" w:rsidRPr="0080456B" w:rsidTr="0080456B">
        <w:trPr>
          <w:trHeight w:val="1061"/>
        </w:trPr>
        <w:tc>
          <w:tcPr>
            <w:tcW w:w="49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w:t>
            </w:r>
          </w:p>
        </w:tc>
        <w:tc>
          <w:tcPr>
            <w:tcW w:w="91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Устройство ограждения кладбища</w:t>
            </w:r>
          </w:p>
        </w:tc>
        <w:tc>
          <w:tcPr>
            <w:tcW w:w="9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прочие расходы</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2015-2028</w:t>
            </w:r>
          </w:p>
        </w:tc>
        <w:tc>
          <w:tcPr>
            <w:tcW w:w="133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 мог Первомайск Нижегородской области</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581500,00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958226,63</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531700,00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2262402,96</w:t>
            </w:r>
          </w:p>
        </w:tc>
        <w:tc>
          <w:tcPr>
            <w:tcW w:w="66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1869717,03</w:t>
            </w:r>
          </w:p>
        </w:tc>
        <w:tc>
          <w:tcPr>
            <w:tcW w:w="776"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1784127,95</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1192060,26</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9098034,83</w:t>
            </w:r>
          </w:p>
        </w:tc>
      </w:tr>
      <w:tr w:rsidR="0080456B" w:rsidRPr="0080456B" w:rsidTr="0080456B">
        <w:trPr>
          <w:trHeight w:val="850"/>
        </w:trPr>
        <w:tc>
          <w:tcPr>
            <w:tcW w:w="49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3.4</w:t>
            </w:r>
          </w:p>
        </w:tc>
        <w:tc>
          <w:tcPr>
            <w:tcW w:w="91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Экспертиза сметной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документации по </w:t>
            </w:r>
            <w:r w:rsidRPr="0080456B">
              <w:rPr>
                <w:rFonts w:ascii="Times New Roman" w:hAnsi="Times New Roman" w:cs="Times New Roman"/>
                <w:sz w:val="20"/>
                <w:szCs w:val="20"/>
              </w:rPr>
              <w:lastRenderedPageBreak/>
              <w:t>объекту:</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«Устройство</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ограждения кладбища»</w:t>
            </w:r>
          </w:p>
        </w:tc>
        <w:tc>
          <w:tcPr>
            <w:tcW w:w="9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прочие расходы</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133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  мог Первомайск Нижегородской области</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5000,00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12567,00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5130,00</w:t>
            </w:r>
          </w:p>
        </w:tc>
        <w:tc>
          <w:tcPr>
            <w:tcW w:w="66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9072,00</w:t>
            </w:r>
          </w:p>
        </w:tc>
        <w:tc>
          <w:tcPr>
            <w:tcW w:w="776"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9200,00</w:t>
            </w: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40969,00</w:t>
            </w:r>
          </w:p>
        </w:tc>
      </w:tr>
      <w:tr w:rsidR="0080456B" w:rsidRPr="0080456B" w:rsidTr="0080456B">
        <w:trPr>
          <w:trHeight w:val="850"/>
        </w:trPr>
        <w:tc>
          <w:tcPr>
            <w:tcW w:w="49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3.5</w:t>
            </w:r>
          </w:p>
        </w:tc>
        <w:tc>
          <w:tcPr>
            <w:tcW w:w="91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Проведение работ по инвентаризации мест захоронений и погребений</w:t>
            </w:r>
          </w:p>
        </w:tc>
        <w:tc>
          <w:tcPr>
            <w:tcW w:w="9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прочие расходы</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2015-2028</w:t>
            </w:r>
          </w:p>
        </w:tc>
        <w:tc>
          <w:tcPr>
            <w:tcW w:w="133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 мог Первомайск Нижегородской области</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6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604056,00</w:t>
            </w: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604056,00</w:t>
            </w:r>
          </w:p>
        </w:tc>
      </w:tr>
    </w:tbl>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rsidSect="00BA7C04">
          <w:pgSz w:w="16840" w:h="11910" w:orient="landscape"/>
          <w:pgMar w:top="620" w:right="160" w:bottom="426" w:left="620" w:header="720" w:footer="720" w:gutter="0"/>
          <w:cols w:space="720"/>
        </w:sect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Индикаторы достижения цели и непосредственные результаты реализации Подпрограммы 3</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Индикаторы достижения цели и непосредственные результаты реализации Подпрограммы 3 представлены в таблице 14</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Таблица 14. Индикаторы достижения цели и непосредственные результаты реализации Программы 3</w:t>
      </w:r>
    </w:p>
    <w:p w:rsidR="0080456B" w:rsidRPr="0080456B" w:rsidRDefault="0080456B" w:rsidP="0080456B">
      <w:pPr>
        <w:widowControl w:val="0"/>
        <w:autoSpaceDE w:val="0"/>
        <w:autoSpaceDN w:val="0"/>
        <w:rPr>
          <w:rFonts w:ascii="Times New Roman" w:hAnsi="Times New Roman" w:cs="Times New Roman"/>
          <w:sz w:val="20"/>
          <w:szCs w:val="20"/>
        </w:rPr>
      </w:pPr>
    </w:p>
    <w:tbl>
      <w:tblPr>
        <w:tblW w:w="1610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
        <w:gridCol w:w="3260"/>
        <w:gridCol w:w="660"/>
        <w:gridCol w:w="609"/>
        <w:gridCol w:w="709"/>
        <w:gridCol w:w="709"/>
        <w:gridCol w:w="709"/>
        <w:gridCol w:w="708"/>
        <w:gridCol w:w="686"/>
        <w:gridCol w:w="694"/>
        <w:gridCol w:w="693"/>
        <w:gridCol w:w="694"/>
        <w:gridCol w:w="694"/>
        <w:gridCol w:w="694"/>
        <w:gridCol w:w="694"/>
        <w:gridCol w:w="694"/>
        <w:gridCol w:w="694"/>
        <w:gridCol w:w="694"/>
        <w:gridCol w:w="694"/>
        <w:gridCol w:w="694"/>
      </w:tblGrid>
      <w:tr w:rsidR="0080456B" w:rsidRPr="0080456B" w:rsidTr="0080456B">
        <w:trPr>
          <w:trHeight w:val="230"/>
        </w:trPr>
        <w:tc>
          <w:tcPr>
            <w:tcW w:w="419"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326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Наименование</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индикатора/непосредственного результата</w:t>
            </w:r>
          </w:p>
        </w:tc>
        <w:tc>
          <w:tcPr>
            <w:tcW w:w="66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Ед.</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измерения</w:t>
            </w:r>
          </w:p>
        </w:tc>
        <w:tc>
          <w:tcPr>
            <w:tcW w:w="11763" w:type="dxa"/>
            <w:gridSpan w:val="17"/>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Значение индикатора/ непосредственного результата</w:t>
            </w:r>
          </w:p>
        </w:tc>
      </w:tr>
      <w:tr w:rsidR="0080456B" w:rsidRPr="0080456B" w:rsidTr="0080456B">
        <w:trPr>
          <w:trHeight w:val="624"/>
        </w:trPr>
        <w:tc>
          <w:tcPr>
            <w:tcW w:w="419"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326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6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2013</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2014</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440"/>
        </w:trPr>
        <w:tc>
          <w:tcPr>
            <w:tcW w:w="16102" w:type="dxa"/>
            <w:gridSpan w:val="20"/>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Муниципальная программа «Обеспечение населения муниципального округа город Первомайск Нижегородской области качественными услугами в сфере жилищно- коммунального хозяйства»</w:t>
            </w:r>
          </w:p>
        </w:tc>
      </w:tr>
      <w:tr w:rsidR="0080456B" w:rsidRPr="0080456B" w:rsidTr="0080456B">
        <w:trPr>
          <w:trHeight w:val="229"/>
        </w:trPr>
        <w:tc>
          <w:tcPr>
            <w:tcW w:w="16102" w:type="dxa"/>
            <w:gridSpan w:val="20"/>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Индикаторы</w:t>
            </w:r>
          </w:p>
        </w:tc>
      </w:tr>
      <w:tr w:rsidR="0080456B" w:rsidRPr="0080456B" w:rsidTr="0080456B">
        <w:trPr>
          <w:trHeight w:val="690"/>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w:t>
            </w: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Наличие проездов на территории нового городского кладбища (расположенных по диагонали и по периметру кладбища)</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460"/>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w:t>
            </w: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Функционирование подъездной дороги к территории нового городского кладбища</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230"/>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w:t>
            </w: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Содержание мест захоронения</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458"/>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w:t>
            </w: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Увеличение благоустроенной территории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муниципальных кладбищ</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   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   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458"/>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w:t>
            </w: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Доля инвентаризованных муниципальных кладбищ от общего количества (26 шт.)</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46</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230"/>
        </w:trPr>
        <w:tc>
          <w:tcPr>
            <w:tcW w:w="16102" w:type="dxa"/>
            <w:gridSpan w:val="20"/>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Непосредственные результаты</w:t>
            </w:r>
          </w:p>
        </w:tc>
      </w:tr>
      <w:tr w:rsidR="0080456B" w:rsidRPr="0080456B" w:rsidTr="0080456B">
        <w:trPr>
          <w:trHeight w:val="690"/>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Наличие проездов на территории нового городского кладбища (расположенных по диагонали и по периметру кладбища)</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860,0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460"/>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Функционирование подъездной дороги к территории нового городского кладбища</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389,0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461"/>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Субсидия на содержание мест</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захоронения</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460"/>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Увеличение благоустроенной территории муниципальных кладбищ</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ед</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w:t>
            </w: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w:t>
            </w: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460"/>
        </w:trPr>
        <w:tc>
          <w:tcPr>
            <w:tcW w:w="41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32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Количество инвентаризованных кладбищ </w:t>
            </w:r>
          </w:p>
        </w:tc>
        <w:tc>
          <w:tcPr>
            <w:tcW w:w="66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ед</w:t>
            </w:r>
          </w:p>
        </w:tc>
        <w:tc>
          <w:tcPr>
            <w:tcW w:w="6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8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w:t>
            </w: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9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r>
    </w:tbl>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pgSz w:w="16840" w:h="11910" w:orient="landscape"/>
          <w:pgMar w:top="620" w:right="160" w:bottom="280" w:left="620" w:header="720" w:footer="720" w:gutter="0"/>
          <w:cols w:space="720"/>
        </w:sect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11</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3.3.2.3. Меры правового регулирования Подпрограммы 3</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Для достижения целей Подпрограммы 3 принятие нормативных правовых актов не требуется.</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3.3.2.3. Обоснование объема финансовых ресурсов Подпрограммы 3</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Ресурсное обеспечение реализации Подпрограммы 3 за счет средств бюджета муниципального округа город Первомайск отражено в таблице 15.</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Прогнозная оценка расходов на реализацию Подпрограммы 3 за счет всех источников финансирования отражена в таблице 16.</w:t>
      </w:r>
    </w:p>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pgSz w:w="11910" w:h="16840"/>
          <w:pgMar w:top="620" w:right="460" w:bottom="280" w:left="740" w:header="720" w:footer="720" w:gutter="0"/>
          <w:cols w:space="720"/>
        </w:sect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 xml:space="preserve">Таблица 15. Ресурсное обеспечение реализации Подпрограммы 3 </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за счет средств бюджета муниципального округа город Первомайск</w:t>
      </w:r>
    </w:p>
    <w:p w:rsidR="0080456B" w:rsidRPr="0080456B" w:rsidRDefault="0080456B" w:rsidP="0080456B">
      <w:pPr>
        <w:widowControl w:val="0"/>
        <w:autoSpaceDE w:val="0"/>
        <w:autoSpaceDN w:val="0"/>
        <w:rPr>
          <w:rFonts w:ascii="Times New Roman" w:hAnsi="Times New Roman" w:cs="Times New Roman"/>
          <w:sz w:val="20"/>
          <w:szCs w:val="20"/>
        </w:rPr>
      </w:pPr>
    </w:p>
    <w:tbl>
      <w:tblPr>
        <w:tblW w:w="16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2"/>
        <w:gridCol w:w="1707"/>
        <w:gridCol w:w="1276"/>
        <w:gridCol w:w="736"/>
        <w:gridCol w:w="709"/>
        <w:gridCol w:w="709"/>
        <w:gridCol w:w="708"/>
        <w:gridCol w:w="859"/>
        <w:gridCol w:w="701"/>
        <w:gridCol w:w="859"/>
        <w:gridCol w:w="858"/>
        <w:gridCol w:w="859"/>
        <w:gridCol w:w="858"/>
        <w:gridCol w:w="859"/>
        <w:gridCol w:w="858"/>
        <w:gridCol w:w="859"/>
        <w:gridCol w:w="859"/>
        <w:gridCol w:w="859"/>
      </w:tblGrid>
      <w:tr w:rsidR="0080456B" w:rsidRPr="0080456B" w:rsidTr="0080456B">
        <w:trPr>
          <w:trHeight w:val="208"/>
        </w:trPr>
        <w:tc>
          <w:tcPr>
            <w:tcW w:w="952"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Статус</w:t>
            </w:r>
          </w:p>
        </w:tc>
        <w:tc>
          <w:tcPr>
            <w:tcW w:w="1707"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Наименование</w:t>
            </w:r>
          </w:p>
        </w:tc>
        <w:tc>
          <w:tcPr>
            <w:tcW w:w="1276"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Муниципальный заказчик-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координатор, соисполнители</w:t>
            </w:r>
          </w:p>
        </w:tc>
        <w:tc>
          <w:tcPr>
            <w:tcW w:w="12150" w:type="dxa"/>
            <w:gridSpan w:val="1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Расходы бюджета городского округа город Первомайск Нижегородской области по годам: (руб.)</w:t>
            </w:r>
          </w:p>
        </w:tc>
      </w:tr>
      <w:tr w:rsidR="0080456B" w:rsidRPr="0080456B" w:rsidTr="0080456B">
        <w:trPr>
          <w:trHeight w:val="609"/>
        </w:trPr>
        <w:tc>
          <w:tcPr>
            <w:tcW w:w="952"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707"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276"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3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7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858"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85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r>
      <w:tr w:rsidR="0080456B" w:rsidRPr="0080456B" w:rsidTr="0080456B">
        <w:trPr>
          <w:trHeight w:val="1240"/>
        </w:trPr>
        <w:tc>
          <w:tcPr>
            <w:tcW w:w="95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3</w:t>
            </w:r>
          </w:p>
        </w:tc>
        <w:tc>
          <w:tcPr>
            <w:tcW w:w="1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«Развитие услуг в сфере похоронного дела на территории муниципального округа город Первомайск Нижегородской области»</w:t>
            </w:r>
          </w:p>
        </w:tc>
        <w:tc>
          <w:tcPr>
            <w:tcW w:w="12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муниципального округа город Первомайск Нижегородской области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МП «Радуга»</w:t>
            </w:r>
          </w:p>
        </w:tc>
        <w:tc>
          <w:tcPr>
            <w:tcW w:w="73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2804100,00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156200,00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538384,11</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1204493,63</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694500,00</w:t>
            </w:r>
          </w:p>
        </w:tc>
        <w:tc>
          <w:tcPr>
            <w:tcW w:w="7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2429658,33</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380265,76</w:t>
            </w:r>
          </w:p>
        </w:tc>
        <w:tc>
          <w:tcPr>
            <w:tcW w:w="858"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3735172,00</w:t>
            </w:r>
          </w:p>
        </w:tc>
        <w:tc>
          <w:tcPr>
            <w:tcW w:w="85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3324579,74</w:t>
            </w: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3385037,25</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1001893,20</w:t>
            </w: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1493418,51</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22789102,53</w:t>
            </w:r>
          </w:p>
        </w:tc>
      </w:tr>
      <w:tr w:rsidR="0080456B" w:rsidRPr="0080456B" w:rsidTr="0080456B">
        <w:trPr>
          <w:trHeight w:val="1034"/>
        </w:trPr>
        <w:tc>
          <w:tcPr>
            <w:tcW w:w="95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3.1</w:t>
            </w:r>
          </w:p>
        </w:tc>
        <w:tc>
          <w:tcPr>
            <w:tcW w:w="1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Строительство городского кладбища для города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Нижегородской области</w:t>
            </w:r>
          </w:p>
        </w:tc>
        <w:tc>
          <w:tcPr>
            <w:tcW w:w="12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мог Первомайск Нижегородской области</w:t>
            </w:r>
          </w:p>
        </w:tc>
        <w:tc>
          <w:tcPr>
            <w:tcW w:w="73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2030000,00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8"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2030000,00</w:t>
            </w:r>
          </w:p>
        </w:tc>
      </w:tr>
      <w:tr w:rsidR="0080456B" w:rsidRPr="0080456B" w:rsidTr="0080456B">
        <w:trPr>
          <w:trHeight w:val="414"/>
        </w:trPr>
        <w:tc>
          <w:tcPr>
            <w:tcW w:w="95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3.2</w:t>
            </w:r>
          </w:p>
        </w:tc>
        <w:tc>
          <w:tcPr>
            <w:tcW w:w="1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Содержание мест</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захоронения</w:t>
            </w:r>
          </w:p>
        </w:tc>
        <w:tc>
          <w:tcPr>
            <w:tcW w:w="12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МП «Радуга»</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МАУ «Благоустройство»</w:t>
            </w:r>
          </w:p>
        </w:tc>
        <w:tc>
          <w:tcPr>
            <w:tcW w:w="73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187600,00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156200,00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538384,11</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233700,00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244500,00</w:t>
            </w:r>
          </w:p>
        </w:tc>
        <w:tc>
          <w:tcPr>
            <w:tcW w:w="7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162125,37</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380265,76</w:t>
            </w:r>
          </w:p>
        </w:tc>
        <w:tc>
          <w:tcPr>
            <w:tcW w:w="858"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1856382,97</w:t>
            </w:r>
          </w:p>
        </w:tc>
        <w:tc>
          <w:tcPr>
            <w:tcW w:w="85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1531251,79</w:t>
            </w: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2192976,99</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1001893,20</w:t>
            </w: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889362,51</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11016042,70</w:t>
            </w:r>
          </w:p>
        </w:tc>
      </w:tr>
      <w:tr w:rsidR="0080456B" w:rsidRPr="0080456B" w:rsidTr="0080456B">
        <w:trPr>
          <w:trHeight w:val="1034"/>
        </w:trPr>
        <w:tc>
          <w:tcPr>
            <w:tcW w:w="95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3.3</w:t>
            </w:r>
          </w:p>
        </w:tc>
        <w:tc>
          <w:tcPr>
            <w:tcW w:w="1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Устройство ограждения кладбища</w:t>
            </w:r>
          </w:p>
        </w:tc>
        <w:tc>
          <w:tcPr>
            <w:tcW w:w="12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мог Первомайск Нижегородской области</w:t>
            </w:r>
          </w:p>
        </w:tc>
        <w:tc>
          <w:tcPr>
            <w:tcW w:w="73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581500,00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958226,63</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450000,00</w:t>
            </w:r>
          </w:p>
        </w:tc>
        <w:tc>
          <w:tcPr>
            <w:tcW w:w="7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2262402,96</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8"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1869717,03</w:t>
            </w:r>
          </w:p>
        </w:tc>
        <w:tc>
          <w:tcPr>
            <w:tcW w:w="85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1784127,95</w:t>
            </w: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1192060,26</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9098034,83</w:t>
            </w:r>
          </w:p>
        </w:tc>
      </w:tr>
      <w:tr w:rsidR="0080456B" w:rsidRPr="0080456B" w:rsidTr="0080456B">
        <w:trPr>
          <w:trHeight w:val="1036"/>
        </w:trPr>
        <w:tc>
          <w:tcPr>
            <w:tcW w:w="95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3.4</w:t>
            </w:r>
          </w:p>
        </w:tc>
        <w:tc>
          <w:tcPr>
            <w:tcW w:w="1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Экспертиза сметной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документации по объекту:</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«Устройство ограждения </w:t>
            </w:r>
            <w:proofErr w:type="gramStart"/>
            <w:r w:rsidRPr="0080456B">
              <w:rPr>
                <w:rFonts w:ascii="Times New Roman" w:hAnsi="Times New Roman" w:cs="Times New Roman"/>
                <w:sz w:val="20"/>
                <w:szCs w:val="20"/>
              </w:rPr>
              <w:t>кладбища »</w:t>
            </w:r>
            <w:proofErr w:type="gramEnd"/>
          </w:p>
        </w:tc>
        <w:tc>
          <w:tcPr>
            <w:tcW w:w="12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мог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Нижегородской области</w:t>
            </w:r>
          </w:p>
        </w:tc>
        <w:tc>
          <w:tcPr>
            <w:tcW w:w="73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5000,00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12567,00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5130,00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8"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9072,00</w:t>
            </w:r>
          </w:p>
        </w:tc>
        <w:tc>
          <w:tcPr>
            <w:tcW w:w="85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9200,00</w:t>
            </w: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40969,00</w:t>
            </w:r>
          </w:p>
        </w:tc>
      </w:tr>
      <w:tr w:rsidR="0080456B" w:rsidRPr="0080456B" w:rsidTr="0080456B">
        <w:trPr>
          <w:trHeight w:val="1036"/>
        </w:trPr>
        <w:tc>
          <w:tcPr>
            <w:tcW w:w="95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мероприятие 3.5</w:t>
            </w:r>
          </w:p>
        </w:tc>
        <w:tc>
          <w:tcPr>
            <w:tcW w:w="1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Проведение работ по инвентаризации мест захоронений и погребений</w:t>
            </w:r>
          </w:p>
        </w:tc>
        <w:tc>
          <w:tcPr>
            <w:tcW w:w="127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мог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Нижегородской области</w:t>
            </w:r>
          </w:p>
        </w:tc>
        <w:tc>
          <w:tcPr>
            <w:tcW w:w="736"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1"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8"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604056,00</w:t>
            </w: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604056,00</w:t>
            </w:r>
          </w:p>
        </w:tc>
      </w:tr>
    </w:tbl>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pgSz w:w="16840" w:h="11910" w:orient="landscape"/>
          <w:pgMar w:top="620" w:right="140" w:bottom="280" w:left="460" w:header="720" w:footer="720" w:gutter="0"/>
          <w:cols w:space="720"/>
        </w:sect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Таблица 16. Прогнозная оценка расходов на реализацию Подпрограммы 3 за счет всех источников финансирования</w:t>
      </w:r>
    </w:p>
    <w:tbl>
      <w:tblPr>
        <w:tblW w:w="5000"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1118"/>
        <w:gridCol w:w="2526"/>
        <w:gridCol w:w="781"/>
        <w:gridCol w:w="784"/>
        <w:gridCol w:w="781"/>
        <w:gridCol w:w="781"/>
        <w:gridCol w:w="781"/>
        <w:gridCol w:w="781"/>
        <w:gridCol w:w="781"/>
        <w:gridCol w:w="781"/>
        <w:gridCol w:w="781"/>
        <w:gridCol w:w="781"/>
        <w:gridCol w:w="781"/>
        <w:gridCol w:w="806"/>
        <w:gridCol w:w="749"/>
        <w:gridCol w:w="797"/>
        <w:gridCol w:w="787"/>
      </w:tblGrid>
      <w:tr w:rsidR="0080456B" w:rsidRPr="0080456B" w:rsidTr="0080456B">
        <w:trPr>
          <w:trHeight w:val="241"/>
        </w:trPr>
        <w:tc>
          <w:tcPr>
            <w:tcW w:w="175"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Статус</w:t>
            </w:r>
          </w:p>
        </w:tc>
        <w:tc>
          <w:tcPr>
            <w:tcW w:w="351"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Наименование</w:t>
            </w:r>
          </w:p>
        </w:tc>
        <w:tc>
          <w:tcPr>
            <w:tcW w:w="793"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Источники финансирования</w:t>
            </w:r>
          </w:p>
        </w:tc>
        <w:tc>
          <w:tcPr>
            <w:tcW w:w="3682" w:type="pct"/>
            <w:gridSpan w:val="1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Оценка расходов, по годам:</w:t>
            </w:r>
          </w:p>
        </w:tc>
      </w:tr>
      <w:tr w:rsidR="0080456B" w:rsidRPr="0080456B" w:rsidTr="0080456B">
        <w:trPr>
          <w:trHeight w:val="208"/>
        </w:trPr>
        <w:tc>
          <w:tcPr>
            <w:tcW w:w="175" w:type="pct"/>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r>
      <w:tr w:rsidR="0080456B" w:rsidRPr="0080456B" w:rsidTr="0080456B">
        <w:trPr>
          <w:trHeight w:val="206"/>
        </w:trPr>
        <w:tc>
          <w:tcPr>
            <w:tcW w:w="17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w:t>
            </w:r>
          </w:p>
        </w:tc>
        <w:tc>
          <w:tcPr>
            <w:tcW w:w="351"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w:t>
            </w: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w:t>
            </w: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w:t>
            </w: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w:t>
            </w: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w:t>
            </w: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w:t>
            </w: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w:t>
            </w: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17</w:t>
            </w: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w:t>
            </w:r>
          </w:p>
        </w:tc>
      </w:tr>
      <w:tr w:rsidR="0080456B" w:rsidRPr="0080456B" w:rsidTr="0080456B">
        <w:trPr>
          <w:trHeight w:val="208"/>
        </w:trPr>
        <w:tc>
          <w:tcPr>
            <w:tcW w:w="175" w:type="pct"/>
            <w:vMerge w:val="restart"/>
            <w:textDirection w:val="btLr"/>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3</w:t>
            </w:r>
          </w:p>
        </w:tc>
        <w:tc>
          <w:tcPr>
            <w:tcW w:w="351"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«Развитие услуг в сфере похоронного дела на территории муниципального округа город Первомайск Нижегородской области»</w:t>
            </w: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2804100,00</w:t>
            </w: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156200,00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538384,11</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1204493,63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694500,00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2429658,33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380265,76</w:t>
            </w: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3735172,00</w:t>
            </w: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3324579,74</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3385037,25</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1001893,20</w:t>
            </w: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1493418,51</w:t>
            </w: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22789102,53</w:t>
            </w:r>
          </w:p>
        </w:tc>
      </w:tr>
      <w:tr w:rsidR="0080456B" w:rsidRPr="0080456B" w:rsidTr="0080456B">
        <w:trPr>
          <w:trHeight w:val="1140"/>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Средства бюджета муниципального округа город Первомайск Нижегородской области из них:</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2804100,00</w:t>
            </w: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156200,00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538384,11</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1204493,63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694500,00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2429658,33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380265,76</w:t>
            </w: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3735172,00</w:t>
            </w: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3324579,74</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3385037,25</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1001893,20</w:t>
            </w: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1493418,51</w:t>
            </w: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22789102,53</w:t>
            </w:r>
          </w:p>
        </w:tc>
      </w:tr>
      <w:tr w:rsidR="0080456B" w:rsidRPr="0080456B" w:rsidTr="0080456B">
        <w:trPr>
          <w:trHeight w:val="742"/>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Средства безвозмездных поступлений, в том числе</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добровольных пожертвований от физических лиц</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500000,00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225000,00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500000,00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1225000,00</w:t>
            </w:r>
          </w:p>
        </w:tc>
      </w:tr>
      <w:tr w:rsidR="0080456B" w:rsidRPr="0080456B" w:rsidTr="0080456B">
        <w:trPr>
          <w:trHeight w:val="459"/>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Средства по местным инициативам из них:</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1317802,96</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1317802,96</w:t>
            </w:r>
          </w:p>
        </w:tc>
      </w:tr>
      <w:tr w:rsidR="0080456B" w:rsidRPr="0080456B" w:rsidTr="0080456B">
        <w:trPr>
          <w:trHeight w:val="621"/>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-средства муниципального округа город Первомайск</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303094,97</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324147,37</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627242,34</w:t>
            </w:r>
          </w:p>
        </w:tc>
      </w:tr>
      <w:tr w:rsidR="0080456B" w:rsidRPr="0080456B" w:rsidTr="0080456B">
        <w:trPr>
          <w:trHeight w:val="796"/>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средства спонсорской помощи, поступивших в</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бюджет мог Первомайск</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65890,58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65890,58</w:t>
            </w:r>
          </w:p>
        </w:tc>
      </w:tr>
      <w:tr w:rsidR="0080456B" w:rsidRPr="0080456B" w:rsidTr="0080456B">
        <w:trPr>
          <w:trHeight w:val="695"/>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средства населения, поступивших в бюджет муниципального округа</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39534,18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39534,18</w:t>
            </w:r>
          </w:p>
        </w:tc>
      </w:tr>
      <w:tr w:rsidR="0080456B" w:rsidRPr="0080456B" w:rsidTr="0080456B">
        <w:trPr>
          <w:trHeight w:val="422"/>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субсидии областного</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бюджета</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909283,23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2894600,00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3803883,23</w:t>
            </w:r>
          </w:p>
        </w:tc>
      </w:tr>
      <w:tr w:rsidR="0080456B" w:rsidRPr="0080456B" w:rsidTr="0080456B">
        <w:trPr>
          <w:trHeight w:val="621"/>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 Расходы на реализацию мероприятий в рамках проекта «Память поколений», из них:</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3166631,58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3166631,58</w:t>
            </w:r>
          </w:p>
        </w:tc>
      </w:tr>
      <w:tr w:rsidR="0080456B" w:rsidRPr="0080456B" w:rsidTr="0080456B">
        <w:trPr>
          <w:trHeight w:val="352"/>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 средства бюджета мог Первомайск</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158331,58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158331,58</w:t>
            </w:r>
          </w:p>
        </w:tc>
      </w:tr>
      <w:tr w:rsidR="0080456B" w:rsidRPr="0080456B" w:rsidTr="0080456B">
        <w:trPr>
          <w:trHeight w:val="345"/>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3.2. Средства областного бюджета</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3008300,00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3008300,00</w:t>
            </w:r>
          </w:p>
        </w:tc>
      </w:tr>
      <w:tr w:rsidR="0080456B" w:rsidRPr="0080456B" w:rsidTr="0080456B">
        <w:trPr>
          <w:trHeight w:val="2829"/>
        </w:trPr>
        <w:tc>
          <w:tcPr>
            <w:tcW w:w="17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 Субсидии на возмещение затрат, связанных с осуществлением прочих мероприятий по благоустройству за счет иных межбюджетных трансфертов на предоставление грантов на награждение победителей смотра-конкурса на звание</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«Лучшее муниципальное образование Нижегородской области в сфере</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благоустройства и дорожной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деятельности»</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316408,72</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316408,72</w:t>
            </w:r>
          </w:p>
        </w:tc>
      </w:tr>
      <w:tr w:rsidR="0080456B" w:rsidRPr="0080456B" w:rsidTr="0080456B">
        <w:trPr>
          <w:trHeight w:val="208"/>
        </w:trPr>
        <w:tc>
          <w:tcPr>
            <w:tcW w:w="175"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3.1.</w:t>
            </w:r>
          </w:p>
        </w:tc>
        <w:tc>
          <w:tcPr>
            <w:tcW w:w="351"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Строительство муниципального кладбища для г.Первомайск Нижегородской области</w:t>
            </w: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2030000,00</w:t>
            </w: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2030000,00</w:t>
            </w:r>
          </w:p>
        </w:tc>
      </w:tr>
      <w:tr w:rsidR="0080456B" w:rsidRPr="0080456B" w:rsidTr="0080456B">
        <w:trPr>
          <w:trHeight w:val="412"/>
        </w:trPr>
        <w:tc>
          <w:tcPr>
            <w:tcW w:w="175" w:type="pct"/>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расходы местного</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бюджета</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2030000,00</w:t>
            </w: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2030000,00</w:t>
            </w:r>
          </w:p>
        </w:tc>
      </w:tr>
      <w:tr w:rsidR="0080456B" w:rsidRPr="0080456B" w:rsidTr="0080456B">
        <w:trPr>
          <w:trHeight w:val="208"/>
        </w:trPr>
        <w:tc>
          <w:tcPr>
            <w:tcW w:w="175"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3.2.</w:t>
            </w:r>
          </w:p>
        </w:tc>
        <w:tc>
          <w:tcPr>
            <w:tcW w:w="351"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Содержание мест захоронения</w:t>
            </w: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proofErr w:type="gramStart"/>
            <w:r w:rsidRPr="0080456B">
              <w:rPr>
                <w:rFonts w:ascii="Times New Roman" w:hAnsi="Times New Roman" w:cs="Times New Roman"/>
                <w:sz w:val="20"/>
                <w:szCs w:val="20"/>
              </w:rPr>
              <w:t>Всего:и</w:t>
            </w:r>
            <w:proofErr w:type="gramEnd"/>
            <w:r w:rsidRPr="0080456B">
              <w:rPr>
                <w:rFonts w:ascii="Times New Roman" w:hAnsi="Times New Roman" w:cs="Times New Roman"/>
                <w:sz w:val="20"/>
                <w:szCs w:val="20"/>
              </w:rPr>
              <w:t xml:space="preserve"> з них:</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187600,00</w:t>
            </w:r>
          </w:p>
        </w:tc>
        <w:tc>
          <w:tcPr>
            <w:tcW w:w="246"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156200,00</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538384,11</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233700,00</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162800,00</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162125,37</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380265,76</w:t>
            </w:r>
          </w:p>
        </w:tc>
        <w:tc>
          <w:tcPr>
            <w:tcW w:w="245" w:type="pct"/>
            <w:tcBorders>
              <w:right w:val="single" w:sz="4" w:space="0" w:color="auto"/>
            </w:tcBorders>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1856382,97</w:t>
            </w:r>
          </w:p>
        </w:tc>
        <w:tc>
          <w:tcPr>
            <w:tcW w:w="245" w:type="pct"/>
            <w:tcBorders>
              <w:left w:val="single" w:sz="4" w:space="0" w:color="auto"/>
            </w:tcBorders>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1531251,79</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2192976,99</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1001893,20</w:t>
            </w:r>
          </w:p>
        </w:tc>
        <w:tc>
          <w:tcPr>
            <w:tcW w:w="253"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889362,51</w:t>
            </w:r>
          </w:p>
        </w:tc>
        <w:tc>
          <w:tcPr>
            <w:tcW w:w="23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250"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247"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11016042,70</w:t>
            </w:r>
          </w:p>
        </w:tc>
      </w:tr>
      <w:tr w:rsidR="0080456B" w:rsidRPr="0080456B" w:rsidTr="0080456B">
        <w:trPr>
          <w:trHeight w:val="570"/>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расходы местного</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бюджета</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187600,00</w:t>
            </w:r>
          </w:p>
        </w:tc>
        <w:tc>
          <w:tcPr>
            <w:tcW w:w="246"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156200,00</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538384,11</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233700,00</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162800,00</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162125,37</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380265,76</w:t>
            </w:r>
          </w:p>
        </w:tc>
        <w:tc>
          <w:tcPr>
            <w:tcW w:w="245" w:type="pct"/>
            <w:tcBorders>
              <w:right w:val="single" w:sz="4" w:space="0" w:color="auto"/>
            </w:tcBorders>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1856382,97</w:t>
            </w:r>
          </w:p>
        </w:tc>
        <w:tc>
          <w:tcPr>
            <w:tcW w:w="245" w:type="pct"/>
            <w:tcBorders>
              <w:left w:val="single" w:sz="4" w:space="0" w:color="auto"/>
            </w:tcBorders>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1481280,57</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2192976,99</w:t>
            </w:r>
          </w:p>
        </w:tc>
        <w:tc>
          <w:tcPr>
            <w:tcW w:w="24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1001893,20</w:t>
            </w:r>
          </w:p>
        </w:tc>
        <w:tc>
          <w:tcPr>
            <w:tcW w:w="253"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889362,51</w:t>
            </w:r>
          </w:p>
        </w:tc>
        <w:tc>
          <w:tcPr>
            <w:tcW w:w="235"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250"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820700,00</w:t>
            </w:r>
          </w:p>
        </w:tc>
        <w:tc>
          <w:tcPr>
            <w:tcW w:w="247" w:type="pct"/>
            <w:shd w:val="clear" w:color="auto" w:fill="FFFFFF"/>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11016042,70</w:t>
            </w:r>
          </w:p>
        </w:tc>
      </w:tr>
      <w:tr w:rsidR="0080456B" w:rsidRPr="0080456B" w:rsidTr="0080456B">
        <w:trPr>
          <w:trHeight w:val="356"/>
        </w:trPr>
        <w:tc>
          <w:tcPr>
            <w:tcW w:w="175"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3.3</w:t>
            </w:r>
          </w:p>
        </w:tc>
        <w:tc>
          <w:tcPr>
            <w:tcW w:w="351" w:type="pct"/>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Устройство ограждения кладбища</w:t>
            </w: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 из них:</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581500,00</w:t>
            </w: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958226,63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531700,00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2262402,96</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1869717,03</w:t>
            </w: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1784127,95</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1192060,26</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9098034,83</w:t>
            </w:r>
          </w:p>
        </w:tc>
      </w:tr>
      <w:tr w:rsidR="0080456B" w:rsidRPr="0080456B" w:rsidTr="0080456B">
        <w:trPr>
          <w:trHeight w:val="419"/>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Средства местного бюджета из них:</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581500,00</w:t>
            </w: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958226,63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531700,00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2262402,96</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1869717,03</w:t>
            </w: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1784127,95</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1192060,26</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9098034,83</w:t>
            </w:r>
          </w:p>
        </w:tc>
      </w:tr>
      <w:tr w:rsidR="0080456B" w:rsidRPr="0080456B" w:rsidTr="0080456B">
        <w:trPr>
          <w:trHeight w:val="880"/>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Средства безвозмездных поступлений, в том числе добровольных пожертвований от физических лиц</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500000,00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225000,00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500000,00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1130"/>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Расходы на выполнение работ по устройству ограждения кладбища за счет средств бюджета муниципального округа город Первомайск Нижегородской области</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128191,28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128191,28</w:t>
            </w:r>
          </w:p>
        </w:tc>
      </w:tr>
      <w:tr w:rsidR="0080456B" w:rsidRPr="0080456B" w:rsidTr="0080456B">
        <w:trPr>
          <w:trHeight w:val="546"/>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Средства по местным инициативам из них:</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1317802,96</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1317802,96</w:t>
            </w:r>
          </w:p>
        </w:tc>
      </w:tr>
      <w:tr w:rsidR="0080456B" w:rsidRPr="0080456B" w:rsidTr="0080456B">
        <w:trPr>
          <w:trHeight w:val="422"/>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-средства муниципального округа город Первомайск</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303094,97</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94095,98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397190,95</w:t>
            </w:r>
          </w:p>
        </w:tc>
      </w:tr>
      <w:tr w:rsidR="0080456B" w:rsidRPr="0080456B" w:rsidTr="0080456B">
        <w:trPr>
          <w:trHeight w:val="555"/>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средства спонсорской помощи, поступивших в бюджет мог Первомайск</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65890,58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65890,58</w:t>
            </w:r>
          </w:p>
        </w:tc>
      </w:tr>
      <w:tr w:rsidR="0080456B" w:rsidRPr="0080456B" w:rsidTr="0080456B">
        <w:trPr>
          <w:trHeight w:val="426"/>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средства населения, поступивших в бюджет мог</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39534,18</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39534,18</w:t>
            </w:r>
          </w:p>
        </w:tc>
      </w:tr>
      <w:tr w:rsidR="0080456B" w:rsidRPr="0080456B" w:rsidTr="0080456B">
        <w:trPr>
          <w:trHeight w:val="284"/>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-субсидии областного бюджета</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909283,23</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1787823,64</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2697106,87</w:t>
            </w:r>
          </w:p>
        </w:tc>
      </w:tr>
      <w:tr w:rsidR="0080456B" w:rsidRPr="0080456B" w:rsidTr="0080456B">
        <w:trPr>
          <w:trHeight w:val="621"/>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 Расходы на реализацию мероприятий в рамках проекта «Память поколений», из них:</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1192060,26</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1192060,26</w:t>
            </w:r>
          </w:p>
        </w:tc>
      </w:tr>
      <w:tr w:rsidR="0080456B" w:rsidRPr="0080456B" w:rsidTr="0080456B">
        <w:trPr>
          <w:trHeight w:val="425"/>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 средства бюджета мог Первомайск</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59603,01</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59603,01</w:t>
            </w:r>
          </w:p>
        </w:tc>
      </w:tr>
      <w:tr w:rsidR="0080456B" w:rsidRPr="0080456B" w:rsidTr="0080456B">
        <w:trPr>
          <w:trHeight w:val="355"/>
        </w:trPr>
        <w:tc>
          <w:tcPr>
            <w:tcW w:w="175"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3.2. Средства областного бюджета</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1132457,25</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1132457,25</w:t>
            </w:r>
          </w:p>
        </w:tc>
      </w:tr>
      <w:tr w:rsidR="0080456B" w:rsidRPr="0080456B" w:rsidTr="0080456B">
        <w:trPr>
          <w:trHeight w:val="2404"/>
        </w:trPr>
        <w:tc>
          <w:tcPr>
            <w:tcW w:w="17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351"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3.Субсидии на возмещение затрат,</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связанных с осуществлением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прочих мероприятий по благоустройству за счет иных</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межбюджетных трансфертов на предоставление грантов на награждение победителей смотра- конкурса на звание «Лучшее муниципальное образование Нижегородской области в сфере благоустройства и </w:t>
            </w:r>
            <w:r w:rsidRPr="0080456B">
              <w:rPr>
                <w:rFonts w:ascii="Times New Roman" w:hAnsi="Times New Roman" w:cs="Times New Roman"/>
                <w:sz w:val="20"/>
                <w:szCs w:val="20"/>
              </w:rPr>
              <w:lastRenderedPageBreak/>
              <w:t>дорожной деятельности»</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316408,72</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316408,72</w:t>
            </w:r>
          </w:p>
        </w:tc>
      </w:tr>
      <w:tr w:rsidR="0080456B" w:rsidRPr="0080456B" w:rsidTr="0080456B">
        <w:trPr>
          <w:trHeight w:val="422"/>
        </w:trPr>
        <w:tc>
          <w:tcPr>
            <w:tcW w:w="17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мероприятие 3.4</w:t>
            </w:r>
          </w:p>
        </w:tc>
        <w:tc>
          <w:tcPr>
            <w:tcW w:w="351"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Экспертиза сметной документации по объекту: «Устройство ограждения </w:t>
            </w:r>
            <w:proofErr w:type="gramStart"/>
            <w:r w:rsidRPr="0080456B">
              <w:rPr>
                <w:rFonts w:ascii="Times New Roman" w:hAnsi="Times New Roman" w:cs="Times New Roman"/>
                <w:sz w:val="20"/>
                <w:szCs w:val="20"/>
              </w:rPr>
              <w:t>кладбища »</w:t>
            </w:r>
            <w:proofErr w:type="gramEnd"/>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мог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Нижегородской области</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5000,00</w:t>
            </w: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12567,00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5130,00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9072,00</w:t>
            </w: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9200,00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40969,00</w:t>
            </w:r>
          </w:p>
        </w:tc>
      </w:tr>
      <w:tr w:rsidR="0080456B" w:rsidRPr="0080456B" w:rsidTr="0080456B">
        <w:trPr>
          <w:trHeight w:val="1036"/>
        </w:trPr>
        <w:tc>
          <w:tcPr>
            <w:tcW w:w="17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3.5.</w:t>
            </w:r>
          </w:p>
        </w:tc>
        <w:tc>
          <w:tcPr>
            <w:tcW w:w="351"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Проведение работ по инвентаризации мест захоронений и погребений</w:t>
            </w: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мог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Нижегородской области</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604056,00</w:t>
            </w: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604056,00</w:t>
            </w:r>
          </w:p>
        </w:tc>
      </w:tr>
      <w:tr w:rsidR="0080456B" w:rsidRPr="0080456B" w:rsidTr="0080456B">
        <w:trPr>
          <w:trHeight w:val="1036"/>
        </w:trPr>
        <w:tc>
          <w:tcPr>
            <w:tcW w:w="175"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3.5.1</w:t>
            </w:r>
          </w:p>
        </w:tc>
        <w:tc>
          <w:tcPr>
            <w:tcW w:w="351"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Оказание услуг по проведению инвентаризации мест захоронений на кладбищах муниципального </w:t>
            </w:r>
            <w:r w:rsidRPr="0080456B">
              <w:rPr>
                <w:rFonts w:ascii="Times New Roman" w:hAnsi="Times New Roman" w:cs="Times New Roman"/>
                <w:sz w:val="20"/>
                <w:szCs w:val="20"/>
              </w:rPr>
              <w:lastRenderedPageBreak/>
              <w:t>округа город Первомайск Нижегородской области, создание и наполнение справочно-информационной базы данных учета мест захоронений</w:t>
            </w:r>
          </w:p>
        </w:tc>
        <w:tc>
          <w:tcPr>
            <w:tcW w:w="79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Администрация мог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Нижегородской области</w:t>
            </w: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6"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3"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604056,00</w:t>
            </w:r>
          </w:p>
        </w:tc>
        <w:tc>
          <w:tcPr>
            <w:tcW w:w="235"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50" w:type="pct"/>
          </w:tcPr>
          <w:p w:rsidR="0080456B" w:rsidRPr="0080456B" w:rsidRDefault="0080456B" w:rsidP="0080456B">
            <w:pPr>
              <w:widowControl w:val="0"/>
              <w:autoSpaceDE w:val="0"/>
              <w:autoSpaceDN w:val="0"/>
              <w:rPr>
                <w:rFonts w:ascii="Times New Roman" w:hAnsi="Times New Roman" w:cs="Times New Roman"/>
                <w:sz w:val="20"/>
                <w:szCs w:val="20"/>
              </w:rPr>
            </w:pPr>
          </w:p>
        </w:tc>
        <w:tc>
          <w:tcPr>
            <w:tcW w:w="247" w:type="pc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604056,00</w:t>
            </w:r>
          </w:p>
        </w:tc>
      </w:tr>
    </w:tbl>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 xml:space="preserve">        </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rsidSect="003307AF">
          <w:pgSz w:w="16840" w:h="11910" w:orient="landscape"/>
          <w:pgMar w:top="442" w:right="278" w:bottom="743" w:left="618" w:header="720" w:footer="720" w:gutter="0"/>
          <w:cols w:space="720"/>
        </w:sectPr>
      </w:pP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p>
    <w:p w:rsidR="0080456B" w:rsidRDefault="0080456B" w:rsidP="0080456B">
      <w:pPr>
        <w:widowControl w:val="0"/>
        <w:autoSpaceDE w:val="0"/>
        <w:autoSpaceDN w:val="0"/>
        <w:jc w:val="center"/>
        <w:rPr>
          <w:rFonts w:ascii="Times New Roman" w:hAnsi="Times New Roman" w:cs="Times New Roman"/>
        </w:rPr>
      </w:pPr>
      <w:r w:rsidRPr="0080456B">
        <w:rPr>
          <w:rFonts w:ascii="Times New Roman" w:hAnsi="Times New Roman" w:cs="Times New Roman"/>
        </w:rPr>
        <w:t xml:space="preserve">3.4. Подпрограмма 4 «Обеспечение мероприятий по капитальному ремонту </w:t>
      </w:r>
    </w:p>
    <w:p w:rsidR="0080456B" w:rsidRPr="0080456B" w:rsidRDefault="0080456B" w:rsidP="0080456B">
      <w:pPr>
        <w:widowControl w:val="0"/>
        <w:autoSpaceDE w:val="0"/>
        <w:autoSpaceDN w:val="0"/>
        <w:jc w:val="center"/>
        <w:rPr>
          <w:rFonts w:ascii="Times New Roman" w:hAnsi="Times New Roman" w:cs="Times New Roman"/>
        </w:rPr>
      </w:pPr>
      <w:r w:rsidRPr="0080456B">
        <w:rPr>
          <w:rFonts w:ascii="Times New Roman" w:hAnsi="Times New Roman" w:cs="Times New Roman"/>
        </w:rPr>
        <w:t>многоквартирных домов на территории муниципального округа город Первомайск Нижегородской области» (далее-Подпрограмма 4)</w:t>
      </w:r>
    </w:p>
    <w:p w:rsidR="0080456B" w:rsidRPr="0080456B" w:rsidRDefault="0080456B" w:rsidP="0080456B">
      <w:pPr>
        <w:widowControl w:val="0"/>
        <w:autoSpaceDE w:val="0"/>
        <w:autoSpaceDN w:val="0"/>
        <w:jc w:val="center"/>
        <w:rPr>
          <w:rFonts w:ascii="Times New Roman" w:hAnsi="Times New Roman" w:cs="Times New Roman"/>
        </w:rPr>
      </w:pPr>
    </w:p>
    <w:p w:rsidR="0080456B" w:rsidRPr="0080456B" w:rsidRDefault="0080456B" w:rsidP="0080456B">
      <w:pPr>
        <w:widowControl w:val="0"/>
        <w:autoSpaceDE w:val="0"/>
        <w:autoSpaceDN w:val="0"/>
        <w:jc w:val="center"/>
        <w:rPr>
          <w:rFonts w:ascii="Times New Roman" w:hAnsi="Times New Roman" w:cs="Times New Roman"/>
        </w:rPr>
      </w:pPr>
      <w:r w:rsidRPr="0080456B">
        <w:rPr>
          <w:rFonts w:ascii="Times New Roman" w:hAnsi="Times New Roman" w:cs="Times New Roman"/>
        </w:rPr>
        <w:t>Паспорт Подпрограммы 4</w:t>
      </w:r>
    </w:p>
    <w:p w:rsidR="0080456B" w:rsidRPr="0080456B" w:rsidRDefault="0080456B" w:rsidP="0080456B">
      <w:pPr>
        <w:widowControl w:val="0"/>
        <w:autoSpaceDE w:val="0"/>
        <w:autoSpaceDN w:val="0"/>
        <w:rPr>
          <w:rFonts w:ascii="Times New Roman" w:hAnsi="Times New Roman" w:cs="Times New Roman"/>
          <w:sz w:val="20"/>
          <w:szCs w:val="20"/>
        </w:rPr>
      </w:pPr>
    </w:p>
    <w:tbl>
      <w:tblPr>
        <w:tblW w:w="108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1"/>
        <w:gridCol w:w="2030"/>
        <w:gridCol w:w="5155"/>
        <w:gridCol w:w="30"/>
        <w:gridCol w:w="34"/>
        <w:gridCol w:w="125"/>
      </w:tblGrid>
      <w:tr w:rsidR="0080456B" w:rsidRPr="0080456B" w:rsidTr="0080456B">
        <w:trPr>
          <w:gridAfter w:val="2"/>
          <w:wAfter w:w="159" w:type="dxa"/>
          <w:trHeight w:val="548"/>
        </w:trPr>
        <w:tc>
          <w:tcPr>
            <w:tcW w:w="344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Муниципальный заказчик- координатор Подпрограммы 4</w:t>
            </w:r>
          </w:p>
        </w:tc>
        <w:tc>
          <w:tcPr>
            <w:tcW w:w="7215" w:type="dxa"/>
            <w:gridSpan w:val="3"/>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Отдел коммунального и городского хозяйства администрация муниципального округа город Первомайск Нижегородской области</w:t>
            </w:r>
          </w:p>
        </w:tc>
      </w:tr>
      <w:tr w:rsidR="0080456B" w:rsidRPr="0080456B" w:rsidTr="0080456B">
        <w:trPr>
          <w:gridAfter w:val="2"/>
          <w:wAfter w:w="159" w:type="dxa"/>
          <w:trHeight w:val="551"/>
        </w:trPr>
        <w:tc>
          <w:tcPr>
            <w:tcW w:w="344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Соисполнители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Подпрограммы 4</w:t>
            </w:r>
          </w:p>
        </w:tc>
        <w:tc>
          <w:tcPr>
            <w:tcW w:w="7215" w:type="dxa"/>
            <w:gridSpan w:val="3"/>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управления правового и информационного обеспечения администрации муниципального округа город Первомайск Нижегородской области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отдел капитального строительства отдела архитектуры, капитального строительства и муниципального имущества администрации муниципального округа город Первомайск Нижегородской области</w:t>
            </w:r>
          </w:p>
        </w:tc>
      </w:tr>
      <w:tr w:rsidR="0080456B" w:rsidRPr="0080456B" w:rsidTr="0080456B">
        <w:trPr>
          <w:gridAfter w:val="2"/>
          <w:wAfter w:w="159" w:type="dxa"/>
          <w:trHeight w:val="827"/>
        </w:trPr>
        <w:tc>
          <w:tcPr>
            <w:tcW w:w="344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Цели Подпрограммы 4</w:t>
            </w:r>
          </w:p>
        </w:tc>
        <w:tc>
          <w:tcPr>
            <w:tcW w:w="7215" w:type="dxa"/>
            <w:gridSpan w:val="3"/>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Обеспечение </w:t>
            </w:r>
            <w:proofErr w:type="gramStart"/>
            <w:r w:rsidRPr="0080456B">
              <w:rPr>
                <w:rFonts w:ascii="Times New Roman" w:hAnsi="Times New Roman" w:cs="Times New Roman"/>
                <w:sz w:val="20"/>
                <w:szCs w:val="20"/>
              </w:rPr>
              <w:t>сохранности  многоквартирных</w:t>
            </w:r>
            <w:proofErr w:type="gramEnd"/>
            <w:r w:rsidRPr="0080456B">
              <w:rPr>
                <w:rFonts w:ascii="Times New Roman" w:hAnsi="Times New Roman" w:cs="Times New Roman"/>
                <w:sz w:val="20"/>
                <w:szCs w:val="20"/>
              </w:rPr>
              <w:t xml:space="preserve"> домов муниципального округа город Первомайск и улучшение комфортности проживания в</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них граждан</w:t>
            </w:r>
          </w:p>
        </w:tc>
      </w:tr>
      <w:tr w:rsidR="0080456B" w:rsidRPr="0080456B" w:rsidTr="0080456B">
        <w:trPr>
          <w:gridAfter w:val="2"/>
          <w:wAfter w:w="159" w:type="dxa"/>
          <w:trHeight w:val="551"/>
        </w:trPr>
        <w:tc>
          <w:tcPr>
            <w:tcW w:w="344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Задачи Подпрограммы 4</w:t>
            </w:r>
          </w:p>
        </w:tc>
        <w:tc>
          <w:tcPr>
            <w:tcW w:w="7215" w:type="dxa"/>
            <w:gridSpan w:val="3"/>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Планирование и организация проведения капитального ремонта общего имущества в многоквартирных домах.</w:t>
            </w:r>
          </w:p>
        </w:tc>
      </w:tr>
      <w:tr w:rsidR="0080456B" w:rsidRPr="0080456B" w:rsidTr="0080456B">
        <w:trPr>
          <w:gridAfter w:val="2"/>
          <w:wAfter w:w="159" w:type="dxa"/>
          <w:trHeight w:val="548"/>
        </w:trPr>
        <w:tc>
          <w:tcPr>
            <w:tcW w:w="344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Этапы и сроки реализации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Подпрограммы 4</w:t>
            </w:r>
          </w:p>
        </w:tc>
        <w:tc>
          <w:tcPr>
            <w:tcW w:w="7215" w:type="dxa"/>
            <w:gridSpan w:val="3"/>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4 реализуется в течение 2015 - 2028 годов в один этап</w:t>
            </w:r>
          </w:p>
        </w:tc>
      </w:tr>
      <w:tr w:rsidR="0080456B" w:rsidRPr="0080456B" w:rsidTr="0080456B">
        <w:trPr>
          <w:gridAfter w:val="2"/>
          <w:wAfter w:w="159" w:type="dxa"/>
          <w:trHeight w:val="555"/>
        </w:trPr>
        <w:tc>
          <w:tcPr>
            <w:tcW w:w="3441"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Объемы бюджетных</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ассигнований Подпрограммы</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 за счет средств местного бюджета муниципального округа город Первомайск Нижегородской области (далее местный бюджет):</w:t>
            </w:r>
          </w:p>
        </w:tc>
        <w:tc>
          <w:tcPr>
            <w:tcW w:w="7215" w:type="dxa"/>
            <w:gridSpan w:val="3"/>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Общий объем финансирования Подпрограммы 4 составляет 18 570 741,12 рублей в том числе по годам:</w:t>
            </w:r>
          </w:p>
        </w:tc>
      </w:tr>
      <w:tr w:rsidR="0080456B" w:rsidRPr="0080456B" w:rsidTr="0080456B">
        <w:trPr>
          <w:gridAfter w:val="3"/>
          <w:wAfter w:w="189" w:type="dxa"/>
          <w:trHeight w:val="270"/>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688 400,00</w:t>
            </w:r>
          </w:p>
        </w:tc>
      </w:tr>
      <w:tr w:rsidR="0080456B" w:rsidRPr="0080456B" w:rsidTr="0080456B">
        <w:trPr>
          <w:gridAfter w:val="3"/>
          <w:wAfter w:w="189" w:type="dxa"/>
          <w:trHeight w:val="25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556 460,00</w:t>
            </w:r>
          </w:p>
        </w:tc>
      </w:tr>
      <w:tr w:rsidR="0080456B" w:rsidRPr="0080456B" w:rsidTr="0080456B">
        <w:trPr>
          <w:gridAfter w:val="3"/>
          <w:wAfter w:w="189" w:type="dxa"/>
          <w:trHeight w:val="300"/>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499 291,38</w:t>
            </w:r>
          </w:p>
        </w:tc>
      </w:tr>
      <w:tr w:rsidR="0080456B" w:rsidRPr="0080456B" w:rsidTr="0080456B">
        <w:trPr>
          <w:gridAfter w:val="3"/>
          <w:wAfter w:w="189" w:type="dxa"/>
          <w:trHeight w:val="28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1 354 857,51</w:t>
            </w:r>
          </w:p>
        </w:tc>
      </w:tr>
      <w:tr w:rsidR="0080456B" w:rsidRPr="0080456B" w:rsidTr="0080456B">
        <w:trPr>
          <w:gridAfter w:val="3"/>
          <w:wAfter w:w="189" w:type="dxa"/>
          <w:trHeight w:val="31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1 912 960,07</w:t>
            </w:r>
          </w:p>
        </w:tc>
      </w:tr>
      <w:tr w:rsidR="0080456B" w:rsidRPr="0080456B" w:rsidTr="0080456B">
        <w:trPr>
          <w:gridAfter w:val="3"/>
          <w:wAfter w:w="189" w:type="dxa"/>
          <w:trHeight w:val="28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918 749,00</w:t>
            </w:r>
          </w:p>
        </w:tc>
      </w:tr>
      <w:tr w:rsidR="0080456B" w:rsidRPr="0080456B" w:rsidTr="0080456B">
        <w:trPr>
          <w:gridAfter w:val="3"/>
          <w:wAfter w:w="189" w:type="dxa"/>
          <w:trHeight w:val="26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1 219 720,01</w:t>
            </w:r>
          </w:p>
        </w:tc>
      </w:tr>
      <w:tr w:rsidR="0080456B" w:rsidRPr="0080456B" w:rsidTr="0080456B">
        <w:trPr>
          <w:gridAfter w:val="3"/>
          <w:wAfter w:w="189" w:type="dxa"/>
          <w:trHeight w:val="300"/>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707 705,42</w:t>
            </w:r>
          </w:p>
        </w:tc>
      </w:tr>
      <w:tr w:rsidR="0080456B" w:rsidRPr="0080456B" w:rsidTr="0080456B">
        <w:trPr>
          <w:gridAfter w:val="3"/>
          <w:wAfter w:w="189" w:type="dxa"/>
          <w:trHeight w:val="17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2 913 646,82</w:t>
            </w:r>
          </w:p>
        </w:tc>
      </w:tr>
      <w:tr w:rsidR="0080456B" w:rsidRPr="0080456B" w:rsidTr="0080456B">
        <w:trPr>
          <w:gridAfter w:val="3"/>
          <w:wAfter w:w="189" w:type="dxa"/>
          <w:trHeight w:val="25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1 921 233,77</w:t>
            </w:r>
          </w:p>
        </w:tc>
      </w:tr>
      <w:tr w:rsidR="0080456B" w:rsidRPr="0080456B" w:rsidTr="0080456B">
        <w:trPr>
          <w:gridAfter w:val="3"/>
          <w:wAfter w:w="189" w:type="dxa"/>
          <w:trHeight w:val="263"/>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2 882 432,67</w:t>
            </w:r>
          </w:p>
        </w:tc>
      </w:tr>
      <w:tr w:rsidR="0080456B" w:rsidRPr="0080456B" w:rsidTr="0080456B">
        <w:trPr>
          <w:gridAfter w:val="3"/>
          <w:wAfter w:w="189" w:type="dxa"/>
          <w:trHeight w:val="330"/>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1 552 284,47</w:t>
            </w:r>
          </w:p>
        </w:tc>
      </w:tr>
      <w:tr w:rsidR="0080456B" w:rsidRPr="0080456B" w:rsidTr="0080456B">
        <w:trPr>
          <w:gridAfter w:val="3"/>
          <w:wAfter w:w="189" w:type="dxa"/>
          <w:trHeight w:val="330"/>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721 500,00</w:t>
            </w:r>
          </w:p>
        </w:tc>
      </w:tr>
      <w:tr w:rsidR="0080456B" w:rsidRPr="0080456B" w:rsidTr="0080456B">
        <w:trPr>
          <w:gridAfter w:val="3"/>
          <w:wAfter w:w="189" w:type="dxa"/>
          <w:trHeight w:val="330"/>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721 500,00</w:t>
            </w:r>
          </w:p>
        </w:tc>
      </w:tr>
      <w:tr w:rsidR="0080456B" w:rsidRPr="0080456B" w:rsidTr="0080456B">
        <w:trPr>
          <w:gridAfter w:val="2"/>
          <w:wAfter w:w="159" w:type="dxa"/>
          <w:trHeight w:val="300"/>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7215" w:type="dxa"/>
            <w:gridSpan w:val="3"/>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 том числе средства местного бюджета всего – 18 570 741,12 рублей в том числе по годам:</w:t>
            </w:r>
          </w:p>
        </w:tc>
      </w:tr>
      <w:tr w:rsidR="0080456B" w:rsidRPr="0080456B" w:rsidTr="0080456B">
        <w:trPr>
          <w:gridAfter w:val="3"/>
          <w:wAfter w:w="189" w:type="dxa"/>
          <w:trHeight w:val="31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688 400,00</w:t>
            </w:r>
          </w:p>
        </w:tc>
      </w:tr>
      <w:tr w:rsidR="0080456B" w:rsidRPr="0080456B" w:rsidTr="0080456B">
        <w:trPr>
          <w:gridAfter w:val="3"/>
          <w:wAfter w:w="189" w:type="dxa"/>
          <w:trHeight w:val="28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556 460,00</w:t>
            </w:r>
          </w:p>
        </w:tc>
      </w:tr>
      <w:tr w:rsidR="0080456B" w:rsidRPr="0080456B" w:rsidTr="0080456B">
        <w:trPr>
          <w:gridAfter w:val="3"/>
          <w:wAfter w:w="189" w:type="dxa"/>
          <w:trHeight w:val="330"/>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499 291,38</w:t>
            </w:r>
          </w:p>
        </w:tc>
      </w:tr>
      <w:tr w:rsidR="0080456B" w:rsidRPr="0080456B" w:rsidTr="0080456B">
        <w:trPr>
          <w:gridAfter w:val="3"/>
          <w:wAfter w:w="189" w:type="dxa"/>
          <w:trHeight w:val="31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1 354 857,51</w:t>
            </w:r>
          </w:p>
        </w:tc>
      </w:tr>
      <w:tr w:rsidR="0080456B" w:rsidRPr="0080456B" w:rsidTr="0080456B">
        <w:trPr>
          <w:gridAfter w:val="3"/>
          <w:wAfter w:w="189" w:type="dxa"/>
          <w:trHeight w:val="193"/>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1 912 960,07</w:t>
            </w:r>
          </w:p>
        </w:tc>
      </w:tr>
      <w:tr w:rsidR="0080456B" w:rsidRPr="0080456B" w:rsidTr="0080456B">
        <w:trPr>
          <w:gridAfter w:val="3"/>
          <w:wAfter w:w="189" w:type="dxa"/>
          <w:trHeight w:val="34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918 749,00</w:t>
            </w:r>
          </w:p>
        </w:tc>
      </w:tr>
      <w:tr w:rsidR="0080456B" w:rsidRPr="0080456B" w:rsidTr="0080456B">
        <w:trPr>
          <w:gridAfter w:val="3"/>
          <w:wAfter w:w="189" w:type="dxa"/>
          <w:trHeight w:val="25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1 219 720,01</w:t>
            </w:r>
          </w:p>
        </w:tc>
      </w:tr>
      <w:tr w:rsidR="0080456B" w:rsidRPr="0080456B" w:rsidTr="0080456B">
        <w:trPr>
          <w:gridAfter w:val="3"/>
          <w:wAfter w:w="189" w:type="dxa"/>
          <w:trHeight w:val="25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515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707 705,42</w:t>
            </w:r>
          </w:p>
        </w:tc>
      </w:tr>
      <w:tr w:rsidR="0080456B" w:rsidRPr="0080456B" w:rsidTr="0080456B">
        <w:trPr>
          <w:gridAfter w:val="2"/>
          <w:wAfter w:w="159" w:type="dxa"/>
          <w:trHeight w:val="300"/>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5185"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2 913 646,82</w:t>
            </w:r>
          </w:p>
        </w:tc>
      </w:tr>
      <w:tr w:rsidR="0080456B" w:rsidRPr="0080456B" w:rsidTr="0080456B">
        <w:trPr>
          <w:gridAfter w:val="2"/>
          <w:wAfter w:w="159" w:type="dxa"/>
          <w:trHeight w:val="192"/>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5185"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1 921 233,77</w:t>
            </w:r>
          </w:p>
        </w:tc>
      </w:tr>
      <w:tr w:rsidR="0080456B" w:rsidRPr="0080456B" w:rsidTr="0080456B">
        <w:trPr>
          <w:gridAfter w:val="2"/>
          <w:wAfter w:w="159" w:type="dxa"/>
          <w:trHeight w:val="34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5185"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2 882 432,67</w:t>
            </w:r>
          </w:p>
        </w:tc>
      </w:tr>
      <w:tr w:rsidR="0080456B" w:rsidRPr="0080456B" w:rsidTr="0080456B">
        <w:trPr>
          <w:gridAfter w:val="2"/>
          <w:wAfter w:w="159" w:type="dxa"/>
          <w:trHeight w:val="34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5185"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1 552 284,47</w:t>
            </w:r>
          </w:p>
        </w:tc>
      </w:tr>
      <w:tr w:rsidR="0080456B" w:rsidRPr="0080456B" w:rsidTr="0080456B">
        <w:trPr>
          <w:gridAfter w:val="2"/>
          <w:wAfter w:w="159" w:type="dxa"/>
          <w:trHeight w:val="34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5185"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721 500,00</w:t>
            </w:r>
          </w:p>
        </w:tc>
      </w:tr>
      <w:tr w:rsidR="0080456B" w:rsidRPr="0080456B" w:rsidTr="0080456B">
        <w:trPr>
          <w:gridAfter w:val="2"/>
          <w:wAfter w:w="159" w:type="dxa"/>
          <w:trHeight w:val="345"/>
        </w:trPr>
        <w:tc>
          <w:tcPr>
            <w:tcW w:w="3441" w:type="dxa"/>
            <w:vMerge/>
          </w:tcPr>
          <w:p w:rsidR="0080456B" w:rsidRPr="0080456B" w:rsidRDefault="0080456B" w:rsidP="0080456B">
            <w:pPr>
              <w:widowControl w:val="0"/>
              <w:autoSpaceDE w:val="0"/>
              <w:autoSpaceDN w:val="0"/>
              <w:rPr>
                <w:rFonts w:ascii="Times New Roman" w:hAnsi="Times New Roman" w:cs="Times New Roman"/>
                <w:sz w:val="20"/>
                <w:szCs w:val="20"/>
              </w:rPr>
            </w:pPr>
          </w:p>
        </w:tc>
        <w:tc>
          <w:tcPr>
            <w:tcW w:w="203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20258</w:t>
            </w:r>
          </w:p>
        </w:tc>
        <w:tc>
          <w:tcPr>
            <w:tcW w:w="5185"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721 500,00</w:t>
            </w:r>
          </w:p>
        </w:tc>
      </w:tr>
      <w:tr w:rsidR="0080456B" w:rsidRPr="0080456B" w:rsidTr="0080456B">
        <w:trPr>
          <w:gridAfter w:val="1"/>
          <w:wAfter w:w="125" w:type="dxa"/>
          <w:trHeight w:val="1380"/>
        </w:trPr>
        <w:tc>
          <w:tcPr>
            <w:tcW w:w="344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Индикаторы достижения цели и показатели непосредственных результатов Подпрограммы 4</w:t>
            </w:r>
          </w:p>
        </w:tc>
        <w:tc>
          <w:tcPr>
            <w:tcW w:w="7249" w:type="dxa"/>
            <w:gridSpan w:val="4"/>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 итогам реализации Подпрограммы 4 будет, достигнут следующий индикатор:</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достижение планируемых показателей выполнения государственной региональной адресной программы по проведению капитального ремонта общего имущества в многоквартирных домах, расположенных на территории Нижегородской области, составит 100%.</w:t>
            </w:r>
          </w:p>
        </w:tc>
      </w:tr>
      <w:tr w:rsidR="0080456B" w:rsidRPr="0080456B" w:rsidTr="0080456B">
        <w:trPr>
          <w:trHeight w:val="7171"/>
        </w:trPr>
        <w:tc>
          <w:tcPr>
            <w:tcW w:w="10815" w:type="dxa"/>
            <w:gridSpan w:val="6"/>
            <w:tcBorders>
              <w:left w:val="nil"/>
              <w:bottom w:val="nil"/>
              <w:right w:val="nil"/>
            </w:tcBorders>
          </w:tcPr>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jc w:val="center"/>
              <w:rPr>
                <w:rFonts w:ascii="Times New Roman" w:hAnsi="Times New Roman" w:cs="Times New Roman"/>
                <w:sz w:val="20"/>
                <w:szCs w:val="20"/>
              </w:rPr>
            </w:pPr>
            <w:r w:rsidRPr="0080456B">
              <w:rPr>
                <w:rFonts w:ascii="Times New Roman" w:hAnsi="Times New Roman" w:cs="Times New Roman"/>
                <w:sz w:val="20"/>
                <w:szCs w:val="20"/>
              </w:rPr>
              <w:t>3.4.2. Текстовая часть Подпрограммы 4</w:t>
            </w:r>
          </w:p>
          <w:p w:rsidR="0080456B" w:rsidRPr="0080456B" w:rsidRDefault="0080456B" w:rsidP="0080456B">
            <w:pPr>
              <w:widowControl w:val="0"/>
              <w:autoSpaceDE w:val="0"/>
              <w:autoSpaceDN w:val="0"/>
              <w:jc w:val="center"/>
              <w:rPr>
                <w:rFonts w:ascii="Times New Roman" w:hAnsi="Times New Roman" w:cs="Times New Roman"/>
                <w:sz w:val="20"/>
                <w:szCs w:val="20"/>
              </w:rPr>
            </w:pPr>
          </w:p>
          <w:p w:rsidR="0080456B" w:rsidRPr="0080456B" w:rsidRDefault="0080456B" w:rsidP="0080456B">
            <w:pPr>
              <w:widowControl w:val="0"/>
              <w:autoSpaceDE w:val="0"/>
              <w:autoSpaceDN w:val="0"/>
              <w:jc w:val="center"/>
              <w:rPr>
                <w:rFonts w:ascii="Times New Roman" w:hAnsi="Times New Roman" w:cs="Times New Roman"/>
                <w:sz w:val="20"/>
                <w:szCs w:val="20"/>
              </w:rPr>
            </w:pPr>
            <w:r w:rsidRPr="0080456B">
              <w:rPr>
                <w:rFonts w:ascii="Times New Roman" w:hAnsi="Times New Roman" w:cs="Times New Roman"/>
                <w:sz w:val="20"/>
                <w:szCs w:val="20"/>
              </w:rPr>
              <w:t>Характеристика текущего состояния</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 соответствии со статьей 158 Жилищного Кодекса РФ собственники помещений в многоквартирном доме обязаны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на содержание и ремонт жилого помещения, взносов на капитальный ремонт.</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 муниципальной собственности администрации муниципального округа город Первомайск находятся 239 квартир, общей площадью 9573,2 кв. м., которые расположены в домах подлежащих капитальному ремонту в рамках государственной региональной адресной программы по проведению капитального ремонта общего имущества в многоквартирных домах, расположенных на территории Нижегородской области.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3.1.2.2. Цели и задачи Подпрограммы 4</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Цель Подпрограммы 4 - обеспечение сохранности многоквартирных домов муниципального округа город Первомайск и улучшение комфортности проживания в них граждан.</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 этой связи определена основная задача Подпрограммы 4: планирование и организация проведения капитального ремонта общего имущества в многоквартирных домах.</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Сроки и этапы реализации Подпрограммы 4</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4 реализуется в период 2015 - 2028 годов в один этап.</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3.4.2.4. Перечень основных мероприятий Подпрограммы 4</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Перечень основных мероприятий Подпрограммы 4 представлен в таблице 17.</w:t>
            </w:r>
          </w:p>
        </w:tc>
      </w:tr>
    </w:tbl>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rsidSect="00BA7C04">
          <w:pgSz w:w="11910" w:h="16840"/>
          <w:pgMar w:top="380" w:right="618" w:bottom="238" w:left="278" w:header="720" w:footer="720" w:gutter="0"/>
          <w:cols w:space="720"/>
        </w:sectPr>
      </w:pP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jc w:val="center"/>
        <w:rPr>
          <w:rFonts w:ascii="Times New Roman" w:hAnsi="Times New Roman" w:cs="Times New Roman"/>
          <w:sz w:val="20"/>
          <w:szCs w:val="20"/>
        </w:rPr>
      </w:pPr>
      <w:r w:rsidRPr="0080456B">
        <w:rPr>
          <w:rFonts w:ascii="Times New Roman" w:hAnsi="Times New Roman" w:cs="Times New Roman"/>
          <w:sz w:val="20"/>
          <w:szCs w:val="20"/>
        </w:rPr>
        <w:t>Таблица 17. Перечень основных мероприятий Подпрограммы 4</w:t>
      </w:r>
    </w:p>
    <w:p w:rsidR="0080456B" w:rsidRPr="0080456B" w:rsidRDefault="0080456B" w:rsidP="0080456B">
      <w:pPr>
        <w:widowControl w:val="0"/>
        <w:autoSpaceDE w:val="0"/>
        <w:autoSpaceDN w:val="0"/>
        <w:rPr>
          <w:rFonts w:ascii="Times New Roman" w:hAnsi="Times New Roman" w:cs="Times New Roman"/>
          <w:sz w:val="20"/>
          <w:szCs w:val="20"/>
        </w:rPr>
      </w:pPr>
    </w:p>
    <w:tbl>
      <w:tblPr>
        <w:tblW w:w="1612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7"/>
        <w:gridCol w:w="1069"/>
        <w:gridCol w:w="850"/>
        <w:gridCol w:w="790"/>
        <w:gridCol w:w="1034"/>
        <w:gridCol w:w="775"/>
        <w:gridCol w:w="775"/>
        <w:gridCol w:w="774"/>
        <w:gridCol w:w="774"/>
        <w:gridCol w:w="775"/>
        <w:gridCol w:w="774"/>
        <w:gridCol w:w="774"/>
        <w:gridCol w:w="774"/>
        <w:gridCol w:w="775"/>
        <w:gridCol w:w="774"/>
        <w:gridCol w:w="774"/>
        <w:gridCol w:w="774"/>
        <w:gridCol w:w="775"/>
        <w:gridCol w:w="775"/>
        <w:gridCol w:w="775"/>
      </w:tblGrid>
      <w:tr w:rsidR="0080456B" w:rsidRPr="0080456B" w:rsidTr="0080456B">
        <w:trPr>
          <w:trHeight w:val="208"/>
        </w:trPr>
        <w:tc>
          <w:tcPr>
            <w:tcW w:w="767"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п/п</w:t>
            </w:r>
          </w:p>
        </w:tc>
        <w:tc>
          <w:tcPr>
            <w:tcW w:w="1069"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Наименование мероприятия</w:t>
            </w:r>
          </w:p>
        </w:tc>
        <w:tc>
          <w:tcPr>
            <w:tcW w:w="85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Категория расходов </w:t>
            </w:r>
          </w:p>
        </w:tc>
        <w:tc>
          <w:tcPr>
            <w:tcW w:w="79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Сроки выполнения</w:t>
            </w:r>
          </w:p>
        </w:tc>
        <w:tc>
          <w:tcPr>
            <w:tcW w:w="1034"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Исполнители мероприятий</w:t>
            </w:r>
          </w:p>
        </w:tc>
        <w:tc>
          <w:tcPr>
            <w:tcW w:w="11617" w:type="dxa"/>
            <w:gridSpan w:val="1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Объем финансирования (по </w:t>
            </w:r>
            <w:proofErr w:type="gramStart"/>
            <w:r w:rsidRPr="0080456B">
              <w:rPr>
                <w:rFonts w:ascii="Times New Roman" w:hAnsi="Times New Roman" w:cs="Times New Roman"/>
                <w:sz w:val="20"/>
                <w:szCs w:val="20"/>
              </w:rPr>
              <w:t>годам)  (</w:t>
            </w:r>
            <w:proofErr w:type="gramEnd"/>
            <w:r w:rsidRPr="0080456B">
              <w:rPr>
                <w:rFonts w:ascii="Times New Roman" w:hAnsi="Times New Roman" w:cs="Times New Roman"/>
                <w:sz w:val="20"/>
                <w:szCs w:val="20"/>
              </w:rPr>
              <w:t>руб.)</w:t>
            </w:r>
          </w:p>
        </w:tc>
      </w:tr>
      <w:tr w:rsidR="0080456B" w:rsidRPr="0080456B" w:rsidTr="0080456B">
        <w:trPr>
          <w:trHeight w:val="701"/>
        </w:trPr>
        <w:tc>
          <w:tcPr>
            <w:tcW w:w="767"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069"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5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9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034"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77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775"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r>
      <w:tr w:rsidR="0080456B" w:rsidRPr="0080456B" w:rsidTr="0080456B">
        <w:trPr>
          <w:trHeight w:val="621"/>
        </w:trPr>
        <w:tc>
          <w:tcPr>
            <w:tcW w:w="4510" w:type="dxa"/>
            <w:gridSpan w:val="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Цель подпрограммы 4: Обеспечение сохранности многоквартирных домов муниципального округа город Первомайск и улучшение комфортности проживания в них граждан</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688400,00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556460,00</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499291,38</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1354857,51</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1912960,07</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918749,00</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1219720,01</w:t>
            </w:r>
          </w:p>
        </w:tc>
        <w:tc>
          <w:tcPr>
            <w:tcW w:w="77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707705,42</w:t>
            </w:r>
          </w:p>
        </w:tc>
        <w:tc>
          <w:tcPr>
            <w:tcW w:w="775"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2913646,82</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1921233,77</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2882432,67</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1552284,47</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18570741,12</w:t>
            </w:r>
          </w:p>
        </w:tc>
      </w:tr>
      <w:tr w:rsidR="0080456B" w:rsidRPr="0080456B" w:rsidTr="0080456B">
        <w:trPr>
          <w:trHeight w:val="621"/>
        </w:trPr>
        <w:tc>
          <w:tcPr>
            <w:tcW w:w="4510" w:type="dxa"/>
            <w:gridSpan w:val="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4 «Обеспечение мероприятий по капитальному ремонту многоквартирных домов на территории муниципального округа город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Нижегородской области»</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688400,00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556460,00</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499291,38</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1354857,51</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1912960,07</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503800,00</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1219720,01</w:t>
            </w:r>
          </w:p>
        </w:tc>
        <w:tc>
          <w:tcPr>
            <w:tcW w:w="77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707705,42</w:t>
            </w:r>
          </w:p>
        </w:tc>
        <w:tc>
          <w:tcPr>
            <w:tcW w:w="775"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2913646,82</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1921233,77</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2882432,67</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1552284,47</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18570741,12</w:t>
            </w:r>
          </w:p>
        </w:tc>
      </w:tr>
      <w:tr w:rsidR="0080456B" w:rsidRPr="0080456B" w:rsidTr="0080456B">
        <w:trPr>
          <w:trHeight w:val="1449"/>
        </w:trPr>
        <w:tc>
          <w:tcPr>
            <w:tcW w:w="1836"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Основное мероприятие 4.1.</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Уплата взносов на капитальный ремонт многоквартирных домов, в которых располагаются жилые и нежилые помещения, находящиеся в муниципальной собственности</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прочие расходы</w:t>
            </w:r>
          </w:p>
        </w:tc>
        <w:tc>
          <w:tcPr>
            <w:tcW w:w="79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103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мог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Нижегородской области</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483400,00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556460,00</w:t>
            </w:r>
          </w:p>
          <w:p w:rsidR="0080456B" w:rsidRPr="0080456B" w:rsidRDefault="0080456B" w:rsidP="0080456B">
            <w:pPr>
              <w:widowControl w:val="0"/>
              <w:autoSpaceDE w:val="0"/>
              <w:autoSpaceDN w:val="0"/>
              <w:rPr>
                <w:rFonts w:ascii="Times New Roman" w:hAnsi="Times New Roman" w:cs="Times New Roman"/>
                <w:sz w:val="20"/>
                <w:szCs w:val="20"/>
              </w:rPr>
            </w:pP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499291,38</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531842,22</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461922,30</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503800,00</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532518,81</w:t>
            </w:r>
          </w:p>
        </w:tc>
        <w:tc>
          <w:tcPr>
            <w:tcW w:w="77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540596,82</w:t>
            </w:r>
          </w:p>
        </w:tc>
        <w:tc>
          <w:tcPr>
            <w:tcW w:w="775"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628730,23</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690173,15</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763400,00</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8356634,91</w:t>
            </w:r>
          </w:p>
        </w:tc>
      </w:tr>
      <w:tr w:rsidR="0080456B" w:rsidRPr="0080456B" w:rsidTr="0080456B">
        <w:trPr>
          <w:trHeight w:val="2897"/>
        </w:trPr>
        <w:tc>
          <w:tcPr>
            <w:tcW w:w="1836"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Основное мероприятие 4.2. Обязательное необходимое софинансирование за счет местного бюджета работ по капитальному ремонту общего имущества</w:t>
            </w:r>
            <w:r w:rsidRPr="0080456B">
              <w:rPr>
                <w:rFonts w:ascii="Times New Roman" w:hAnsi="Times New Roman" w:cs="Times New Roman"/>
                <w:sz w:val="20"/>
                <w:szCs w:val="20"/>
              </w:rPr>
              <w:tab/>
              <w:t xml:space="preserve"> в многоквартирных домах в виде оказания финансовой поддержки </w:t>
            </w:r>
            <w:r w:rsidRPr="0080456B">
              <w:rPr>
                <w:rFonts w:ascii="Times New Roman" w:hAnsi="Times New Roman" w:cs="Times New Roman"/>
                <w:sz w:val="20"/>
                <w:szCs w:val="20"/>
              </w:rPr>
              <w:lastRenderedPageBreak/>
              <w:t xml:space="preserve">собственникам помещений в многоквартирных домах в соответствии с Законом Нижегородской области от 18 декабря 2013 года N 166-З </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прочие расходы</w:t>
            </w:r>
          </w:p>
        </w:tc>
        <w:tc>
          <w:tcPr>
            <w:tcW w:w="79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103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мог Первомайск Нижегородск ой области</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205000,00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75"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205000,00</w:t>
            </w:r>
          </w:p>
        </w:tc>
      </w:tr>
      <w:tr w:rsidR="0080456B" w:rsidRPr="0080456B" w:rsidTr="0080456B">
        <w:trPr>
          <w:trHeight w:val="1449"/>
        </w:trPr>
        <w:tc>
          <w:tcPr>
            <w:tcW w:w="1836"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Основное мероприятие 4.3. Ремонт муниципальных квартир</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Прочие расходы</w:t>
            </w:r>
          </w:p>
        </w:tc>
        <w:tc>
          <w:tcPr>
            <w:tcW w:w="79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w:t>
            </w:r>
            <w:r w:rsidRPr="0080456B">
              <w:rPr>
                <w:rFonts w:ascii="Times New Roman" w:hAnsi="Times New Roman" w:cs="Times New Roman"/>
                <w:sz w:val="20"/>
                <w:szCs w:val="20"/>
                <w:lang w:val="en-US"/>
              </w:rPr>
              <w:t>2</w:t>
            </w:r>
            <w:r w:rsidRPr="0080456B">
              <w:rPr>
                <w:rFonts w:ascii="Times New Roman" w:hAnsi="Times New Roman" w:cs="Times New Roman"/>
                <w:sz w:val="20"/>
                <w:szCs w:val="20"/>
              </w:rPr>
              <w:t>8</w:t>
            </w:r>
          </w:p>
        </w:tc>
        <w:tc>
          <w:tcPr>
            <w:tcW w:w="103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мог Первомайск Нижегородской области</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823015,29</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1451037,77</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414949,00</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687201,20</w:t>
            </w:r>
          </w:p>
        </w:tc>
        <w:tc>
          <w:tcPr>
            <w:tcW w:w="774"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167108,60</w:t>
            </w:r>
          </w:p>
        </w:tc>
        <w:tc>
          <w:tcPr>
            <w:tcW w:w="775"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2284916,59</w:t>
            </w:r>
          </w:p>
        </w:tc>
        <w:tc>
          <w:tcPr>
            <w:tcW w:w="774"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1231060,62</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2119032,67</w:t>
            </w:r>
          </w:p>
        </w:tc>
        <w:tc>
          <w:tcPr>
            <w:tcW w:w="77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830784,47</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77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10009106,21</w:t>
            </w:r>
          </w:p>
        </w:tc>
      </w:tr>
    </w:tbl>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rsidSect="00BA7C04">
          <w:pgSz w:w="16840" w:h="11910" w:orient="landscape"/>
          <w:pgMar w:top="620" w:right="100" w:bottom="280" w:left="380" w:header="720" w:footer="720" w:gutter="0"/>
          <w:cols w:space="720"/>
        </w:sectPr>
      </w:pP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jc w:val="center"/>
        <w:rPr>
          <w:rFonts w:ascii="Times New Roman" w:hAnsi="Times New Roman" w:cs="Times New Roman"/>
          <w:b/>
          <w:sz w:val="20"/>
          <w:szCs w:val="20"/>
        </w:rPr>
      </w:pPr>
      <w:r w:rsidRPr="0080456B">
        <w:rPr>
          <w:rFonts w:ascii="Times New Roman" w:hAnsi="Times New Roman" w:cs="Times New Roman"/>
          <w:b/>
          <w:sz w:val="20"/>
          <w:szCs w:val="20"/>
        </w:rPr>
        <w:t>3.4.2.5. Индикаторы достижения цели и непосредственные результаты реализации Подпрограммы 4</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Индикаторы достижения цели и непосредственные результаты реализации Подпрограммы 4 представлены в таблице 18.</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jc w:val="center"/>
        <w:rPr>
          <w:rFonts w:ascii="Times New Roman" w:hAnsi="Times New Roman" w:cs="Times New Roman"/>
          <w:b/>
          <w:sz w:val="20"/>
          <w:szCs w:val="20"/>
        </w:rPr>
      </w:pPr>
      <w:r w:rsidRPr="0080456B">
        <w:rPr>
          <w:rFonts w:ascii="Times New Roman" w:hAnsi="Times New Roman" w:cs="Times New Roman"/>
          <w:b/>
          <w:sz w:val="20"/>
          <w:szCs w:val="20"/>
        </w:rPr>
        <w:t>Таблица 18 Индикаторы достижения цели и непосредственные результаты реализации Подпрограммы 4</w:t>
      </w:r>
    </w:p>
    <w:p w:rsidR="0080456B" w:rsidRPr="0080456B" w:rsidRDefault="0080456B" w:rsidP="0080456B">
      <w:pPr>
        <w:widowControl w:val="0"/>
        <w:autoSpaceDE w:val="0"/>
        <w:autoSpaceDN w:val="0"/>
        <w:jc w:val="center"/>
        <w:rPr>
          <w:rFonts w:ascii="Times New Roman" w:hAnsi="Times New Roman" w:cs="Times New Roman"/>
          <w:b/>
          <w:sz w:val="20"/>
          <w:szCs w:val="20"/>
        </w:rPr>
      </w:pPr>
    </w:p>
    <w:tbl>
      <w:tblPr>
        <w:tblW w:w="1629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144"/>
        <w:gridCol w:w="4813"/>
        <w:gridCol w:w="884"/>
        <w:gridCol w:w="599"/>
        <w:gridCol w:w="852"/>
        <w:gridCol w:w="708"/>
        <w:gridCol w:w="709"/>
        <w:gridCol w:w="710"/>
        <w:gridCol w:w="709"/>
        <w:gridCol w:w="709"/>
        <w:gridCol w:w="707"/>
        <w:gridCol w:w="675"/>
        <w:gridCol w:w="709"/>
        <w:gridCol w:w="709"/>
        <w:gridCol w:w="662"/>
        <w:gridCol w:w="662"/>
        <w:gridCol w:w="662"/>
      </w:tblGrid>
      <w:tr w:rsidR="0080456B" w:rsidRPr="0080456B" w:rsidTr="0080456B">
        <w:trPr>
          <w:trHeight w:val="253"/>
        </w:trPr>
        <w:tc>
          <w:tcPr>
            <w:tcW w:w="817" w:type="dxa"/>
            <w:gridSpan w:val="2"/>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4813"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Наименование индикатора/непосредственного результата</w:t>
            </w:r>
          </w:p>
        </w:tc>
        <w:tc>
          <w:tcPr>
            <w:tcW w:w="884"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Ед.</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измерения</w:t>
            </w:r>
          </w:p>
        </w:tc>
        <w:tc>
          <w:tcPr>
            <w:tcW w:w="9782" w:type="dxa"/>
            <w:gridSpan w:val="14"/>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Значение индикатора/ непосредственного результата</w:t>
            </w:r>
            <w:r w:rsidRPr="0080456B">
              <w:rPr>
                <w:rFonts w:ascii="Times New Roman" w:hAnsi="Times New Roman" w:cs="Times New Roman"/>
                <w:sz w:val="20"/>
                <w:szCs w:val="20"/>
              </w:rPr>
              <w:tab/>
            </w:r>
          </w:p>
        </w:tc>
      </w:tr>
      <w:tr w:rsidR="0080456B" w:rsidRPr="0080456B" w:rsidTr="0080456B">
        <w:trPr>
          <w:trHeight w:val="253"/>
        </w:trPr>
        <w:tc>
          <w:tcPr>
            <w:tcW w:w="817" w:type="dxa"/>
            <w:gridSpan w:val="2"/>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4813"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84"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59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85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71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70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675"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70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70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66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66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66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r>
      <w:tr w:rsidR="0080456B" w:rsidRPr="0080456B" w:rsidTr="0080456B">
        <w:trPr>
          <w:trHeight w:val="1058"/>
        </w:trPr>
        <w:tc>
          <w:tcPr>
            <w:tcW w:w="16296" w:type="dxa"/>
            <w:gridSpan w:val="18"/>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Подпрограмма 4 </w:t>
            </w:r>
            <w:proofErr w:type="gramStart"/>
            <w:r w:rsidRPr="0080456B">
              <w:rPr>
                <w:rFonts w:ascii="Times New Roman" w:hAnsi="Times New Roman" w:cs="Times New Roman"/>
                <w:sz w:val="20"/>
                <w:szCs w:val="20"/>
              </w:rPr>
              <w:t>« Обеспечение</w:t>
            </w:r>
            <w:proofErr w:type="gramEnd"/>
            <w:r w:rsidRPr="0080456B">
              <w:rPr>
                <w:rFonts w:ascii="Times New Roman" w:hAnsi="Times New Roman" w:cs="Times New Roman"/>
                <w:sz w:val="20"/>
                <w:szCs w:val="20"/>
              </w:rPr>
              <w:t xml:space="preserve"> мероприятий по капитальному ремонту многоквартирных домов на территории муниципального округа город Первомайск Нижегородской области »</w:t>
            </w:r>
          </w:p>
        </w:tc>
      </w:tr>
      <w:tr w:rsidR="0080456B" w:rsidRPr="0080456B" w:rsidTr="0080456B">
        <w:trPr>
          <w:trHeight w:val="275"/>
        </w:trPr>
        <w:tc>
          <w:tcPr>
            <w:tcW w:w="16296" w:type="dxa"/>
            <w:gridSpan w:val="18"/>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Индикаторы</w:t>
            </w:r>
          </w:p>
        </w:tc>
      </w:tr>
      <w:tr w:rsidR="0080456B" w:rsidRPr="0080456B" w:rsidTr="0080456B">
        <w:trPr>
          <w:trHeight w:val="1264"/>
        </w:trPr>
        <w:tc>
          <w:tcPr>
            <w:tcW w:w="67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w:t>
            </w:r>
          </w:p>
        </w:tc>
        <w:tc>
          <w:tcPr>
            <w:tcW w:w="4957" w:type="dxa"/>
            <w:gridSpan w:val="2"/>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Достижение планируемых показателей выполнения государственной региональной адресной программы по проведению капитального ремонта общего имущества в многоквартирных домах, расположенных на территории Нижегородской области</w:t>
            </w:r>
          </w:p>
        </w:tc>
        <w:tc>
          <w:tcPr>
            <w:tcW w:w="88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59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85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71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709"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707"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75"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70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709"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6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6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c>
          <w:tcPr>
            <w:tcW w:w="66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w:t>
            </w:r>
          </w:p>
        </w:tc>
      </w:tr>
    </w:tbl>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rsidSect="00BA7C04">
          <w:pgSz w:w="16840" w:h="11910" w:orient="landscape"/>
          <w:pgMar w:top="620" w:right="100" w:bottom="280" w:left="380" w:header="720" w:footer="720" w:gutter="0"/>
          <w:cols w:space="720"/>
        </w:sect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Меры правового регулирования Подпрограммы 4</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Для достижения целей Подпрограммы 4 принятие нормативных правовых актов не требуется.</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Обоснование объема финансовых ресурсов Подпрограммы 4</w:t>
      </w: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Ресурсное обеспечение реализации Подпрограммы 4 за счет средств бюджета муниципального округа город Первомайск отражено в таблице 19.</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Прогнозная оценка расходов на реализацию Подпрограммы 4 за счет всех источников финансирования отражена в таблице 20.</w:t>
      </w:r>
    </w:p>
    <w:p w:rsidR="0080456B" w:rsidRPr="0080456B" w:rsidRDefault="0080456B" w:rsidP="0080456B">
      <w:pPr>
        <w:widowControl w:val="0"/>
        <w:autoSpaceDE w:val="0"/>
        <w:autoSpaceDN w:val="0"/>
        <w:rPr>
          <w:rFonts w:ascii="Times New Roman" w:hAnsi="Times New Roman" w:cs="Times New Roman"/>
          <w:sz w:val="20"/>
          <w:szCs w:val="20"/>
        </w:rPr>
        <w:sectPr w:rsidR="0080456B" w:rsidRPr="0080456B" w:rsidSect="00BA7C04">
          <w:pgSz w:w="11910" w:h="16840"/>
          <w:pgMar w:top="1320" w:right="740" w:bottom="280" w:left="1020" w:header="720" w:footer="720" w:gutter="0"/>
          <w:cols w:space="720"/>
        </w:sectPr>
      </w:pPr>
    </w:p>
    <w:p w:rsidR="0080456B" w:rsidRPr="0080456B" w:rsidRDefault="0080456B" w:rsidP="0080456B">
      <w:pPr>
        <w:widowControl w:val="0"/>
        <w:autoSpaceDE w:val="0"/>
        <w:autoSpaceDN w:val="0"/>
        <w:jc w:val="center"/>
        <w:rPr>
          <w:rFonts w:ascii="Times New Roman" w:hAnsi="Times New Roman" w:cs="Times New Roman"/>
          <w:b/>
          <w:sz w:val="20"/>
          <w:szCs w:val="20"/>
        </w:rPr>
      </w:pPr>
      <w:r w:rsidRPr="0080456B">
        <w:rPr>
          <w:rFonts w:ascii="Times New Roman" w:hAnsi="Times New Roman" w:cs="Times New Roman"/>
          <w:b/>
          <w:sz w:val="20"/>
          <w:szCs w:val="20"/>
        </w:rPr>
        <w:lastRenderedPageBreak/>
        <w:t>Таблица 19. Ресурсное обеспечение реализации Подпрограммы 4</w:t>
      </w:r>
    </w:p>
    <w:p w:rsidR="0080456B" w:rsidRPr="0080456B" w:rsidRDefault="0080456B" w:rsidP="0080456B">
      <w:pPr>
        <w:widowControl w:val="0"/>
        <w:autoSpaceDE w:val="0"/>
        <w:autoSpaceDN w:val="0"/>
        <w:jc w:val="center"/>
        <w:rPr>
          <w:rFonts w:ascii="Times New Roman" w:hAnsi="Times New Roman" w:cs="Times New Roman"/>
          <w:b/>
          <w:sz w:val="20"/>
          <w:szCs w:val="20"/>
        </w:rPr>
      </w:pPr>
      <w:r w:rsidRPr="0080456B">
        <w:rPr>
          <w:rFonts w:ascii="Times New Roman" w:hAnsi="Times New Roman" w:cs="Times New Roman"/>
          <w:b/>
          <w:sz w:val="20"/>
          <w:szCs w:val="20"/>
        </w:rPr>
        <w:t xml:space="preserve">за счет средств бюджета </w:t>
      </w:r>
      <w:proofErr w:type="gramStart"/>
      <w:r w:rsidRPr="0080456B">
        <w:rPr>
          <w:rFonts w:ascii="Times New Roman" w:hAnsi="Times New Roman" w:cs="Times New Roman"/>
          <w:b/>
          <w:sz w:val="20"/>
          <w:szCs w:val="20"/>
        </w:rPr>
        <w:t>муниципального  округа</w:t>
      </w:r>
      <w:proofErr w:type="gramEnd"/>
      <w:r w:rsidRPr="0080456B">
        <w:rPr>
          <w:rFonts w:ascii="Times New Roman" w:hAnsi="Times New Roman" w:cs="Times New Roman"/>
          <w:b/>
          <w:sz w:val="20"/>
          <w:szCs w:val="20"/>
        </w:rPr>
        <w:t xml:space="preserve"> город Первомайск Нижегородской области</w:t>
      </w:r>
    </w:p>
    <w:p w:rsidR="0080456B" w:rsidRPr="0080456B" w:rsidRDefault="0080456B" w:rsidP="0080456B">
      <w:pPr>
        <w:widowControl w:val="0"/>
        <w:autoSpaceDE w:val="0"/>
        <w:autoSpaceDN w:val="0"/>
        <w:rPr>
          <w:rFonts w:ascii="Times New Roman" w:hAnsi="Times New Roman" w:cs="Times New Roman"/>
          <w:sz w:val="20"/>
          <w:szCs w:val="20"/>
        </w:rPr>
      </w:pPr>
    </w:p>
    <w:tbl>
      <w:tblPr>
        <w:tblW w:w="1600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4"/>
        <w:gridCol w:w="2446"/>
        <w:gridCol w:w="1580"/>
        <w:gridCol w:w="743"/>
        <w:gridCol w:w="742"/>
        <w:gridCol w:w="742"/>
        <w:gridCol w:w="742"/>
        <w:gridCol w:w="742"/>
        <w:gridCol w:w="742"/>
        <w:gridCol w:w="742"/>
        <w:gridCol w:w="742"/>
        <w:gridCol w:w="742"/>
        <w:gridCol w:w="742"/>
        <w:gridCol w:w="742"/>
        <w:gridCol w:w="742"/>
        <w:gridCol w:w="743"/>
        <w:gridCol w:w="743"/>
        <w:gridCol w:w="743"/>
      </w:tblGrid>
      <w:tr w:rsidR="0080456B" w:rsidRPr="0080456B" w:rsidTr="0080456B">
        <w:trPr>
          <w:trHeight w:val="206"/>
        </w:trPr>
        <w:tc>
          <w:tcPr>
            <w:tcW w:w="844"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Статус</w:t>
            </w:r>
          </w:p>
        </w:tc>
        <w:tc>
          <w:tcPr>
            <w:tcW w:w="2446"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Наименование</w:t>
            </w:r>
          </w:p>
        </w:tc>
        <w:tc>
          <w:tcPr>
            <w:tcW w:w="158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Муниципальный заказчик-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координатор, соисполнители</w:t>
            </w:r>
          </w:p>
        </w:tc>
        <w:tc>
          <w:tcPr>
            <w:tcW w:w="11134" w:type="dxa"/>
            <w:gridSpan w:val="1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Расходы бюджета городского округа город Первомайск Нижегородской области по годам (руб.):</w:t>
            </w:r>
          </w:p>
        </w:tc>
      </w:tr>
      <w:tr w:rsidR="0080456B" w:rsidRPr="0080456B" w:rsidTr="0080456B">
        <w:trPr>
          <w:trHeight w:val="611"/>
        </w:trPr>
        <w:tc>
          <w:tcPr>
            <w:tcW w:w="844"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2446"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58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742"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74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r>
      <w:tr w:rsidR="0080456B" w:rsidRPr="0080456B" w:rsidTr="0080456B">
        <w:trPr>
          <w:trHeight w:val="1521"/>
        </w:trPr>
        <w:tc>
          <w:tcPr>
            <w:tcW w:w="84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4</w:t>
            </w:r>
          </w:p>
        </w:tc>
        <w:tc>
          <w:tcPr>
            <w:tcW w:w="244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«Обеспечение мероприятий по капитальному ремонту многоквартирных домов на территории муниципального округа город Первомайск</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Нижегородской области»</w:t>
            </w:r>
          </w:p>
        </w:tc>
        <w:tc>
          <w:tcPr>
            <w:tcW w:w="158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муниципального округа город Первомайск Нижегородской области</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688400,00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556460,00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499291,38</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1354857,51</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1912960,07</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918749,00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1219720,01</w:t>
            </w:r>
          </w:p>
        </w:tc>
        <w:tc>
          <w:tcPr>
            <w:tcW w:w="742"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707705,42</w:t>
            </w:r>
          </w:p>
        </w:tc>
        <w:tc>
          <w:tcPr>
            <w:tcW w:w="74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2913646,82</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1921233,77</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2882432,67</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1552284,47</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18570741,12</w:t>
            </w:r>
          </w:p>
          <w:p w:rsidR="0080456B" w:rsidRPr="0080456B" w:rsidRDefault="0080456B" w:rsidP="0080456B">
            <w:pPr>
              <w:widowControl w:val="0"/>
              <w:autoSpaceDE w:val="0"/>
              <w:autoSpaceDN w:val="0"/>
              <w:rPr>
                <w:rFonts w:ascii="Times New Roman" w:hAnsi="Times New Roman" w:cs="Times New Roman"/>
                <w:sz w:val="20"/>
                <w:szCs w:val="20"/>
              </w:rPr>
            </w:pPr>
          </w:p>
        </w:tc>
      </w:tr>
      <w:tr w:rsidR="0080456B" w:rsidRPr="0080456B" w:rsidTr="0080456B">
        <w:trPr>
          <w:trHeight w:val="1242"/>
        </w:trPr>
        <w:tc>
          <w:tcPr>
            <w:tcW w:w="84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4.1</w:t>
            </w:r>
          </w:p>
        </w:tc>
        <w:tc>
          <w:tcPr>
            <w:tcW w:w="244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Уплата взносов на капитальный ремонт многоквартирных домов, в которых располагаются жилые и нежилые помещения, находящиеся в муниципальной собственности</w:t>
            </w:r>
          </w:p>
        </w:tc>
        <w:tc>
          <w:tcPr>
            <w:tcW w:w="158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муниципального округа город Первомайск Нижегородской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области</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483400,00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556460,00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499291,38</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531842,22</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461922,30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503800,00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532518,81</w:t>
            </w:r>
          </w:p>
        </w:tc>
        <w:tc>
          <w:tcPr>
            <w:tcW w:w="742"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540596,82</w:t>
            </w:r>
          </w:p>
        </w:tc>
        <w:tc>
          <w:tcPr>
            <w:tcW w:w="74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628730,23</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690173,15</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763400,00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18700088,95</w:t>
            </w:r>
          </w:p>
        </w:tc>
      </w:tr>
      <w:tr w:rsidR="0080456B" w:rsidRPr="0080456B" w:rsidTr="0080456B">
        <w:trPr>
          <w:trHeight w:val="411"/>
        </w:trPr>
        <w:tc>
          <w:tcPr>
            <w:tcW w:w="84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4.2</w:t>
            </w:r>
          </w:p>
        </w:tc>
        <w:tc>
          <w:tcPr>
            <w:tcW w:w="244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Обязательное необходимое софинансирование за счет местного бюджета работ по капитальному ремонту общего имущества в многоквартирных домах в виде оказания финансовой поддержки собственникам помещений в многоквартирных домах в соответствии с Законом</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Нижегородской области от 18 декабря 2013 года N 166-З </w:t>
            </w:r>
          </w:p>
        </w:tc>
        <w:tc>
          <w:tcPr>
            <w:tcW w:w="158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муниципального округа город Первомайск Нижегородской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области</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205000,00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2"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4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205000,00</w:t>
            </w:r>
          </w:p>
        </w:tc>
      </w:tr>
      <w:tr w:rsidR="0080456B" w:rsidRPr="0080456B" w:rsidTr="0080456B">
        <w:trPr>
          <w:trHeight w:val="1240"/>
        </w:trPr>
        <w:tc>
          <w:tcPr>
            <w:tcW w:w="844"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Мероприятие 4.3.</w:t>
            </w:r>
          </w:p>
        </w:tc>
        <w:tc>
          <w:tcPr>
            <w:tcW w:w="2446"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Ремонт муниципальных квартир</w:t>
            </w:r>
          </w:p>
        </w:tc>
        <w:tc>
          <w:tcPr>
            <w:tcW w:w="158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Администрация муниципального округа город Первомайск Нижегородской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области</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823015,29</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1451037,77</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414949,00</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687201,20</w:t>
            </w:r>
          </w:p>
        </w:tc>
        <w:tc>
          <w:tcPr>
            <w:tcW w:w="742"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167108,60</w:t>
            </w:r>
          </w:p>
        </w:tc>
        <w:tc>
          <w:tcPr>
            <w:tcW w:w="742"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2284916,59</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1231060,62</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2119032,67</w:t>
            </w:r>
          </w:p>
        </w:tc>
        <w:tc>
          <w:tcPr>
            <w:tcW w:w="74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830784,47</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43"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10009106,21</w:t>
            </w:r>
          </w:p>
        </w:tc>
      </w:tr>
    </w:tbl>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rPr>
          <w:rFonts w:ascii="Times New Roman" w:hAnsi="Times New Roman" w:cs="Times New Roman"/>
          <w:sz w:val="20"/>
          <w:szCs w:val="20"/>
        </w:rPr>
      </w:pPr>
    </w:p>
    <w:p w:rsidR="0080456B" w:rsidRPr="0080456B" w:rsidRDefault="0080456B" w:rsidP="0080456B">
      <w:pPr>
        <w:widowControl w:val="0"/>
        <w:autoSpaceDE w:val="0"/>
        <w:autoSpaceDN w:val="0"/>
        <w:jc w:val="center"/>
        <w:rPr>
          <w:rFonts w:ascii="Times New Roman" w:hAnsi="Times New Roman" w:cs="Times New Roman"/>
          <w:b/>
          <w:sz w:val="20"/>
          <w:szCs w:val="20"/>
        </w:rPr>
      </w:pPr>
      <w:r w:rsidRPr="0080456B">
        <w:rPr>
          <w:rFonts w:ascii="Times New Roman" w:hAnsi="Times New Roman" w:cs="Times New Roman"/>
          <w:b/>
          <w:sz w:val="20"/>
          <w:szCs w:val="20"/>
        </w:rPr>
        <w:t>Таблица 20. Прогнозная оценка расходов на реализацию Подпрограммы 4 за счет всех источников финансирования</w:t>
      </w:r>
    </w:p>
    <w:tbl>
      <w:tblPr>
        <w:tblW w:w="1586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0"/>
        <w:gridCol w:w="1985"/>
        <w:gridCol w:w="992"/>
        <w:gridCol w:w="601"/>
        <w:gridCol w:w="851"/>
        <w:gridCol w:w="851"/>
        <w:gridCol w:w="850"/>
        <w:gridCol w:w="708"/>
        <w:gridCol w:w="851"/>
        <w:gridCol w:w="708"/>
        <w:gridCol w:w="851"/>
        <w:gridCol w:w="851"/>
        <w:gridCol w:w="850"/>
        <w:gridCol w:w="708"/>
        <w:gridCol w:w="708"/>
        <w:gridCol w:w="707"/>
        <w:gridCol w:w="992"/>
        <w:gridCol w:w="992"/>
      </w:tblGrid>
      <w:tr w:rsidR="0080456B" w:rsidRPr="0080456B" w:rsidTr="0080456B">
        <w:trPr>
          <w:trHeight w:val="241"/>
        </w:trPr>
        <w:tc>
          <w:tcPr>
            <w:tcW w:w="81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ab/>
              <w:t>Статус</w:t>
            </w:r>
          </w:p>
        </w:tc>
        <w:tc>
          <w:tcPr>
            <w:tcW w:w="1985"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Наименование</w:t>
            </w:r>
          </w:p>
        </w:tc>
        <w:tc>
          <w:tcPr>
            <w:tcW w:w="992"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Источники</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финансирования</w:t>
            </w:r>
          </w:p>
        </w:tc>
        <w:tc>
          <w:tcPr>
            <w:tcW w:w="12079" w:type="dxa"/>
            <w:gridSpan w:val="15"/>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Оценка расходов, по годам (руб.):</w:t>
            </w:r>
          </w:p>
        </w:tc>
      </w:tr>
      <w:tr w:rsidR="0080456B" w:rsidRPr="0080456B" w:rsidTr="0080456B">
        <w:trPr>
          <w:trHeight w:val="383"/>
        </w:trPr>
        <w:tc>
          <w:tcPr>
            <w:tcW w:w="81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985"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992"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2015</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2016</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2017</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2018</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2019</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2021</w:t>
            </w: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2022</w:t>
            </w: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2023</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2024</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2025</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2026</w:t>
            </w: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2027</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2028</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r>
      <w:tr w:rsidR="0080456B" w:rsidRPr="0080456B" w:rsidTr="0080456B">
        <w:trPr>
          <w:trHeight w:val="229"/>
        </w:trPr>
        <w:tc>
          <w:tcPr>
            <w:tcW w:w="81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w:t>
            </w:r>
          </w:p>
        </w:tc>
        <w:tc>
          <w:tcPr>
            <w:tcW w:w="1985"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3</w:t>
            </w: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w:t>
            </w: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11</w:t>
            </w: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w:t>
            </w: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17</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w:t>
            </w:r>
          </w:p>
        </w:tc>
      </w:tr>
      <w:tr w:rsidR="0080456B" w:rsidRPr="0080456B" w:rsidTr="0080456B">
        <w:trPr>
          <w:trHeight w:val="208"/>
        </w:trPr>
        <w:tc>
          <w:tcPr>
            <w:tcW w:w="81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Подпрограмма 4</w:t>
            </w:r>
          </w:p>
        </w:tc>
        <w:tc>
          <w:tcPr>
            <w:tcW w:w="1985"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«Обеспечение мероприятий по капитальному ремонту многоквартирных домов на территории муниципального округа город Первомайск Нижегородской</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области»</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688400,00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556460,00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499291,38</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1354857,51</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1912960,07</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918749,00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1219720,01</w:t>
            </w: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707705,42</w:t>
            </w: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2913646,82</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1921233,77</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2882432,67</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1552284,47</w:t>
            </w: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721600,00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18570741,12</w:t>
            </w:r>
          </w:p>
        </w:tc>
      </w:tr>
      <w:tr w:rsidR="0080456B" w:rsidRPr="0080456B" w:rsidTr="0080456B">
        <w:trPr>
          <w:trHeight w:val="1024"/>
        </w:trPr>
        <w:tc>
          <w:tcPr>
            <w:tcW w:w="81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985"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расходы местного бюджета</w:t>
            </w: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688400,00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556460,00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499291,38</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1354857,51</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1912960,07</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918749,00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1219720,01</w:t>
            </w: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707705,42</w:t>
            </w: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2913646,82</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1921233,77</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2882432,67</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1552284,47</w:t>
            </w: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721600,00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18570741,12</w:t>
            </w:r>
          </w:p>
        </w:tc>
      </w:tr>
      <w:tr w:rsidR="0080456B" w:rsidRPr="0080456B" w:rsidTr="0080456B">
        <w:trPr>
          <w:trHeight w:val="420"/>
        </w:trPr>
        <w:tc>
          <w:tcPr>
            <w:tcW w:w="81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4.1</w:t>
            </w:r>
          </w:p>
        </w:tc>
        <w:tc>
          <w:tcPr>
            <w:tcW w:w="1985"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Уплата взносов на капитальный ремонт многоквартирных домов, в которых располагаются жилые и нежилые помещения, находящиеся в муниципальной собственности</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483400,00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556460,00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499291,38</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531842,22</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461922,30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503800,00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532518,81</w:t>
            </w: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540596,82</w:t>
            </w: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628730,00</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690173,15</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763400,00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18700088,95</w:t>
            </w:r>
          </w:p>
        </w:tc>
      </w:tr>
      <w:tr w:rsidR="0080456B" w:rsidRPr="0080456B" w:rsidTr="0080456B">
        <w:trPr>
          <w:trHeight w:val="755"/>
        </w:trPr>
        <w:tc>
          <w:tcPr>
            <w:tcW w:w="81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985"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расходы местного бюджета</w:t>
            </w: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483400,00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556460,00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510100,00</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531842,22</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461922,30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503800,00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532518,81</w:t>
            </w: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540596,82</w:t>
            </w: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628730,00</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690173,15</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763400,00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721500,00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18700088,95</w:t>
            </w:r>
          </w:p>
        </w:tc>
      </w:tr>
      <w:tr w:rsidR="0080456B" w:rsidRPr="0080456B" w:rsidTr="0080456B">
        <w:trPr>
          <w:trHeight w:val="422"/>
        </w:trPr>
        <w:tc>
          <w:tcPr>
            <w:tcW w:w="81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мероприятие 4.2</w:t>
            </w:r>
          </w:p>
        </w:tc>
        <w:tc>
          <w:tcPr>
            <w:tcW w:w="1985"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 xml:space="preserve">Обязательное необходимое софинансирование </w:t>
            </w:r>
            <w:r w:rsidRPr="0080456B">
              <w:rPr>
                <w:rFonts w:ascii="Times New Roman" w:hAnsi="Times New Roman" w:cs="Times New Roman"/>
                <w:sz w:val="20"/>
                <w:szCs w:val="20"/>
              </w:rPr>
              <w:lastRenderedPageBreak/>
              <w:t xml:space="preserve">за счет местного бюджета работ по капитальному ремонту общего имущества в многоквартирных домах в виде оказания финансовой поддержки собственникам помещений в многоквартирных домах в соответствии с Законом Нижегородской области от 18 декабря 2013 года N 166-З </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Всего</w:t>
            </w: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205000,00</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205000,00</w:t>
            </w:r>
          </w:p>
        </w:tc>
      </w:tr>
      <w:tr w:rsidR="0080456B" w:rsidRPr="0080456B" w:rsidTr="0080456B">
        <w:trPr>
          <w:trHeight w:val="2334"/>
        </w:trPr>
        <w:tc>
          <w:tcPr>
            <w:tcW w:w="81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985"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расходы местного бюджета</w:t>
            </w: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205000,00</w:t>
            </w:r>
          </w:p>
          <w:p w:rsidR="0080456B" w:rsidRPr="0080456B" w:rsidRDefault="0080456B" w:rsidP="0080456B">
            <w:pPr>
              <w:widowControl w:val="0"/>
              <w:autoSpaceDE w:val="0"/>
              <w:autoSpaceDN w:val="0"/>
              <w:rPr>
                <w:rFonts w:ascii="Times New Roman" w:hAnsi="Times New Roman" w:cs="Times New Roman"/>
                <w:sz w:val="20"/>
                <w:szCs w:val="20"/>
              </w:rPr>
            </w:pP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205000,00</w:t>
            </w:r>
          </w:p>
        </w:tc>
      </w:tr>
      <w:tr w:rsidR="0080456B" w:rsidRPr="0080456B" w:rsidTr="0080456B">
        <w:trPr>
          <w:trHeight w:val="209"/>
        </w:trPr>
        <w:tc>
          <w:tcPr>
            <w:tcW w:w="810"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lastRenderedPageBreak/>
              <w:t>Мероприятие 4.3</w:t>
            </w:r>
          </w:p>
        </w:tc>
        <w:tc>
          <w:tcPr>
            <w:tcW w:w="1985" w:type="dxa"/>
            <w:vMerge w:val="restart"/>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Ремонт муниципальных квартир</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Всего</w:t>
            </w: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823015,29</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1451037,77</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414949,00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687201,20</w:t>
            </w: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167108,60</w:t>
            </w: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2284916,59</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1231060,62</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2119032,67</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830784,47</w:t>
            </w: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10009106,21</w:t>
            </w:r>
          </w:p>
        </w:tc>
      </w:tr>
      <w:tr w:rsidR="0080456B" w:rsidRPr="0080456B" w:rsidTr="0080456B">
        <w:trPr>
          <w:trHeight w:val="621"/>
        </w:trPr>
        <w:tc>
          <w:tcPr>
            <w:tcW w:w="810"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1985" w:type="dxa"/>
            <w:vMerge/>
            <w:tcBorders>
              <w:top w:val="nil"/>
            </w:tcBorders>
          </w:tcPr>
          <w:p w:rsidR="0080456B" w:rsidRPr="0080456B" w:rsidRDefault="0080456B" w:rsidP="0080456B">
            <w:pPr>
              <w:widowControl w:val="0"/>
              <w:autoSpaceDE w:val="0"/>
              <w:autoSpaceDN w:val="0"/>
              <w:rPr>
                <w:rFonts w:ascii="Times New Roman" w:hAnsi="Times New Roman" w:cs="Times New Roman"/>
                <w:sz w:val="20"/>
                <w:szCs w:val="20"/>
              </w:rPr>
            </w:pP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расходы</w:t>
            </w:r>
          </w:p>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местного бюджета</w:t>
            </w:r>
          </w:p>
        </w:tc>
        <w:tc>
          <w:tcPr>
            <w:tcW w:w="601"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823015,29</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1451037,77</w:t>
            </w:r>
          </w:p>
        </w:tc>
        <w:tc>
          <w:tcPr>
            <w:tcW w:w="851"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414949,00</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687201,20</w:t>
            </w:r>
          </w:p>
        </w:tc>
        <w:tc>
          <w:tcPr>
            <w:tcW w:w="851" w:type="dxa"/>
            <w:tcBorders>
              <w:righ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167108,60</w:t>
            </w:r>
          </w:p>
        </w:tc>
        <w:tc>
          <w:tcPr>
            <w:tcW w:w="851" w:type="dxa"/>
            <w:tcBorders>
              <w:left w:val="single" w:sz="4" w:space="0" w:color="auto"/>
            </w:tcBorders>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2284916,59</w:t>
            </w:r>
          </w:p>
        </w:tc>
        <w:tc>
          <w:tcPr>
            <w:tcW w:w="850"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1231060,62</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2119032,67</w:t>
            </w:r>
          </w:p>
        </w:tc>
        <w:tc>
          <w:tcPr>
            <w:tcW w:w="708"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830784,47</w:t>
            </w:r>
          </w:p>
        </w:tc>
        <w:tc>
          <w:tcPr>
            <w:tcW w:w="707"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0,00</w:t>
            </w:r>
          </w:p>
        </w:tc>
        <w:tc>
          <w:tcPr>
            <w:tcW w:w="992" w:type="dxa"/>
          </w:tcPr>
          <w:p w:rsidR="0080456B" w:rsidRPr="0080456B" w:rsidRDefault="0080456B" w:rsidP="0080456B">
            <w:pPr>
              <w:widowControl w:val="0"/>
              <w:autoSpaceDE w:val="0"/>
              <w:autoSpaceDN w:val="0"/>
              <w:rPr>
                <w:rFonts w:ascii="Times New Roman" w:hAnsi="Times New Roman" w:cs="Times New Roman"/>
                <w:sz w:val="20"/>
                <w:szCs w:val="20"/>
              </w:rPr>
            </w:pPr>
            <w:r w:rsidRPr="0080456B">
              <w:rPr>
                <w:rFonts w:ascii="Times New Roman" w:hAnsi="Times New Roman" w:cs="Times New Roman"/>
                <w:sz w:val="20"/>
                <w:szCs w:val="20"/>
              </w:rPr>
              <w:t>10009106,21</w:t>
            </w:r>
          </w:p>
        </w:tc>
      </w:tr>
    </w:tbl>
    <w:p w:rsidR="007C68DE" w:rsidRPr="007C68DE" w:rsidRDefault="007C68DE" w:rsidP="0080456B">
      <w:pPr>
        <w:sectPr w:rsidR="007C68DE" w:rsidRPr="007C68DE" w:rsidSect="00A34667">
          <w:headerReference w:type="default" r:id="rId11"/>
          <w:pgSz w:w="16838" w:h="11906" w:orient="landscape"/>
          <w:pgMar w:top="851" w:right="357" w:bottom="567" w:left="567" w:header="709" w:footer="709" w:gutter="0"/>
          <w:cols w:space="708"/>
          <w:titlePg/>
          <w:docGrid w:linePitch="360"/>
        </w:sectPr>
      </w:pPr>
    </w:p>
    <w:p w:rsidR="0090262E" w:rsidRDefault="0090262E" w:rsidP="00FF3AD9">
      <w:pPr>
        <w:jc w:val="center"/>
        <w:outlineLvl w:val="0"/>
        <w:rPr>
          <w:rFonts w:ascii="Times New Roman" w:hAnsi="Times New Roman" w:cs="Times New Roman"/>
          <w:b/>
          <w:bCs/>
          <w:sz w:val="28"/>
          <w:szCs w:val="28"/>
        </w:rPr>
      </w:pPr>
    </w:p>
    <w:p w:rsidR="00FF3AD9" w:rsidRPr="00454798" w:rsidRDefault="00FF3AD9" w:rsidP="00FF3AD9">
      <w:pPr>
        <w:jc w:val="center"/>
        <w:outlineLvl w:val="0"/>
        <w:rPr>
          <w:rFonts w:ascii="Times New Roman" w:hAnsi="Times New Roman" w:cs="Times New Roman"/>
          <w:b/>
          <w:bCs/>
          <w:sz w:val="28"/>
          <w:szCs w:val="28"/>
        </w:rPr>
      </w:pPr>
      <w:r w:rsidRPr="00454798">
        <w:rPr>
          <w:rFonts w:ascii="Times New Roman" w:hAnsi="Times New Roman" w:cs="Times New Roman"/>
          <w:b/>
          <w:bCs/>
          <w:sz w:val="28"/>
          <w:szCs w:val="28"/>
        </w:rPr>
        <w:t xml:space="preserve">3.5. Подпрограмма </w:t>
      </w:r>
      <w:proofErr w:type="gramStart"/>
      <w:r w:rsidRPr="00454798">
        <w:rPr>
          <w:rFonts w:ascii="Times New Roman" w:hAnsi="Times New Roman" w:cs="Times New Roman"/>
          <w:b/>
          <w:bCs/>
          <w:sz w:val="28"/>
          <w:szCs w:val="28"/>
        </w:rPr>
        <w:t>5  «</w:t>
      </w:r>
      <w:proofErr w:type="gramEnd"/>
      <w:r w:rsidRPr="00454798">
        <w:rPr>
          <w:rFonts w:ascii="Times New Roman" w:hAnsi="Times New Roman" w:cs="Times New Roman"/>
          <w:b/>
          <w:bCs/>
          <w:sz w:val="28"/>
          <w:szCs w:val="28"/>
        </w:rPr>
        <w:t xml:space="preserve">Предельные индексы в коммунальной сфере» </w:t>
      </w:r>
    </w:p>
    <w:p w:rsidR="00FF3AD9" w:rsidRPr="00454798" w:rsidRDefault="00FF3AD9" w:rsidP="00FF3AD9">
      <w:pPr>
        <w:jc w:val="center"/>
        <w:outlineLvl w:val="0"/>
        <w:rPr>
          <w:rFonts w:ascii="Times New Roman" w:hAnsi="Times New Roman" w:cs="Times New Roman"/>
          <w:b/>
          <w:bCs/>
          <w:sz w:val="28"/>
          <w:szCs w:val="28"/>
        </w:rPr>
      </w:pPr>
      <w:r w:rsidRPr="00454798">
        <w:rPr>
          <w:rFonts w:ascii="Times New Roman" w:hAnsi="Times New Roman" w:cs="Times New Roman"/>
          <w:b/>
          <w:bCs/>
          <w:sz w:val="28"/>
          <w:szCs w:val="28"/>
        </w:rPr>
        <w:t xml:space="preserve">(далее – Подпрограмма 5)     </w:t>
      </w:r>
    </w:p>
    <w:p w:rsidR="00FF3AD9" w:rsidRPr="00454798" w:rsidRDefault="00FF3AD9" w:rsidP="00FF3AD9">
      <w:pPr>
        <w:jc w:val="center"/>
        <w:rPr>
          <w:rFonts w:ascii="Times New Roman" w:hAnsi="Times New Roman" w:cs="Times New Roman"/>
          <w:b/>
          <w:bCs/>
          <w:sz w:val="28"/>
          <w:szCs w:val="28"/>
        </w:rPr>
      </w:pPr>
    </w:p>
    <w:p w:rsidR="00FF3AD9" w:rsidRPr="00454798" w:rsidRDefault="00FF3AD9" w:rsidP="00FF3AD9">
      <w:pPr>
        <w:jc w:val="center"/>
        <w:rPr>
          <w:rFonts w:ascii="Times New Roman" w:hAnsi="Times New Roman" w:cs="Times New Roman"/>
          <w:b/>
          <w:bCs/>
          <w:caps/>
          <w:sz w:val="28"/>
          <w:szCs w:val="28"/>
        </w:rPr>
      </w:pPr>
      <w:r w:rsidRPr="00454798">
        <w:rPr>
          <w:rFonts w:ascii="Times New Roman" w:hAnsi="Times New Roman" w:cs="Times New Roman"/>
          <w:b/>
          <w:bCs/>
          <w:sz w:val="28"/>
          <w:szCs w:val="28"/>
        </w:rPr>
        <w:t>3.5.1.</w:t>
      </w:r>
      <w:r w:rsidRPr="00454798">
        <w:rPr>
          <w:rFonts w:ascii="Times New Roman" w:hAnsi="Times New Roman" w:cs="Times New Roman"/>
          <w:b/>
          <w:bCs/>
          <w:caps/>
          <w:sz w:val="28"/>
          <w:szCs w:val="28"/>
        </w:rPr>
        <w:t>ПАСПОРТ ПОДпрограммы 5</w:t>
      </w:r>
    </w:p>
    <w:p w:rsidR="00FF3AD9" w:rsidRPr="00454798" w:rsidRDefault="00FF3AD9" w:rsidP="00FF3AD9">
      <w:pPr>
        <w:jc w:val="center"/>
        <w:rPr>
          <w:rFonts w:ascii="Times New Roman" w:hAnsi="Times New Roman" w:cs="Times New Roman"/>
          <w:b/>
          <w:bCs/>
          <w:cap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2"/>
        <w:gridCol w:w="6884"/>
        <w:gridCol w:w="52"/>
      </w:tblGrid>
      <w:tr w:rsidR="00FF3AD9" w:rsidRPr="00505BEF" w:rsidTr="00FF3AD9">
        <w:trPr>
          <w:jc w:val="center"/>
        </w:trPr>
        <w:tc>
          <w:tcPr>
            <w:tcW w:w="1693" w:type="pct"/>
          </w:tcPr>
          <w:p w:rsidR="00FF3AD9" w:rsidRPr="00505BEF" w:rsidRDefault="00FF3AD9" w:rsidP="00FF3AD9">
            <w:pPr>
              <w:rPr>
                <w:rFonts w:ascii="Times New Roman" w:hAnsi="Times New Roman" w:cs="Times New Roman"/>
                <w:b/>
                <w:bCs/>
                <w:caps/>
                <w:sz w:val="22"/>
                <w:szCs w:val="22"/>
              </w:rPr>
            </w:pPr>
            <w:r w:rsidRPr="00505BEF">
              <w:rPr>
                <w:rFonts w:ascii="Times New Roman" w:hAnsi="Times New Roman" w:cs="Times New Roman"/>
                <w:sz w:val="22"/>
                <w:szCs w:val="22"/>
              </w:rPr>
              <w:t xml:space="preserve">Муниципальный   заказчик-координатор Подпрограммы 5                          </w:t>
            </w:r>
          </w:p>
        </w:tc>
        <w:tc>
          <w:tcPr>
            <w:tcW w:w="3307" w:type="pct"/>
            <w:gridSpan w:val="2"/>
          </w:tcPr>
          <w:p w:rsidR="00FF3AD9" w:rsidRPr="00505BEF" w:rsidRDefault="00FF3AD9" w:rsidP="0090262E">
            <w:pPr>
              <w:jc w:val="both"/>
              <w:rPr>
                <w:rFonts w:ascii="Times New Roman" w:hAnsi="Times New Roman" w:cs="Times New Roman"/>
                <w:b/>
                <w:bCs/>
                <w:caps/>
                <w:sz w:val="22"/>
                <w:szCs w:val="22"/>
              </w:rPr>
            </w:pPr>
            <w:r w:rsidRPr="00505BEF">
              <w:rPr>
                <w:rFonts w:ascii="Times New Roman" w:hAnsi="Times New Roman" w:cs="Times New Roman"/>
                <w:sz w:val="22"/>
                <w:szCs w:val="22"/>
              </w:rPr>
              <w:t xml:space="preserve">Отдел коммунального и городского хозяйства администрация </w:t>
            </w:r>
            <w:r w:rsidR="0090262E">
              <w:rPr>
                <w:rFonts w:ascii="Times New Roman" w:hAnsi="Times New Roman" w:cs="Times New Roman"/>
                <w:sz w:val="22"/>
                <w:szCs w:val="22"/>
              </w:rPr>
              <w:t>муниципального</w:t>
            </w:r>
            <w:r w:rsidRPr="00505BEF">
              <w:rPr>
                <w:rFonts w:ascii="Times New Roman" w:hAnsi="Times New Roman" w:cs="Times New Roman"/>
                <w:sz w:val="22"/>
                <w:szCs w:val="22"/>
              </w:rPr>
              <w:t xml:space="preserve"> округа город Первомайск Нижегородской области</w:t>
            </w:r>
          </w:p>
        </w:tc>
      </w:tr>
      <w:tr w:rsidR="00FF3AD9" w:rsidRPr="00505BEF" w:rsidTr="00FF3AD9">
        <w:trPr>
          <w:jc w:val="center"/>
        </w:trPr>
        <w:tc>
          <w:tcPr>
            <w:tcW w:w="1693" w:type="pct"/>
          </w:tcPr>
          <w:p w:rsidR="00FF3AD9" w:rsidRPr="00505BEF" w:rsidRDefault="00FF3AD9" w:rsidP="00FF3AD9">
            <w:pPr>
              <w:jc w:val="both"/>
              <w:rPr>
                <w:rFonts w:ascii="Times New Roman" w:hAnsi="Times New Roman" w:cs="Times New Roman"/>
                <w:b/>
                <w:bCs/>
                <w:caps/>
                <w:sz w:val="22"/>
                <w:szCs w:val="22"/>
              </w:rPr>
            </w:pPr>
            <w:r w:rsidRPr="00505BEF">
              <w:rPr>
                <w:rFonts w:ascii="Times New Roman" w:hAnsi="Times New Roman" w:cs="Times New Roman"/>
                <w:sz w:val="22"/>
                <w:szCs w:val="22"/>
              </w:rPr>
              <w:t xml:space="preserve">Соисполнители Подпрограммы 5                                                 </w:t>
            </w:r>
          </w:p>
        </w:tc>
        <w:tc>
          <w:tcPr>
            <w:tcW w:w="3307" w:type="pct"/>
            <w:gridSpan w:val="2"/>
          </w:tcPr>
          <w:p w:rsidR="00FF3AD9" w:rsidRPr="00505BEF" w:rsidRDefault="00FF3AD9" w:rsidP="00FF3AD9">
            <w:pPr>
              <w:pStyle w:val="ab"/>
              <w:spacing w:before="0" w:beforeAutospacing="0" w:after="0" w:afterAutospacing="0" w:line="240" w:lineRule="atLeast"/>
              <w:rPr>
                <w:rFonts w:ascii="Times New Roman" w:hAnsi="Times New Roman" w:cs="Times New Roman"/>
                <w:sz w:val="22"/>
                <w:szCs w:val="22"/>
              </w:rPr>
            </w:pPr>
            <w:r w:rsidRPr="00505BEF">
              <w:rPr>
                <w:rFonts w:ascii="Times New Roman" w:hAnsi="Times New Roman" w:cs="Times New Roman"/>
                <w:sz w:val="22"/>
                <w:szCs w:val="22"/>
              </w:rPr>
              <w:t>ООО ДУК «Наш Дом»</w:t>
            </w:r>
          </w:p>
          <w:p w:rsidR="00FF3AD9" w:rsidRPr="00505BEF" w:rsidRDefault="00FF3AD9" w:rsidP="00FF3AD9">
            <w:pPr>
              <w:pStyle w:val="ab"/>
              <w:spacing w:before="0" w:beforeAutospacing="0" w:after="0" w:afterAutospacing="0" w:line="240" w:lineRule="atLeast"/>
              <w:rPr>
                <w:rFonts w:ascii="Times New Roman" w:hAnsi="Times New Roman" w:cs="Times New Roman"/>
                <w:sz w:val="22"/>
                <w:szCs w:val="22"/>
              </w:rPr>
            </w:pPr>
            <w:r w:rsidRPr="00505BEF">
              <w:rPr>
                <w:rFonts w:ascii="Times New Roman" w:hAnsi="Times New Roman" w:cs="Times New Roman"/>
                <w:sz w:val="22"/>
                <w:szCs w:val="22"/>
              </w:rPr>
              <w:t>ТСЖ «Надежда»</w:t>
            </w:r>
          </w:p>
          <w:p w:rsidR="00FF3AD9" w:rsidRPr="00505BEF" w:rsidRDefault="00FF3AD9" w:rsidP="00FF3AD9">
            <w:pPr>
              <w:pStyle w:val="ab"/>
              <w:spacing w:before="0" w:beforeAutospacing="0" w:after="0" w:afterAutospacing="0" w:line="240" w:lineRule="atLeast"/>
              <w:rPr>
                <w:rFonts w:ascii="Times New Roman" w:hAnsi="Times New Roman" w:cs="Times New Roman"/>
                <w:sz w:val="22"/>
                <w:szCs w:val="22"/>
              </w:rPr>
            </w:pPr>
            <w:r w:rsidRPr="00505BEF">
              <w:rPr>
                <w:rFonts w:ascii="Times New Roman" w:hAnsi="Times New Roman" w:cs="Times New Roman"/>
                <w:sz w:val="22"/>
                <w:szCs w:val="22"/>
              </w:rPr>
              <w:t>МП «Радуга»</w:t>
            </w:r>
          </w:p>
        </w:tc>
      </w:tr>
      <w:tr w:rsidR="00FF3AD9" w:rsidRPr="00505BEF" w:rsidTr="00FF3AD9">
        <w:trPr>
          <w:jc w:val="center"/>
        </w:trPr>
        <w:tc>
          <w:tcPr>
            <w:tcW w:w="1693" w:type="pct"/>
          </w:tcPr>
          <w:p w:rsidR="00FF3AD9" w:rsidRPr="00505BEF" w:rsidRDefault="00FF3AD9" w:rsidP="00FF3AD9">
            <w:pPr>
              <w:rPr>
                <w:rFonts w:ascii="Times New Roman" w:hAnsi="Times New Roman" w:cs="Times New Roman"/>
                <w:b/>
                <w:bCs/>
                <w:caps/>
                <w:sz w:val="22"/>
                <w:szCs w:val="22"/>
              </w:rPr>
            </w:pPr>
            <w:r w:rsidRPr="00505BEF">
              <w:rPr>
                <w:rFonts w:ascii="Times New Roman" w:hAnsi="Times New Roman" w:cs="Times New Roman"/>
                <w:sz w:val="22"/>
                <w:szCs w:val="22"/>
              </w:rPr>
              <w:t xml:space="preserve">Цели Подпрограммы 5                                                           </w:t>
            </w:r>
          </w:p>
        </w:tc>
        <w:tc>
          <w:tcPr>
            <w:tcW w:w="3307" w:type="pct"/>
            <w:gridSpan w:val="2"/>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Соблюдение предельных индексов изменения платы граждан за коммунальные услуги.</w:t>
            </w:r>
          </w:p>
        </w:tc>
      </w:tr>
      <w:tr w:rsidR="00FF3AD9" w:rsidRPr="00505BEF" w:rsidTr="00FF3AD9">
        <w:trPr>
          <w:jc w:val="center"/>
        </w:trPr>
        <w:tc>
          <w:tcPr>
            <w:tcW w:w="1693" w:type="pct"/>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Задачи Подпрограммы 5</w:t>
            </w:r>
          </w:p>
          <w:p w:rsidR="00FF3AD9" w:rsidRPr="00505BEF" w:rsidRDefault="00FF3AD9" w:rsidP="00FF3AD9">
            <w:pPr>
              <w:rPr>
                <w:rFonts w:ascii="Times New Roman" w:hAnsi="Times New Roman" w:cs="Times New Roman"/>
                <w:b/>
                <w:bCs/>
                <w:caps/>
                <w:sz w:val="22"/>
                <w:szCs w:val="22"/>
              </w:rPr>
            </w:pPr>
          </w:p>
        </w:tc>
        <w:tc>
          <w:tcPr>
            <w:tcW w:w="3307" w:type="pct"/>
            <w:gridSpan w:val="2"/>
          </w:tcPr>
          <w:p w:rsidR="00FF3AD9" w:rsidRPr="00505BEF" w:rsidRDefault="00FF3AD9" w:rsidP="00FF3AD9">
            <w:pPr>
              <w:pStyle w:val="ab"/>
              <w:spacing w:line="255" w:lineRule="atLeast"/>
              <w:jc w:val="both"/>
              <w:rPr>
                <w:rFonts w:ascii="Times New Roman" w:hAnsi="Times New Roman" w:cs="Times New Roman"/>
                <w:sz w:val="22"/>
                <w:szCs w:val="22"/>
              </w:rPr>
            </w:pPr>
            <w:r w:rsidRPr="00505BEF">
              <w:rPr>
                <w:rFonts w:ascii="Times New Roman" w:hAnsi="Times New Roman" w:cs="Times New Roman"/>
                <w:sz w:val="22"/>
                <w:szCs w:val="22"/>
              </w:rPr>
              <w:t>Возмещение недополученных доходов исполнителям коммунальных услуг</w:t>
            </w:r>
          </w:p>
        </w:tc>
      </w:tr>
      <w:tr w:rsidR="00FF3AD9" w:rsidRPr="00505BEF" w:rsidTr="00FF3AD9">
        <w:trPr>
          <w:jc w:val="center"/>
        </w:trPr>
        <w:tc>
          <w:tcPr>
            <w:tcW w:w="1693" w:type="pct"/>
          </w:tcPr>
          <w:p w:rsidR="00FF3AD9" w:rsidRPr="00505BEF" w:rsidRDefault="00FF3AD9" w:rsidP="00FF3AD9">
            <w:pPr>
              <w:rPr>
                <w:rFonts w:ascii="Times New Roman" w:hAnsi="Times New Roman" w:cs="Times New Roman"/>
                <w:b/>
                <w:bCs/>
                <w:caps/>
                <w:sz w:val="22"/>
                <w:szCs w:val="22"/>
              </w:rPr>
            </w:pPr>
            <w:r w:rsidRPr="00505BEF">
              <w:rPr>
                <w:rFonts w:ascii="Times New Roman" w:hAnsi="Times New Roman" w:cs="Times New Roman"/>
                <w:sz w:val="22"/>
                <w:szCs w:val="22"/>
              </w:rPr>
              <w:t>Этапы и сроки реализации Подпрограммы 5</w:t>
            </w:r>
          </w:p>
        </w:tc>
        <w:tc>
          <w:tcPr>
            <w:tcW w:w="3307" w:type="pct"/>
            <w:gridSpan w:val="2"/>
          </w:tcPr>
          <w:p w:rsidR="00FF3AD9" w:rsidRPr="00505BEF" w:rsidRDefault="00FF3AD9" w:rsidP="00FF3AD9">
            <w:pPr>
              <w:rPr>
                <w:rFonts w:ascii="Times New Roman" w:hAnsi="Times New Roman" w:cs="Times New Roman"/>
                <w:color w:val="000000"/>
                <w:sz w:val="22"/>
                <w:szCs w:val="22"/>
              </w:rPr>
            </w:pPr>
            <w:r w:rsidRPr="00505BEF">
              <w:rPr>
                <w:rFonts w:ascii="Times New Roman" w:hAnsi="Times New Roman" w:cs="Times New Roman"/>
                <w:color w:val="000000"/>
                <w:sz w:val="22"/>
                <w:szCs w:val="22"/>
              </w:rPr>
              <w:t>подпрограмма</w:t>
            </w:r>
            <w:r w:rsidR="00667D27">
              <w:rPr>
                <w:rFonts w:ascii="Times New Roman" w:hAnsi="Times New Roman" w:cs="Times New Roman"/>
                <w:color w:val="000000"/>
                <w:sz w:val="22"/>
                <w:szCs w:val="22"/>
              </w:rPr>
              <w:t xml:space="preserve"> реализуется в течение 2015-2028</w:t>
            </w:r>
            <w:r w:rsidRPr="00505BEF">
              <w:rPr>
                <w:rFonts w:ascii="Times New Roman" w:hAnsi="Times New Roman" w:cs="Times New Roman"/>
                <w:color w:val="000000"/>
                <w:sz w:val="22"/>
                <w:szCs w:val="22"/>
              </w:rPr>
              <w:t xml:space="preserve"> года в один этап</w:t>
            </w:r>
          </w:p>
        </w:tc>
      </w:tr>
      <w:tr w:rsidR="00FF3AD9" w:rsidRPr="00505BEF" w:rsidTr="00FF3AD9">
        <w:trPr>
          <w:jc w:val="center"/>
        </w:trPr>
        <w:tc>
          <w:tcPr>
            <w:tcW w:w="1693" w:type="pct"/>
          </w:tcPr>
          <w:p w:rsidR="00FF3AD9" w:rsidRPr="00505BEF" w:rsidRDefault="00FF3AD9" w:rsidP="0090262E">
            <w:pPr>
              <w:jc w:val="both"/>
              <w:rPr>
                <w:rFonts w:ascii="Times New Roman" w:hAnsi="Times New Roman" w:cs="Times New Roman"/>
                <w:b/>
                <w:bCs/>
                <w:caps/>
                <w:sz w:val="22"/>
                <w:szCs w:val="22"/>
              </w:rPr>
            </w:pPr>
            <w:r w:rsidRPr="00505BEF">
              <w:rPr>
                <w:rFonts w:ascii="Times New Roman" w:hAnsi="Times New Roman" w:cs="Times New Roman"/>
                <w:sz w:val="22"/>
                <w:szCs w:val="22"/>
              </w:rPr>
              <w:t xml:space="preserve">Источник финансирования - бюджет </w:t>
            </w:r>
            <w:r w:rsidR="0090262E">
              <w:rPr>
                <w:rFonts w:ascii="Times New Roman" w:hAnsi="Times New Roman" w:cs="Times New Roman"/>
                <w:sz w:val="22"/>
                <w:szCs w:val="22"/>
              </w:rPr>
              <w:t>муниципального</w:t>
            </w:r>
            <w:r w:rsidRPr="00505BEF">
              <w:rPr>
                <w:rFonts w:ascii="Times New Roman" w:hAnsi="Times New Roman" w:cs="Times New Roman"/>
                <w:sz w:val="22"/>
                <w:szCs w:val="22"/>
              </w:rPr>
              <w:t xml:space="preserve"> округа город Первомайск Нижегородской области (далее- местный бюджет)</w:t>
            </w:r>
          </w:p>
        </w:tc>
        <w:tc>
          <w:tcPr>
            <w:tcW w:w="3307" w:type="pct"/>
            <w:gridSpan w:val="2"/>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3"/>
              <w:gridCol w:w="3434"/>
            </w:tblGrid>
            <w:tr w:rsidR="00FF3AD9" w:rsidRPr="00505BEF" w:rsidTr="00FF3AD9">
              <w:tc>
                <w:tcPr>
                  <w:tcW w:w="6811" w:type="dxa"/>
                  <w:gridSpan w:val="2"/>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caps/>
                      <w:sz w:val="22"/>
                      <w:szCs w:val="22"/>
                    </w:rPr>
                  </w:pPr>
                  <w:r w:rsidRPr="00505BEF">
                    <w:rPr>
                      <w:rFonts w:ascii="Times New Roman" w:hAnsi="Times New Roman" w:cs="Times New Roman"/>
                      <w:sz w:val="22"/>
                      <w:szCs w:val="22"/>
                    </w:rPr>
                    <w:t>Общий объем финансирования Подпрограммы 5 составляет 2094900,00 руб.в том числе по годам:</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b/>
                      <w:bCs/>
                      <w:caps/>
                      <w:sz w:val="22"/>
                      <w:szCs w:val="22"/>
                    </w:rPr>
                  </w:pPr>
                  <w:r w:rsidRPr="00505BEF">
                    <w:rPr>
                      <w:rFonts w:ascii="Times New Roman" w:hAnsi="Times New Roman" w:cs="Times New Roman"/>
                      <w:sz w:val="22"/>
                      <w:szCs w:val="22"/>
                    </w:rPr>
                    <w:t>2015</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caps/>
                      <w:sz w:val="22"/>
                      <w:szCs w:val="22"/>
                    </w:rPr>
                  </w:pPr>
                  <w:r w:rsidRPr="00505BEF">
                    <w:rPr>
                      <w:rFonts w:ascii="Times New Roman" w:hAnsi="Times New Roman" w:cs="Times New Roman"/>
                      <w:caps/>
                      <w:sz w:val="22"/>
                      <w:szCs w:val="22"/>
                    </w:rPr>
                    <w:t>2094900,00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b/>
                      <w:bCs/>
                      <w:caps/>
                      <w:sz w:val="22"/>
                      <w:szCs w:val="22"/>
                    </w:rPr>
                  </w:pPr>
                  <w:r w:rsidRPr="00505BEF">
                    <w:rPr>
                      <w:rFonts w:ascii="Times New Roman" w:hAnsi="Times New Roman" w:cs="Times New Roman"/>
                      <w:sz w:val="22"/>
                      <w:szCs w:val="22"/>
                    </w:rPr>
                    <w:t>2016</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caps/>
                      <w:sz w:val="22"/>
                      <w:szCs w:val="22"/>
                    </w:rPr>
                  </w:pPr>
                  <w:r w:rsidRPr="00505BEF">
                    <w:rPr>
                      <w:rFonts w:ascii="Times New Roman" w:hAnsi="Times New Roman" w:cs="Times New Roman"/>
                      <w:caps/>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b/>
                      <w:bCs/>
                      <w:caps/>
                      <w:sz w:val="22"/>
                      <w:szCs w:val="22"/>
                    </w:rPr>
                  </w:pPr>
                  <w:r w:rsidRPr="00505BEF">
                    <w:rPr>
                      <w:rFonts w:ascii="Times New Roman" w:hAnsi="Times New Roman" w:cs="Times New Roman"/>
                      <w:sz w:val="22"/>
                      <w:szCs w:val="22"/>
                    </w:rPr>
                    <w:t>2017</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caps/>
                      <w:sz w:val="22"/>
                      <w:szCs w:val="22"/>
                    </w:rPr>
                  </w:pPr>
                  <w:r w:rsidRPr="00505BEF">
                    <w:rPr>
                      <w:rFonts w:ascii="Times New Roman" w:hAnsi="Times New Roman" w:cs="Times New Roman"/>
                      <w:caps/>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2018</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2019</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2020</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2021</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2022</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2023</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2024</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2025</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2026</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2027</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6811" w:type="dxa"/>
                  <w:gridSpan w:val="2"/>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в том числе средства местного бюджета всего-</w:t>
                  </w:r>
                  <w:r w:rsidRPr="00505BEF">
                    <w:rPr>
                      <w:rFonts w:ascii="Times New Roman" w:hAnsi="Times New Roman" w:cs="Times New Roman"/>
                      <w:caps/>
                      <w:sz w:val="22"/>
                      <w:szCs w:val="22"/>
                    </w:rPr>
                    <w:t xml:space="preserve">2094900,00 </w:t>
                  </w:r>
                  <w:r w:rsidRPr="00505BEF">
                    <w:rPr>
                      <w:rFonts w:ascii="Times New Roman" w:hAnsi="Times New Roman" w:cs="Times New Roman"/>
                      <w:sz w:val="22"/>
                      <w:szCs w:val="22"/>
                    </w:rPr>
                    <w:t>руб., в том числе по годам:</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b/>
                      <w:bCs/>
                      <w:caps/>
                      <w:sz w:val="22"/>
                      <w:szCs w:val="22"/>
                    </w:rPr>
                  </w:pPr>
                  <w:r w:rsidRPr="00505BEF">
                    <w:rPr>
                      <w:rFonts w:ascii="Times New Roman" w:hAnsi="Times New Roman" w:cs="Times New Roman"/>
                      <w:sz w:val="22"/>
                      <w:szCs w:val="22"/>
                    </w:rPr>
                    <w:t>2015</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caps/>
                      <w:sz w:val="22"/>
                      <w:szCs w:val="22"/>
                    </w:rPr>
                  </w:pPr>
                  <w:r w:rsidRPr="00505BEF">
                    <w:rPr>
                      <w:rFonts w:ascii="Times New Roman" w:hAnsi="Times New Roman" w:cs="Times New Roman"/>
                      <w:caps/>
                      <w:sz w:val="22"/>
                      <w:szCs w:val="22"/>
                    </w:rPr>
                    <w:t>2094900,00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b/>
                      <w:bCs/>
                      <w:caps/>
                      <w:sz w:val="22"/>
                      <w:szCs w:val="22"/>
                    </w:rPr>
                  </w:pPr>
                  <w:r w:rsidRPr="00505BEF">
                    <w:rPr>
                      <w:rFonts w:ascii="Times New Roman" w:hAnsi="Times New Roman" w:cs="Times New Roman"/>
                      <w:sz w:val="22"/>
                      <w:szCs w:val="22"/>
                    </w:rPr>
                    <w:t>2016</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caps/>
                      <w:sz w:val="22"/>
                      <w:szCs w:val="22"/>
                    </w:rPr>
                  </w:pPr>
                  <w:r w:rsidRPr="00505BEF">
                    <w:rPr>
                      <w:rFonts w:ascii="Times New Roman" w:hAnsi="Times New Roman" w:cs="Times New Roman"/>
                      <w:caps/>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b/>
                      <w:bCs/>
                      <w:caps/>
                      <w:sz w:val="22"/>
                      <w:szCs w:val="22"/>
                    </w:rPr>
                  </w:pPr>
                  <w:r w:rsidRPr="00505BEF">
                    <w:rPr>
                      <w:rFonts w:ascii="Times New Roman" w:hAnsi="Times New Roman" w:cs="Times New Roman"/>
                      <w:sz w:val="22"/>
                      <w:szCs w:val="22"/>
                    </w:rPr>
                    <w:t>2017</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caps/>
                      <w:sz w:val="22"/>
                      <w:szCs w:val="22"/>
                    </w:rPr>
                  </w:pPr>
                  <w:r w:rsidRPr="00505BEF">
                    <w:rPr>
                      <w:rFonts w:ascii="Times New Roman" w:hAnsi="Times New Roman" w:cs="Times New Roman"/>
                      <w:caps/>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2018</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2019</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2020</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2021</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2022</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2023</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2024</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2025</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2026</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r w:rsidR="00FF3AD9" w:rsidRPr="00505BEF" w:rsidTr="00FF3AD9">
              <w:tc>
                <w:tcPr>
                  <w:tcW w:w="3330"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2027</w:t>
                  </w:r>
                </w:p>
              </w:tc>
              <w:tc>
                <w:tcPr>
                  <w:tcW w:w="3481" w:type="dxa"/>
                  <w:tcBorders>
                    <w:top w:val="single" w:sz="4" w:space="0" w:color="auto"/>
                    <w:left w:val="single" w:sz="4" w:space="0" w:color="auto"/>
                    <w:bottom w:val="single" w:sz="4" w:space="0" w:color="auto"/>
                    <w:right w:val="single" w:sz="4" w:space="0" w:color="auto"/>
                  </w:tcBorders>
                </w:tcPr>
                <w:p w:rsidR="00FF3AD9" w:rsidRPr="00505BEF" w:rsidRDefault="00FF3AD9" w:rsidP="00FF3AD9">
                  <w:pPr>
                    <w:jc w:val="both"/>
                    <w:rPr>
                      <w:rFonts w:ascii="Times New Roman" w:hAnsi="Times New Roman" w:cs="Times New Roman"/>
                      <w:sz w:val="22"/>
                      <w:szCs w:val="22"/>
                    </w:rPr>
                  </w:pPr>
                  <w:r w:rsidRPr="00505BEF">
                    <w:rPr>
                      <w:rFonts w:ascii="Times New Roman" w:hAnsi="Times New Roman" w:cs="Times New Roman"/>
                      <w:sz w:val="22"/>
                      <w:szCs w:val="22"/>
                    </w:rPr>
                    <w:t>0</w:t>
                  </w:r>
                </w:p>
              </w:tc>
            </w:tr>
          </w:tbl>
          <w:p w:rsidR="00FF3AD9" w:rsidRPr="00505BEF" w:rsidRDefault="00FF3AD9" w:rsidP="00FF3AD9">
            <w:pPr>
              <w:jc w:val="both"/>
              <w:rPr>
                <w:rFonts w:ascii="Times New Roman" w:hAnsi="Times New Roman" w:cs="Times New Roman"/>
                <w:b/>
                <w:bCs/>
                <w:caps/>
                <w:sz w:val="22"/>
                <w:szCs w:val="22"/>
              </w:rPr>
            </w:pPr>
          </w:p>
        </w:tc>
      </w:tr>
      <w:tr w:rsidR="00FF3AD9" w:rsidRPr="00505BEF" w:rsidTr="00FF3AD9">
        <w:trPr>
          <w:jc w:val="center"/>
        </w:trPr>
        <w:tc>
          <w:tcPr>
            <w:tcW w:w="1693" w:type="pct"/>
          </w:tcPr>
          <w:p w:rsidR="00FF3AD9" w:rsidRPr="00505BEF" w:rsidRDefault="00FF3AD9" w:rsidP="00FF3AD9">
            <w:pPr>
              <w:jc w:val="both"/>
              <w:rPr>
                <w:rFonts w:ascii="Times New Roman" w:hAnsi="Times New Roman" w:cs="Times New Roman"/>
                <w:b/>
                <w:bCs/>
                <w:caps/>
                <w:sz w:val="22"/>
                <w:szCs w:val="22"/>
              </w:rPr>
            </w:pPr>
            <w:r w:rsidRPr="00505BEF">
              <w:rPr>
                <w:rFonts w:ascii="Times New Roman" w:hAnsi="Times New Roman" w:cs="Times New Roman"/>
                <w:sz w:val="22"/>
                <w:szCs w:val="22"/>
              </w:rPr>
              <w:t>Индикаторы достижения цели и показатели непосредственных результатов</w:t>
            </w:r>
          </w:p>
        </w:tc>
        <w:tc>
          <w:tcPr>
            <w:tcW w:w="3307" w:type="pct"/>
            <w:gridSpan w:val="2"/>
          </w:tcPr>
          <w:p w:rsidR="00FF3AD9" w:rsidRPr="00505BEF" w:rsidRDefault="00FF3AD9" w:rsidP="00FF3AD9">
            <w:pPr>
              <w:pStyle w:val="ac"/>
              <w:spacing w:line="240" w:lineRule="atLeast"/>
              <w:jc w:val="both"/>
              <w:rPr>
                <w:rFonts w:ascii="Times New Roman" w:hAnsi="Times New Roman" w:cs="Times New Roman"/>
                <w:sz w:val="22"/>
                <w:szCs w:val="22"/>
              </w:rPr>
            </w:pPr>
            <w:r w:rsidRPr="00505BEF">
              <w:rPr>
                <w:rFonts w:ascii="Times New Roman" w:hAnsi="Times New Roman" w:cs="Times New Roman"/>
                <w:b/>
                <w:bCs/>
                <w:caps/>
                <w:sz w:val="22"/>
                <w:szCs w:val="22"/>
              </w:rPr>
              <w:t xml:space="preserve">- </w:t>
            </w:r>
            <w:r w:rsidRPr="00505BEF">
              <w:rPr>
                <w:rFonts w:ascii="Times New Roman" w:hAnsi="Times New Roman" w:cs="Times New Roman"/>
                <w:sz w:val="22"/>
                <w:szCs w:val="22"/>
              </w:rPr>
              <w:t>совокупная плата граждан за коммунальные услуги не превысит установленный предельный (максимальный) индекс</w:t>
            </w:r>
          </w:p>
        </w:tc>
      </w:tr>
      <w:tr w:rsidR="00FF3AD9" w:rsidRPr="00E52D71" w:rsidTr="00FF3A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 w:type="pct"/>
          <w:jc w:val="center"/>
        </w:trPr>
        <w:tc>
          <w:tcPr>
            <w:tcW w:w="4975" w:type="pct"/>
            <w:gridSpan w:val="2"/>
          </w:tcPr>
          <w:p w:rsidR="00FF3AD9" w:rsidRPr="00E52D71" w:rsidRDefault="00FF3AD9" w:rsidP="00FF3AD9">
            <w:pPr>
              <w:pStyle w:val="ConsPlusNonformat"/>
              <w:widowControl/>
              <w:ind w:left="-3585"/>
              <w:jc w:val="both"/>
              <w:rPr>
                <w:rFonts w:ascii="Times New Roman" w:hAnsi="Times New Roman" w:cs="Times New Roman"/>
                <w:sz w:val="24"/>
                <w:szCs w:val="24"/>
              </w:rPr>
            </w:pPr>
            <w:r w:rsidRPr="00E52D71">
              <w:rPr>
                <w:rFonts w:ascii="Times New Roman" w:hAnsi="Times New Roman" w:cs="Times New Roman"/>
                <w:sz w:val="24"/>
                <w:szCs w:val="24"/>
              </w:rPr>
              <w:t xml:space="preserve">                         </w:t>
            </w:r>
          </w:p>
          <w:p w:rsidR="00FF3AD9" w:rsidRPr="00E52D71" w:rsidRDefault="00FF3AD9" w:rsidP="00FF3AD9">
            <w:pPr>
              <w:pStyle w:val="ConsPlusNormal1"/>
              <w:widowControl/>
              <w:ind w:left="-1100" w:firstLine="0"/>
              <w:jc w:val="center"/>
              <w:outlineLvl w:val="1"/>
              <w:rPr>
                <w:rFonts w:ascii="Times New Roman" w:hAnsi="Times New Roman" w:cs="Times New Roman"/>
                <w:b/>
                <w:bCs/>
              </w:rPr>
            </w:pPr>
            <w:r w:rsidRPr="00E52D71">
              <w:rPr>
                <w:rFonts w:ascii="Times New Roman" w:hAnsi="Times New Roman" w:cs="Times New Roman"/>
              </w:rPr>
              <w:t xml:space="preserve">  </w:t>
            </w:r>
            <w:r w:rsidRPr="00E52D71">
              <w:rPr>
                <w:rFonts w:ascii="Times New Roman" w:hAnsi="Times New Roman" w:cs="Times New Roman"/>
                <w:b/>
                <w:bCs/>
              </w:rPr>
              <w:t>3.5.2. ТЕКСТ ПОДПРОГРАММЫ 5</w:t>
            </w:r>
          </w:p>
          <w:p w:rsidR="00FF3AD9" w:rsidRPr="00E52D71" w:rsidRDefault="00FF3AD9" w:rsidP="00FF3AD9">
            <w:pPr>
              <w:pStyle w:val="ConsPlusNormal1"/>
              <w:widowControl/>
              <w:ind w:left="-1100" w:firstLine="0"/>
              <w:jc w:val="center"/>
              <w:rPr>
                <w:rFonts w:ascii="Times New Roman" w:hAnsi="Times New Roman" w:cs="Times New Roman"/>
              </w:rPr>
            </w:pPr>
          </w:p>
          <w:p w:rsidR="00FF3AD9" w:rsidRPr="00E52D71" w:rsidRDefault="00FF3AD9" w:rsidP="00FF3AD9">
            <w:pPr>
              <w:pStyle w:val="ac"/>
              <w:jc w:val="center"/>
              <w:rPr>
                <w:rFonts w:ascii="Times New Roman" w:hAnsi="Times New Roman" w:cs="Times New Roman"/>
              </w:rPr>
            </w:pPr>
            <w:r w:rsidRPr="00E52D71">
              <w:rPr>
                <w:rFonts w:ascii="Times New Roman" w:hAnsi="Times New Roman" w:cs="Times New Roman"/>
                <w:b/>
                <w:bCs/>
              </w:rPr>
              <w:t>3.5.2.1. Характеристика текущего состояния</w:t>
            </w:r>
            <w:r w:rsidRPr="00E52D71">
              <w:rPr>
                <w:rFonts w:ascii="Times New Roman" w:hAnsi="Times New Roman" w:cs="Times New Roman"/>
              </w:rPr>
              <w:t xml:space="preserve"> </w:t>
            </w:r>
          </w:p>
          <w:p w:rsidR="00FF3AD9" w:rsidRPr="00E52D71" w:rsidRDefault="00FF3AD9" w:rsidP="00FF3AD9">
            <w:pPr>
              <w:pStyle w:val="ConsPlusNormal1"/>
              <w:widowControl/>
              <w:ind w:left="-1100" w:firstLine="0"/>
              <w:jc w:val="center"/>
              <w:outlineLvl w:val="2"/>
              <w:rPr>
                <w:rFonts w:ascii="Times New Roman" w:hAnsi="Times New Roman" w:cs="Times New Roman"/>
                <w:b/>
                <w:bCs/>
              </w:rPr>
            </w:pPr>
          </w:p>
          <w:p w:rsidR="00FF3AD9" w:rsidRPr="00E52D71" w:rsidRDefault="00FF3AD9" w:rsidP="00FF3AD9">
            <w:pPr>
              <w:ind w:firstLine="709"/>
              <w:jc w:val="both"/>
              <w:rPr>
                <w:rFonts w:ascii="Times New Roman" w:hAnsi="Times New Roman" w:cs="Times New Roman"/>
              </w:rPr>
            </w:pPr>
            <w:r w:rsidRPr="00E52D71">
              <w:rPr>
                <w:rFonts w:ascii="Times New Roman" w:hAnsi="Times New Roman" w:cs="Times New Roman"/>
              </w:rPr>
              <w:lastRenderedPageBreak/>
              <w:t xml:space="preserve">Сфера предоставления коммунальных услуг является важнейшей составляющей экономики и одним из факторов, непосредственно влияющих на качество жизни населения. На территории всего </w:t>
            </w:r>
            <w:r w:rsidR="00B30005">
              <w:rPr>
                <w:rFonts w:ascii="Times New Roman" w:hAnsi="Times New Roman" w:cs="Times New Roman"/>
              </w:rPr>
              <w:t>муниципального</w:t>
            </w:r>
            <w:r w:rsidRPr="00E52D71">
              <w:rPr>
                <w:rFonts w:ascii="Times New Roman" w:hAnsi="Times New Roman" w:cs="Times New Roman"/>
              </w:rPr>
              <w:t xml:space="preserve"> округа город Первомайск Нижегородской области осуществляет деятельность одна организация коммунального комплекса – МП «Радуга». Вместе с ростом цен на сырье и энергоносители ежегодно увеличиваются тарифы на услуги коммунального комплекса. Федеральным законом от 30.12.2004 № 184-ФЗ «Об основах регулирования тарифов организаций коммунального комплекса» в качестве одного из механизмов защиты граждан предусмотрены предельные индексы изменения платы граждан за коммунальные услуги, которые существенным образом ограничивают рост тарифов для населения. Применение предельных индексов может привести к возникновению у </w:t>
            </w:r>
            <w:proofErr w:type="gramStart"/>
            <w:r w:rsidRPr="00E52D71">
              <w:rPr>
                <w:rFonts w:ascii="Times New Roman" w:hAnsi="Times New Roman" w:cs="Times New Roman"/>
              </w:rPr>
              <w:t>организаций  коммунальных</w:t>
            </w:r>
            <w:proofErr w:type="gramEnd"/>
            <w:r w:rsidRPr="00E52D71">
              <w:rPr>
                <w:rFonts w:ascii="Times New Roman" w:hAnsi="Times New Roman" w:cs="Times New Roman"/>
              </w:rPr>
              <w:t xml:space="preserve"> комплекса выпадающих доходов, которые не позволят им в полной мере реализовать производственные программы. Поэтому законодательством предусмотрена компенсация выпадающих доходов исполнителям коммунальных </w:t>
            </w:r>
            <w:proofErr w:type="gramStart"/>
            <w:r w:rsidRPr="00E52D71">
              <w:rPr>
                <w:rFonts w:ascii="Times New Roman" w:hAnsi="Times New Roman" w:cs="Times New Roman"/>
              </w:rPr>
              <w:t>услуг  за</w:t>
            </w:r>
            <w:proofErr w:type="gramEnd"/>
            <w:r w:rsidRPr="00E52D71">
              <w:rPr>
                <w:rFonts w:ascii="Times New Roman" w:hAnsi="Times New Roman" w:cs="Times New Roman"/>
              </w:rPr>
              <w:t xml:space="preserve"> счет бюджетных средств. На территории </w:t>
            </w:r>
            <w:r w:rsidR="00B30005">
              <w:rPr>
                <w:rFonts w:ascii="Times New Roman" w:hAnsi="Times New Roman" w:cs="Times New Roman"/>
              </w:rPr>
              <w:t>муниципального</w:t>
            </w:r>
            <w:r w:rsidRPr="00E52D71">
              <w:rPr>
                <w:rFonts w:ascii="Times New Roman" w:hAnsi="Times New Roman" w:cs="Times New Roman"/>
              </w:rPr>
              <w:t xml:space="preserve"> округа город Первомайск Нижегородской области осуществляет деятельность одна организация коммунального комплекса – МП «Радуга», которая является исполнителем коммунальных услуг по отношению к частным домохозяйствам и многоквартирным домам, находящимся в непосредственном управлении. Исполнителями коммунальных услуг в отношении остальных многоквартирных домов являются управляющие компании и товарищества собственников жилья.</w:t>
            </w:r>
          </w:p>
          <w:p w:rsidR="00FF3AD9" w:rsidRPr="00E52D71" w:rsidRDefault="00FF3AD9" w:rsidP="00FF3AD9">
            <w:pPr>
              <w:spacing w:line="360" w:lineRule="auto"/>
              <w:ind w:firstLine="709"/>
              <w:jc w:val="both"/>
              <w:rPr>
                <w:rFonts w:ascii="Times New Roman" w:hAnsi="Times New Roman" w:cs="Times New Roman"/>
              </w:rPr>
            </w:pPr>
          </w:p>
          <w:p w:rsidR="00FF3AD9" w:rsidRPr="00E52D71" w:rsidRDefault="00FF3AD9" w:rsidP="00FF3AD9">
            <w:pPr>
              <w:spacing w:line="360" w:lineRule="auto"/>
              <w:jc w:val="center"/>
              <w:rPr>
                <w:rFonts w:ascii="Times New Roman" w:hAnsi="Times New Roman" w:cs="Times New Roman"/>
                <w:b/>
                <w:bCs/>
              </w:rPr>
            </w:pPr>
            <w:r w:rsidRPr="00E52D71">
              <w:rPr>
                <w:rFonts w:ascii="Times New Roman" w:hAnsi="Times New Roman" w:cs="Times New Roman"/>
                <w:b/>
                <w:bCs/>
              </w:rPr>
              <w:t>3.5.2.2. Цели и задачи</w:t>
            </w:r>
          </w:p>
          <w:p w:rsidR="00FF3AD9" w:rsidRPr="00E52D71" w:rsidRDefault="00FF3AD9" w:rsidP="00FF3AD9">
            <w:pPr>
              <w:pStyle w:val="ac"/>
              <w:ind w:firstLine="709"/>
              <w:jc w:val="both"/>
              <w:rPr>
                <w:rFonts w:ascii="Times New Roman" w:hAnsi="Times New Roman" w:cs="Times New Roman"/>
              </w:rPr>
            </w:pPr>
            <w:r w:rsidRPr="00E52D71">
              <w:rPr>
                <w:rFonts w:ascii="Times New Roman" w:hAnsi="Times New Roman" w:cs="Times New Roman"/>
              </w:rPr>
              <w:t>Целью Подпрограммы 5 является соблюдение предельных индексов изменения платы граждан за коммунальные услуги.</w:t>
            </w:r>
          </w:p>
          <w:p w:rsidR="00FF3AD9" w:rsidRPr="00E52D71" w:rsidRDefault="00FF3AD9" w:rsidP="00FF3AD9">
            <w:pPr>
              <w:pStyle w:val="ac"/>
              <w:ind w:firstLine="709"/>
              <w:jc w:val="both"/>
              <w:rPr>
                <w:rFonts w:ascii="Times New Roman" w:hAnsi="Times New Roman" w:cs="Times New Roman"/>
              </w:rPr>
            </w:pPr>
            <w:r w:rsidRPr="00E52D71">
              <w:rPr>
                <w:rFonts w:ascii="Times New Roman" w:hAnsi="Times New Roman" w:cs="Times New Roman"/>
              </w:rPr>
              <w:t>Основные задачи:</w:t>
            </w:r>
          </w:p>
          <w:p w:rsidR="00FF3AD9" w:rsidRPr="00E52D71" w:rsidRDefault="00FF3AD9" w:rsidP="00FF3AD9">
            <w:pPr>
              <w:pStyle w:val="ac"/>
              <w:ind w:firstLine="709"/>
              <w:jc w:val="both"/>
              <w:rPr>
                <w:rFonts w:ascii="Times New Roman" w:hAnsi="Times New Roman" w:cs="Times New Roman"/>
              </w:rPr>
            </w:pPr>
            <w:r w:rsidRPr="00E52D71">
              <w:rPr>
                <w:rFonts w:ascii="Times New Roman" w:hAnsi="Times New Roman" w:cs="Times New Roman"/>
              </w:rPr>
              <w:t>Возмещение недополученных доходов исполнителям коммунальных услуг</w:t>
            </w:r>
          </w:p>
          <w:p w:rsidR="00FF3AD9" w:rsidRPr="00E52D71" w:rsidRDefault="00FF3AD9" w:rsidP="00FF3AD9">
            <w:pPr>
              <w:pStyle w:val="ac"/>
              <w:spacing w:line="360" w:lineRule="auto"/>
              <w:ind w:firstLine="709"/>
              <w:jc w:val="center"/>
              <w:rPr>
                <w:rFonts w:ascii="Times New Roman" w:hAnsi="Times New Roman" w:cs="Times New Roman"/>
                <w:b/>
                <w:bCs/>
              </w:rPr>
            </w:pPr>
          </w:p>
          <w:p w:rsidR="00FF3AD9" w:rsidRPr="00E52D71" w:rsidRDefault="00FF3AD9" w:rsidP="00FF3AD9">
            <w:pPr>
              <w:pStyle w:val="ac"/>
              <w:spacing w:line="360" w:lineRule="auto"/>
              <w:ind w:firstLine="709"/>
              <w:jc w:val="center"/>
              <w:rPr>
                <w:rFonts w:ascii="Times New Roman" w:hAnsi="Times New Roman" w:cs="Times New Roman"/>
                <w:b/>
                <w:bCs/>
              </w:rPr>
            </w:pPr>
            <w:r w:rsidRPr="00E52D71">
              <w:rPr>
                <w:rFonts w:ascii="Times New Roman" w:hAnsi="Times New Roman" w:cs="Times New Roman"/>
                <w:b/>
                <w:bCs/>
              </w:rPr>
              <w:t>3.5.2.3. Сроки и этапы реализации Подпрограммы 5</w:t>
            </w:r>
          </w:p>
          <w:p w:rsidR="00FF3AD9" w:rsidRPr="00E52D71" w:rsidRDefault="00FF3AD9" w:rsidP="00FF3AD9">
            <w:pPr>
              <w:pStyle w:val="ac"/>
              <w:spacing w:line="360" w:lineRule="auto"/>
              <w:ind w:firstLine="709"/>
              <w:jc w:val="both"/>
              <w:rPr>
                <w:rFonts w:ascii="Times New Roman" w:hAnsi="Times New Roman" w:cs="Times New Roman"/>
              </w:rPr>
            </w:pPr>
            <w:r w:rsidRPr="00E52D71">
              <w:rPr>
                <w:rFonts w:ascii="Times New Roman" w:hAnsi="Times New Roman" w:cs="Times New Roman"/>
              </w:rPr>
              <w:t>Подпрограмма 5 реализуется в период 2015 - 202</w:t>
            </w:r>
            <w:r w:rsidR="00B30005">
              <w:rPr>
                <w:rFonts w:ascii="Times New Roman" w:hAnsi="Times New Roman" w:cs="Times New Roman"/>
              </w:rPr>
              <w:t>8</w:t>
            </w:r>
            <w:r w:rsidRPr="00E52D71">
              <w:rPr>
                <w:rFonts w:ascii="Times New Roman" w:hAnsi="Times New Roman" w:cs="Times New Roman"/>
              </w:rPr>
              <w:t xml:space="preserve"> годов в один этап.</w:t>
            </w:r>
          </w:p>
          <w:p w:rsidR="00FF3AD9" w:rsidRPr="00E52D71" w:rsidRDefault="00FF3AD9" w:rsidP="00FF3AD9">
            <w:pPr>
              <w:pStyle w:val="ac"/>
              <w:spacing w:line="360" w:lineRule="auto"/>
              <w:ind w:firstLine="300"/>
              <w:jc w:val="center"/>
              <w:rPr>
                <w:rFonts w:ascii="Times New Roman" w:hAnsi="Times New Roman" w:cs="Times New Roman"/>
                <w:b/>
                <w:bCs/>
              </w:rPr>
            </w:pPr>
            <w:r w:rsidRPr="00E52D71">
              <w:rPr>
                <w:rFonts w:ascii="Times New Roman" w:hAnsi="Times New Roman" w:cs="Times New Roman"/>
              </w:rPr>
              <w:t xml:space="preserve">     </w:t>
            </w:r>
            <w:r w:rsidRPr="00E52D71">
              <w:rPr>
                <w:rFonts w:ascii="Times New Roman" w:hAnsi="Times New Roman" w:cs="Times New Roman"/>
                <w:b/>
                <w:bCs/>
              </w:rPr>
              <w:t xml:space="preserve">3.5.2.4. Перечень основных мероприятий </w:t>
            </w:r>
            <w:proofErr w:type="gramStart"/>
            <w:r w:rsidRPr="00E52D71">
              <w:rPr>
                <w:rFonts w:ascii="Times New Roman" w:hAnsi="Times New Roman" w:cs="Times New Roman"/>
                <w:b/>
                <w:bCs/>
              </w:rPr>
              <w:t>Подпрограммы  5</w:t>
            </w:r>
            <w:proofErr w:type="gramEnd"/>
          </w:p>
          <w:p w:rsidR="00FF3AD9" w:rsidRPr="00E52D71" w:rsidRDefault="00FF3AD9" w:rsidP="00FF3AD9">
            <w:pPr>
              <w:pStyle w:val="ConsPlusNormal1"/>
              <w:widowControl/>
              <w:spacing w:line="360" w:lineRule="auto"/>
              <w:ind w:firstLine="0"/>
              <w:rPr>
                <w:rFonts w:ascii="Times New Roman" w:hAnsi="Times New Roman" w:cs="Times New Roman"/>
              </w:rPr>
            </w:pPr>
            <w:r w:rsidRPr="00E52D71">
              <w:rPr>
                <w:rFonts w:ascii="Times New Roman" w:hAnsi="Times New Roman" w:cs="Times New Roman"/>
              </w:rPr>
              <w:t xml:space="preserve">Перечень основных мероприятий Подпрограммы 5 представлен в таблице </w:t>
            </w:r>
          </w:p>
        </w:tc>
      </w:tr>
    </w:tbl>
    <w:p w:rsidR="00FF3AD9" w:rsidRPr="00454798" w:rsidRDefault="00FF3AD9" w:rsidP="00FF3AD9">
      <w:pPr>
        <w:pStyle w:val="ConsPlusNormal1"/>
        <w:widowControl/>
        <w:ind w:firstLine="0"/>
        <w:jc w:val="center"/>
        <w:outlineLvl w:val="1"/>
        <w:rPr>
          <w:rFonts w:ascii="Times New Roman" w:hAnsi="Times New Roman" w:cs="Times New Roman"/>
          <w:b/>
          <w:bCs/>
        </w:rPr>
      </w:pPr>
    </w:p>
    <w:p w:rsidR="00FF3AD9" w:rsidRPr="00454798" w:rsidRDefault="00FF3AD9" w:rsidP="00FF3AD9">
      <w:pPr>
        <w:pStyle w:val="ConsPlusNormal1"/>
        <w:widowControl/>
        <w:tabs>
          <w:tab w:val="left" w:pos="2340"/>
        </w:tabs>
        <w:ind w:firstLine="0"/>
        <w:jc w:val="center"/>
        <w:outlineLvl w:val="1"/>
        <w:rPr>
          <w:rFonts w:ascii="Times New Roman" w:hAnsi="Times New Roman" w:cs="Times New Roman"/>
          <w:b/>
          <w:bCs/>
        </w:rPr>
        <w:sectPr w:rsidR="00FF3AD9" w:rsidRPr="00454798" w:rsidSect="004C46CA">
          <w:headerReference w:type="default" r:id="rId12"/>
          <w:pgSz w:w="11906" w:h="16838" w:code="9"/>
          <w:pgMar w:top="851" w:right="851" w:bottom="818" w:left="567" w:header="709" w:footer="709" w:gutter="0"/>
          <w:cols w:space="708"/>
          <w:docGrid w:linePitch="360"/>
        </w:sectPr>
      </w:pPr>
    </w:p>
    <w:p w:rsidR="00FF3AD9" w:rsidRDefault="00FF3AD9" w:rsidP="00FF3AD9">
      <w:pPr>
        <w:pStyle w:val="ConsPlusNormal1"/>
        <w:widowControl/>
        <w:tabs>
          <w:tab w:val="left" w:pos="2340"/>
        </w:tabs>
        <w:ind w:firstLine="0"/>
        <w:jc w:val="center"/>
        <w:outlineLvl w:val="1"/>
        <w:rPr>
          <w:rFonts w:ascii="Times New Roman" w:hAnsi="Times New Roman" w:cs="Times New Roman"/>
          <w:b/>
          <w:bCs/>
        </w:rPr>
      </w:pPr>
    </w:p>
    <w:p w:rsidR="00FF3AD9" w:rsidRPr="00454798" w:rsidRDefault="00FF3AD9" w:rsidP="00FF3AD9">
      <w:pPr>
        <w:pStyle w:val="ConsPlusNormal1"/>
        <w:widowControl/>
        <w:tabs>
          <w:tab w:val="left" w:pos="2340"/>
        </w:tabs>
        <w:ind w:firstLine="0"/>
        <w:jc w:val="center"/>
        <w:outlineLvl w:val="1"/>
        <w:rPr>
          <w:rFonts w:ascii="Times New Roman" w:hAnsi="Times New Roman" w:cs="Times New Roman"/>
          <w:b/>
          <w:bCs/>
        </w:rPr>
      </w:pPr>
      <w:r w:rsidRPr="00454798">
        <w:rPr>
          <w:rFonts w:ascii="Times New Roman" w:hAnsi="Times New Roman" w:cs="Times New Roman"/>
          <w:b/>
          <w:bCs/>
        </w:rPr>
        <w:t>Таблица 21. Перечень основных мероприятий Подпрограммы 5</w:t>
      </w:r>
    </w:p>
    <w:p w:rsidR="00FF3AD9" w:rsidRPr="00454798" w:rsidRDefault="00FF3AD9" w:rsidP="00FF3AD9">
      <w:pPr>
        <w:pStyle w:val="ConsPlusNormal1"/>
        <w:widowControl/>
        <w:ind w:firstLine="0"/>
        <w:jc w:val="right"/>
        <w:outlineLvl w:val="1"/>
        <w:rPr>
          <w:rFonts w:ascii="Times New Roman" w:hAnsi="Times New Roman" w:cs="Times New Roman"/>
          <w:b/>
          <w:bCs/>
        </w:rPr>
      </w:pPr>
      <w:r w:rsidRPr="00454798">
        <w:rPr>
          <w:rFonts w:ascii="Times New Roman" w:hAnsi="Times New Roman" w:cs="Times New Roman"/>
        </w:rPr>
        <w:t xml:space="preserve"> </w:t>
      </w:r>
    </w:p>
    <w:p w:rsidR="00FF3AD9" w:rsidRPr="00454798" w:rsidRDefault="00FF3AD9" w:rsidP="00FF3AD9">
      <w:pPr>
        <w:pStyle w:val="ConsPlusNormal1"/>
        <w:widowControl/>
        <w:tabs>
          <w:tab w:val="left" w:pos="7200"/>
        </w:tabs>
        <w:ind w:firstLine="0"/>
        <w:jc w:val="center"/>
        <w:rPr>
          <w:rFonts w:ascii="Times New Roman" w:hAnsi="Times New Roman" w:cs="Times New Roman"/>
          <w:b/>
          <w:bCs/>
        </w:rPr>
      </w:pPr>
    </w:p>
    <w:tbl>
      <w:tblPr>
        <w:tblW w:w="157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947"/>
        <w:gridCol w:w="483"/>
        <w:gridCol w:w="912"/>
        <w:gridCol w:w="1134"/>
        <w:gridCol w:w="857"/>
        <w:gridCol w:w="661"/>
        <w:gridCol w:w="665"/>
        <w:gridCol w:w="661"/>
        <w:gridCol w:w="665"/>
        <w:gridCol w:w="665"/>
        <w:gridCol w:w="661"/>
        <w:gridCol w:w="665"/>
        <w:gridCol w:w="744"/>
        <w:gridCol w:w="709"/>
        <w:gridCol w:w="708"/>
        <w:gridCol w:w="691"/>
        <w:gridCol w:w="709"/>
        <w:gridCol w:w="840"/>
        <w:gridCol w:w="840"/>
      </w:tblGrid>
      <w:tr w:rsidR="00B30005" w:rsidRPr="00E52D71" w:rsidTr="00B30005">
        <w:tc>
          <w:tcPr>
            <w:tcW w:w="540" w:type="dxa"/>
            <w:vMerge w:val="restart"/>
          </w:tcPr>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 п/п</w:t>
            </w:r>
          </w:p>
        </w:tc>
        <w:tc>
          <w:tcPr>
            <w:tcW w:w="1947" w:type="dxa"/>
            <w:vMerge w:val="restart"/>
          </w:tcPr>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Наименование мероприятия</w:t>
            </w:r>
          </w:p>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p>
        </w:tc>
        <w:tc>
          <w:tcPr>
            <w:tcW w:w="483" w:type="dxa"/>
            <w:vMerge w:val="restart"/>
          </w:tcPr>
          <w:p w:rsidR="00B30005" w:rsidRPr="00E52D71" w:rsidRDefault="00B30005" w:rsidP="00B30005">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 xml:space="preserve">Категория расходов </w:t>
            </w:r>
          </w:p>
        </w:tc>
        <w:tc>
          <w:tcPr>
            <w:tcW w:w="912" w:type="dxa"/>
            <w:vMerge w:val="restart"/>
          </w:tcPr>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Сроки выполнения</w:t>
            </w:r>
          </w:p>
        </w:tc>
        <w:tc>
          <w:tcPr>
            <w:tcW w:w="1134" w:type="dxa"/>
            <w:vMerge w:val="restart"/>
          </w:tcPr>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Исполнители мероприятий</w:t>
            </w:r>
          </w:p>
        </w:tc>
        <w:tc>
          <w:tcPr>
            <w:tcW w:w="10741" w:type="dxa"/>
            <w:gridSpan w:val="15"/>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 xml:space="preserve">Объем финансирования (по годам) за счет средств областного бюджета </w:t>
            </w:r>
            <w:proofErr w:type="gramStart"/>
            <w:r w:rsidRPr="00E52D71">
              <w:rPr>
                <w:rFonts w:ascii="Times New Roman" w:hAnsi="Times New Roman" w:cs="Times New Roman"/>
                <w:sz w:val="20"/>
                <w:szCs w:val="20"/>
              </w:rPr>
              <w:t>( руб.</w:t>
            </w:r>
            <w:proofErr w:type="gramEnd"/>
            <w:r w:rsidRPr="00E52D71">
              <w:rPr>
                <w:rFonts w:ascii="Times New Roman" w:hAnsi="Times New Roman" w:cs="Times New Roman"/>
                <w:sz w:val="20"/>
                <w:szCs w:val="20"/>
              </w:rPr>
              <w:t>)</w:t>
            </w:r>
          </w:p>
        </w:tc>
      </w:tr>
      <w:tr w:rsidR="00B30005" w:rsidRPr="00E52D71" w:rsidTr="00B30005">
        <w:tc>
          <w:tcPr>
            <w:tcW w:w="540" w:type="dxa"/>
            <w:vMerge/>
          </w:tcPr>
          <w:p w:rsidR="00B30005" w:rsidRPr="00E52D71" w:rsidRDefault="00B30005" w:rsidP="00FF3AD9">
            <w:pPr>
              <w:rPr>
                <w:rFonts w:ascii="Times New Roman" w:hAnsi="Times New Roman" w:cs="Times New Roman"/>
              </w:rPr>
            </w:pPr>
          </w:p>
        </w:tc>
        <w:tc>
          <w:tcPr>
            <w:tcW w:w="1947" w:type="dxa"/>
            <w:vMerge/>
          </w:tcPr>
          <w:p w:rsidR="00B30005" w:rsidRPr="00E52D71" w:rsidRDefault="00B30005" w:rsidP="00FF3AD9">
            <w:pPr>
              <w:rPr>
                <w:rFonts w:ascii="Times New Roman" w:hAnsi="Times New Roman" w:cs="Times New Roman"/>
              </w:rPr>
            </w:pPr>
          </w:p>
        </w:tc>
        <w:tc>
          <w:tcPr>
            <w:tcW w:w="483" w:type="dxa"/>
            <w:vMerge/>
          </w:tcPr>
          <w:p w:rsidR="00B30005" w:rsidRPr="00E52D71" w:rsidRDefault="00B30005" w:rsidP="00FF3AD9">
            <w:pPr>
              <w:rPr>
                <w:rFonts w:ascii="Times New Roman" w:hAnsi="Times New Roman" w:cs="Times New Roman"/>
              </w:rPr>
            </w:pPr>
          </w:p>
        </w:tc>
        <w:tc>
          <w:tcPr>
            <w:tcW w:w="912" w:type="dxa"/>
            <w:vMerge/>
          </w:tcPr>
          <w:p w:rsidR="00B30005" w:rsidRPr="00E52D71" w:rsidRDefault="00B30005" w:rsidP="00FF3AD9">
            <w:pPr>
              <w:rPr>
                <w:rFonts w:ascii="Times New Roman" w:hAnsi="Times New Roman" w:cs="Times New Roman"/>
              </w:rPr>
            </w:pPr>
          </w:p>
        </w:tc>
        <w:tc>
          <w:tcPr>
            <w:tcW w:w="1134" w:type="dxa"/>
            <w:vMerge/>
          </w:tcPr>
          <w:p w:rsidR="00B30005" w:rsidRPr="00E52D71" w:rsidRDefault="00B30005" w:rsidP="00FF3AD9">
            <w:pPr>
              <w:rPr>
                <w:rFonts w:ascii="Times New Roman" w:hAnsi="Times New Roman" w:cs="Times New Roman"/>
              </w:rPr>
            </w:pPr>
          </w:p>
        </w:tc>
        <w:tc>
          <w:tcPr>
            <w:tcW w:w="857" w:type="dxa"/>
          </w:tcPr>
          <w:p w:rsidR="00B30005" w:rsidRPr="00E52D71" w:rsidRDefault="00B30005" w:rsidP="00FF3AD9">
            <w:pPr>
              <w:pStyle w:val="ConsPlusNormal1"/>
              <w:widowControl/>
              <w:spacing w:before="100" w:beforeAutospacing="1" w:after="100" w:afterAutospacing="1"/>
              <w:ind w:firstLine="0"/>
              <w:jc w:val="center"/>
              <w:rPr>
                <w:rFonts w:ascii="Times New Roman" w:hAnsi="Times New Roman" w:cs="Times New Roman"/>
                <w:sz w:val="20"/>
                <w:szCs w:val="20"/>
              </w:rPr>
            </w:pPr>
            <w:r w:rsidRPr="00E52D71">
              <w:rPr>
                <w:rFonts w:ascii="Times New Roman" w:hAnsi="Times New Roman" w:cs="Times New Roman"/>
                <w:sz w:val="20"/>
                <w:szCs w:val="20"/>
              </w:rPr>
              <w:t>2015</w:t>
            </w:r>
          </w:p>
        </w:tc>
        <w:tc>
          <w:tcPr>
            <w:tcW w:w="661" w:type="dxa"/>
          </w:tcPr>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2016</w:t>
            </w:r>
          </w:p>
        </w:tc>
        <w:tc>
          <w:tcPr>
            <w:tcW w:w="665" w:type="dxa"/>
          </w:tcPr>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2017</w:t>
            </w:r>
          </w:p>
        </w:tc>
        <w:tc>
          <w:tcPr>
            <w:tcW w:w="661" w:type="dxa"/>
          </w:tcPr>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2018</w:t>
            </w:r>
          </w:p>
        </w:tc>
        <w:tc>
          <w:tcPr>
            <w:tcW w:w="665"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2019</w:t>
            </w:r>
          </w:p>
        </w:tc>
        <w:tc>
          <w:tcPr>
            <w:tcW w:w="665"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2020</w:t>
            </w:r>
          </w:p>
        </w:tc>
        <w:tc>
          <w:tcPr>
            <w:tcW w:w="661"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2021</w:t>
            </w:r>
          </w:p>
        </w:tc>
        <w:tc>
          <w:tcPr>
            <w:tcW w:w="665"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2022</w:t>
            </w:r>
          </w:p>
        </w:tc>
        <w:tc>
          <w:tcPr>
            <w:tcW w:w="744"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2023</w:t>
            </w:r>
          </w:p>
        </w:tc>
        <w:tc>
          <w:tcPr>
            <w:tcW w:w="709"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2024</w:t>
            </w:r>
          </w:p>
        </w:tc>
        <w:tc>
          <w:tcPr>
            <w:tcW w:w="708"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2025</w:t>
            </w:r>
          </w:p>
        </w:tc>
        <w:tc>
          <w:tcPr>
            <w:tcW w:w="691"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2026</w:t>
            </w:r>
          </w:p>
        </w:tc>
        <w:tc>
          <w:tcPr>
            <w:tcW w:w="709"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2027</w:t>
            </w:r>
          </w:p>
        </w:tc>
        <w:tc>
          <w:tcPr>
            <w:tcW w:w="840" w:type="dxa"/>
          </w:tcPr>
          <w:p w:rsidR="00B30005" w:rsidRPr="00E52D71" w:rsidRDefault="00B30005" w:rsidP="00FF3AD9">
            <w:pPr>
              <w:rPr>
                <w:rFonts w:ascii="Times New Roman" w:hAnsi="Times New Roman" w:cs="Times New Roman"/>
                <w:sz w:val="20"/>
                <w:szCs w:val="20"/>
              </w:rPr>
            </w:pPr>
          </w:p>
        </w:tc>
        <w:tc>
          <w:tcPr>
            <w:tcW w:w="840"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Всего:</w:t>
            </w:r>
          </w:p>
        </w:tc>
      </w:tr>
      <w:tr w:rsidR="00B30005" w:rsidRPr="00E52D71" w:rsidTr="00B30005">
        <w:tc>
          <w:tcPr>
            <w:tcW w:w="5016" w:type="dxa"/>
            <w:gridSpan w:val="5"/>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Цель Подпрограммы 5: соблюдение предельных индексов изменения платы граждан за коммунальные услуги</w:t>
            </w:r>
          </w:p>
        </w:tc>
        <w:tc>
          <w:tcPr>
            <w:tcW w:w="857" w:type="dxa"/>
          </w:tcPr>
          <w:p w:rsidR="00B30005" w:rsidRPr="00E52D71" w:rsidRDefault="00B30005" w:rsidP="00FF3AD9">
            <w:pPr>
              <w:spacing w:before="100" w:beforeAutospacing="1" w:after="100" w:afterAutospacing="1"/>
              <w:jc w:val="center"/>
              <w:rPr>
                <w:rFonts w:ascii="Times New Roman" w:hAnsi="Times New Roman" w:cs="Times New Roman"/>
                <w:sz w:val="20"/>
                <w:szCs w:val="20"/>
              </w:rPr>
            </w:pPr>
            <w:r w:rsidRPr="00E52D71">
              <w:rPr>
                <w:rFonts w:ascii="Times New Roman" w:hAnsi="Times New Roman" w:cs="Times New Roman"/>
                <w:caps/>
                <w:sz w:val="20"/>
                <w:szCs w:val="20"/>
              </w:rPr>
              <w:t>2094900,00</w:t>
            </w:r>
          </w:p>
        </w:tc>
        <w:tc>
          <w:tcPr>
            <w:tcW w:w="661" w:type="dxa"/>
          </w:tcPr>
          <w:p w:rsidR="00B30005" w:rsidRPr="00E52D71" w:rsidRDefault="00B30005" w:rsidP="00FF3AD9">
            <w:pPr>
              <w:spacing w:before="100" w:beforeAutospacing="1" w:after="100" w:afterAutospacing="1"/>
              <w:jc w:val="center"/>
              <w:rPr>
                <w:rFonts w:ascii="Times New Roman" w:hAnsi="Times New Roman" w:cs="Times New Roman"/>
                <w:sz w:val="20"/>
                <w:szCs w:val="20"/>
              </w:rPr>
            </w:pPr>
            <w:r w:rsidRPr="00E52D71">
              <w:rPr>
                <w:rFonts w:ascii="Times New Roman" w:hAnsi="Times New Roman" w:cs="Times New Roman"/>
                <w:sz w:val="20"/>
                <w:szCs w:val="20"/>
              </w:rPr>
              <w:t>-</w:t>
            </w:r>
          </w:p>
        </w:tc>
        <w:tc>
          <w:tcPr>
            <w:tcW w:w="665"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61"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65"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65"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61" w:type="dxa"/>
          </w:tcPr>
          <w:p w:rsidR="00B30005" w:rsidRPr="00E52D71" w:rsidRDefault="00B30005" w:rsidP="00FF3AD9">
            <w:pPr>
              <w:rPr>
                <w:rFonts w:ascii="Times New Roman" w:hAnsi="Times New Roman" w:cs="Times New Roman"/>
                <w:sz w:val="20"/>
                <w:szCs w:val="20"/>
              </w:rPr>
            </w:pPr>
          </w:p>
        </w:tc>
        <w:tc>
          <w:tcPr>
            <w:tcW w:w="665" w:type="dxa"/>
          </w:tcPr>
          <w:p w:rsidR="00B30005" w:rsidRPr="00E52D71" w:rsidRDefault="00B30005" w:rsidP="00FF3AD9">
            <w:pPr>
              <w:rPr>
                <w:rFonts w:ascii="Times New Roman" w:hAnsi="Times New Roman" w:cs="Times New Roman"/>
                <w:sz w:val="20"/>
                <w:szCs w:val="20"/>
              </w:rPr>
            </w:pPr>
          </w:p>
        </w:tc>
        <w:tc>
          <w:tcPr>
            <w:tcW w:w="744" w:type="dxa"/>
          </w:tcPr>
          <w:p w:rsidR="00B30005" w:rsidRPr="00E52D71" w:rsidRDefault="00B30005" w:rsidP="00FF3AD9">
            <w:pPr>
              <w:rPr>
                <w:rFonts w:ascii="Times New Roman" w:hAnsi="Times New Roman" w:cs="Times New Roman"/>
                <w:caps/>
                <w:sz w:val="20"/>
                <w:szCs w:val="20"/>
              </w:rPr>
            </w:pPr>
          </w:p>
        </w:tc>
        <w:tc>
          <w:tcPr>
            <w:tcW w:w="709" w:type="dxa"/>
          </w:tcPr>
          <w:p w:rsidR="00B30005" w:rsidRPr="00E52D71" w:rsidRDefault="00B30005" w:rsidP="00FF3AD9">
            <w:pPr>
              <w:rPr>
                <w:rFonts w:ascii="Times New Roman" w:hAnsi="Times New Roman" w:cs="Times New Roman"/>
                <w:caps/>
                <w:sz w:val="20"/>
                <w:szCs w:val="20"/>
              </w:rPr>
            </w:pPr>
          </w:p>
        </w:tc>
        <w:tc>
          <w:tcPr>
            <w:tcW w:w="708" w:type="dxa"/>
          </w:tcPr>
          <w:p w:rsidR="00B30005" w:rsidRPr="00E52D71" w:rsidRDefault="00B30005" w:rsidP="00FF3AD9">
            <w:pPr>
              <w:rPr>
                <w:rFonts w:ascii="Times New Roman" w:hAnsi="Times New Roman" w:cs="Times New Roman"/>
                <w:caps/>
                <w:sz w:val="20"/>
                <w:szCs w:val="20"/>
              </w:rPr>
            </w:pPr>
          </w:p>
        </w:tc>
        <w:tc>
          <w:tcPr>
            <w:tcW w:w="691" w:type="dxa"/>
          </w:tcPr>
          <w:p w:rsidR="00B30005" w:rsidRPr="00E52D71" w:rsidRDefault="00B30005" w:rsidP="00FF3AD9">
            <w:pPr>
              <w:rPr>
                <w:rFonts w:ascii="Times New Roman" w:hAnsi="Times New Roman" w:cs="Times New Roman"/>
                <w:caps/>
                <w:sz w:val="20"/>
                <w:szCs w:val="20"/>
              </w:rPr>
            </w:pPr>
          </w:p>
        </w:tc>
        <w:tc>
          <w:tcPr>
            <w:tcW w:w="709" w:type="dxa"/>
          </w:tcPr>
          <w:p w:rsidR="00B30005" w:rsidRPr="00E52D71" w:rsidRDefault="00B30005" w:rsidP="00FF3AD9">
            <w:pPr>
              <w:rPr>
                <w:rFonts w:ascii="Times New Roman" w:hAnsi="Times New Roman" w:cs="Times New Roman"/>
                <w:caps/>
                <w:sz w:val="20"/>
                <w:szCs w:val="20"/>
              </w:rPr>
            </w:pPr>
          </w:p>
        </w:tc>
        <w:tc>
          <w:tcPr>
            <w:tcW w:w="840" w:type="dxa"/>
          </w:tcPr>
          <w:p w:rsidR="00B30005" w:rsidRPr="00E52D71" w:rsidRDefault="00B30005" w:rsidP="00FF3AD9">
            <w:pPr>
              <w:rPr>
                <w:rFonts w:ascii="Times New Roman" w:hAnsi="Times New Roman" w:cs="Times New Roman"/>
                <w:caps/>
                <w:sz w:val="20"/>
                <w:szCs w:val="20"/>
              </w:rPr>
            </w:pPr>
          </w:p>
        </w:tc>
        <w:tc>
          <w:tcPr>
            <w:tcW w:w="840"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caps/>
                <w:sz w:val="20"/>
                <w:szCs w:val="20"/>
              </w:rPr>
              <w:t>2094900,00</w:t>
            </w:r>
          </w:p>
        </w:tc>
      </w:tr>
      <w:tr w:rsidR="00B30005" w:rsidRPr="00E52D71" w:rsidTr="00B30005">
        <w:tc>
          <w:tcPr>
            <w:tcW w:w="15757" w:type="dxa"/>
            <w:gridSpan w:val="20"/>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Подпрограмма 5 «Предельные индексы в коммунальной сфере»</w:t>
            </w:r>
          </w:p>
        </w:tc>
      </w:tr>
      <w:tr w:rsidR="00B30005" w:rsidRPr="00E52D71" w:rsidTr="00B30005">
        <w:tc>
          <w:tcPr>
            <w:tcW w:w="15757" w:type="dxa"/>
            <w:gridSpan w:val="20"/>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Задача Подпрограммы 5: Возмещение недополученных доходов исполнителям коммунальных услуг</w:t>
            </w:r>
          </w:p>
        </w:tc>
      </w:tr>
      <w:tr w:rsidR="00B30005" w:rsidRPr="00E52D71" w:rsidTr="00B30005">
        <w:tc>
          <w:tcPr>
            <w:tcW w:w="540" w:type="dxa"/>
          </w:tcPr>
          <w:p w:rsidR="00B30005" w:rsidRPr="00E52D71" w:rsidRDefault="00B30005" w:rsidP="00FF3AD9">
            <w:pPr>
              <w:spacing w:before="100" w:beforeAutospacing="1" w:after="100" w:afterAutospacing="1"/>
              <w:rPr>
                <w:rFonts w:ascii="Times New Roman" w:hAnsi="Times New Roman" w:cs="Times New Roman"/>
                <w:sz w:val="20"/>
                <w:szCs w:val="20"/>
              </w:rPr>
            </w:pPr>
            <w:r w:rsidRPr="00E52D71">
              <w:rPr>
                <w:rFonts w:ascii="Times New Roman" w:hAnsi="Times New Roman" w:cs="Times New Roman"/>
                <w:sz w:val="20"/>
                <w:szCs w:val="20"/>
              </w:rPr>
              <w:t>5.1</w:t>
            </w:r>
          </w:p>
        </w:tc>
        <w:tc>
          <w:tcPr>
            <w:tcW w:w="1947" w:type="dxa"/>
          </w:tcPr>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Основное мероприятие Подпрограммы 5 Предоставление субсидий на возмещение недополученных доходов, возникших в связи с применением предельных индексов изменения платы граждан за коммунальные услуги</w:t>
            </w:r>
          </w:p>
        </w:tc>
        <w:tc>
          <w:tcPr>
            <w:tcW w:w="483" w:type="dxa"/>
          </w:tcPr>
          <w:p w:rsidR="00B30005" w:rsidRPr="00E52D71" w:rsidRDefault="00B30005" w:rsidP="00FF3AD9">
            <w:pPr>
              <w:pStyle w:val="ConsPlusNormal1"/>
              <w:widowControl/>
              <w:spacing w:before="100" w:beforeAutospacing="1" w:after="100" w:afterAutospacing="1"/>
              <w:ind w:firstLine="0"/>
              <w:rPr>
                <w:rFonts w:ascii="Times New Roman" w:hAnsi="Times New Roman" w:cs="Times New Roman"/>
                <w:sz w:val="20"/>
                <w:szCs w:val="20"/>
              </w:rPr>
            </w:pPr>
            <w:r w:rsidRPr="00E52D71">
              <w:rPr>
                <w:rFonts w:ascii="Times New Roman" w:hAnsi="Times New Roman" w:cs="Times New Roman"/>
                <w:sz w:val="20"/>
                <w:szCs w:val="20"/>
              </w:rPr>
              <w:t>прочие расходы</w:t>
            </w:r>
          </w:p>
        </w:tc>
        <w:tc>
          <w:tcPr>
            <w:tcW w:w="912" w:type="dxa"/>
          </w:tcPr>
          <w:p w:rsidR="00B30005" w:rsidRPr="00E52D71" w:rsidRDefault="00B30005" w:rsidP="00B30005">
            <w:pPr>
              <w:pStyle w:val="ConsPlusNormal1"/>
              <w:widowControl/>
              <w:spacing w:before="100" w:beforeAutospacing="1" w:after="100" w:afterAutospacing="1"/>
              <w:ind w:firstLine="0"/>
              <w:jc w:val="center"/>
              <w:rPr>
                <w:rFonts w:ascii="Times New Roman" w:hAnsi="Times New Roman" w:cs="Times New Roman"/>
                <w:sz w:val="20"/>
                <w:szCs w:val="20"/>
              </w:rPr>
            </w:pPr>
            <w:r w:rsidRPr="00E52D71">
              <w:rPr>
                <w:rFonts w:ascii="Times New Roman" w:hAnsi="Times New Roman" w:cs="Times New Roman"/>
                <w:sz w:val="20"/>
                <w:szCs w:val="20"/>
              </w:rPr>
              <w:t>2015-202</w:t>
            </w:r>
            <w:r>
              <w:rPr>
                <w:rFonts w:ascii="Times New Roman" w:hAnsi="Times New Roman" w:cs="Times New Roman"/>
                <w:sz w:val="20"/>
                <w:szCs w:val="20"/>
              </w:rPr>
              <w:t>8</w:t>
            </w:r>
          </w:p>
        </w:tc>
        <w:tc>
          <w:tcPr>
            <w:tcW w:w="1134" w:type="dxa"/>
          </w:tcPr>
          <w:p w:rsidR="00B30005" w:rsidRPr="00E52D71" w:rsidRDefault="00B30005" w:rsidP="00FF3AD9">
            <w:pPr>
              <w:jc w:val="center"/>
              <w:rPr>
                <w:rFonts w:ascii="Times New Roman" w:hAnsi="Times New Roman" w:cs="Times New Roman"/>
                <w:sz w:val="20"/>
                <w:szCs w:val="20"/>
              </w:rPr>
            </w:pPr>
            <w:r w:rsidRPr="00E52D71">
              <w:rPr>
                <w:rFonts w:ascii="Times New Roman" w:hAnsi="Times New Roman" w:cs="Times New Roman"/>
                <w:sz w:val="20"/>
                <w:szCs w:val="20"/>
              </w:rPr>
              <w:t>Администрация городского округа город Первомайск Нижегородской области</w:t>
            </w:r>
          </w:p>
        </w:tc>
        <w:tc>
          <w:tcPr>
            <w:tcW w:w="857" w:type="dxa"/>
          </w:tcPr>
          <w:p w:rsidR="00B30005" w:rsidRPr="00E52D71" w:rsidRDefault="00B30005" w:rsidP="00FF3AD9">
            <w:pPr>
              <w:spacing w:before="100" w:beforeAutospacing="1" w:after="100" w:afterAutospacing="1"/>
              <w:jc w:val="center"/>
              <w:rPr>
                <w:rFonts w:ascii="Times New Roman" w:hAnsi="Times New Roman" w:cs="Times New Roman"/>
                <w:sz w:val="20"/>
                <w:szCs w:val="20"/>
              </w:rPr>
            </w:pPr>
            <w:r w:rsidRPr="00E52D71">
              <w:rPr>
                <w:rFonts w:ascii="Times New Roman" w:hAnsi="Times New Roman" w:cs="Times New Roman"/>
                <w:caps/>
                <w:sz w:val="20"/>
                <w:szCs w:val="20"/>
              </w:rPr>
              <w:t>2094900,00</w:t>
            </w:r>
          </w:p>
        </w:tc>
        <w:tc>
          <w:tcPr>
            <w:tcW w:w="661" w:type="dxa"/>
          </w:tcPr>
          <w:p w:rsidR="00B30005" w:rsidRPr="00E52D71" w:rsidRDefault="00B30005" w:rsidP="00FF3AD9">
            <w:pPr>
              <w:spacing w:before="100" w:beforeAutospacing="1" w:after="100" w:afterAutospacing="1"/>
              <w:jc w:val="center"/>
              <w:rPr>
                <w:rFonts w:ascii="Times New Roman" w:hAnsi="Times New Roman" w:cs="Times New Roman"/>
                <w:sz w:val="20"/>
                <w:szCs w:val="20"/>
              </w:rPr>
            </w:pPr>
            <w:r w:rsidRPr="00E52D71">
              <w:rPr>
                <w:rFonts w:ascii="Times New Roman" w:hAnsi="Times New Roman" w:cs="Times New Roman"/>
                <w:sz w:val="20"/>
                <w:szCs w:val="20"/>
              </w:rPr>
              <w:t>-</w:t>
            </w:r>
          </w:p>
        </w:tc>
        <w:tc>
          <w:tcPr>
            <w:tcW w:w="665"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61"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65"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65"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61" w:type="dxa"/>
          </w:tcPr>
          <w:p w:rsidR="00B30005" w:rsidRPr="00E52D71" w:rsidRDefault="00B30005" w:rsidP="00FF3AD9">
            <w:pPr>
              <w:rPr>
                <w:rFonts w:ascii="Times New Roman" w:hAnsi="Times New Roman" w:cs="Times New Roman"/>
                <w:sz w:val="20"/>
                <w:szCs w:val="20"/>
              </w:rPr>
            </w:pPr>
          </w:p>
        </w:tc>
        <w:tc>
          <w:tcPr>
            <w:tcW w:w="665" w:type="dxa"/>
          </w:tcPr>
          <w:p w:rsidR="00B30005" w:rsidRPr="00E52D71" w:rsidRDefault="00B30005" w:rsidP="00FF3AD9">
            <w:pPr>
              <w:rPr>
                <w:rFonts w:ascii="Times New Roman" w:hAnsi="Times New Roman" w:cs="Times New Roman"/>
                <w:sz w:val="20"/>
                <w:szCs w:val="20"/>
              </w:rPr>
            </w:pPr>
          </w:p>
        </w:tc>
        <w:tc>
          <w:tcPr>
            <w:tcW w:w="744" w:type="dxa"/>
          </w:tcPr>
          <w:p w:rsidR="00B30005" w:rsidRPr="00E52D71" w:rsidRDefault="00B30005" w:rsidP="00FF3AD9">
            <w:pPr>
              <w:rPr>
                <w:rFonts w:ascii="Times New Roman" w:hAnsi="Times New Roman" w:cs="Times New Roman"/>
                <w:caps/>
                <w:sz w:val="20"/>
                <w:szCs w:val="20"/>
              </w:rPr>
            </w:pPr>
          </w:p>
        </w:tc>
        <w:tc>
          <w:tcPr>
            <w:tcW w:w="709" w:type="dxa"/>
          </w:tcPr>
          <w:p w:rsidR="00B30005" w:rsidRPr="00E52D71" w:rsidRDefault="00B30005" w:rsidP="00FF3AD9">
            <w:pPr>
              <w:rPr>
                <w:rFonts w:ascii="Times New Roman" w:hAnsi="Times New Roman" w:cs="Times New Roman"/>
                <w:caps/>
                <w:sz w:val="20"/>
                <w:szCs w:val="20"/>
              </w:rPr>
            </w:pPr>
          </w:p>
        </w:tc>
        <w:tc>
          <w:tcPr>
            <w:tcW w:w="708" w:type="dxa"/>
          </w:tcPr>
          <w:p w:rsidR="00B30005" w:rsidRPr="00E52D71" w:rsidRDefault="00B30005" w:rsidP="00FF3AD9">
            <w:pPr>
              <w:rPr>
                <w:rFonts w:ascii="Times New Roman" w:hAnsi="Times New Roman" w:cs="Times New Roman"/>
                <w:caps/>
                <w:sz w:val="20"/>
                <w:szCs w:val="20"/>
              </w:rPr>
            </w:pPr>
          </w:p>
        </w:tc>
        <w:tc>
          <w:tcPr>
            <w:tcW w:w="691" w:type="dxa"/>
          </w:tcPr>
          <w:p w:rsidR="00B30005" w:rsidRPr="00E52D71" w:rsidRDefault="00B30005" w:rsidP="00FF3AD9">
            <w:pPr>
              <w:rPr>
                <w:rFonts w:ascii="Times New Roman" w:hAnsi="Times New Roman" w:cs="Times New Roman"/>
                <w:caps/>
                <w:sz w:val="20"/>
                <w:szCs w:val="20"/>
              </w:rPr>
            </w:pPr>
          </w:p>
        </w:tc>
        <w:tc>
          <w:tcPr>
            <w:tcW w:w="709" w:type="dxa"/>
          </w:tcPr>
          <w:p w:rsidR="00B30005" w:rsidRPr="00E52D71" w:rsidRDefault="00B30005" w:rsidP="00FF3AD9">
            <w:pPr>
              <w:rPr>
                <w:rFonts w:ascii="Times New Roman" w:hAnsi="Times New Roman" w:cs="Times New Roman"/>
                <w:caps/>
                <w:sz w:val="20"/>
                <w:szCs w:val="20"/>
              </w:rPr>
            </w:pPr>
          </w:p>
        </w:tc>
        <w:tc>
          <w:tcPr>
            <w:tcW w:w="840" w:type="dxa"/>
          </w:tcPr>
          <w:p w:rsidR="00B30005" w:rsidRPr="00E52D71" w:rsidRDefault="00B30005" w:rsidP="00FF3AD9">
            <w:pPr>
              <w:rPr>
                <w:rFonts w:ascii="Times New Roman" w:hAnsi="Times New Roman" w:cs="Times New Roman"/>
                <w:caps/>
                <w:sz w:val="20"/>
                <w:szCs w:val="20"/>
              </w:rPr>
            </w:pPr>
          </w:p>
        </w:tc>
        <w:tc>
          <w:tcPr>
            <w:tcW w:w="840"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caps/>
                <w:sz w:val="20"/>
                <w:szCs w:val="20"/>
              </w:rPr>
              <w:t>2094900,00</w:t>
            </w:r>
          </w:p>
        </w:tc>
      </w:tr>
    </w:tbl>
    <w:p w:rsidR="00FF3AD9" w:rsidRPr="00454798" w:rsidRDefault="00FF3AD9" w:rsidP="00FF3AD9">
      <w:pPr>
        <w:widowControl w:val="0"/>
        <w:autoSpaceDE w:val="0"/>
        <w:autoSpaceDN w:val="0"/>
        <w:adjustRightInd w:val="0"/>
        <w:ind w:firstLine="540"/>
        <w:jc w:val="both"/>
        <w:outlineLvl w:val="2"/>
        <w:rPr>
          <w:rFonts w:ascii="Times New Roman" w:hAnsi="Times New Roman" w:cs="Times New Roman"/>
          <w:sz w:val="28"/>
          <w:szCs w:val="28"/>
        </w:rPr>
        <w:sectPr w:rsidR="00FF3AD9" w:rsidRPr="00454798" w:rsidSect="004C46CA">
          <w:pgSz w:w="16838" w:h="11906" w:orient="landscape" w:code="9"/>
          <w:pgMar w:top="851" w:right="816" w:bottom="567" w:left="851" w:header="709" w:footer="709" w:gutter="0"/>
          <w:cols w:space="708"/>
          <w:docGrid w:linePitch="360"/>
        </w:sectPr>
      </w:pPr>
    </w:p>
    <w:p w:rsidR="00FF3AD9" w:rsidRDefault="00FF3AD9" w:rsidP="00FF3AD9">
      <w:pPr>
        <w:widowControl w:val="0"/>
        <w:autoSpaceDE w:val="0"/>
        <w:autoSpaceDN w:val="0"/>
        <w:adjustRightInd w:val="0"/>
        <w:spacing w:line="360" w:lineRule="auto"/>
        <w:ind w:firstLine="539"/>
        <w:jc w:val="center"/>
        <w:rPr>
          <w:rFonts w:ascii="Times New Roman" w:hAnsi="Times New Roman" w:cs="Times New Roman"/>
          <w:b/>
          <w:bCs/>
          <w:sz w:val="28"/>
          <w:szCs w:val="28"/>
        </w:rPr>
      </w:pPr>
    </w:p>
    <w:p w:rsidR="00FF3AD9" w:rsidRPr="00454798" w:rsidRDefault="00FF3AD9" w:rsidP="00FF3AD9">
      <w:pPr>
        <w:widowControl w:val="0"/>
        <w:autoSpaceDE w:val="0"/>
        <w:autoSpaceDN w:val="0"/>
        <w:adjustRightInd w:val="0"/>
        <w:spacing w:line="360" w:lineRule="auto"/>
        <w:ind w:firstLine="539"/>
        <w:jc w:val="center"/>
        <w:rPr>
          <w:rFonts w:ascii="Times New Roman" w:hAnsi="Times New Roman" w:cs="Times New Roman"/>
          <w:b/>
          <w:bCs/>
          <w:sz w:val="28"/>
          <w:szCs w:val="28"/>
        </w:rPr>
      </w:pPr>
      <w:r w:rsidRPr="00454798">
        <w:rPr>
          <w:rFonts w:ascii="Times New Roman" w:hAnsi="Times New Roman" w:cs="Times New Roman"/>
          <w:b/>
          <w:bCs/>
          <w:sz w:val="28"/>
          <w:szCs w:val="28"/>
        </w:rPr>
        <w:t>Индикаторы достижения цели и непосредственные результаты реализации Подпрограммы 5</w:t>
      </w:r>
    </w:p>
    <w:p w:rsidR="00FF3AD9" w:rsidRPr="00454798" w:rsidRDefault="00FF3AD9" w:rsidP="00FF3AD9">
      <w:pPr>
        <w:pStyle w:val="ConsPlusNormal1"/>
        <w:widowControl/>
        <w:ind w:firstLine="0"/>
        <w:jc w:val="center"/>
        <w:outlineLvl w:val="2"/>
        <w:rPr>
          <w:rFonts w:ascii="Times New Roman" w:hAnsi="Times New Roman" w:cs="Times New Roman"/>
          <w:sz w:val="28"/>
          <w:szCs w:val="28"/>
        </w:rPr>
      </w:pPr>
      <w:r w:rsidRPr="00454798">
        <w:rPr>
          <w:rFonts w:ascii="Times New Roman" w:hAnsi="Times New Roman" w:cs="Times New Roman"/>
          <w:sz w:val="28"/>
          <w:szCs w:val="28"/>
        </w:rPr>
        <w:t xml:space="preserve">Индикаторы достижения цели и непосредственные результаты реализации подпрограммы 5 представлены в таблице </w:t>
      </w:r>
      <w:r w:rsidRPr="00454798">
        <w:rPr>
          <w:rFonts w:ascii="Times New Roman" w:hAnsi="Times New Roman" w:cs="Times New Roman"/>
          <w:b/>
          <w:bCs/>
          <w:sz w:val="28"/>
          <w:szCs w:val="28"/>
        </w:rPr>
        <w:t>22</w:t>
      </w:r>
    </w:p>
    <w:p w:rsidR="00FF3AD9" w:rsidRPr="00454798" w:rsidRDefault="00FF3AD9" w:rsidP="00FF3AD9">
      <w:pPr>
        <w:pStyle w:val="ac"/>
        <w:jc w:val="center"/>
        <w:rPr>
          <w:rFonts w:ascii="Times New Roman" w:hAnsi="Times New Roman" w:cs="Times New Roman"/>
          <w:b/>
          <w:bCs/>
          <w:sz w:val="28"/>
          <w:szCs w:val="28"/>
        </w:rPr>
      </w:pPr>
      <w:r w:rsidRPr="00454798">
        <w:rPr>
          <w:rFonts w:ascii="Times New Roman" w:hAnsi="Times New Roman" w:cs="Times New Roman"/>
          <w:b/>
          <w:bCs/>
          <w:sz w:val="28"/>
          <w:szCs w:val="28"/>
        </w:rPr>
        <w:t xml:space="preserve">Таблица 22. Индикаторы достижения цели и непосредственные </w:t>
      </w:r>
    </w:p>
    <w:p w:rsidR="00FF3AD9" w:rsidRPr="00454798" w:rsidRDefault="00FF3AD9" w:rsidP="00FF3AD9">
      <w:pPr>
        <w:pStyle w:val="ac"/>
        <w:jc w:val="center"/>
        <w:rPr>
          <w:rFonts w:ascii="Times New Roman" w:hAnsi="Times New Roman" w:cs="Times New Roman"/>
          <w:sz w:val="28"/>
          <w:szCs w:val="28"/>
        </w:rPr>
      </w:pPr>
      <w:r w:rsidRPr="00454798">
        <w:rPr>
          <w:rFonts w:ascii="Times New Roman" w:hAnsi="Times New Roman" w:cs="Times New Roman"/>
          <w:b/>
          <w:bCs/>
          <w:sz w:val="28"/>
          <w:szCs w:val="28"/>
        </w:rPr>
        <w:t>результаты реализации Подпрограммы 5</w:t>
      </w:r>
    </w:p>
    <w:p w:rsidR="00FF3AD9" w:rsidRPr="00454798" w:rsidRDefault="00FF3AD9" w:rsidP="00FF3AD9">
      <w:pPr>
        <w:widowControl w:val="0"/>
        <w:autoSpaceDE w:val="0"/>
        <w:autoSpaceDN w:val="0"/>
        <w:adjustRightInd w:val="0"/>
        <w:ind w:left="-567" w:firstLine="540"/>
        <w:jc w:val="right"/>
        <w:outlineLvl w:val="3"/>
        <w:rPr>
          <w:rFonts w:ascii="Times New Roman" w:hAnsi="Times New Roman" w:cs="Times New Roman"/>
        </w:rPr>
      </w:pPr>
    </w:p>
    <w:tbl>
      <w:tblPr>
        <w:tblW w:w="11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
        <w:gridCol w:w="1856"/>
        <w:gridCol w:w="709"/>
        <w:gridCol w:w="616"/>
        <w:gridCol w:w="616"/>
        <w:gridCol w:w="616"/>
        <w:gridCol w:w="616"/>
        <w:gridCol w:w="616"/>
        <w:gridCol w:w="616"/>
        <w:gridCol w:w="616"/>
        <w:gridCol w:w="616"/>
        <w:gridCol w:w="616"/>
        <w:gridCol w:w="551"/>
        <w:gridCol w:w="426"/>
        <w:gridCol w:w="616"/>
        <w:gridCol w:w="688"/>
        <w:gridCol w:w="688"/>
      </w:tblGrid>
      <w:tr w:rsidR="00B30005" w:rsidRPr="00E52D71" w:rsidTr="00B30005">
        <w:trPr>
          <w:jc w:val="center"/>
        </w:trPr>
        <w:tc>
          <w:tcPr>
            <w:tcW w:w="407" w:type="dxa"/>
            <w:vMerge w:val="restart"/>
          </w:tcPr>
          <w:p w:rsidR="00B30005" w:rsidRPr="00E52D71" w:rsidRDefault="00B30005" w:rsidP="00FF3AD9">
            <w:pPr>
              <w:pStyle w:val="ConsPlusNormal1"/>
              <w:widowControl/>
              <w:ind w:firstLine="0"/>
              <w:outlineLvl w:val="2"/>
              <w:rPr>
                <w:rFonts w:ascii="Times New Roman" w:hAnsi="Times New Roman" w:cs="Times New Roman"/>
                <w:sz w:val="20"/>
                <w:szCs w:val="20"/>
              </w:rPr>
            </w:pPr>
            <w:r w:rsidRPr="00E52D71">
              <w:rPr>
                <w:rFonts w:ascii="Times New Roman" w:hAnsi="Times New Roman" w:cs="Times New Roman"/>
                <w:sz w:val="20"/>
                <w:szCs w:val="20"/>
              </w:rPr>
              <w:t>№</w:t>
            </w:r>
          </w:p>
        </w:tc>
        <w:tc>
          <w:tcPr>
            <w:tcW w:w="1856" w:type="dxa"/>
            <w:vMerge w:val="restart"/>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Наименование индикатора/непосредственного результата</w:t>
            </w:r>
          </w:p>
        </w:tc>
        <w:tc>
          <w:tcPr>
            <w:tcW w:w="709" w:type="dxa"/>
            <w:vMerge w:val="restart"/>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Ед.</w:t>
            </w:r>
          </w:p>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измерения</w:t>
            </w:r>
          </w:p>
        </w:tc>
        <w:tc>
          <w:tcPr>
            <w:tcW w:w="8513" w:type="dxa"/>
            <w:gridSpan w:val="14"/>
          </w:tcPr>
          <w:p w:rsidR="00B30005" w:rsidRPr="00E52D71" w:rsidRDefault="00B30005" w:rsidP="00FF3AD9">
            <w:pPr>
              <w:pStyle w:val="ConsPlusNormal1"/>
              <w:widowControl/>
              <w:ind w:firstLine="0"/>
              <w:outlineLvl w:val="2"/>
              <w:rPr>
                <w:rFonts w:ascii="Times New Roman" w:hAnsi="Times New Roman" w:cs="Times New Roman"/>
                <w:sz w:val="20"/>
                <w:szCs w:val="20"/>
              </w:rPr>
            </w:pPr>
            <w:r w:rsidRPr="00E52D71">
              <w:rPr>
                <w:rFonts w:ascii="Times New Roman" w:hAnsi="Times New Roman" w:cs="Times New Roman"/>
                <w:sz w:val="20"/>
                <w:szCs w:val="20"/>
              </w:rPr>
              <w:t>Значение индикатора/ непосредственного результата</w:t>
            </w:r>
          </w:p>
        </w:tc>
      </w:tr>
      <w:tr w:rsidR="00B30005" w:rsidRPr="00E52D71" w:rsidTr="00B30005">
        <w:trPr>
          <w:jc w:val="center"/>
        </w:trPr>
        <w:tc>
          <w:tcPr>
            <w:tcW w:w="407" w:type="dxa"/>
            <w:vMerge/>
          </w:tcPr>
          <w:p w:rsidR="00B30005" w:rsidRPr="00E52D71" w:rsidRDefault="00B30005" w:rsidP="00FF3AD9">
            <w:pPr>
              <w:pStyle w:val="ConsPlusNormal1"/>
              <w:widowControl/>
              <w:ind w:firstLine="0"/>
              <w:outlineLvl w:val="2"/>
              <w:rPr>
                <w:rFonts w:ascii="Times New Roman" w:hAnsi="Times New Roman" w:cs="Times New Roman"/>
                <w:sz w:val="20"/>
                <w:szCs w:val="20"/>
              </w:rPr>
            </w:pPr>
          </w:p>
        </w:tc>
        <w:tc>
          <w:tcPr>
            <w:tcW w:w="1856" w:type="dxa"/>
            <w:vMerge/>
          </w:tcPr>
          <w:p w:rsidR="00B30005" w:rsidRPr="00E52D71" w:rsidRDefault="00B30005" w:rsidP="00FF3AD9">
            <w:pPr>
              <w:pStyle w:val="ConsPlusNormal1"/>
              <w:widowControl/>
              <w:ind w:firstLine="0"/>
              <w:outlineLvl w:val="2"/>
              <w:rPr>
                <w:rFonts w:ascii="Times New Roman" w:hAnsi="Times New Roman" w:cs="Times New Roman"/>
                <w:sz w:val="20"/>
                <w:szCs w:val="20"/>
              </w:rPr>
            </w:pPr>
          </w:p>
        </w:tc>
        <w:tc>
          <w:tcPr>
            <w:tcW w:w="709" w:type="dxa"/>
            <w:vMerge/>
          </w:tcPr>
          <w:p w:rsidR="00B30005" w:rsidRPr="00E52D71" w:rsidRDefault="00B30005" w:rsidP="00FF3AD9">
            <w:pPr>
              <w:pStyle w:val="ConsPlusNormal1"/>
              <w:widowControl/>
              <w:ind w:firstLine="0"/>
              <w:outlineLvl w:val="2"/>
              <w:rPr>
                <w:rFonts w:ascii="Times New Roman" w:hAnsi="Times New Roman" w:cs="Times New Roman"/>
                <w:sz w:val="20"/>
                <w:szCs w:val="20"/>
              </w:rPr>
            </w:pP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2015</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2016</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2017</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2018</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2019</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2020</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2021</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2022</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2023</w:t>
            </w:r>
          </w:p>
        </w:tc>
        <w:tc>
          <w:tcPr>
            <w:tcW w:w="551"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2024</w:t>
            </w:r>
          </w:p>
        </w:tc>
        <w:tc>
          <w:tcPr>
            <w:tcW w:w="42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2025</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2026</w:t>
            </w:r>
          </w:p>
        </w:tc>
        <w:tc>
          <w:tcPr>
            <w:tcW w:w="688"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2027</w:t>
            </w:r>
          </w:p>
        </w:tc>
        <w:tc>
          <w:tcPr>
            <w:tcW w:w="688"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Pr>
                <w:rFonts w:ascii="Times New Roman" w:hAnsi="Times New Roman" w:cs="Times New Roman"/>
                <w:sz w:val="20"/>
                <w:szCs w:val="20"/>
              </w:rPr>
              <w:t>2028</w:t>
            </w:r>
          </w:p>
        </w:tc>
      </w:tr>
      <w:tr w:rsidR="00B30005" w:rsidRPr="00E52D71" w:rsidTr="00B30005">
        <w:trPr>
          <w:jc w:val="center"/>
        </w:trPr>
        <w:tc>
          <w:tcPr>
            <w:tcW w:w="11485" w:type="dxa"/>
            <w:gridSpan w:val="17"/>
          </w:tcPr>
          <w:p w:rsidR="00B30005" w:rsidRPr="00E52D71" w:rsidRDefault="00B30005" w:rsidP="00511ABA">
            <w:pPr>
              <w:pStyle w:val="ConsPlusNormal1"/>
              <w:widowControl/>
              <w:ind w:firstLine="0"/>
              <w:outlineLvl w:val="2"/>
              <w:rPr>
                <w:rFonts w:ascii="Times New Roman" w:hAnsi="Times New Roman" w:cs="Times New Roman"/>
                <w:sz w:val="20"/>
                <w:szCs w:val="20"/>
              </w:rPr>
            </w:pPr>
            <w:r w:rsidRPr="00E52D71">
              <w:rPr>
                <w:rFonts w:ascii="Times New Roman" w:hAnsi="Times New Roman" w:cs="Times New Roman"/>
                <w:sz w:val="20"/>
                <w:szCs w:val="20"/>
              </w:rPr>
              <w:t xml:space="preserve">Муниципальная программа «Обеспечение населения </w:t>
            </w:r>
            <w:r w:rsidR="00511ABA">
              <w:rPr>
                <w:rFonts w:ascii="Times New Roman" w:hAnsi="Times New Roman" w:cs="Times New Roman"/>
                <w:sz w:val="20"/>
                <w:szCs w:val="20"/>
              </w:rPr>
              <w:t>муниципального</w:t>
            </w:r>
            <w:r w:rsidRPr="00E52D71">
              <w:rPr>
                <w:rFonts w:ascii="Times New Roman" w:hAnsi="Times New Roman" w:cs="Times New Roman"/>
                <w:sz w:val="20"/>
                <w:szCs w:val="20"/>
              </w:rPr>
              <w:t xml:space="preserve"> округа город Первомайск Нижегородской области качественными услугами в сфере жилищно-коммунального хозяйства»</w:t>
            </w:r>
          </w:p>
        </w:tc>
      </w:tr>
      <w:tr w:rsidR="00B30005" w:rsidRPr="00E52D71" w:rsidTr="00B30005">
        <w:trPr>
          <w:jc w:val="center"/>
        </w:trPr>
        <w:tc>
          <w:tcPr>
            <w:tcW w:w="11485" w:type="dxa"/>
            <w:gridSpan w:val="17"/>
          </w:tcPr>
          <w:p w:rsidR="00B30005" w:rsidRPr="00E52D71" w:rsidRDefault="00B30005" w:rsidP="00FF3AD9">
            <w:pPr>
              <w:pStyle w:val="ConsPlusNormal1"/>
              <w:widowControl/>
              <w:ind w:firstLine="0"/>
              <w:outlineLvl w:val="2"/>
              <w:rPr>
                <w:rFonts w:ascii="Times New Roman" w:hAnsi="Times New Roman" w:cs="Times New Roman"/>
                <w:sz w:val="20"/>
                <w:szCs w:val="20"/>
              </w:rPr>
            </w:pPr>
            <w:r w:rsidRPr="00E52D71">
              <w:rPr>
                <w:rFonts w:ascii="Times New Roman" w:hAnsi="Times New Roman" w:cs="Times New Roman"/>
                <w:sz w:val="20"/>
                <w:szCs w:val="20"/>
              </w:rPr>
              <w:t>Индикаторы</w:t>
            </w:r>
          </w:p>
        </w:tc>
      </w:tr>
      <w:tr w:rsidR="00B30005" w:rsidRPr="00E52D71" w:rsidTr="00B30005">
        <w:trPr>
          <w:jc w:val="center"/>
        </w:trPr>
        <w:tc>
          <w:tcPr>
            <w:tcW w:w="407" w:type="dxa"/>
          </w:tcPr>
          <w:p w:rsidR="00B30005" w:rsidRPr="00E52D71" w:rsidRDefault="00B30005" w:rsidP="00FF3AD9">
            <w:pPr>
              <w:pStyle w:val="ConsPlusNormal1"/>
              <w:widowControl/>
              <w:ind w:firstLine="0"/>
              <w:outlineLvl w:val="2"/>
              <w:rPr>
                <w:rFonts w:ascii="Times New Roman" w:hAnsi="Times New Roman" w:cs="Times New Roman"/>
                <w:sz w:val="20"/>
                <w:szCs w:val="20"/>
              </w:rPr>
            </w:pPr>
            <w:r w:rsidRPr="00E52D71">
              <w:rPr>
                <w:rFonts w:ascii="Times New Roman" w:hAnsi="Times New Roman" w:cs="Times New Roman"/>
                <w:sz w:val="20"/>
                <w:szCs w:val="20"/>
              </w:rPr>
              <w:t>1</w:t>
            </w:r>
          </w:p>
        </w:tc>
        <w:tc>
          <w:tcPr>
            <w:tcW w:w="185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совокупная плата граждан за коммунальные услуги не превышает установленный предельный (максимальный) индекс</w:t>
            </w:r>
          </w:p>
        </w:tc>
        <w:tc>
          <w:tcPr>
            <w:tcW w:w="709"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w:t>
            </w:r>
          </w:p>
        </w:tc>
        <w:tc>
          <w:tcPr>
            <w:tcW w:w="616" w:type="dxa"/>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18,5</w:t>
            </w:r>
          </w:p>
        </w:tc>
        <w:tc>
          <w:tcPr>
            <w:tcW w:w="7897" w:type="dxa"/>
            <w:gridSpan w:val="13"/>
          </w:tcPr>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r w:rsidRPr="00E52D71">
              <w:rPr>
                <w:rFonts w:ascii="Times New Roman" w:hAnsi="Times New Roman" w:cs="Times New Roman"/>
                <w:sz w:val="20"/>
                <w:szCs w:val="20"/>
              </w:rPr>
              <w:t>предельный(максимальный) индекс изменения платы граждан устанавливается ежегодно Указом Губернатора Нижегородской области</w:t>
            </w:r>
          </w:p>
          <w:p w:rsidR="00B30005" w:rsidRPr="00E52D71" w:rsidRDefault="00B30005" w:rsidP="00FF3AD9">
            <w:pPr>
              <w:rPr>
                <w:rFonts w:ascii="Times New Roman" w:hAnsi="Times New Roman" w:cs="Times New Roman"/>
                <w:sz w:val="20"/>
                <w:szCs w:val="20"/>
              </w:rPr>
            </w:pPr>
          </w:p>
          <w:p w:rsidR="00B30005" w:rsidRPr="00E52D71" w:rsidRDefault="00B30005" w:rsidP="00FF3AD9">
            <w:pPr>
              <w:rPr>
                <w:rFonts w:ascii="Times New Roman" w:hAnsi="Times New Roman" w:cs="Times New Roman"/>
                <w:sz w:val="20"/>
                <w:szCs w:val="20"/>
              </w:rPr>
            </w:pPr>
          </w:p>
          <w:p w:rsidR="00B30005" w:rsidRPr="00E52D71" w:rsidRDefault="00B30005" w:rsidP="00FF3AD9">
            <w:pPr>
              <w:pStyle w:val="ConsPlusNormal1"/>
              <w:widowControl/>
              <w:ind w:firstLine="0"/>
              <w:jc w:val="center"/>
              <w:outlineLvl w:val="2"/>
              <w:rPr>
                <w:rFonts w:ascii="Times New Roman" w:hAnsi="Times New Roman" w:cs="Times New Roman"/>
                <w:sz w:val="20"/>
                <w:szCs w:val="20"/>
              </w:rPr>
            </w:pPr>
          </w:p>
        </w:tc>
      </w:tr>
    </w:tbl>
    <w:p w:rsidR="00FF3AD9" w:rsidRPr="00454798" w:rsidRDefault="00FF3AD9" w:rsidP="00FF3AD9">
      <w:pPr>
        <w:autoSpaceDE w:val="0"/>
        <w:autoSpaceDN w:val="0"/>
        <w:adjustRightInd w:val="0"/>
        <w:rPr>
          <w:rFonts w:ascii="Times New Roman" w:hAnsi="Times New Roman" w:cs="Times New Roman"/>
          <w:color w:val="000000"/>
        </w:rPr>
      </w:pPr>
    </w:p>
    <w:p w:rsidR="00FF3AD9" w:rsidRPr="00454798" w:rsidRDefault="00FF3AD9" w:rsidP="00FF3AD9">
      <w:pPr>
        <w:jc w:val="center"/>
        <w:outlineLvl w:val="0"/>
        <w:rPr>
          <w:rFonts w:ascii="Times New Roman" w:hAnsi="Times New Roman" w:cs="Times New Roman"/>
          <w:b/>
          <w:bCs/>
          <w:sz w:val="28"/>
          <w:szCs w:val="28"/>
        </w:rPr>
      </w:pPr>
    </w:p>
    <w:p w:rsidR="00FF3AD9" w:rsidRPr="00454798" w:rsidRDefault="00FF3AD9" w:rsidP="00FF3AD9">
      <w:pPr>
        <w:jc w:val="center"/>
        <w:outlineLvl w:val="0"/>
        <w:rPr>
          <w:rFonts w:ascii="Times New Roman" w:hAnsi="Times New Roman" w:cs="Times New Roman"/>
          <w:b/>
          <w:bCs/>
          <w:sz w:val="28"/>
          <w:szCs w:val="28"/>
        </w:rPr>
      </w:pPr>
      <w:r w:rsidRPr="00454798">
        <w:rPr>
          <w:rFonts w:ascii="Times New Roman" w:hAnsi="Times New Roman" w:cs="Times New Roman"/>
          <w:b/>
          <w:bCs/>
          <w:sz w:val="28"/>
          <w:szCs w:val="28"/>
        </w:rPr>
        <w:t>3.5.2.6. Меры правового регулирования Подпрограммы 5</w:t>
      </w:r>
    </w:p>
    <w:p w:rsidR="00FF3AD9" w:rsidRPr="00454798" w:rsidRDefault="00FF3AD9" w:rsidP="00FF3AD9">
      <w:pPr>
        <w:jc w:val="center"/>
        <w:outlineLvl w:val="0"/>
        <w:rPr>
          <w:rFonts w:ascii="Times New Roman" w:hAnsi="Times New Roman" w:cs="Times New Roman"/>
          <w:b/>
          <w:bCs/>
          <w:sz w:val="28"/>
          <w:szCs w:val="28"/>
        </w:rPr>
      </w:pPr>
    </w:p>
    <w:p w:rsidR="00FF3AD9" w:rsidRPr="00454798" w:rsidRDefault="00FF3AD9" w:rsidP="00FF3AD9">
      <w:pPr>
        <w:spacing w:line="360" w:lineRule="auto"/>
        <w:ind w:firstLine="709"/>
        <w:jc w:val="both"/>
        <w:outlineLvl w:val="0"/>
        <w:rPr>
          <w:rFonts w:ascii="Times New Roman" w:hAnsi="Times New Roman" w:cs="Times New Roman"/>
          <w:sz w:val="28"/>
          <w:szCs w:val="28"/>
        </w:rPr>
      </w:pPr>
      <w:r w:rsidRPr="00454798">
        <w:rPr>
          <w:rFonts w:ascii="Times New Roman" w:hAnsi="Times New Roman" w:cs="Times New Roman"/>
          <w:sz w:val="28"/>
          <w:szCs w:val="28"/>
        </w:rPr>
        <w:t>Предоставление субсидий из местного бюджета осуществляется в соответствии с Порядком предоставления субсидий на возмещение недополученных доходов, возникших в связи с применением предельных индексов изменения платы граждан за коммунальные услуги, утвержденным постановлением администрации городского округа г.Первомайск № 780 от 28.07.2014. Принятие других нормативных правовых актов не планируется</w:t>
      </w:r>
    </w:p>
    <w:p w:rsidR="00FF3AD9" w:rsidRPr="00454798" w:rsidRDefault="00FF3AD9" w:rsidP="00FF3AD9">
      <w:pPr>
        <w:jc w:val="center"/>
        <w:outlineLvl w:val="0"/>
        <w:rPr>
          <w:rFonts w:ascii="Times New Roman" w:hAnsi="Times New Roman" w:cs="Times New Roman"/>
          <w:b/>
          <w:bCs/>
          <w:sz w:val="28"/>
          <w:szCs w:val="28"/>
        </w:rPr>
      </w:pPr>
      <w:r w:rsidRPr="00454798">
        <w:rPr>
          <w:rFonts w:ascii="Times New Roman" w:hAnsi="Times New Roman" w:cs="Times New Roman"/>
          <w:b/>
          <w:bCs/>
          <w:sz w:val="28"/>
          <w:szCs w:val="28"/>
        </w:rPr>
        <w:t>3.5.2.7. Обоснование объема финансовых ресурсов Подпрограммы 5</w:t>
      </w:r>
    </w:p>
    <w:p w:rsidR="00FF3AD9" w:rsidRPr="00454798" w:rsidRDefault="00FF3AD9" w:rsidP="00FF3AD9">
      <w:pPr>
        <w:jc w:val="center"/>
        <w:outlineLvl w:val="0"/>
        <w:rPr>
          <w:rFonts w:ascii="Times New Roman" w:hAnsi="Times New Roman" w:cs="Times New Roman"/>
          <w:sz w:val="28"/>
          <w:szCs w:val="28"/>
        </w:rPr>
      </w:pPr>
    </w:p>
    <w:p w:rsidR="00FF3AD9" w:rsidRPr="00454798" w:rsidRDefault="00FF3AD9" w:rsidP="00FF3AD9">
      <w:pPr>
        <w:widowControl w:val="0"/>
        <w:autoSpaceDE w:val="0"/>
        <w:autoSpaceDN w:val="0"/>
        <w:adjustRightInd w:val="0"/>
        <w:spacing w:line="360" w:lineRule="auto"/>
        <w:ind w:firstLine="709"/>
        <w:jc w:val="both"/>
        <w:rPr>
          <w:rFonts w:ascii="Times New Roman" w:hAnsi="Times New Roman" w:cs="Times New Roman"/>
          <w:sz w:val="28"/>
          <w:szCs w:val="28"/>
        </w:rPr>
      </w:pPr>
      <w:r w:rsidRPr="00454798">
        <w:rPr>
          <w:rFonts w:ascii="Times New Roman" w:hAnsi="Times New Roman" w:cs="Times New Roman"/>
          <w:sz w:val="28"/>
          <w:szCs w:val="28"/>
        </w:rPr>
        <w:t>Ресурсное обеспечение реализации Подпрограммы 5 за счет средств бюджета городского округа город Первомайск отражено в таблице 23.</w:t>
      </w:r>
    </w:p>
    <w:p w:rsidR="00FF3AD9" w:rsidRPr="00454798" w:rsidRDefault="00FF3AD9" w:rsidP="00FF3AD9">
      <w:pPr>
        <w:widowControl w:val="0"/>
        <w:autoSpaceDE w:val="0"/>
        <w:autoSpaceDN w:val="0"/>
        <w:adjustRightInd w:val="0"/>
        <w:spacing w:line="360" w:lineRule="auto"/>
        <w:ind w:firstLine="709"/>
        <w:jc w:val="both"/>
        <w:rPr>
          <w:rFonts w:ascii="Times New Roman" w:hAnsi="Times New Roman" w:cs="Times New Roman"/>
        </w:rPr>
      </w:pPr>
      <w:r w:rsidRPr="00454798">
        <w:rPr>
          <w:rFonts w:ascii="Times New Roman" w:hAnsi="Times New Roman" w:cs="Times New Roman"/>
          <w:sz w:val="28"/>
          <w:szCs w:val="28"/>
        </w:rPr>
        <w:t xml:space="preserve">Прогнозная оценка расходов на реализацию Подпрограммы 5 за счет всех </w:t>
      </w:r>
      <w:proofErr w:type="gramStart"/>
      <w:r w:rsidRPr="00454798">
        <w:rPr>
          <w:rFonts w:ascii="Times New Roman" w:hAnsi="Times New Roman" w:cs="Times New Roman"/>
          <w:sz w:val="28"/>
          <w:szCs w:val="28"/>
        </w:rPr>
        <w:t>источников  финансирования</w:t>
      </w:r>
      <w:proofErr w:type="gramEnd"/>
      <w:r w:rsidRPr="00454798">
        <w:rPr>
          <w:rFonts w:ascii="Times New Roman" w:hAnsi="Times New Roman" w:cs="Times New Roman"/>
          <w:sz w:val="28"/>
          <w:szCs w:val="28"/>
        </w:rPr>
        <w:t xml:space="preserve"> отражена в таблице 24.</w:t>
      </w:r>
    </w:p>
    <w:p w:rsidR="00FF3AD9" w:rsidRPr="00454798" w:rsidRDefault="00FF3AD9" w:rsidP="00FF3AD9">
      <w:pPr>
        <w:pStyle w:val="ConsPlusNormal1"/>
        <w:tabs>
          <w:tab w:val="center" w:pos="5244"/>
        </w:tabs>
        <w:jc w:val="center"/>
        <w:outlineLvl w:val="0"/>
        <w:rPr>
          <w:rFonts w:ascii="Times New Roman" w:hAnsi="Times New Roman" w:cs="Times New Roman"/>
        </w:rPr>
      </w:pPr>
    </w:p>
    <w:p w:rsidR="00FF3AD9" w:rsidRPr="00454798" w:rsidRDefault="00FF3AD9" w:rsidP="00FF3AD9">
      <w:pPr>
        <w:pStyle w:val="ConsPlusNormal1"/>
        <w:tabs>
          <w:tab w:val="center" w:pos="5244"/>
        </w:tabs>
        <w:jc w:val="center"/>
        <w:outlineLvl w:val="0"/>
        <w:rPr>
          <w:rFonts w:ascii="Times New Roman" w:hAnsi="Times New Roman" w:cs="Times New Roman"/>
        </w:rPr>
      </w:pPr>
    </w:p>
    <w:p w:rsidR="00FF3AD9" w:rsidRPr="00454798" w:rsidRDefault="00FF3AD9" w:rsidP="00FF3AD9">
      <w:pPr>
        <w:pStyle w:val="ConsPlusNormal1"/>
        <w:tabs>
          <w:tab w:val="center" w:pos="5244"/>
        </w:tabs>
        <w:jc w:val="center"/>
        <w:outlineLvl w:val="0"/>
        <w:rPr>
          <w:rFonts w:ascii="Times New Roman" w:hAnsi="Times New Roman" w:cs="Times New Roman"/>
        </w:rPr>
      </w:pPr>
    </w:p>
    <w:p w:rsidR="00B30005" w:rsidRDefault="00B30005" w:rsidP="00FF3AD9">
      <w:pPr>
        <w:pStyle w:val="ConsPlusNormal1"/>
        <w:tabs>
          <w:tab w:val="center" w:pos="5244"/>
        </w:tabs>
        <w:jc w:val="center"/>
        <w:outlineLvl w:val="0"/>
        <w:rPr>
          <w:rFonts w:ascii="Times New Roman" w:hAnsi="Times New Roman" w:cs="Times New Roman"/>
          <w:b/>
          <w:bCs/>
          <w:sz w:val="28"/>
          <w:szCs w:val="28"/>
        </w:rPr>
        <w:sectPr w:rsidR="00B30005">
          <w:headerReference w:type="default" r:id="rId13"/>
          <w:pgSz w:w="11910" w:h="16840"/>
          <w:pgMar w:top="960" w:right="440" w:bottom="280" w:left="740" w:header="720" w:footer="720" w:gutter="0"/>
          <w:cols w:space="720"/>
        </w:sectPr>
      </w:pPr>
    </w:p>
    <w:p w:rsidR="00FF3AD9" w:rsidRPr="00454798" w:rsidRDefault="00FF3AD9" w:rsidP="00FF3AD9">
      <w:pPr>
        <w:pStyle w:val="ConsPlusNormal1"/>
        <w:tabs>
          <w:tab w:val="center" w:pos="5244"/>
        </w:tabs>
        <w:jc w:val="center"/>
        <w:outlineLvl w:val="0"/>
        <w:rPr>
          <w:rFonts w:ascii="Times New Roman" w:hAnsi="Times New Roman" w:cs="Times New Roman"/>
          <w:b/>
          <w:bCs/>
          <w:sz w:val="28"/>
          <w:szCs w:val="28"/>
        </w:rPr>
      </w:pPr>
      <w:r w:rsidRPr="00454798">
        <w:rPr>
          <w:rFonts w:ascii="Times New Roman" w:hAnsi="Times New Roman" w:cs="Times New Roman"/>
          <w:b/>
          <w:bCs/>
          <w:sz w:val="28"/>
          <w:szCs w:val="28"/>
        </w:rPr>
        <w:lastRenderedPageBreak/>
        <w:t xml:space="preserve">Таблица 23. Ресурсное обеспечение реализации Подпрограммы 5 </w:t>
      </w:r>
    </w:p>
    <w:p w:rsidR="00FF3AD9" w:rsidRPr="00454798" w:rsidRDefault="00FF3AD9" w:rsidP="00FF3AD9">
      <w:pPr>
        <w:pStyle w:val="ConsPlusNormal1"/>
        <w:tabs>
          <w:tab w:val="center" w:pos="5244"/>
        </w:tabs>
        <w:jc w:val="center"/>
        <w:outlineLvl w:val="0"/>
        <w:rPr>
          <w:rFonts w:ascii="Times New Roman" w:hAnsi="Times New Roman" w:cs="Times New Roman"/>
          <w:b/>
          <w:bCs/>
          <w:sz w:val="28"/>
          <w:szCs w:val="28"/>
        </w:rPr>
      </w:pPr>
      <w:r w:rsidRPr="00454798">
        <w:rPr>
          <w:rFonts w:ascii="Times New Roman" w:hAnsi="Times New Roman" w:cs="Times New Roman"/>
          <w:b/>
          <w:bCs/>
          <w:sz w:val="28"/>
          <w:szCs w:val="28"/>
        </w:rPr>
        <w:t xml:space="preserve">за счет средств бюджета </w:t>
      </w:r>
      <w:r w:rsidR="00511ABA">
        <w:rPr>
          <w:rFonts w:ascii="Times New Roman" w:hAnsi="Times New Roman" w:cs="Times New Roman"/>
          <w:b/>
          <w:bCs/>
          <w:sz w:val="28"/>
          <w:szCs w:val="28"/>
        </w:rPr>
        <w:t>муниципального</w:t>
      </w:r>
      <w:r w:rsidRPr="00454798">
        <w:rPr>
          <w:rFonts w:ascii="Times New Roman" w:hAnsi="Times New Roman" w:cs="Times New Roman"/>
          <w:b/>
          <w:bCs/>
          <w:sz w:val="28"/>
          <w:szCs w:val="28"/>
        </w:rPr>
        <w:t xml:space="preserve"> округа город Первомайск Нижегородской области</w:t>
      </w:r>
    </w:p>
    <w:tbl>
      <w:tblPr>
        <w:tblW w:w="156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2126"/>
        <w:gridCol w:w="1417"/>
        <w:gridCol w:w="567"/>
        <w:gridCol w:w="662"/>
        <w:gridCol w:w="709"/>
        <w:gridCol w:w="613"/>
        <w:gridCol w:w="720"/>
        <w:gridCol w:w="720"/>
        <w:gridCol w:w="720"/>
        <w:gridCol w:w="710"/>
        <w:gridCol w:w="699"/>
        <w:gridCol w:w="693"/>
        <w:gridCol w:w="613"/>
        <w:gridCol w:w="647"/>
        <w:gridCol w:w="709"/>
        <w:gridCol w:w="753"/>
        <w:gridCol w:w="992"/>
      </w:tblGrid>
      <w:tr w:rsidR="00B30005" w:rsidRPr="00E52D71" w:rsidTr="00B30005">
        <w:tc>
          <w:tcPr>
            <w:tcW w:w="1553" w:type="dxa"/>
            <w:vMerge w:val="restart"/>
          </w:tcPr>
          <w:p w:rsidR="00B30005" w:rsidRPr="00E52D71" w:rsidRDefault="00B30005" w:rsidP="00FF3AD9">
            <w:pPr>
              <w:pStyle w:val="ConsPlusNormal1"/>
              <w:widowControl/>
              <w:tabs>
                <w:tab w:val="center" w:pos="5244"/>
              </w:tabs>
              <w:ind w:firstLine="0"/>
              <w:jc w:val="center"/>
              <w:outlineLvl w:val="0"/>
              <w:rPr>
                <w:rFonts w:ascii="Times New Roman" w:hAnsi="Times New Roman" w:cs="Times New Roman"/>
                <w:sz w:val="18"/>
                <w:szCs w:val="18"/>
              </w:rPr>
            </w:pPr>
            <w:r w:rsidRPr="00E52D71">
              <w:rPr>
                <w:rFonts w:ascii="Times New Roman" w:hAnsi="Times New Roman" w:cs="Times New Roman"/>
                <w:sz w:val="18"/>
                <w:szCs w:val="18"/>
              </w:rPr>
              <w:t>Статус</w:t>
            </w:r>
          </w:p>
        </w:tc>
        <w:tc>
          <w:tcPr>
            <w:tcW w:w="2126" w:type="dxa"/>
            <w:vMerge w:val="restart"/>
          </w:tcPr>
          <w:p w:rsidR="00B30005" w:rsidRPr="00E52D71" w:rsidRDefault="00B30005" w:rsidP="00FF3AD9">
            <w:pPr>
              <w:pStyle w:val="ConsPlusNormal1"/>
              <w:widowControl/>
              <w:tabs>
                <w:tab w:val="center" w:pos="5244"/>
              </w:tabs>
              <w:ind w:firstLine="0"/>
              <w:jc w:val="center"/>
              <w:outlineLvl w:val="0"/>
              <w:rPr>
                <w:rFonts w:ascii="Times New Roman" w:hAnsi="Times New Roman" w:cs="Times New Roman"/>
                <w:sz w:val="18"/>
                <w:szCs w:val="18"/>
              </w:rPr>
            </w:pPr>
            <w:r w:rsidRPr="00E52D71">
              <w:rPr>
                <w:rFonts w:ascii="Times New Roman" w:hAnsi="Times New Roman" w:cs="Times New Roman"/>
                <w:sz w:val="18"/>
                <w:szCs w:val="18"/>
              </w:rPr>
              <w:t>Наименование</w:t>
            </w:r>
          </w:p>
        </w:tc>
        <w:tc>
          <w:tcPr>
            <w:tcW w:w="1417" w:type="dxa"/>
            <w:vMerge w:val="restart"/>
          </w:tcPr>
          <w:p w:rsidR="00B30005" w:rsidRPr="00E52D71" w:rsidRDefault="00B30005" w:rsidP="00FF3AD9">
            <w:pPr>
              <w:pStyle w:val="ConsPlusNormal1"/>
              <w:widowControl/>
              <w:tabs>
                <w:tab w:val="center" w:pos="5244"/>
              </w:tabs>
              <w:ind w:firstLine="0"/>
              <w:jc w:val="center"/>
              <w:outlineLvl w:val="0"/>
              <w:rPr>
                <w:rFonts w:ascii="Times New Roman" w:hAnsi="Times New Roman" w:cs="Times New Roman"/>
                <w:sz w:val="18"/>
                <w:szCs w:val="18"/>
              </w:rPr>
            </w:pPr>
            <w:r w:rsidRPr="00E52D71">
              <w:rPr>
                <w:rFonts w:ascii="Times New Roman" w:hAnsi="Times New Roman" w:cs="Times New Roman"/>
                <w:sz w:val="18"/>
                <w:szCs w:val="18"/>
              </w:rPr>
              <w:t>Муниципальный заказчик- координатор, соисполнители</w:t>
            </w:r>
          </w:p>
        </w:tc>
        <w:tc>
          <w:tcPr>
            <w:tcW w:w="10527" w:type="dxa"/>
            <w:gridSpan w:val="15"/>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 xml:space="preserve">Расходы бюджета городского округа город Первомайск Нижегородской области по </w:t>
            </w:r>
            <w:proofErr w:type="gramStart"/>
            <w:r w:rsidRPr="00E52D71">
              <w:rPr>
                <w:rFonts w:ascii="Times New Roman" w:hAnsi="Times New Roman" w:cs="Times New Roman"/>
                <w:sz w:val="18"/>
                <w:szCs w:val="18"/>
              </w:rPr>
              <w:t xml:space="preserve">годам:   </w:t>
            </w:r>
            <w:proofErr w:type="gramEnd"/>
            <w:r w:rsidRPr="00E52D71">
              <w:rPr>
                <w:rFonts w:ascii="Times New Roman" w:hAnsi="Times New Roman" w:cs="Times New Roman"/>
                <w:sz w:val="18"/>
                <w:szCs w:val="18"/>
              </w:rPr>
              <w:t>( руб.)</w:t>
            </w:r>
          </w:p>
        </w:tc>
      </w:tr>
      <w:tr w:rsidR="00B30005" w:rsidRPr="00E52D71" w:rsidTr="00B30005">
        <w:trPr>
          <w:trHeight w:val="621"/>
        </w:trPr>
        <w:tc>
          <w:tcPr>
            <w:tcW w:w="1553" w:type="dxa"/>
            <w:vMerge/>
          </w:tcPr>
          <w:p w:rsidR="00B30005" w:rsidRPr="00E52D71" w:rsidRDefault="00B30005" w:rsidP="00FF3AD9">
            <w:pPr>
              <w:rPr>
                <w:rFonts w:ascii="Times New Roman" w:hAnsi="Times New Roman" w:cs="Times New Roman"/>
                <w:sz w:val="18"/>
                <w:szCs w:val="18"/>
              </w:rPr>
            </w:pPr>
          </w:p>
        </w:tc>
        <w:tc>
          <w:tcPr>
            <w:tcW w:w="2126" w:type="dxa"/>
            <w:vMerge/>
          </w:tcPr>
          <w:p w:rsidR="00B30005" w:rsidRPr="00E52D71" w:rsidRDefault="00B30005" w:rsidP="00FF3AD9">
            <w:pPr>
              <w:rPr>
                <w:rFonts w:ascii="Times New Roman" w:hAnsi="Times New Roman" w:cs="Times New Roman"/>
                <w:sz w:val="18"/>
                <w:szCs w:val="18"/>
              </w:rPr>
            </w:pPr>
          </w:p>
        </w:tc>
        <w:tc>
          <w:tcPr>
            <w:tcW w:w="1417" w:type="dxa"/>
            <w:vMerge/>
          </w:tcPr>
          <w:p w:rsidR="00B30005" w:rsidRPr="00E52D71" w:rsidRDefault="00B30005" w:rsidP="00FF3AD9">
            <w:pPr>
              <w:rPr>
                <w:rFonts w:ascii="Times New Roman" w:hAnsi="Times New Roman" w:cs="Times New Roman"/>
                <w:sz w:val="18"/>
                <w:szCs w:val="18"/>
              </w:rPr>
            </w:pPr>
          </w:p>
        </w:tc>
        <w:tc>
          <w:tcPr>
            <w:tcW w:w="567" w:type="dxa"/>
          </w:tcPr>
          <w:p w:rsidR="00B30005" w:rsidRPr="00E52D71" w:rsidRDefault="00B30005" w:rsidP="00FF3AD9">
            <w:pPr>
              <w:pStyle w:val="ConsPlusNormal1"/>
              <w:widowControl/>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2015</w:t>
            </w:r>
          </w:p>
        </w:tc>
        <w:tc>
          <w:tcPr>
            <w:tcW w:w="662" w:type="dxa"/>
          </w:tcPr>
          <w:p w:rsidR="00B30005" w:rsidRPr="00E52D71" w:rsidRDefault="00B30005" w:rsidP="00FF3AD9">
            <w:pPr>
              <w:pStyle w:val="ConsPlusNormal1"/>
              <w:widowControl/>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2016</w:t>
            </w:r>
          </w:p>
        </w:tc>
        <w:tc>
          <w:tcPr>
            <w:tcW w:w="709" w:type="dxa"/>
          </w:tcPr>
          <w:p w:rsidR="00B30005" w:rsidRPr="00E52D71" w:rsidRDefault="00B30005" w:rsidP="00FF3AD9">
            <w:pPr>
              <w:pStyle w:val="ConsPlusNormal1"/>
              <w:widowControl/>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2017</w:t>
            </w:r>
          </w:p>
        </w:tc>
        <w:tc>
          <w:tcPr>
            <w:tcW w:w="613"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2018</w:t>
            </w:r>
          </w:p>
        </w:tc>
        <w:tc>
          <w:tcPr>
            <w:tcW w:w="720"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2019</w:t>
            </w:r>
          </w:p>
        </w:tc>
        <w:tc>
          <w:tcPr>
            <w:tcW w:w="720"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2020</w:t>
            </w:r>
          </w:p>
        </w:tc>
        <w:tc>
          <w:tcPr>
            <w:tcW w:w="720"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2021</w:t>
            </w:r>
          </w:p>
        </w:tc>
        <w:tc>
          <w:tcPr>
            <w:tcW w:w="710"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2022</w:t>
            </w:r>
          </w:p>
        </w:tc>
        <w:tc>
          <w:tcPr>
            <w:tcW w:w="699"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2023</w:t>
            </w:r>
          </w:p>
        </w:tc>
        <w:tc>
          <w:tcPr>
            <w:tcW w:w="693"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2024</w:t>
            </w:r>
          </w:p>
        </w:tc>
        <w:tc>
          <w:tcPr>
            <w:tcW w:w="613"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2025</w:t>
            </w:r>
          </w:p>
        </w:tc>
        <w:tc>
          <w:tcPr>
            <w:tcW w:w="647"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2026</w:t>
            </w:r>
          </w:p>
        </w:tc>
        <w:tc>
          <w:tcPr>
            <w:tcW w:w="709"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2027</w:t>
            </w:r>
          </w:p>
        </w:tc>
        <w:tc>
          <w:tcPr>
            <w:tcW w:w="753" w:type="dxa"/>
          </w:tcPr>
          <w:p w:rsidR="00B30005" w:rsidRPr="00E52D71" w:rsidRDefault="00B30005" w:rsidP="00FF3AD9">
            <w:pPr>
              <w:rPr>
                <w:rFonts w:ascii="Times New Roman" w:hAnsi="Times New Roman" w:cs="Times New Roman"/>
                <w:sz w:val="18"/>
                <w:szCs w:val="18"/>
              </w:rPr>
            </w:pPr>
            <w:r>
              <w:rPr>
                <w:rFonts w:ascii="Times New Roman" w:hAnsi="Times New Roman" w:cs="Times New Roman"/>
                <w:sz w:val="18"/>
                <w:szCs w:val="18"/>
              </w:rPr>
              <w:t>2028</w:t>
            </w:r>
          </w:p>
        </w:tc>
        <w:tc>
          <w:tcPr>
            <w:tcW w:w="992"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всего</w:t>
            </w:r>
          </w:p>
        </w:tc>
      </w:tr>
      <w:tr w:rsidR="00B30005" w:rsidRPr="00E52D71" w:rsidTr="00B30005">
        <w:tc>
          <w:tcPr>
            <w:tcW w:w="1553"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Подпрограмма 5</w:t>
            </w:r>
          </w:p>
        </w:tc>
        <w:tc>
          <w:tcPr>
            <w:tcW w:w="2126"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«Предельные индексы в коммунальной сфере»</w:t>
            </w:r>
          </w:p>
        </w:tc>
        <w:tc>
          <w:tcPr>
            <w:tcW w:w="1417" w:type="dxa"/>
          </w:tcPr>
          <w:p w:rsidR="00B30005" w:rsidRPr="00E52D71" w:rsidRDefault="00B30005" w:rsidP="00B30005">
            <w:pPr>
              <w:jc w:val="center"/>
              <w:rPr>
                <w:rFonts w:ascii="Times New Roman" w:hAnsi="Times New Roman" w:cs="Times New Roman"/>
                <w:sz w:val="18"/>
                <w:szCs w:val="18"/>
              </w:rPr>
            </w:pPr>
            <w:r w:rsidRPr="00E52D71">
              <w:rPr>
                <w:rFonts w:ascii="Times New Roman" w:hAnsi="Times New Roman" w:cs="Times New Roman"/>
                <w:sz w:val="18"/>
                <w:szCs w:val="18"/>
              </w:rPr>
              <w:t xml:space="preserve">Администрация </w:t>
            </w:r>
          </w:p>
        </w:tc>
        <w:tc>
          <w:tcPr>
            <w:tcW w:w="567"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caps/>
                <w:sz w:val="18"/>
                <w:szCs w:val="18"/>
              </w:rPr>
              <w:t>2094900,00</w:t>
            </w:r>
          </w:p>
        </w:tc>
        <w:tc>
          <w:tcPr>
            <w:tcW w:w="662"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sz w:val="18"/>
                <w:szCs w:val="18"/>
              </w:rPr>
              <w:t>-</w:t>
            </w:r>
          </w:p>
        </w:tc>
        <w:tc>
          <w:tcPr>
            <w:tcW w:w="709"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613"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720"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720"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720" w:type="dxa"/>
          </w:tcPr>
          <w:p w:rsidR="00B30005" w:rsidRPr="00E52D71" w:rsidRDefault="00B30005" w:rsidP="00FF3AD9">
            <w:pPr>
              <w:rPr>
                <w:rFonts w:ascii="Times New Roman" w:hAnsi="Times New Roman" w:cs="Times New Roman"/>
                <w:sz w:val="18"/>
                <w:szCs w:val="18"/>
              </w:rPr>
            </w:pPr>
          </w:p>
        </w:tc>
        <w:tc>
          <w:tcPr>
            <w:tcW w:w="710" w:type="dxa"/>
          </w:tcPr>
          <w:p w:rsidR="00B30005" w:rsidRPr="00E52D71" w:rsidRDefault="00B30005" w:rsidP="00FF3AD9">
            <w:pPr>
              <w:rPr>
                <w:rFonts w:ascii="Times New Roman" w:hAnsi="Times New Roman" w:cs="Times New Roman"/>
                <w:sz w:val="18"/>
                <w:szCs w:val="18"/>
              </w:rPr>
            </w:pPr>
          </w:p>
        </w:tc>
        <w:tc>
          <w:tcPr>
            <w:tcW w:w="699" w:type="dxa"/>
          </w:tcPr>
          <w:p w:rsidR="00B30005" w:rsidRPr="00E52D71" w:rsidRDefault="00B30005" w:rsidP="00FF3AD9">
            <w:pPr>
              <w:rPr>
                <w:rFonts w:ascii="Times New Roman" w:hAnsi="Times New Roman" w:cs="Times New Roman"/>
                <w:caps/>
                <w:sz w:val="18"/>
                <w:szCs w:val="18"/>
              </w:rPr>
            </w:pPr>
          </w:p>
        </w:tc>
        <w:tc>
          <w:tcPr>
            <w:tcW w:w="693" w:type="dxa"/>
          </w:tcPr>
          <w:p w:rsidR="00B30005" w:rsidRPr="00E52D71" w:rsidRDefault="00B30005" w:rsidP="00FF3AD9">
            <w:pPr>
              <w:rPr>
                <w:rFonts w:ascii="Times New Roman" w:hAnsi="Times New Roman" w:cs="Times New Roman"/>
                <w:caps/>
                <w:sz w:val="18"/>
                <w:szCs w:val="18"/>
              </w:rPr>
            </w:pPr>
          </w:p>
        </w:tc>
        <w:tc>
          <w:tcPr>
            <w:tcW w:w="613" w:type="dxa"/>
          </w:tcPr>
          <w:p w:rsidR="00B30005" w:rsidRPr="00E52D71" w:rsidRDefault="00B30005" w:rsidP="00FF3AD9">
            <w:pPr>
              <w:rPr>
                <w:rFonts w:ascii="Times New Roman" w:hAnsi="Times New Roman" w:cs="Times New Roman"/>
                <w:caps/>
                <w:sz w:val="18"/>
                <w:szCs w:val="18"/>
              </w:rPr>
            </w:pPr>
          </w:p>
        </w:tc>
        <w:tc>
          <w:tcPr>
            <w:tcW w:w="647" w:type="dxa"/>
          </w:tcPr>
          <w:p w:rsidR="00B30005" w:rsidRPr="00E52D71" w:rsidRDefault="00B30005" w:rsidP="00FF3AD9">
            <w:pPr>
              <w:rPr>
                <w:rFonts w:ascii="Times New Roman" w:hAnsi="Times New Roman" w:cs="Times New Roman"/>
                <w:caps/>
                <w:sz w:val="18"/>
                <w:szCs w:val="18"/>
              </w:rPr>
            </w:pPr>
          </w:p>
        </w:tc>
        <w:tc>
          <w:tcPr>
            <w:tcW w:w="709" w:type="dxa"/>
          </w:tcPr>
          <w:p w:rsidR="00B30005" w:rsidRPr="00E52D71" w:rsidRDefault="00B30005" w:rsidP="00FF3AD9">
            <w:pPr>
              <w:rPr>
                <w:rFonts w:ascii="Times New Roman" w:hAnsi="Times New Roman" w:cs="Times New Roman"/>
                <w:caps/>
                <w:sz w:val="18"/>
                <w:szCs w:val="18"/>
              </w:rPr>
            </w:pPr>
          </w:p>
        </w:tc>
        <w:tc>
          <w:tcPr>
            <w:tcW w:w="753" w:type="dxa"/>
          </w:tcPr>
          <w:p w:rsidR="00B30005" w:rsidRPr="00E52D71" w:rsidRDefault="00B30005" w:rsidP="00FF3AD9">
            <w:pPr>
              <w:rPr>
                <w:rFonts w:ascii="Times New Roman" w:hAnsi="Times New Roman" w:cs="Times New Roman"/>
                <w:caps/>
                <w:sz w:val="18"/>
                <w:szCs w:val="18"/>
              </w:rPr>
            </w:pPr>
          </w:p>
        </w:tc>
        <w:tc>
          <w:tcPr>
            <w:tcW w:w="992"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caps/>
                <w:sz w:val="18"/>
                <w:szCs w:val="18"/>
              </w:rPr>
              <w:t>2094900,00</w:t>
            </w:r>
          </w:p>
        </w:tc>
      </w:tr>
      <w:tr w:rsidR="00B30005" w:rsidRPr="00E52D71" w:rsidTr="00B30005">
        <w:tc>
          <w:tcPr>
            <w:tcW w:w="1553"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мероприятие 5.1</w:t>
            </w:r>
          </w:p>
        </w:tc>
        <w:tc>
          <w:tcPr>
            <w:tcW w:w="2126"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Предоставление субсидий на возмещение недополученных доходов, возникших в связи с применением предельных индексов изменения платы граждан за коммунальные услуги</w:t>
            </w:r>
          </w:p>
        </w:tc>
        <w:tc>
          <w:tcPr>
            <w:tcW w:w="1417" w:type="dxa"/>
          </w:tcPr>
          <w:p w:rsidR="00B30005" w:rsidRPr="00E52D71" w:rsidRDefault="00B30005" w:rsidP="00FF3AD9">
            <w:pPr>
              <w:jc w:val="center"/>
              <w:rPr>
                <w:rFonts w:ascii="Times New Roman" w:hAnsi="Times New Roman" w:cs="Times New Roman"/>
                <w:sz w:val="18"/>
                <w:szCs w:val="18"/>
              </w:rPr>
            </w:pPr>
          </w:p>
        </w:tc>
        <w:tc>
          <w:tcPr>
            <w:tcW w:w="567"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caps/>
                <w:sz w:val="18"/>
                <w:szCs w:val="18"/>
              </w:rPr>
              <w:t>2094900,00</w:t>
            </w:r>
          </w:p>
        </w:tc>
        <w:tc>
          <w:tcPr>
            <w:tcW w:w="662"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sz w:val="18"/>
                <w:szCs w:val="18"/>
              </w:rPr>
              <w:t>-</w:t>
            </w:r>
          </w:p>
        </w:tc>
        <w:tc>
          <w:tcPr>
            <w:tcW w:w="709"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613"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720"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720"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720" w:type="dxa"/>
          </w:tcPr>
          <w:p w:rsidR="00B30005" w:rsidRPr="00E52D71" w:rsidRDefault="00B30005" w:rsidP="00FF3AD9">
            <w:pPr>
              <w:rPr>
                <w:rFonts w:ascii="Times New Roman" w:hAnsi="Times New Roman" w:cs="Times New Roman"/>
                <w:sz w:val="18"/>
                <w:szCs w:val="18"/>
              </w:rPr>
            </w:pPr>
          </w:p>
        </w:tc>
        <w:tc>
          <w:tcPr>
            <w:tcW w:w="710" w:type="dxa"/>
          </w:tcPr>
          <w:p w:rsidR="00B30005" w:rsidRPr="00E52D71" w:rsidRDefault="00B30005" w:rsidP="00FF3AD9">
            <w:pPr>
              <w:rPr>
                <w:rFonts w:ascii="Times New Roman" w:hAnsi="Times New Roman" w:cs="Times New Roman"/>
                <w:sz w:val="18"/>
                <w:szCs w:val="18"/>
              </w:rPr>
            </w:pPr>
          </w:p>
        </w:tc>
        <w:tc>
          <w:tcPr>
            <w:tcW w:w="699" w:type="dxa"/>
          </w:tcPr>
          <w:p w:rsidR="00B30005" w:rsidRPr="00E52D71" w:rsidRDefault="00B30005" w:rsidP="00FF3AD9">
            <w:pPr>
              <w:rPr>
                <w:rFonts w:ascii="Times New Roman" w:hAnsi="Times New Roman" w:cs="Times New Roman"/>
                <w:caps/>
                <w:sz w:val="18"/>
                <w:szCs w:val="18"/>
              </w:rPr>
            </w:pPr>
          </w:p>
        </w:tc>
        <w:tc>
          <w:tcPr>
            <w:tcW w:w="693" w:type="dxa"/>
          </w:tcPr>
          <w:p w:rsidR="00B30005" w:rsidRPr="00E52D71" w:rsidRDefault="00B30005" w:rsidP="00FF3AD9">
            <w:pPr>
              <w:rPr>
                <w:rFonts w:ascii="Times New Roman" w:hAnsi="Times New Roman" w:cs="Times New Roman"/>
                <w:caps/>
                <w:sz w:val="18"/>
                <w:szCs w:val="18"/>
              </w:rPr>
            </w:pPr>
          </w:p>
        </w:tc>
        <w:tc>
          <w:tcPr>
            <w:tcW w:w="613" w:type="dxa"/>
          </w:tcPr>
          <w:p w:rsidR="00B30005" w:rsidRPr="00E52D71" w:rsidRDefault="00B30005" w:rsidP="00FF3AD9">
            <w:pPr>
              <w:rPr>
                <w:rFonts w:ascii="Times New Roman" w:hAnsi="Times New Roman" w:cs="Times New Roman"/>
                <w:caps/>
                <w:sz w:val="18"/>
                <w:szCs w:val="18"/>
              </w:rPr>
            </w:pPr>
          </w:p>
        </w:tc>
        <w:tc>
          <w:tcPr>
            <w:tcW w:w="647" w:type="dxa"/>
          </w:tcPr>
          <w:p w:rsidR="00B30005" w:rsidRPr="00E52D71" w:rsidRDefault="00B30005" w:rsidP="00FF3AD9">
            <w:pPr>
              <w:rPr>
                <w:rFonts w:ascii="Times New Roman" w:hAnsi="Times New Roman" w:cs="Times New Roman"/>
                <w:caps/>
                <w:sz w:val="18"/>
                <w:szCs w:val="18"/>
              </w:rPr>
            </w:pPr>
          </w:p>
        </w:tc>
        <w:tc>
          <w:tcPr>
            <w:tcW w:w="709" w:type="dxa"/>
          </w:tcPr>
          <w:p w:rsidR="00B30005" w:rsidRPr="00E52D71" w:rsidRDefault="00B30005" w:rsidP="00FF3AD9">
            <w:pPr>
              <w:rPr>
                <w:rFonts w:ascii="Times New Roman" w:hAnsi="Times New Roman" w:cs="Times New Roman"/>
                <w:caps/>
                <w:sz w:val="18"/>
                <w:szCs w:val="18"/>
              </w:rPr>
            </w:pPr>
          </w:p>
        </w:tc>
        <w:tc>
          <w:tcPr>
            <w:tcW w:w="753" w:type="dxa"/>
          </w:tcPr>
          <w:p w:rsidR="00B30005" w:rsidRPr="00E52D71" w:rsidRDefault="00B30005" w:rsidP="00FF3AD9">
            <w:pPr>
              <w:rPr>
                <w:rFonts w:ascii="Times New Roman" w:hAnsi="Times New Roman" w:cs="Times New Roman"/>
                <w:caps/>
                <w:sz w:val="18"/>
                <w:szCs w:val="18"/>
              </w:rPr>
            </w:pPr>
          </w:p>
        </w:tc>
        <w:tc>
          <w:tcPr>
            <w:tcW w:w="992"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caps/>
                <w:sz w:val="18"/>
                <w:szCs w:val="18"/>
              </w:rPr>
              <w:t>2094900,00</w:t>
            </w:r>
          </w:p>
        </w:tc>
      </w:tr>
    </w:tbl>
    <w:p w:rsidR="00FF3AD9" w:rsidRPr="00454798" w:rsidRDefault="00FF3AD9" w:rsidP="00FF3AD9">
      <w:pPr>
        <w:jc w:val="center"/>
        <w:rPr>
          <w:rFonts w:ascii="Times New Roman" w:hAnsi="Times New Roman" w:cs="Times New Roman"/>
          <w:b/>
          <w:bCs/>
          <w:sz w:val="28"/>
          <w:szCs w:val="28"/>
        </w:rPr>
      </w:pPr>
      <w:r w:rsidRPr="00454798">
        <w:rPr>
          <w:rFonts w:ascii="Times New Roman" w:hAnsi="Times New Roman" w:cs="Times New Roman"/>
          <w:b/>
          <w:bCs/>
          <w:sz w:val="28"/>
          <w:szCs w:val="28"/>
        </w:rPr>
        <w:t>Таблица 24. Прогнозная оценка расходов на реализацию Подпрограммы 5</w:t>
      </w:r>
    </w:p>
    <w:p w:rsidR="00FF3AD9" w:rsidRPr="00454798" w:rsidRDefault="00FF3AD9" w:rsidP="00FF3AD9">
      <w:pPr>
        <w:jc w:val="center"/>
        <w:rPr>
          <w:rFonts w:ascii="Times New Roman" w:hAnsi="Times New Roman" w:cs="Times New Roman"/>
          <w:b/>
          <w:bCs/>
          <w:sz w:val="28"/>
          <w:szCs w:val="28"/>
        </w:rPr>
      </w:pPr>
      <w:r w:rsidRPr="00454798">
        <w:rPr>
          <w:rFonts w:ascii="Times New Roman" w:hAnsi="Times New Roman" w:cs="Times New Roman"/>
          <w:b/>
          <w:bCs/>
          <w:sz w:val="28"/>
          <w:szCs w:val="28"/>
        </w:rPr>
        <w:t>за счет всех источников финансирования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1617"/>
        <w:gridCol w:w="1647"/>
        <w:gridCol w:w="1194"/>
        <w:gridCol w:w="605"/>
        <w:gridCol w:w="608"/>
        <w:gridCol w:w="608"/>
        <w:gridCol w:w="608"/>
        <w:gridCol w:w="576"/>
        <w:gridCol w:w="576"/>
        <w:gridCol w:w="576"/>
        <w:gridCol w:w="656"/>
        <w:gridCol w:w="656"/>
        <w:gridCol w:w="656"/>
        <w:gridCol w:w="714"/>
        <w:gridCol w:w="800"/>
        <w:gridCol w:w="814"/>
        <w:gridCol w:w="1202"/>
      </w:tblGrid>
      <w:tr w:rsidR="00B30005" w:rsidRPr="00E52D71" w:rsidTr="00B30005">
        <w:trPr>
          <w:trHeight w:val="243"/>
        </w:trPr>
        <w:tc>
          <w:tcPr>
            <w:tcW w:w="1479" w:type="dxa"/>
            <w:vMerge w:val="restart"/>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 xml:space="preserve">Статус </w:t>
            </w:r>
          </w:p>
        </w:tc>
        <w:tc>
          <w:tcPr>
            <w:tcW w:w="1617" w:type="dxa"/>
            <w:vMerge w:val="restart"/>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Наименование</w:t>
            </w:r>
          </w:p>
        </w:tc>
        <w:tc>
          <w:tcPr>
            <w:tcW w:w="1647" w:type="dxa"/>
            <w:vMerge w:val="restart"/>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Источники финансирования</w:t>
            </w:r>
          </w:p>
        </w:tc>
        <w:tc>
          <w:tcPr>
            <w:tcW w:w="10849" w:type="dxa"/>
            <w:gridSpan w:val="15"/>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Оценка расходов, по годам:</w:t>
            </w:r>
          </w:p>
        </w:tc>
      </w:tr>
      <w:tr w:rsidR="00B30005" w:rsidRPr="00E52D71" w:rsidTr="00B30005">
        <w:tc>
          <w:tcPr>
            <w:tcW w:w="1479" w:type="dxa"/>
            <w:vMerge/>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p>
        </w:tc>
        <w:tc>
          <w:tcPr>
            <w:tcW w:w="1617" w:type="dxa"/>
            <w:vMerge/>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p>
        </w:tc>
        <w:tc>
          <w:tcPr>
            <w:tcW w:w="1647" w:type="dxa"/>
            <w:vMerge/>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p>
        </w:tc>
        <w:tc>
          <w:tcPr>
            <w:tcW w:w="1194"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2015</w:t>
            </w:r>
          </w:p>
        </w:tc>
        <w:tc>
          <w:tcPr>
            <w:tcW w:w="605"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2016</w:t>
            </w:r>
          </w:p>
        </w:tc>
        <w:tc>
          <w:tcPr>
            <w:tcW w:w="608"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2017</w:t>
            </w:r>
          </w:p>
        </w:tc>
        <w:tc>
          <w:tcPr>
            <w:tcW w:w="608"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2018</w:t>
            </w:r>
          </w:p>
        </w:tc>
        <w:tc>
          <w:tcPr>
            <w:tcW w:w="608"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2019</w:t>
            </w:r>
          </w:p>
        </w:tc>
        <w:tc>
          <w:tcPr>
            <w:tcW w:w="57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2020</w:t>
            </w:r>
          </w:p>
        </w:tc>
        <w:tc>
          <w:tcPr>
            <w:tcW w:w="57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2021</w:t>
            </w:r>
          </w:p>
        </w:tc>
        <w:tc>
          <w:tcPr>
            <w:tcW w:w="57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2022</w:t>
            </w:r>
          </w:p>
        </w:tc>
        <w:tc>
          <w:tcPr>
            <w:tcW w:w="65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2023</w:t>
            </w:r>
          </w:p>
        </w:tc>
        <w:tc>
          <w:tcPr>
            <w:tcW w:w="65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2024</w:t>
            </w:r>
          </w:p>
        </w:tc>
        <w:tc>
          <w:tcPr>
            <w:tcW w:w="65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2025</w:t>
            </w:r>
          </w:p>
        </w:tc>
        <w:tc>
          <w:tcPr>
            <w:tcW w:w="714"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2026</w:t>
            </w:r>
          </w:p>
        </w:tc>
        <w:tc>
          <w:tcPr>
            <w:tcW w:w="800"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2027</w:t>
            </w:r>
          </w:p>
        </w:tc>
        <w:tc>
          <w:tcPr>
            <w:tcW w:w="814"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Pr>
                <w:rFonts w:ascii="Times New Roman" w:hAnsi="Times New Roman" w:cs="Times New Roman"/>
                <w:sz w:val="18"/>
                <w:szCs w:val="18"/>
              </w:rPr>
              <w:t>2028</w:t>
            </w:r>
          </w:p>
        </w:tc>
        <w:tc>
          <w:tcPr>
            <w:tcW w:w="1202"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всего</w:t>
            </w:r>
          </w:p>
        </w:tc>
      </w:tr>
      <w:tr w:rsidR="00B30005" w:rsidRPr="00E52D71" w:rsidTr="00B30005">
        <w:tc>
          <w:tcPr>
            <w:tcW w:w="1479"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1</w:t>
            </w:r>
          </w:p>
        </w:tc>
        <w:tc>
          <w:tcPr>
            <w:tcW w:w="1617"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2</w:t>
            </w:r>
          </w:p>
        </w:tc>
        <w:tc>
          <w:tcPr>
            <w:tcW w:w="1647"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3</w:t>
            </w:r>
          </w:p>
        </w:tc>
        <w:tc>
          <w:tcPr>
            <w:tcW w:w="1194"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4</w:t>
            </w:r>
          </w:p>
        </w:tc>
        <w:tc>
          <w:tcPr>
            <w:tcW w:w="605"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5</w:t>
            </w:r>
          </w:p>
        </w:tc>
        <w:tc>
          <w:tcPr>
            <w:tcW w:w="608"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6</w:t>
            </w:r>
          </w:p>
        </w:tc>
        <w:tc>
          <w:tcPr>
            <w:tcW w:w="608"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7</w:t>
            </w:r>
          </w:p>
        </w:tc>
        <w:tc>
          <w:tcPr>
            <w:tcW w:w="608"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8</w:t>
            </w:r>
          </w:p>
        </w:tc>
        <w:tc>
          <w:tcPr>
            <w:tcW w:w="57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9</w:t>
            </w:r>
          </w:p>
        </w:tc>
        <w:tc>
          <w:tcPr>
            <w:tcW w:w="57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10</w:t>
            </w:r>
          </w:p>
        </w:tc>
        <w:tc>
          <w:tcPr>
            <w:tcW w:w="57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11</w:t>
            </w:r>
          </w:p>
        </w:tc>
        <w:tc>
          <w:tcPr>
            <w:tcW w:w="65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12</w:t>
            </w:r>
          </w:p>
        </w:tc>
        <w:tc>
          <w:tcPr>
            <w:tcW w:w="65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13</w:t>
            </w:r>
          </w:p>
        </w:tc>
        <w:tc>
          <w:tcPr>
            <w:tcW w:w="656"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14</w:t>
            </w:r>
          </w:p>
        </w:tc>
        <w:tc>
          <w:tcPr>
            <w:tcW w:w="714"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15</w:t>
            </w:r>
          </w:p>
        </w:tc>
        <w:tc>
          <w:tcPr>
            <w:tcW w:w="800"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16</w:t>
            </w:r>
          </w:p>
        </w:tc>
        <w:tc>
          <w:tcPr>
            <w:tcW w:w="814"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Pr>
                <w:rFonts w:ascii="Times New Roman" w:hAnsi="Times New Roman" w:cs="Times New Roman"/>
                <w:sz w:val="18"/>
                <w:szCs w:val="18"/>
              </w:rPr>
              <w:t>17</w:t>
            </w:r>
          </w:p>
        </w:tc>
        <w:tc>
          <w:tcPr>
            <w:tcW w:w="1202" w:type="dxa"/>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17</w:t>
            </w:r>
          </w:p>
        </w:tc>
      </w:tr>
      <w:tr w:rsidR="00B30005" w:rsidRPr="00E52D71" w:rsidTr="00B30005">
        <w:tc>
          <w:tcPr>
            <w:tcW w:w="1479" w:type="dxa"/>
            <w:vMerge w:val="restart"/>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Подпрограмма 5</w:t>
            </w:r>
          </w:p>
        </w:tc>
        <w:tc>
          <w:tcPr>
            <w:tcW w:w="1617" w:type="dxa"/>
            <w:vMerge w:val="restart"/>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«Предельные индексы в коммунальной сфере»</w:t>
            </w:r>
          </w:p>
        </w:tc>
        <w:tc>
          <w:tcPr>
            <w:tcW w:w="1647"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sz w:val="18"/>
                <w:szCs w:val="18"/>
              </w:rPr>
              <w:t>Всего:</w:t>
            </w:r>
          </w:p>
        </w:tc>
        <w:tc>
          <w:tcPr>
            <w:tcW w:w="1194"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caps/>
                <w:sz w:val="18"/>
                <w:szCs w:val="18"/>
              </w:rPr>
              <w:t>2094900,00</w:t>
            </w:r>
          </w:p>
        </w:tc>
        <w:tc>
          <w:tcPr>
            <w:tcW w:w="605"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sz w:val="18"/>
                <w:szCs w:val="18"/>
              </w:rPr>
              <w:t>-</w:t>
            </w:r>
          </w:p>
        </w:tc>
        <w:tc>
          <w:tcPr>
            <w:tcW w:w="608"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608"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608"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576"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576" w:type="dxa"/>
          </w:tcPr>
          <w:p w:rsidR="00B30005" w:rsidRPr="00E52D71" w:rsidRDefault="00B30005" w:rsidP="00FF3AD9">
            <w:pPr>
              <w:rPr>
                <w:rFonts w:ascii="Times New Roman" w:hAnsi="Times New Roman" w:cs="Times New Roman"/>
                <w:sz w:val="18"/>
                <w:szCs w:val="18"/>
              </w:rPr>
            </w:pPr>
          </w:p>
        </w:tc>
        <w:tc>
          <w:tcPr>
            <w:tcW w:w="576" w:type="dxa"/>
          </w:tcPr>
          <w:p w:rsidR="00B30005" w:rsidRPr="00E52D71" w:rsidRDefault="00B30005" w:rsidP="00FF3AD9">
            <w:pPr>
              <w:rPr>
                <w:rFonts w:ascii="Times New Roman" w:hAnsi="Times New Roman" w:cs="Times New Roman"/>
                <w:sz w:val="18"/>
                <w:szCs w:val="18"/>
              </w:rPr>
            </w:pPr>
          </w:p>
        </w:tc>
        <w:tc>
          <w:tcPr>
            <w:tcW w:w="656" w:type="dxa"/>
          </w:tcPr>
          <w:p w:rsidR="00B30005" w:rsidRPr="00E52D71" w:rsidRDefault="00B30005" w:rsidP="00FF3AD9">
            <w:pPr>
              <w:rPr>
                <w:rFonts w:ascii="Times New Roman" w:hAnsi="Times New Roman" w:cs="Times New Roman"/>
                <w:caps/>
                <w:sz w:val="18"/>
                <w:szCs w:val="18"/>
              </w:rPr>
            </w:pPr>
          </w:p>
        </w:tc>
        <w:tc>
          <w:tcPr>
            <w:tcW w:w="656" w:type="dxa"/>
          </w:tcPr>
          <w:p w:rsidR="00B30005" w:rsidRPr="00E52D71" w:rsidRDefault="00B30005" w:rsidP="00FF3AD9">
            <w:pPr>
              <w:rPr>
                <w:rFonts w:ascii="Times New Roman" w:hAnsi="Times New Roman" w:cs="Times New Roman"/>
                <w:caps/>
                <w:sz w:val="18"/>
                <w:szCs w:val="18"/>
              </w:rPr>
            </w:pPr>
          </w:p>
        </w:tc>
        <w:tc>
          <w:tcPr>
            <w:tcW w:w="656" w:type="dxa"/>
          </w:tcPr>
          <w:p w:rsidR="00B30005" w:rsidRPr="00E52D71" w:rsidRDefault="00B30005" w:rsidP="00FF3AD9">
            <w:pPr>
              <w:rPr>
                <w:rFonts w:ascii="Times New Roman" w:hAnsi="Times New Roman" w:cs="Times New Roman"/>
                <w:caps/>
                <w:sz w:val="18"/>
                <w:szCs w:val="18"/>
              </w:rPr>
            </w:pPr>
          </w:p>
        </w:tc>
        <w:tc>
          <w:tcPr>
            <w:tcW w:w="714" w:type="dxa"/>
          </w:tcPr>
          <w:p w:rsidR="00B30005" w:rsidRPr="00E52D71" w:rsidRDefault="00B30005" w:rsidP="00FF3AD9">
            <w:pPr>
              <w:rPr>
                <w:rFonts w:ascii="Times New Roman" w:hAnsi="Times New Roman" w:cs="Times New Roman"/>
                <w:caps/>
                <w:sz w:val="18"/>
                <w:szCs w:val="18"/>
              </w:rPr>
            </w:pPr>
          </w:p>
        </w:tc>
        <w:tc>
          <w:tcPr>
            <w:tcW w:w="800" w:type="dxa"/>
          </w:tcPr>
          <w:p w:rsidR="00B30005" w:rsidRPr="00E52D71" w:rsidRDefault="00B30005" w:rsidP="00FF3AD9">
            <w:pPr>
              <w:rPr>
                <w:rFonts w:ascii="Times New Roman" w:hAnsi="Times New Roman" w:cs="Times New Roman"/>
                <w:caps/>
                <w:sz w:val="18"/>
                <w:szCs w:val="18"/>
              </w:rPr>
            </w:pPr>
          </w:p>
        </w:tc>
        <w:tc>
          <w:tcPr>
            <w:tcW w:w="814" w:type="dxa"/>
          </w:tcPr>
          <w:p w:rsidR="00B30005" w:rsidRPr="00E52D71" w:rsidRDefault="00B30005" w:rsidP="00FF3AD9">
            <w:pPr>
              <w:rPr>
                <w:rFonts w:ascii="Times New Roman" w:hAnsi="Times New Roman" w:cs="Times New Roman"/>
                <w:caps/>
                <w:sz w:val="18"/>
                <w:szCs w:val="18"/>
              </w:rPr>
            </w:pPr>
          </w:p>
        </w:tc>
        <w:tc>
          <w:tcPr>
            <w:tcW w:w="1202"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caps/>
                <w:sz w:val="18"/>
                <w:szCs w:val="18"/>
              </w:rPr>
              <w:t>2094900,00</w:t>
            </w:r>
          </w:p>
        </w:tc>
      </w:tr>
      <w:tr w:rsidR="00B30005" w:rsidRPr="00E52D71" w:rsidTr="00B30005">
        <w:tc>
          <w:tcPr>
            <w:tcW w:w="1479" w:type="dxa"/>
            <w:vMerge/>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p>
        </w:tc>
        <w:tc>
          <w:tcPr>
            <w:tcW w:w="1617" w:type="dxa"/>
            <w:vMerge/>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p>
        </w:tc>
        <w:tc>
          <w:tcPr>
            <w:tcW w:w="1647"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sz w:val="18"/>
                <w:szCs w:val="18"/>
              </w:rPr>
              <w:t>в том числе местный бюджет</w:t>
            </w:r>
          </w:p>
        </w:tc>
        <w:tc>
          <w:tcPr>
            <w:tcW w:w="1194"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caps/>
                <w:sz w:val="18"/>
                <w:szCs w:val="18"/>
              </w:rPr>
              <w:t>2094900,00</w:t>
            </w:r>
          </w:p>
        </w:tc>
        <w:tc>
          <w:tcPr>
            <w:tcW w:w="605"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sz w:val="18"/>
                <w:szCs w:val="18"/>
              </w:rPr>
              <w:t>-</w:t>
            </w:r>
          </w:p>
        </w:tc>
        <w:tc>
          <w:tcPr>
            <w:tcW w:w="608"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608"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608"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576"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576" w:type="dxa"/>
          </w:tcPr>
          <w:p w:rsidR="00B30005" w:rsidRPr="00E52D71" w:rsidRDefault="00B30005" w:rsidP="00FF3AD9">
            <w:pPr>
              <w:rPr>
                <w:rFonts w:ascii="Times New Roman" w:hAnsi="Times New Roman" w:cs="Times New Roman"/>
                <w:sz w:val="18"/>
                <w:szCs w:val="18"/>
              </w:rPr>
            </w:pPr>
          </w:p>
        </w:tc>
        <w:tc>
          <w:tcPr>
            <w:tcW w:w="576" w:type="dxa"/>
          </w:tcPr>
          <w:p w:rsidR="00B30005" w:rsidRPr="00E52D71" w:rsidRDefault="00B30005" w:rsidP="00FF3AD9">
            <w:pPr>
              <w:rPr>
                <w:rFonts w:ascii="Times New Roman" w:hAnsi="Times New Roman" w:cs="Times New Roman"/>
                <w:sz w:val="18"/>
                <w:szCs w:val="18"/>
              </w:rPr>
            </w:pPr>
          </w:p>
        </w:tc>
        <w:tc>
          <w:tcPr>
            <w:tcW w:w="656" w:type="dxa"/>
          </w:tcPr>
          <w:p w:rsidR="00B30005" w:rsidRPr="00E52D71" w:rsidRDefault="00B30005" w:rsidP="00FF3AD9">
            <w:pPr>
              <w:rPr>
                <w:rFonts w:ascii="Times New Roman" w:hAnsi="Times New Roman" w:cs="Times New Roman"/>
                <w:caps/>
                <w:sz w:val="18"/>
                <w:szCs w:val="18"/>
              </w:rPr>
            </w:pPr>
          </w:p>
        </w:tc>
        <w:tc>
          <w:tcPr>
            <w:tcW w:w="656" w:type="dxa"/>
          </w:tcPr>
          <w:p w:rsidR="00B30005" w:rsidRPr="00E52D71" w:rsidRDefault="00B30005" w:rsidP="00FF3AD9">
            <w:pPr>
              <w:rPr>
                <w:rFonts w:ascii="Times New Roman" w:hAnsi="Times New Roman" w:cs="Times New Roman"/>
                <w:caps/>
                <w:sz w:val="18"/>
                <w:szCs w:val="18"/>
              </w:rPr>
            </w:pPr>
          </w:p>
        </w:tc>
        <w:tc>
          <w:tcPr>
            <w:tcW w:w="656" w:type="dxa"/>
          </w:tcPr>
          <w:p w:rsidR="00B30005" w:rsidRPr="00E52D71" w:rsidRDefault="00B30005" w:rsidP="00FF3AD9">
            <w:pPr>
              <w:rPr>
                <w:rFonts w:ascii="Times New Roman" w:hAnsi="Times New Roman" w:cs="Times New Roman"/>
                <w:caps/>
                <w:sz w:val="18"/>
                <w:szCs w:val="18"/>
              </w:rPr>
            </w:pPr>
          </w:p>
        </w:tc>
        <w:tc>
          <w:tcPr>
            <w:tcW w:w="714" w:type="dxa"/>
          </w:tcPr>
          <w:p w:rsidR="00B30005" w:rsidRPr="00E52D71" w:rsidRDefault="00B30005" w:rsidP="00FF3AD9">
            <w:pPr>
              <w:rPr>
                <w:rFonts w:ascii="Times New Roman" w:hAnsi="Times New Roman" w:cs="Times New Roman"/>
                <w:caps/>
                <w:sz w:val="18"/>
                <w:szCs w:val="18"/>
              </w:rPr>
            </w:pPr>
          </w:p>
        </w:tc>
        <w:tc>
          <w:tcPr>
            <w:tcW w:w="800" w:type="dxa"/>
          </w:tcPr>
          <w:p w:rsidR="00B30005" w:rsidRPr="00E52D71" w:rsidRDefault="00B30005" w:rsidP="00FF3AD9">
            <w:pPr>
              <w:rPr>
                <w:rFonts w:ascii="Times New Roman" w:hAnsi="Times New Roman" w:cs="Times New Roman"/>
                <w:caps/>
                <w:sz w:val="18"/>
                <w:szCs w:val="18"/>
              </w:rPr>
            </w:pPr>
          </w:p>
        </w:tc>
        <w:tc>
          <w:tcPr>
            <w:tcW w:w="814" w:type="dxa"/>
          </w:tcPr>
          <w:p w:rsidR="00B30005" w:rsidRPr="00E52D71" w:rsidRDefault="00B30005" w:rsidP="00FF3AD9">
            <w:pPr>
              <w:rPr>
                <w:rFonts w:ascii="Times New Roman" w:hAnsi="Times New Roman" w:cs="Times New Roman"/>
                <w:caps/>
                <w:sz w:val="18"/>
                <w:szCs w:val="18"/>
              </w:rPr>
            </w:pPr>
          </w:p>
        </w:tc>
        <w:tc>
          <w:tcPr>
            <w:tcW w:w="1202"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caps/>
                <w:sz w:val="18"/>
                <w:szCs w:val="18"/>
              </w:rPr>
              <w:t>2094900,00</w:t>
            </w:r>
          </w:p>
        </w:tc>
      </w:tr>
      <w:tr w:rsidR="00B30005" w:rsidRPr="00E52D71" w:rsidTr="00B30005">
        <w:tc>
          <w:tcPr>
            <w:tcW w:w="1479" w:type="dxa"/>
            <w:vMerge w:val="restart"/>
          </w:tcPr>
          <w:p w:rsidR="00B30005" w:rsidRPr="00E52D71" w:rsidRDefault="00B30005" w:rsidP="00FF3AD9">
            <w:pPr>
              <w:pStyle w:val="ConsPlusNormal1"/>
              <w:tabs>
                <w:tab w:val="center" w:pos="5244"/>
              </w:tabs>
              <w:ind w:firstLine="0"/>
              <w:jc w:val="both"/>
              <w:outlineLvl w:val="0"/>
              <w:rPr>
                <w:rFonts w:ascii="Times New Roman" w:hAnsi="Times New Roman" w:cs="Times New Roman"/>
                <w:sz w:val="18"/>
                <w:szCs w:val="18"/>
              </w:rPr>
            </w:pPr>
            <w:r w:rsidRPr="00E52D71">
              <w:rPr>
                <w:rFonts w:ascii="Times New Roman" w:hAnsi="Times New Roman" w:cs="Times New Roman"/>
                <w:sz w:val="18"/>
                <w:szCs w:val="18"/>
              </w:rPr>
              <w:t>мероприятие 5.1.</w:t>
            </w:r>
          </w:p>
        </w:tc>
        <w:tc>
          <w:tcPr>
            <w:tcW w:w="1617" w:type="dxa"/>
            <w:vMerge w:val="restart"/>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Предоставление субсидий на возмещение недополученных доходов, возникших в связи с применением предельных индексов изменения платы граждан за коммунальные услуги</w:t>
            </w:r>
          </w:p>
        </w:tc>
        <w:tc>
          <w:tcPr>
            <w:tcW w:w="1647"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sz w:val="18"/>
                <w:szCs w:val="18"/>
              </w:rPr>
              <w:t>Всего:</w:t>
            </w:r>
          </w:p>
        </w:tc>
        <w:tc>
          <w:tcPr>
            <w:tcW w:w="1194"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caps/>
                <w:sz w:val="18"/>
                <w:szCs w:val="18"/>
              </w:rPr>
              <w:t>2094900,00</w:t>
            </w:r>
          </w:p>
        </w:tc>
        <w:tc>
          <w:tcPr>
            <w:tcW w:w="605" w:type="dxa"/>
          </w:tcPr>
          <w:p w:rsidR="00B30005" w:rsidRPr="00E52D71" w:rsidRDefault="00B30005" w:rsidP="00FF3AD9">
            <w:pPr>
              <w:spacing w:before="100" w:beforeAutospacing="1" w:after="100" w:afterAutospacing="1"/>
              <w:jc w:val="center"/>
              <w:rPr>
                <w:rFonts w:ascii="Times New Roman" w:hAnsi="Times New Roman" w:cs="Times New Roman"/>
                <w:sz w:val="18"/>
                <w:szCs w:val="18"/>
              </w:rPr>
            </w:pPr>
            <w:r w:rsidRPr="00E52D71">
              <w:rPr>
                <w:rFonts w:ascii="Times New Roman" w:hAnsi="Times New Roman" w:cs="Times New Roman"/>
                <w:sz w:val="18"/>
                <w:szCs w:val="18"/>
              </w:rPr>
              <w:t>-</w:t>
            </w:r>
          </w:p>
        </w:tc>
        <w:tc>
          <w:tcPr>
            <w:tcW w:w="608"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608"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608"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576"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sz w:val="18"/>
                <w:szCs w:val="18"/>
              </w:rPr>
              <w:t>-</w:t>
            </w:r>
          </w:p>
        </w:tc>
        <w:tc>
          <w:tcPr>
            <w:tcW w:w="576" w:type="dxa"/>
          </w:tcPr>
          <w:p w:rsidR="00B30005" w:rsidRPr="00E52D71" w:rsidRDefault="00B30005" w:rsidP="00FF3AD9">
            <w:pPr>
              <w:rPr>
                <w:rFonts w:ascii="Times New Roman" w:hAnsi="Times New Roman" w:cs="Times New Roman"/>
                <w:sz w:val="18"/>
                <w:szCs w:val="18"/>
              </w:rPr>
            </w:pPr>
          </w:p>
        </w:tc>
        <w:tc>
          <w:tcPr>
            <w:tcW w:w="576" w:type="dxa"/>
          </w:tcPr>
          <w:p w:rsidR="00B30005" w:rsidRPr="00E52D71" w:rsidRDefault="00B30005" w:rsidP="00FF3AD9">
            <w:pPr>
              <w:rPr>
                <w:rFonts w:ascii="Times New Roman" w:hAnsi="Times New Roman" w:cs="Times New Roman"/>
                <w:sz w:val="18"/>
                <w:szCs w:val="18"/>
              </w:rPr>
            </w:pPr>
          </w:p>
        </w:tc>
        <w:tc>
          <w:tcPr>
            <w:tcW w:w="656" w:type="dxa"/>
          </w:tcPr>
          <w:p w:rsidR="00B30005" w:rsidRPr="00E52D71" w:rsidRDefault="00B30005" w:rsidP="00FF3AD9">
            <w:pPr>
              <w:rPr>
                <w:rFonts w:ascii="Times New Roman" w:hAnsi="Times New Roman" w:cs="Times New Roman"/>
                <w:caps/>
                <w:sz w:val="18"/>
                <w:szCs w:val="18"/>
              </w:rPr>
            </w:pPr>
          </w:p>
        </w:tc>
        <w:tc>
          <w:tcPr>
            <w:tcW w:w="656" w:type="dxa"/>
          </w:tcPr>
          <w:p w:rsidR="00B30005" w:rsidRPr="00E52D71" w:rsidRDefault="00B30005" w:rsidP="00FF3AD9">
            <w:pPr>
              <w:rPr>
                <w:rFonts w:ascii="Times New Roman" w:hAnsi="Times New Roman" w:cs="Times New Roman"/>
                <w:caps/>
                <w:sz w:val="18"/>
                <w:szCs w:val="18"/>
              </w:rPr>
            </w:pPr>
          </w:p>
        </w:tc>
        <w:tc>
          <w:tcPr>
            <w:tcW w:w="656" w:type="dxa"/>
          </w:tcPr>
          <w:p w:rsidR="00B30005" w:rsidRPr="00E52D71" w:rsidRDefault="00B30005" w:rsidP="00FF3AD9">
            <w:pPr>
              <w:rPr>
                <w:rFonts w:ascii="Times New Roman" w:hAnsi="Times New Roman" w:cs="Times New Roman"/>
                <w:caps/>
                <w:sz w:val="18"/>
                <w:szCs w:val="18"/>
              </w:rPr>
            </w:pPr>
          </w:p>
        </w:tc>
        <w:tc>
          <w:tcPr>
            <w:tcW w:w="714" w:type="dxa"/>
          </w:tcPr>
          <w:p w:rsidR="00B30005" w:rsidRPr="00E52D71" w:rsidRDefault="00B30005" w:rsidP="00FF3AD9">
            <w:pPr>
              <w:rPr>
                <w:rFonts w:ascii="Times New Roman" w:hAnsi="Times New Roman" w:cs="Times New Roman"/>
                <w:caps/>
                <w:sz w:val="18"/>
                <w:szCs w:val="18"/>
              </w:rPr>
            </w:pPr>
          </w:p>
        </w:tc>
        <w:tc>
          <w:tcPr>
            <w:tcW w:w="800" w:type="dxa"/>
          </w:tcPr>
          <w:p w:rsidR="00B30005" w:rsidRPr="00E52D71" w:rsidRDefault="00B30005" w:rsidP="00FF3AD9">
            <w:pPr>
              <w:rPr>
                <w:rFonts w:ascii="Times New Roman" w:hAnsi="Times New Roman" w:cs="Times New Roman"/>
                <w:caps/>
                <w:sz w:val="18"/>
                <w:szCs w:val="18"/>
              </w:rPr>
            </w:pPr>
          </w:p>
        </w:tc>
        <w:tc>
          <w:tcPr>
            <w:tcW w:w="814" w:type="dxa"/>
          </w:tcPr>
          <w:p w:rsidR="00B30005" w:rsidRPr="00E52D71" w:rsidRDefault="00B30005" w:rsidP="00FF3AD9">
            <w:pPr>
              <w:rPr>
                <w:rFonts w:ascii="Times New Roman" w:hAnsi="Times New Roman" w:cs="Times New Roman"/>
                <w:caps/>
                <w:sz w:val="18"/>
                <w:szCs w:val="18"/>
              </w:rPr>
            </w:pPr>
          </w:p>
        </w:tc>
        <w:tc>
          <w:tcPr>
            <w:tcW w:w="1202" w:type="dxa"/>
          </w:tcPr>
          <w:p w:rsidR="00B30005" w:rsidRPr="00E52D71" w:rsidRDefault="00B30005" w:rsidP="00FF3AD9">
            <w:pPr>
              <w:rPr>
                <w:rFonts w:ascii="Times New Roman" w:hAnsi="Times New Roman" w:cs="Times New Roman"/>
                <w:sz w:val="18"/>
                <w:szCs w:val="18"/>
              </w:rPr>
            </w:pPr>
            <w:r w:rsidRPr="00E52D71">
              <w:rPr>
                <w:rFonts w:ascii="Times New Roman" w:hAnsi="Times New Roman" w:cs="Times New Roman"/>
                <w:caps/>
                <w:sz w:val="18"/>
                <w:szCs w:val="18"/>
              </w:rPr>
              <w:t>2094900,00</w:t>
            </w:r>
          </w:p>
        </w:tc>
      </w:tr>
      <w:tr w:rsidR="00B30005" w:rsidRPr="00E52D71" w:rsidTr="00B30005">
        <w:tc>
          <w:tcPr>
            <w:tcW w:w="1479" w:type="dxa"/>
            <w:vMerge/>
          </w:tcPr>
          <w:p w:rsidR="00B30005" w:rsidRPr="00E52D71" w:rsidRDefault="00B30005" w:rsidP="00FF3AD9">
            <w:pPr>
              <w:pStyle w:val="ConsPlusNormal1"/>
              <w:tabs>
                <w:tab w:val="center" w:pos="5244"/>
              </w:tabs>
              <w:ind w:firstLine="0"/>
              <w:jc w:val="both"/>
              <w:outlineLvl w:val="0"/>
              <w:rPr>
                <w:rFonts w:ascii="Times New Roman" w:hAnsi="Times New Roman" w:cs="Times New Roman"/>
              </w:rPr>
            </w:pPr>
          </w:p>
        </w:tc>
        <w:tc>
          <w:tcPr>
            <w:tcW w:w="1617" w:type="dxa"/>
            <w:vMerge/>
          </w:tcPr>
          <w:p w:rsidR="00B30005" w:rsidRPr="00E52D71" w:rsidRDefault="00B30005" w:rsidP="00FF3AD9">
            <w:pPr>
              <w:pStyle w:val="ConsPlusNormal1"/>
              <w:tabs>
                <w:tab w:val="center" w:pos="5244"/>
              </w:tabs>
              <w:ind w:firstLine="0"/>
              <w:jc w:val="both"/>
              <w:outlineLvl w:val="0"/>
              <w:rPr>
                <w:rFonts w:ascii="Times New Roman" w:hAnsi="Times New Roman" w:cs="Times New Roman"/>
              </w:rPr>
            </w:pPr>
          </w:p>
        </w:tc>
        <w:tc>
          <w:tcPr>
            <w:tcW w:w="1647" w:type="dxa"/>
          </w:tcPr>
          <w:p w:rsidR="00B30005" w:rsidRPr="00E52D71" w:rsidRDefault="00B30005" w:rsidP="00FF3AD9">
            <w:pPr>
              <w:spacing w:before="100" w:beforeAutospacing="1" w:after="100" w:afterAutospacing="1"/>
              <w:jc w:val="center"/>
              <w:rPr>
                <w:rFonts w:ascii="Times New Roman" w:hAnsi="Times New Roman" w:cs="Times New Roman"/>
              </w:rPr>
            </w:pPr>
            <w:r w:rsidRPr="00E52D71">
              <w:rPr>
                <w:rFonts w:ascii="Times New Roman" w:hAnsi="Times New Roman" w:cs="Times New Roman"/>
              </w:rPr>
              <w:t>в том числе местный бюджет</w:t>
            </w:r>
          </w:p>
        </w:tc>
        <w:tc>
          <w:tcPr>
            <w:tcW w:w="1194" w:type="dxa"/>
          </w:tcPr>
          <w:p w:rsidR="00B30005" w:rsidRPr="00E52D71" w:rsidRDefault="00B30005" w:rsidP="00FF3AD9">
            <w:pPr>
              <w:spacing w:before="100" w:beforeAutospacing="1" w:after="100" w:afterAutospacing="1"/>
              <w:jc w:val="center"/>
              <w:rPr>
                <w:rFonts w:ascii="Times New Roman" w:hAnsi="Times New Roman" w:cs="Times New Roman"/>
                <w:sz w:val="20"/>
                <w:szCs w:val="20"/>
              </w:rPr>
            </w:pPr>
            <w:r w:rsidRPr="00E52D71">
              <w:rPr>
                <w:rFonts w:ascii="Times New Roman" w:hAnsi="Times New Roman" w:cs="Times New Roman"/>
                <w:caps/>
                <w:sz w:val="20"/>
                <w:szCs w:val="20"/>
              </w:rPr>
              <w:t>2094900,00</w:t>
            </w:r>
          </w:p>
        </w:tc>
        <w:tc>
          <w:tcPr>
            <w:tcW w:w="605" w:type="dxa"/>
          </w:tcPr>
          <w:p w:rsidR="00B30005" w:rsidRPr="00E52D71" w:rsidRDefault="00B30005" w:rsidP="00FF3AD9">
            <w:pPr>
              <w:spacing w:before="100" w:beforeAutospacing="1" w:after="100" w:afterAutospacing="1"/>
              <w:jc w:val="center"/>
              <w:rPr>
                <w:rFonts w:ascii="Times New Roman" w:hAnsi="Times New Roman" w:cs="Times New Roman"/>
                <w:sz w:val="20"/>
                <w:szCs w:val="20"/>
              </w:rPr>
            </w:pPr>
            <w:r w:rsidRPr="00E52D71">
              <w:rPr>
                <w:rFonts w:ascii="Times New Roman" w:hAnsi="Times New Roman" w:cs="Times New Roman"/>
                <w:sz w:val="20"/>
                <w:szCs w:val="20"/>
              </w:rPr>
              <w:t>-</w:t>
            </w:r>
          </w:p>
        </w:tc>
        <w:tc>
          <w:tcPr>
            <w:tcW w:w="608"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08"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608"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576"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sz w:val="20"/>
                <w:szCs w:val="20"/>
              </w:rPr>
              <w:t>-</w:t>
            </w:r>
          </w:p>
        </w:tc>
        <w:tc>
          <w:tcPr>
            <w:tcW w:w="576" w:type="dxa"/>
          </w:tcPr>
          <w:p w:rsidR="00B30005" w:rsidRPr="00E52D71" w:rsidRDefault="00B30005" w:rsidP="00FF3AD9">
            <w:pPr>
              <w:rPr>
                <w:rFonts w:ascii="Times New Roman" w:hAnsi="Times New Roman" w:cs="Times New Roman"/>
                <w:sz w:val="20"/>
                <w:szCs w:val="20"/>
              </w:rPr>
            </w:pPr>
          </w:p>
        </w:tc>
        <w:tc>
          <w:tcPr>
            <w:tcW w:w="576" w:type="dxa"/>
          </w:tcPr>
          <w:p w:rsidR="00B30005" w:rsidRPr="00E52D71" w:rsidRDefault="00B30005" w:rsidP="00FF3AD9">
            <w:pPr>
              <w:rPr>
                <w:rFonts w:ascii="Times New Roman" w:hAnsi="Times New Roman" w:cs="Times New Roman"/>
                <w:sz w:val="20"/>
                <w:szCs w:val="20"/>
              </w:rPr>
            </w:pPr>
          </w:p>
        </w:tc>
        <w:tc>
          <w:tcPr>
            <w:tcW w:w="656" w:type="dxa"/>
          </w:tcPr>
          <w:p w:rsidR="00B30005" w:rsidRPr="00E52D71" w:rsidRDefault="00B30005" w:rsidP="00FF3AD9">
            <w:pPr>
              <w:rPr>
                <w:rFonts w:ascii="Times New Roman" w:hAnsi="Times New Roman" w:cs="Times New Roman"/>
                <w:caps/>
                <w:sz w:val="20"/>
                <w:szCs w:val="20"/>
              </w:rPr>
            </w:pPr>
          </w:p>
        </w:tc>
        <w:tc>
          <w:tcPr>
            <w:tcW w:w="656" w:type="dxa"/>
          </w:tcPr>
          <w:p w:rsidR="00B30005" w:rsidRPr="00E52D71" w:rsidRDefault="00B30005" w:rsidP="00FF3AD9">
            <w:pPr>
              <w:rPr>
                <w:rFonts w:ascii="Times New Roman" w:hAnsi="Times New Roman" w:cs="Times New Roman"/>
                <w:caps/>
                <w:sz w:val="20"/>
                <w:szCs w:val="20"/>
              </w:rPr>
            </w:pPr>
          </w:p>
        </w:tc>
        <w:tc>
          <w:tcPr>
            <w:tcW w:w="656" w:type="dxa"/>
          </w:tcPr>
          <w:p w:rsidR="00B30005" w:rsidRPr="00E52D71" w:rsidRDefault="00B30005" w:rsidP="00FF3AD9">
            <w:pPr>
              <w:rPr>
                <w:rFonts w:ascii="Times New Roman" w:hAnsi="Times New Roman" w:cs="Times New Roman"/>
                <w:caps/>
                <w:sz w:val="20"/>
                <w:szCs w:val="20"/>
              </w:rPr>
            </w:pPr>
          </w:p>
        </w:tc>
        <w:tc>
          <w:tcPr>
            <w:tcW w:w="714" w:type="dxa"/>
          </w:tcPr>
          <w:p w:rsidR="00B30005" w:rsidRPr="00E52D71" w:rsidRDefault="00B30005" w:rsidP="00FF3AD9">
            <w:pPr>
              <w:rPr>
                <w:rFonts w:ascii="Times New Roman" w:hAnsi="Times New Roman" w:cs="Times New Roman"/>
                <w:caps/>
                <w:sz w:val="20"/>
                <w:szCs w:val="20"/>
              </w:rPr>
            </w:pPr>
          </w:p>
        </w:tc>
        <w:tc>
          <w:tcPr>
            <w:tcW w:w="800" w:type="dxa"/>
          </w:tcPr>
          <w:p w:rsidR="00B30005" w:rsidRPr="00E52D71" w:rsidRDefault="00B30005" w:rsidP="00FF3AD9">
            <w:pPr>
              <w:rPr>
                <w:rFonts w:ascii="Times New Roman" w:hAnsi="Times New Roman" w:cs="Times New Roman"/>
                <w:caps/>
                <w:sz w:val="20"/>
                <w:szCs w:val="20"/>
              </w:rPr>
            </w:pPr>
          </w:p>
        </w:tc>
        <w:tc>
          <w:tcPr>
            <w:tcW w:w="814" w:type="dxa"/>
          </w:tcPr>
          <w:p w:rsidR="00B30005" w:rsidRPr="00E52D71" w:rsidRDefault="00B30005" w:rsidP="00FF3AD9">
            <w:pPr>
              <w:rPr>
                <w:rFonts w:ascii="Times New Roman" w:hAnsi="Times New Roman" w:cs="Times New Roman"/>
                <w:caps/>
                <w:sz w:val="20"/>
                <w:szCs w:val="20"/>
              </w:rPr>
            </w:pPr>
          </w:p>
        </w:tc>
        <w:tc>
          <w:tcPr>
            <w:tcW w:w="1202" w:type="dxa"/>
          </w:tcPr>
          <w:p w:rsidR="00B30005" w:rsidRPr="00E52D71" w:rsidRDefault="00B30005" w:rsidP="00FF3AD9">
            <w:pPr>
              <w:rPr>
                <w:rFonts w:ascii="Times New Roman" w:hAnsi="Times New Roman" w:cs="Times New Roman"/>
                <w:sz w:val="20"/>
                <w:szCs w:val="20"/>
              </w:rPr>
            </w:pPr>
            <w:r w:rsidRPr="00E52D71">
              <w:rPr>
                <w:rFonts w:ascii="Times New Roman" w:hAnsi="Times New Roman" w:cs="Times New Roman"/>
                <w:caps/>
                <w:sz w:val="20"/>
                <w:szCs w:val="20"/>
              </w:rPr>
              <w:t>2094900,00</w:t>
            </w:r>
          </w:p>
        </w:tc>
      </w:tr>
    </w:tbl>
    <w:p w:rsidR="00FF3AD9" w:rsidRDefault="00FF3AD9" w:rsidP="00BD5DC0">
      <w:pPr>
        <w:pStyle w:val="1"/>
        <w:ind w:left="425" w:right="435"/>
        <w:jc w:val="center"/>
        <w:rPr>
          <w:rFonts w:ascii="Times New Roman" w:hAnsi="Times New Roman" w:cs="Times New Roman"/>
          <w:sz w:val="28"/>
          <w:szCs w:val="28"/>
        </w:rPr>
      </w:pPr>
    </w:p>
    <w:p w:rsidR="00B30005" w:rsidRDefault="00B30005" w:rsidP="00412FCA">
      <w:pPr>
        <w:sectPr w:rsidR="00B30005" w:rsidSect="00B30005">
          <w:pgSz w:w="16840" w:h="11910" w:orient="landscape"/>
          <w:pgMar w:top="442" w:right="278" w:bottom="743" w:left="958" w:header="720" w:footer="720" w:gutter="0"/>
          <w:cols w:space="720"/>
        </w:sectPr>
      </w:pPr>
    </w:p>
    <w:p w:rsidR="00BD4A2A" w:rsidRPr="00454798" w:rsidRDefault="00BD4A2A" w:rsidP="00BD5DC0">
      <w:pPr>
        <w:pStyle w:val="1"/>
        <w:ind w:left="425" w:right="435"/>
        <w:jc w:val="center"/>
        <w:rPr>
          <w:rFonts w:ascii="Times New Roman" w:hAnsi="Times New Roman" w:cs="Times New Roman"/>
          <w:sz w:val="28"/>
          <w:szCs w:val="28"/>
        </w:rPr>
      </w:pPr>
      <w:r w:rsidRPr="00454798">
        <w:rPr>
          <w:rFonts w:ascii="Times New Roman" w:hAnsi="Times New Roman" w:cs="Times New Roman"/>
          <w:sz w:val="28"/>
          <w:szCs w:val="28"/>
        </w:rPr>
        <w:lastRenderedPageBreak/>
        <w:t>Подпрограмма 6</w:t>
      </w:r>
      <w:r w:rsidRPr="00454798">
        <w:rPr>
          <w:rFonts w:ascii="Times New Roman" w:hAnsi="Times New Roman" w:cs="Times New Roman"/>
          <w:spacing w:val="1"/>
          <w:sz w:val="28"/>
          <w:szCs w:val="28"/>
        </w:rPr>
        <w:t xml:space="preserve"> </w:t>
      </w:r>
      <w:r w:rsidRPr="00454798">
        <w:rPr>
          <w:rFonts w:ascii="Times New Roman" w:hAnsi="Times New Roman" w:cs="Times New Roman"/>
          <w:sz w:val="28"/>
          <w:szCs w:val="28"/>
        </w:rPr>
        <w:t>«Обеспечение мероприятий по переселению граждан из</w:t>
      </w:r>
      <w:r w:rsidRPr="00454798">
        <w:rPr>
          <w:rFonts w:ascii="Times New Roman" w:hAnsi="Times New Roman" w:cs="Times New Roman"/>
          <w:spacing w:val="-67"/>
          <w:sz w:val="28"/>
          <w:szCs w:val="28"/>
        </w:rPr>
        <w:t xml:space="preserve"> </w:t>
      </w:r>
      <w:r w:rsidRPr="00454798">
        <w:rPr>
          <w:rFonts w:ascii="Times New Roman" w:hAnsi="Times New Roman" w:cs="Times New Roman"/>
          <w:sz w:val="28"/>
          <w:szCs w:val="28"/>
        </w:rPr>
        <w:t>аварийного</w:t>
      </w:r>
      <w:r w:rsidRPr="00454798">
        <w:rPr>
          <w:rFonts w:ascii="Times New Roman" w:hAnsi="Times New Roman" w:cs="Times New Roman"/>
          <w:spacing w:val="-1"/>
          <w:sz w:val="28"/>
          <w:szCs w:val="28"/>
        </w:rPr>
        <w:t xml:space="preserve"> </w:t>
      </w:r>
      <w:r w:rsidRPr="00454798">
        <w:rPr>
          <w:rFonts w:ascii="Times New Roman" w:hAnsi="Times New Roman" w:cs="Times New Roman"/>
          <w:sz w:val="28"/>
          <w:szCs w:val="28"/>
        </w:rPr>
        <w:t>жилищного</w:t>
      </w:r>
      <w:r w:rsidRPr="00454798">
        <w:rPr>
          <w:rFonts w:ascii="Times New Roman" w:hAnsi="Times New Roman" w:cs="Times New Roman"/>
          <w:spacing w:val="-1"/>
          <w:sz w:val="28"/>
          <w:szCs w:val="28"/>
        </w:rPr>
        <w:t xml:space="preserve"> </w:t>
      </w:r>
      <w:r w:rsidRPr="00454798">
        <w:rPr>
          <w:rFonts w:ascii="Times New Roman" w:hAnsi="Times New Roman" w:cs="Times New Roman"/>
          <w:sz w:val="28"/>
          <w:szCs w:val="28"/>
        </w:rPr>
        <w:t>фонда</w:t>
      </w:r>
      <w:r w:rsidRPr="00454798">
        <w:rPr>
          <w:rFonts w:ascii="Times New Roman" w:hAnsi="Times New Roman" w:cs="Times New Roman"/>
          <w:spacing w:val="-2"/>
          <w:sz w:val="28"/>
          <w:szCs w:val="28"/>
        </w:rPr>
        <w:t xml:space="preserve"> </w:t>
      </w:r>
      <w:r w:rsidRPr="00454798">
        <w:rPr>
          <w:rFonts w:ascii="Times New Roman" w:hAnsi="Times New Roman" w:cs="Times New Roman"/>
          <w:sz w:val="28"/>
          <w:szCs w:val="28"/>
        </w:rPr>
        <w:t>на</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территории</w:t>
      </w:r>
      <w:r w:rsidRPr="00454798">
        <w:rPr>
          <w:rFonts w:ascii="Times New Roman" w:hAnsi="Times New Roman" w:cs="Times New Roman"/>
          <w:spacing w:val="-3"/>
          <w:sz w:val="28"/>
          <w:szCs w:val="28"/>
        </w:rPr>
        <w:t xml:space="preserve"> </w:t>
      </w:r>
      <w:r w:rsidR="00B30005">
        <w:rPr>
          <w:rFonts w:ascii="Times New Roman" w:hAnsi="Times New Roman" w:cs="Times New Roman"/>
          <w:sz w:val="28"/>
          <w:szCs w:val="28"/>
        </w:rPr>
        <w:t>муниципального</w:t>
      </w:r>
      <w:r w:rsidRPr="00454798">
        <w:rPr>
          <w:rFonts w:ascii="Times New Roman" w:hAnsi="Times New Roman" w:cs="Times New Roman"/>
          <w:spacing w:val="-1"/>
          <w:sz w:val="28"/>
          <w:szCs w:val="28"/>
        </w:rPr>
        <w:t xml:space="preserve"> </w:t>
      </w:r>
      <w:r w:rsidRPr="00454798">
        <w:rPr>
          <w:rFonts w:ascii="Times New Roman" w:hAnsi="Times New Roman" w:cs="Times New Roman"/>
          <w:sz w:val="28"/>
          <w:szCs w:val="28"/>
        </w:rPr>
        <w:t>округа</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город</w:t>
      </w:r>
    </w:p>
    <w:p w:rsidR="00BD4A2A" w:rsidRPr="00454798" w:rsidRDefault="00BD4A2A" w:rsidP="00BD5DC0">
      <w:pPr>
        <w:ind w:left="2934" w:right="2945"/>
        <w:jc w:val="center"/>
        <w:rPr>
          <w:rFonts w:ascii="Times New Roman" w:hAnsi="Times New Roman" w:cs="Times New Roman"/>
          <w:sz w:val="28"/>
          <w:szCs w:val="28"/>
        </w:rPr>
      </w:pPr>
      <w:r w:rsidRPr="00511ABA">
        <w:rPr>
          <w:rFonts w:ascii="Times New Roman" w:hAnsi="Times New Roman" w:cs="Times New Roman"/>
          <w:b/>
          <w:sz w:val="28"/>
          <w:szCs w:val="28"/>
        </w:rPr>
        <w:t>Первомайск Нижегородской области»</w:t>
      </w:r>
      <w:r w:rsidRPr="00454798">
        <w:rPr>
          <w:rFonts w:ascii="Times New Roman" w:hAnsi="Times New Roman" w:cs="Times New Roman"/>
          <w:spacing w:val="-67"/>
          <w:sz w:val="28"/>
          <w:szCs w:val="28"/>
        </w:rPr>
        <w:t xml:space="preserve"> </w:t>
      </w:r>
      <w:r w:rsidRPr="00454798">
        <w:rPr>
          <w:rFonts w:ascii="Times New Roman" w:hAnsi="Times New Roman" w:cs="Times New Roman"/>
          <w:sz w:val="28"/>
          <w:szCs w:val="28"/>
        </w:rPr>
        <w:t>(далее-Подпрограмма</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6)</w:t>
      </w:r>
    </w:p>
    <w:p w:rsidR="00BD4A2A" w:rsidRPr="00454798" w:rsidRDefault="00BD4A2A" w:rsidP="00BD5DC0">
      <w:pPr>
        <w:pStyle w:val="1"/>
        <w:ind w:left="3338"/>
        <w:rPr>
          <w:rFonts w:ascii="Times New Roman" w:hAnsi="Times New Roman" w:cs="Times New Roman"/>
          <w:sz w:val="28"/>
          <w:szCs w:val="28"/>
        </w:rPr>
      </w:pPr>
      <w:r w:rsidRPr="00454798">
        <w:rPr>
          <w:rFonts w:ascii="Times New Roman" w:hAnsi="Times New Roman" w:cs="Times New Roman"/>
          <w:sz w:val="28"/>
          <w:szCs w:val="28"/>
        </w:rPr>
        <w:t>3.6.1.</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Паспорт</w:t>
      </w:r>
      <w:r w:rsidRPr="00454798">
        <w:rPr>
          <w:rFonts w:ascii="Times New Roman" w:hAnsi="Times New Roman" w:cs="Times New Roman"/>
          <w:spacing w:val="-1"/>
          <w:sz w:val="28"/>
          <w:szCs w:val="28"/>
        </w:rPr>
        <w:t xml:space="preserve"> </w:t>
      </w:r>
      <w:r w:rsidRPr="00454798">
        <w:rPr>
          <w:rFonts w:ascii="Times New Roman" w:hAnsi="Times New Roman" w:cs="Times New Roman"/>
          <w:sz w:val="28"/>
          <w:szCs w:val="28"/>
        </w:rPr>
        <w:t>Подпрограммы</w:t>
      </w:r>
      <w:r w:rsidRPr="00454798">
        <w:rPr>
          <w:rFonts w:ascii="Times New Roman" w:hAnsi="Times New Roman" w:cs="Times New Roman"/>
          <w:spacing w:val="-5"/>
          <w:sz w:val="28"/>
          <w:szCs w:val="28"/>
        </w:rPr>
        <w:t xml:space="preserve"> </w:t>
      </w:r>
      <w:r w:rsidRPr="00454798">
        <w:rPr>
          <w:rFonts w:ascii="Times New Roman" w:hAnsi="Times New Roman" w:cs="Times New Roman"/>
          <w:sz w:val="28"/>
          <w:szCs w:val="28"/>
        </w:rPr>
        <w:t>6</w:t>
      </w:r>
    </w:p>
    <w:p w:rsidR="00BD4A2A" w:rsidRPr="00454798" w:rsidRDefault="00BD4A2A" w:rsidP="00BD5DC0">
      <w:pPr>
        <w:pStyle w:val="afc"/>
        <w:spacing w:before="4"/>
        <w:rPr>
          <w:rFonts w:ascii="Times New Roman" w:hAnsi="Times New Roman" w:cs="Times New Roman"/>
          <w:b/>
          <w:bCs/>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8"/>
        <w:gridCol w:w="1575"/>
        <w:gridCol w:w="15"/>
        <w:gridCol w:w="15"/>
        <w:gridCol w:w="5327"/>
      </w:tblGrid>
      <w:tr w:rsidR="00BD4A2A" w:rsidRPr="00E52D71" w:rsidTr="00C05B9A">
        <w:trPr>
          <w:trHeight w:val="681"/>
        </w:trPr>
        <w:tc>
          <w:tcPr>
            <w:tcW w:w="3548" w:type="dxa"/>
          </w:tcPr>
          <w:p w:rsidR="00BD4A2A" w:rsidRPr="00E52D71" w:rsidRDefault="00BD4A2A" w:rsidP="00E52D71">
            <w:pPr>
              <w:pStyle w:val="TableParagraph"/>
              <w:ind w:left="107" w:right="308"/>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Муниципальный</w:t>
            </w:r>
            <w:r w:rsidRPr="00E52D71">
              <w:rPr>
                <w:rFonts w:ascii="Times New Roman" w:hAnsi="Times New Roman" w:cs="Times New Roman"/>
                <w:spacing w:val="1"/>
                <w:sz w:val="20"/>
                <w:szCs w:val="20"/>
                <w:lang w:val="en-US" w:eastAsia="en-US"/>
              </w:rPr>
              <w:t xml:space="preserve"> </w:t>
            </w:r>
            <w:r w:rsidRPr="00E52D71">
              <w:rPr>
                <w:rFonts w:ascii="Times New Roman" w:hAnsi="Times New Roman" w:cs="Times New Roman"/>
                <w:sz w:val="20"/>
                <w:szCs w:val="20"/>
                <w:lang w:val="en-US" w:eastAsia="en-US"/>
              </w:rPr>
              <w:t>заказчик-</w:t>
            </w:r>
            <w:r w:rsidRPr="00E52D71">
              <w:rPr>
                <w:rFonts w:ascii="Times New Roman" w:hAnsi="Times New Roman" w:cs="Times New Roman"/>
                <w:spacing w:val="1"/>
                <w:sz w:val="20"/>
                <w:szCs w:val="20"/>
                <w:lang w:val="en-US" w:eastAsia="en-US"/>
              </w:rPr>
              <w:t xml:space="preserve"> </w:t>
            </w:r>
            <w:r w:rsidRPr="00E52D71">
              <w:rPr>
                <w:rFonts w:ascii="Times New Roman" w:hAnsi="Times New Roman" w:cs="Times New Roman"/>
                <w:sz w:val="20"/>
                <w:szCs w:val="20"/>
                <w:lang w:val="en-US" w:eastAsia="en-US"/>
              </w:rPr>
              <w:t>координатор</w:t>
            </w:r>
            <w:r w:rsidRPr="00E52D71">
              <w:rPr>
                <w:rFonts w:ascii="Times New Roman" w:hAnsi="Times New Roman" w:cs="Times New Roman"/>
                <w:spacing w:val="-9"/>
                <w:sz w:val="20"/>
                <w:szCs w:val="20"/>
                <w:lang w:val="en-US" w:eastAsia="en-US"/>
              </w:rPr>
              <w:t xml:space="preserve"> </w:t>
            </w:r>
            <w:r w:rsidRPr="00E52D71">
              <w:rPr>
                <w:rFonts w:ascii="Times New Roman" w:hAnsi="Times New Roman" w:cs="Times New Roman"/>
                <w:sz w:val="20"/>
                <w:szCs w:val="20"/>
                <w:lang w:val="en-US" w:eastAsia="en-US"/>
              </w:rPr>
              <w:t>Подпрограммы</w:t>
            </w:r>
            <w:r w:rsidRPr="00E52D71">
              <w:rPr>
                <w:rFonts w:ascii="Times New Roman" w:hAnsi="Times New Roman" w:cs="Times New Roman"/>
                <w:spacing w:val="-9"/>
                <w:sz w:val="20"/>
                <w:szCs w:val="20"/>
                <w:lang w:val="en-US" w:eastAsia="en-US"/>
              </w:rPr>
              <w:t xml:space="preserve"> </w:t>
            </w:r>
            <w:r w:rsidRPr="00E52D71">
              <w:rPr>
                <w:rFonts w:ascii="Times New Roman" w:hAnsi="Times New Roman" w:cs="Times New Roman"/>
                <w:sz w:val="20"/>
                <w:szCs w:val="20"/>
                <w:lang w:val="en-US" w:eastAsia="en-US"/>
              </w:rPr>
              <w:t>6</w:t>
            </w:r>
          </w:p>
        </w:tc>
        <w:tc>
          <w:tcPr>
            <w:tcW w:w="6932" w:type="dxa"/>
            <w:gridSpan w:val="4"/>
            <w:tcBorders>
              <w:right w:val="single" w:sz="6" w:space="0" w:color="000000"/>
            </w:tcBorders>
          </w:tcPr>
          <w:p w:rsidR="00BD4A2A" w:rsidRPr="00E52D71" w:rsidRDefault="00BD4A2A" w:rsidP="00B30005">
            <w:pPr>
              <w:pStyle w:val="TableParagraph"/>
              <w:ind w:left="108" w:right="98"/>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Отдел</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коммунального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городского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хозяйства</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администрация</w:t>
            </w:r>
            <w:r w:rsidRPr="00E52D71">
              <w:rPr>
                <w:rFonts w:ascii="Times New Roman" w:hAnsi="Times New Roman" w:cs="Times New Roman"/>
                <w:spacing w:val="8"/>
                <w:sz w:val="20"/>
                <w:szCs w:val="20"/>
                <w:lang w:eastAsia="en-US"/>
              </w:rPr>
              <w:t xml:space="preserve"> </w:t>
            </w:r>
            <w:r w:rsidR="00B30005">
              <w:rPr>
                <w:rFonts w:ascii="Times New Roman" w:hAnsi="Times New Roman" w:cs="Times New Roman"/>
                <w:sz w:val="20"/>
                <w:szCs w:val="20"/>
                <w:lang w:eastAsia="en-US"/>
              </w:rPr>
              <w:t>муниципального</w:t>
            </w:r>
            <w:r w:rsidRPr="00E52D71">
              <w:rPr>
                <w:rFonts w:ascii="Times New Roman" w:hAnsi="Times New Roman" w:cs="Times New Roman"/>
                <w:spacing w:val="8"/>
                <w:sz w:val="20"/>
                <w:szCs w:val="20"/>
                <w:lang w:eastAsia="en-US"/>
              </w:rPr>
              <w:t xml:space="preserve"> </w:t>
            </w:r>
            <w:r w:rsidRPr="00E52D71">
              <w:rPr>
                <w:rFonts w:ascii="Times New Roman" w:hAnsi="Times New Roman" w:cs="Times New Roman"/>
                <w:sz w:val="20"/>
                <w:szCs w:val="20"/>
                <w:lang w:eastAsia="en-US"/>
              </w:rPr>
              <w:t>округа</w:t>
            </w:r>
            <w:r w:rsidRPr="00E52D71">
              <w:rPr>
                <w:rFonts w:ascii="Times New Roman" w:hAnsi="Times New Roman" w:cs="Times New Roman"/>
                <w:spacing w:val="9"/>
                <w:sz w:val="20"/>
                <w:szCs w:val="20"/>
                <w:lang w:eastAsia="en-US"/>
              </w:rPr>
              <w:t xml:space="preserve"> </w:t>
            </w:r>
            <w:r w:rsidRPr="00E52D71">
              <w:rPr>
                <w:rFonts w:ascii="Times New Roman" w:hAnsi="Times New Roman" w:cs="Times New Roman"/>
                <w:sz w:val="20"/>
                <w:szCs w:val="20"/>
                <w:lang w:eastAsia="en-US"/>
              </w:rPr>
              <w:t>город</w:t>
            </w:r>
            <w:r w:rsidRPr="00E52D71">
              <w:rPr>
                <w:rFonts w:ascii="Times New Roman" w:hAnsi="Times New Roman" w:cs="Times New Roman"/>
                <w:spacing w:val="8"/>
                <w:sz w:val="20"/>
                <w:szCs w:val="20"/>
                <w:lang w:eastAsia="en-US"/>
              </w:rPr>
              <w:t xml:space="preserve"> </w:t>
            </w:r>
            <w:r w:rsidRPr="00E52D71">
              <w:rPr>
                <w:rFonts w:ascii="Times New Roman" w:hAnsi="Times New Roman" w:cs="Times New Roman"/>
                <w:sz w:val="20"/>
                <w:szCs w:val="20"/>
                <w:lang w:eastAsia="en-US"/>
              </w:rPr>
              <w:t>Первомайск Нижегородской</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области</w:t>
            </w:r>
          </w:p>
        </w:tc>
      </w:tr>
      <w:tr w:rsidR="00BD4A2A" w:rsidRPr="00E52D71" w:rsidTr="00C05B9A">
        <w:trPr>
          <w:trHeight w:val="551"/>
        </w:trPr>
        <w:tc>
          <w:tcPr>
            <w:tcW w:w="3548" w:type="dxa"/>
          </w:tcPr>
          <w:p w:rsidR="00BD4A2A" w:rsidRPr="00E52D71" w:rsidRDefault="00BD4A2A" w:rsidP="00E52D71">
            <w:pPr>
              <w:pStyle w:val="TableParagraph"/>
              <w:spacing w:line="268" w:lineRule="exact"/>
              <w:ind w:left="107"/>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Соисполнители</w:t>
            </w:r>
            <w:r w:rsidRPr="00E52D71">
              <w:rPr>
                <w:rFonts w:ascii="Times New Roman" w:hAnsi="Times New Roman" w:cs="Times New Roman"/>
                <w:spacing w:val="31"/>
                <w:sz w:val="20"/>
                <w:szCs w:val="20"/>
                <w:lang w:val="en-US" w:eastAsia="en-US"/>
              </w:rPr>
              <w:t xml:space="preserve"> </w:t>
            </w:r>
            <w:r w:rsidRPr="00E52D71">
              <w:rPr>
                <w:rFonts w:ascii="Times New Roman" w:hAnsi="Times New Roman" w:cs="Times New Roman"/>
                <w:sz w:val="20"/>
                <w:szCs w:val="20"/>
                <w:lang w:val="en-US" w:eastAsia="en-US"/>
              </w:rPr>
              <w:t>Подпрограммы</w:t>
            </w:r>
          </w:p>
          <w:p w:rsidR="00BD4A2A" w:rsidRPr="00E52D71" w:rsidRDefault="00BD4A2A" w:rsidP="00E52D71">
            <w:pPr>
              <w:pStyle w:val="TableParagraph"/>
              <w:spacing w:line="264" w:lineRule="exact"/>
              <w:ind w:left="107"/>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6</w:t>
            </w:r>
          </w:p>
        </w:tc>
        <w:tc>
          <w:tcPr>
            <w:tcW w:w="6932" w:type="dxa"/>
            <w:gridSpan w:val="4"/>
            <w:tcBorders>
              <w:right w:val="single" w:sz="6" w:space="0" w:color="000000"/>
            </w:tcBorders>
          </w:tcPr>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Управление правового и информационного обеспечения администрации </w:t>
            </w:r>
            <w:r w:rsidR="00B30005">
              <w:rPr>
                <w:rFonts w:ascii="Times New Roman" w:hAnsi="Times New Roman" w:cs="Times New Roman"/>
                <w:sz w:val="20"/>
                <w:szCs w:val="20"/>
                <w:lang w:eastAsia="en-US"/>
              </w:rPr>
              <w:t>муниципального</w:t>
            </w:r>
            <w:r w:rsidRPr="00E52D71">
              <w:rPr>
                <w:rFonts w:ascii="Times New Roman" w:hAnsi="Times New Roman" w:cs="Times New Roman"/>
                <w:sz w:val="20"/>
                <w:szCs w:val="20"/>
                <w:lang w:eastAsia="en-US"/>
              </w:rPr>
              <w:t xml:space="preserve"> округа город Первомайск Нижегородской области (далее-Управление правового и информационного обеспечения);</w:t>
            </w:r>
          </w:p>
          <w:p w:rsidR="00BD4A2A" w:rsidRPr="00E52D71" w:rsidRDefault="00B30005" w:rsidP="00E52D71">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Отдел</w:t>
            </w:r>
            <w:r w:rsidR="00BD4A2A" w:rsidRPr="00E52D71">
              <w:rPr>
                <w:rFonts w:ascii="Times New Roman" w:hAnsi="Times New Roman" w:cs="Times New Roman"/>
                <w:sz w:val="20"/>
                <w:szCs w:val="20"/>
                <w:lang w:eastAsia="en-US"/>
              </w:rPr>
              <w:t xml:space="preserve"> капитального строительства отдела архитектуры, капитального строительства и муниципального имущества администрации городского округа город Первомайск Нижегородской области (далее- сектор капитального строительства)</w:t>
            </w:r>
          </w:p>
        </w:tc>
      </w:tr>
      <w:tr w:rsidR="00BD4A2A" w:rsidRPr="00E52D71" w:rsidTr="00C05B9A">
        <w:trPr>
          <w:trHeight w:val="526"/>
        </w:trPr>
        <w:tc>
          <w:tcPr>
            <w:tcW w:w="3548" w:type="dxa"/>
          </w:tcPr>
          <w:p w:rsidR="00BD4A2A" w:rsidRPr="00E52D71" w:rsidRDefault="00BD4A2A" w:rsidP="00E52D71">
            <w:pPr>
              <w:pStyle w:val="TableParagraph"/>
              <w:spacing w:line="268" w:lineRule="exact"/>
              <w:ind w:left="107"/>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Цели</w:t>
            </w:r>
            <w:r w:rsidRPr="00E52D71">
              <w:rPr>
                <w:rFonts w:ascii="Times New Roman" w:hAnsi="Times New Roman" w:cs="Times New Roman"/>
                <w:spacing w:val="-2"/>
                <w:sz w:val="20"/>
                <w:szCs w:val="20"/>
                <w:lang w:val="en-US" w:eastAsia="en-US"/>
              </w:rPr>
              <w:t xml:space="preserve"> </w:t>
            </w:r>
            <w:r w:rsidRPr="00E52D71">
              <w:rPr>
                <w:rFonts w:ascii="Times New Roman" w:hAnsi="Times New Roman" w:cs="Times New Roman"/>
                <w:sz w:val="20"/>
                <w:szCs w:val="20"/>
                <w:lang w:val="en-US" w:eastAsia="en-US"/>
              </w:rPr>
              <w:t>Подпрограммы</w:t>
            </w:r>
            <w:r w:rsidRPr="00E52D71">
              <w:rPr>
                <w:rFonts w:ascii="Times New Roman" w:hAnsi="Times New Roman" w:cs="Times New Roman"/>
                <w:spacing w:val="-3"/>
                <w:sz w:val="20"/>
                <w:szCs w:val="20"/>
                <w:lang w:val="en-US" w:eastAsia="en-US"/>
              </w:rPr>
              <w:t xml:space="preserve"> </w:t>
            </w:r>
            <w:r w:rsidRPr="00E52D71">
              <w:rPr>
                <w:rFonts w:ascii="Times New Roman" w:hAnsi="Times New Roman" w:cs="Times New Roman"/>
                <w:sz w:val="20"/>
                <w:szCs w:val="20"/>
                <w:lang w:val="en-US" w:eastAsia="en-US"/>
              </w:rPr>
              <w:t>6</w:t>
            </w:r>
          </w:p>
        </w:tc>
        <w:tc>
          <w:tcPr>
            <w:tcW w:w="6932" w:type="dxa"/>
            <w:gridSpan w:val="4"/>
            <w:tcBorders>
              <w:right w:val="single" w:sz="6" w:space="0" w:color="000000"/>
            </w:tcBorders>
          </w:tcPr>
          <w:p w:rsidR="00BD4A2A" w:rsidRPr="00E52D71" w:rsidRDefault="00BD4A2A" w:rsidP="00B30005">
            <w:pPr>
              <w:pStyle w:val="TableParagraph"/>
              <w:ind w:left="108" w:right="98"/>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Создание</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безопасных</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благоприятных</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условий</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проживания</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граждан на территории</w:t>
            </w:r>
            <w:r w:rsidRPr="00E52D71">
              <w:rPr>
                <w:rFonts w:ascii="Times New Roman" w:hAnsi="Times New Roman" w:cs="Times New Roman"/>
                <w:spacing w:val="1"/>
                <w:sz w:val="20"/>
                <w:szCs w:val="20"/>
                <w:lang w:eastAsia="en-US"/>
              </w:rPr>
              <w:t xml:space="preserve"> </w:t>
            </w:r>
            <w:r w:rsidR="00B30005">
              <w:rPr>
                <w:rFonts w:ascii="Times New Roman" w:hAnsi="Times New Roman" w:cs="Times New Roman"/>
                <w:sz w:val="20"/>
                <w:szCs w:val="20"/>
                <w:lang w:eastAsia="en-US"/>
              </w:rPr>
              <w:t>муниципального</w:t>
            </w:r>
            <w:r w:rsidRPr="00E52D71">
              <w:rPr>
                <w:rFonts w:ascii="Times New Roman" w:hAnsi="Times New Roman" w:cs="Times New Roman"/>
                <w:sz w:val="20"/>
                <w:szCs w:val="20"/>
                <w:lang w:eastAsia="en-US"/>
              </w:rPr>
              <w:t xml:space="preserve"> округа город Первомайск</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Нижегородской области</w:t>
            </w:r>
          </w:p>
        </w:tc>
      </w:tr>
      <w:tr w:rsidR="00BD4A2A" w:rsidRPr="00E52D71" w:rsidTr="00C05B9A">
        <w:trPr>
          <w:trHeight w:val="1103"/>
        </w:trPr>
        <w:tc>
          <w:tcPr>
            <w:tcW w:w="3548" w:type="dxa"/>
          </w:tcPr>
          <w:p w:rsidR="00BD4A2A" w:rsidRPr="00E52D71" w:rsidRDefault="00BD4A2A" w:rsidP="00E52D71">
            <w:pPr>
              <w:pStyle w:val="TableParagraph"/>
              <w:spacing w:line="268" w:lineRule="exact"/>
              <w:ind w:left="107"/>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Задачи</w:t>
            </w:r>
            <w:r w:rsidRPr="00E52D71">
              <w:rPr>
                <w:rFonts w:ascii="Times New Roman" w:hAnsi="Times New Roman" w:cs="Times New Roman"/>
                <w:spacing w:val="-3"/>
                <w:sz w:val="20"/>
                <w:szCs w:val="20"/>
                <w:lang w:val="en-US" w:eastAsia="en-US"/>
              </w:rPr>
              <w:t xml:space="preserve"> </w:t>
            </w:r>
            <w:r w:rsidRPr="00E52D71">
              <w:rPr>
                <w:rFonts w:ascii="Times New Roman" w:hAnsi="Times New Roman" w:cs="Times New Roman"/>
                <w:sz w:val="20"/>
                <w:szCs w:val="20"/>
                <w:lang w:val="en-US" w:eastAsia="en-US"/>
              </w:rPr>
              <w:t>Подпрограммы</w:t>
            </w:r>
            <w:r w:rsidRPr="00E52D71">
              <w:rPr>
                <w:rFonts w:ascii="Times New Roman" w:hAnsi="Times New Roman" w:cs="Times New Roman"/>
                <w:spacing w:val="-3"/>
                <w:sz w:val="20"/>
                <w:szCs w:val="20"/>
                <w:lang w:val="en-US" w:eastAsia="en-US"/>
              </w:rPr>
              <w:t xml:space="preserve"> </w:t>
            </w:r>
            <w:r w:rsidRPr="00E52D71">
              <w:rPr>
                <w:rFonts w:ascii="Times New Roman" w:hAnsi="Times New Roman" w:cs="Times New Roman"/>
                <w:sz w:val="20"/>
                <w:szCs w:val="20"/>
                <w:lang w:val="en-US" w:eastAsia="en-US"/>
              </w:rPr>
              <w:t>6</w:t>
            </w:r>
          </w:p>
        </w:tc>
        <w:tc>
          <w:tcPr>
            <w:tcW w:w="6932" w:type="dxa"/>
            <w:gridSpan w:val="4"/>
            <w:tcBorders>
              <w:right w:val="single" w:sz="6" w:space="0" w:color="000000"/>
            </w:tcBorders>
          </w:tcPr>
          <w:p w:rsidR="00BD4A2A" w:rsidRPr="00E52D71" w:rsidRDefault="00BD4A2A" w:rsidP="00E52D71">
            <w:pPr>
              <w:pStyle w:val="TableParagraph"/>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создание безопасных и благоприятных условий проживания граждан на территории муниципальных образований Нижегородской области;</w:t>
            </w:r>
          </w:p>
          <w:p w:rsidR="00BD4A2A" w:rsidRPr="00E52D71" w:rsidRDefault="00BD4A2A" w:rsidP="00E52D71">
            <w:pPr>
              <w:pStyle w:val="TableParagraph"/>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переселение граждан из жилых помещений, находящихся в аварийных многоквартирных домах, в благоустроенные жилые помещения в возможно сжатые сроки.</w:t>
            </w:r>
          </w:p>
          <w:p w:rsidR="00BD4A2A" w:rsidRPr="00E52D71" w:rsidRDefault="00BD4A2A" w:rsidP="00E52D71">
            <w:pPr>
              <w:pStyle w:val="TableParagraph"/>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направленны на достижение целей, соответствующих Государственной программе, предусматривающих мероприятия по сносу Объектов </w:t>
            </w:r>
            <w:proofErr w:type="gramStart"/>
            <w:r w:rsidRPr="00E52D71">
              <w:rPr>
                <w:rFonts w:ascii="Times New Roman" w:hAnsi="Times New Roman" w:cs="Times New Roman"/>
                <w:sz w:val="20"/>
                <w:szCs w:val="20"/>
                <w:lang w:eastAsia="en-US"/>
              </w:rPr>
              <w:t>и  постановления</w:t>
            </w:r>
            <w:proofErr w:type="gramEnd"/>
            <w:r w:rsidRPr="00E52D71">
              <w:rPr>
                <w:rFonts w:ascii="Times New Roman" w:hAnsi="Times New Roman" w:cs="Times New Roman"/>
                <w:sz w:val="20"/>
                <w:szCs w:val="20"/>
                <w:lang w:eastAsia="en-US"/>
              </w:rPr>
              <w:t xml:space="preserve"> Правительства Нижегородской области от 15.03.2024 № 109 «Об утверждении государственной программы Нижегородской области «Развитие жилищного строительства и ликвидация аварийного жилищного фонда на территории Нижегородской области»</w:t>
            </w:r>
          </w:p>
          <w:p w:rsidR="00BD4A2A" w:rsidRPr="00E52D71" w:rsidRDefault="00BD4A2A" w:rsidP="00B30005">
            <w:pPr>
              <w:pStyle w:val="TableParagraph"/>
              <w:spacing w:line="270" w:lineRule="atLeast"/>
              <w:ind w:left="108" w:right="52"/>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использование освободившихся земельных участков после сноса аварийных многоквартирных домов под строительство новых объектов недвижимости и развития территории </w:t>
            </w:r>
            <w:r w:rsidR="00B30005">
              <w:rPr>
                <w:rFonts w:ascii="Times New Roman" w:hAnsi="Times New Roman" w:cs="Times New Roman"/>
                <w:sz w:val="20"/>
                <w:szCs w:val="20"/>
                <w:lang w:eastAsia="en-US"/>
              </w:rPr>
              <w:t>муниципального</w:t>
            </w:r>
            <w:r w:rsidRPr="00E52D71">
              <w:rPr>
                <w:rFonts w:ascii="Times New Roman" w:hAnsi="Times New Roman" w:cs="Times New Roman"/>
                <w:sz w:val="20"/>
                <w:szCs w:val="20"/>
                <w:lang w:eastAsia="en-US"/>
              </w:rPr>
              <w:t xml:space="preserve"> округа город Первомайск Нижегородской области</w:t>
            </w:r>
          </w:p>
        </w:tc>
      </w:tr>
      <w:tr w:rsidR="00BD4A2A" w:rsidRPr="00E52D71" w:rsidTr="00C05B9A">
        <w:trPr>
          <w:trHeight w:val="551"/>
        </w:trPr>
        <w:tc>
          <w:tcPr>
            <w:tcW w:w="3548" w:type="dxa"/>
          </w:tcPr>
          <w:p w:rsidR="00BD4A2A" w:rsidRPr="00E52D71" w:rsidRDefault="00BD4A2A" w:rsidP="00E52D71">
            <w:pPr>
              <w:pStyle w:val="TableParagraph"/>
              <w:spacing w:line="268" w:lineRule="exact"/>
              <w:ind w:left="107"/>
              <w:rPr>
                <w:rFonts w:ascii="Times New Roman" w:hAnsi="Times New Roman" w:cs="Times New Roman"/>
                <w:sz w:val="20"/>
                <w:szCs w:val="20"/>
                <w:lang w:eastAsia="en-US"/>
              </w:rPr>
            </w:pPr>
            <w:r w:rsidRPr="00E52D71">
              <w:rPr>
                <w:rFonts w:ascii="Times New Roman" w:hAnsi="Times New Roman" w:cs="Times New Roman"/>
                <w:sz w:val="20"/>
                <w:szCs w:val="20"/>
                <w:lang w:eastAsia="en-US"/>
              </w:rPr>
              <w:t>Этапы</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и</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сроки</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реализации</w:t>
            </w:r>
          </w:p>
          <w:p w:rsidR="00BD4A2A" w:rsidRPr="00E52D71" w:rsidRDefault="00BD4A2A" w:rsidP="00E52D71">
            <w:pPr>
              <w:pStyle w:val="TableParagraph"/>
              <w:spacing w:line="264" w:lineRule="exact"/>
              <w:ind w:left="107"/>
              <w:rPr>
                <w:rFonts w:ascii="Times New Roman" w:hAnsi="Times New Roman" w:cs="Times New Roman"/>
                <w:sz w:val="20"/>
                <w:szCs w:val="20"/>
                <w:lang w:eastAsia="en-US"/>
              </w:rPr>
            </w:pPr>
            <w:r w:rsidRPr="00E52D71">
              <w:rPr>
                <w:rFonts w:ascii="Times New Roman" w:hAnsi="Times New Roman" w:cs="Times New Roman"/>
                <w:sz w:val="20"/>
                <w:szCs w:val="20"/>
                <w:lang w:eastAsia="en-US"/>
              </w:rPr>
              <w:t>Подпрограммы</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6</w:t>
            </w:r>
          </w:p>
        </w:tc>
        <w:tc>
          <w:tcPr>
            <w:tcW w:w="6932" w:type="dxa"/>
            <w:gridSpan w:val="4"/>
            <w:tcBorders>
              <w:bottom w:val="single" w:sz="8" w:space="0" w:color="000000"/>
              <w:right w:val="single" w:sz="6" w:space="0" w:color="000000"/>
            </w:tcBorders>
          </w:tcPr>
          <w:p w:rsidR="00BD4A2A" w:rsidRPr="00E52D71" w:rsidRDefault="00BD4A2A" w:rsidP="00B30005">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Подпрограмма</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6</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реализуется в</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течение</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2015</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 202</w:t>
            </w:r>
            <w:r w:rsidR="00B30005">
              <w:rPr>
                <w:rFonts w:ascii="Times New Roman" w:hAnsi="Times New Roman" w:cs="Times New Roman"/>
                <w:sz w:val="20"/>
                <w:szCs w:val="20"/>
                <w:lang w:eastAsia="en-US"/>
              </w:rPr>
              <w:t>8</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годов</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в</w:t>
            </w:r>
            <w:r w:rsidRPr="00E52D71">
              <w:rPr>
                <w:rFonts w:ascii="Times New Roman" w:hAnsi="Times New Roman" w:cs="Times New Roman"/>
                <w:spacing w:val="-3"/>
                <w:sz w:val="20"/>
                <w:szCs w:val="20"/>
                <w:lang w:eastAsia="en-US"/>
              </w:rPr>
              <w:t xml:space="preserve"> </w:t>
            </w:r>
            <w:r w:rsidRPr="00E52D71">
              <w:rPr>
                <w:rFonts w:ascii="Times New Roman" w:hAnsi="Times New Roman" w:cs="Times New Roman"/>
                <w:sz w:val="20"/>
                <w:szCs w:val="20"/>
                <w:lang w:eastAsia="en-US"/>
              </w:rPr>
              <w:t>один этап</w:t>
            </w:r>
          </w:p>
        </w:tc>
      </w:tr>
      <w:tr w:rsidR="00BD4A2A" w:rsidRPr="00E52D71" w:rsidTr="00C05B9A">
        <w:trPr>
          <w:trHeight w:val="255"/>
        </w:trPr>
        <w:tc>
          <w:tcPr>
            <w:tcW w:w="3548" w:type="dxa"/>
            <w:vMerge w:val="restart"/>
          </w:tcPr>
          <w:p w:rsidR="00B30005" w:rsidRDefault="00B30005" w:rsidP="00B30005">
            <w:pPr>
              <w:pStyle w:val="TableParagraph"/>
              <w:tabs>
                <w:tab w:val="left" w:pos="2226"/>
              </w:tabs>
              <w:spacing w:line="258" w:lineRule="exact"/>
              <w:ind w:left="107" w:right="148"/>
              <w:jc w:val="both"/>
              <w:rPr>
                <w:rFonts w:ascii="Times New Roman" w:hAnsi="Times New Roman" w:cs="Times New Roman"/>
                <w:spacing w:val="1"/>
                <w:sz w:val="20"/>
                <w:szCs w:val="20"/>
                <w:lang w:eastAsia="en-US"/>
              </w:rPr>
            </w:pPr>
            <w:r>
              <w:rPr>
                <w:rFonts w:ascii="Times New Roman" w:hAnsi="Times New Roman" w:cs="Times New Roman"/>
                <w:sz w:val="20"/>
                <w:szCs w:val="20"/>
                <w:lang w:eastAsia="en-US"/>
              </w:rPr>
              <w:t xml:space="preserve">Объемы </w:t>
            </w:r>
            <w:r w:rsidR="00BD4A2A" w:rsidRPr="00E52D71">
              <w:rPr>
                <w:rFonts w:ascii="Times New Roman" w:hAnsi="Times New Roman" w:cs="Times New Roman"/>
                <w:sz w:val="20"/>
                <w:szCs w:val="20"/>
                <w:lang w:eastAsia="en-US"/>
              </w:rPr>
              <w:t>бюджетных</w:t>
            </w:r>
            <w:r>
              <w:rPr>
                <w:rFonts w:ascii="Times New Roman" w:hAnsi="Times New Roman" w:cs="Times New Roman"/>
                <w:sz w:val="20"/>
                <w:szCs w:val="20"/>
                <w:lang w:eastAsia="en-US"/>
              </w:rPr>
              <w:t xml:space="preserve"> </w:t>
            </w:r>
            <w:r w:rsidR="00BD4A2A" w:rsidRPr="00E52D71">
              <w:rPr>
                <w:rFonts w:ascii="Times New Roman" w:hAnsi="Times New Roman" w:cs="Times New Roman"/>
                <w:sz w:val="20"/>
                <w:szCs w:val="20"/>
                <w:lang w:eastAsia="en-US"/>
              </w:rPr>
              <w:t>ассигнований Подпрограммы 6</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за</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счет</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средств</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местного</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бюджета</w:t>
            </w:r>
            <w:r w:rsidR="00BD4A2A" w:rsidRPr="00E52D71">
              <w:rPr>
                <w:rFonts w:ascii="Times New Roman" w:hAnsi="Times New Roman" w:cs="Times New Roman"/>
                <w:spacing w:val="1"/>
                <w:sz w:val="20"/>
                <w:szCs w:val="20"/>
                <w:lang w:eastAsia="en-US"/>
              </w:rPr>
              <w:t xml:space="preserve"> </w:t>
            </w:r>
            <w:r>
              <w:rPr>
                <w:rFonts w:ascii="Times New Roman" w:hAnsi="Times New Roman" w:cs="Times New Roman"/>
                <w:sz w:val="20"/>
                <w:szCs w:val="20"/>
                <w:lang w:eastAsia="en-US"/>
              </w:rPr>
              <w:t>муниципального</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округа</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город</w:t>
            </w:r>
            <w:r>
              <w:rPr>
                <w:rFonts w:ascii="Times New Roman" w:hAnsi="Times New Roman" w:cs="Times New Roman"/>
                <w:sz w:val="20"/>
                <w:szCs w:val="20"/>
                <w:lang w:eastAsia="en-US"/>
              </w:rPr>
              <w:t xml:space="preserve"> </w:t>
            </w:r>
            <w:r w:rsidR="00BD4A2A" w:rsidRPr="00E52D71">
              <w:rPr>
                <w:rFonts w:ascii="Times New Roman" w:hAnsi="Times New Roman" w:cs="Times New Roman"/>
                <w:spacing w:val="-1"/>
                <w:sz w:val="20"/>
                <w:szCs w:val="20"/>
                <w:lang w:eastAsia="en-US"/>
              </w:rPr>
              <w:t>Первомайск</w:t>
            </w:r>
            <w:r w:rsidR="00BD4A2A" w:rsidRPr="00E52D71">
              <w:rPr>
                <w:rFonts w:ascii="Times New Roman" w:hAnsi="Times New Roman" w:cs="Times New Roman"/>
                <w:spacing w:val="-58"/>
                <w:sz w:val="20"/>
                <w:szCs w:val="20"/>
                <w:lang w:eastAsia="en-US"/>
              </w:rPr>
              <w:t xml:space="preserve"> </w:t>
            </w:r>
            <w:r w:rsidR="00BD4A2A" w:rsidRPr="00E52D71">
              <w:rPr>
                <w:rFonts w:ascii="Times New Roman" w:hAnsi="Times New Roman" w:cs="Times New Roman"/>
                <w:sz w:val="20"/>
                <w:szCs w:val="20"/>
                <w:lang w:eastAsia="en-US"/>
              </w:rPr>
              <w:t>Нижегородской</w:t>
            </w:r>
            <w:r w:rsidR="00BD4A2A" w:rsidRPr="00E52D71">
              <w:rPr>
                <w:rFonts w:ascii="Times New Roman" w:hAnsi="Times New Roman" w:cs="Times New Roman"/>
                <w:spacing w:val="1"/>
                <w:sz w:val="20"/>
                <w:szCs w:val="20"/>
                <w:lang w:eastAsia="en-US"/>
              </w:rPr>
              <w:t xml:space="preserve"> </w:t>
            </w:r>
            <w:r w:rsidR="00BD4A2A" w:rsidRPr="00E52D71">
              <w:rPr>
                <w:rFonts w:ascii="Times New Roman" w:hAnsi="Times New Roman" w:cs="Times New Roman"/>
                <w:sz w:val="20"/>
                <w:szCs w:val="20"/>
                <w:lang w:eastAsia="en-US"/>
              </w:rPr>
              <w:t>области</w:t>
            </w:r>
            <w:r w:rsidR="00BD4A2A" w:rsidRPr="00E52D71">
              <w:rPr>
                <w:rFonts w:ascii="Times New Roman" w:hAnsi="Times New Roman" w:cs="Times New Roman"/>
                <w:spacing w:val="1"/>
                <w:sz w:val="20"/>
                <w:szCs w:val="20"/>
                <w:lang w:eastAsia="en-US"/>
              </w:rPr>
              <w:t xml:space="preserve"> </w:t>
            </w:r>
          </w:p>
          <w:p w:rsidR="00BD4A2A" w:rsidRPr="00E52D71" w:rsidRDefault="00BD4A2A" w:rsidP="00B30005">
            <w:pPr>
              <w:pStyle w:val="TableParagraph"/>
              <w:tabs>
                <w:tab w:val="left" w:pos="2226"/>
              </w:tabs>
              <w:spacing w:line="258" w:lineRule="exact"/>
              <w:ind w:left="107" w:right="148"/>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(далее</w:t>
            </w:r>
            <w:r w:rsidRPr="00E52D71">
              <w:rPr>
                <w:rFonts w:ascii="Times New Roman" w:hAnsi="Times New Roman" w:cs="Times New Roman"/>
                <w:spacing w:val="-57"/>
                <w:sz w:val="20"/>
                <w:szCs w:val="20"/>
                <w:lang w:eastAsia="en-US"/>
              </w:rPr>
              <w:t xml:space="preserve"> </w:t>
            </w:r>
            <w:r w:rsidRPr="00E52D71">
              <w:rPr>
                <w:rFonts w:ascii="Times New Roman" w:hAnsi="Times New Roman" w:cs="Times New Roman"/>
                <w:sz w:val="20"/>
                <w:szCs w:val="20"/>
                <w:lang w:eastAsia="en-US"/>
              </w:rPr>
              <w:t>местный</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бюджет):</w:t>
            </w:r>
          </w:p>
        </w:tc>
        <w:tc>
          <w:tcPr>
            <w:tcW w:w="6932" w:type="dxa"/>
            <w:gridSpan w:val="4"/>
            <w:tcBorders>
              <w:bottom w:val="single" w:sz="4" w:space="0" w:color="auto"/>
              <w:right w:val="single" w:sz="6" w:space="0" w:color="000000"/>
            </w:tcBorders>
          </w:tcPr>
          <w:p w:rsidR="00C05B9A" w:rsidRPr="00C05B9A" w:rsidRDefault="00C05B9A" w:rsidP="00C05B9A">
            <w:pPr>
              <w:widowControl w:val="0"/>
              <w:autoSpaceDE w:val="0"/>
              <w:autoSpaceDN w:val="0"/>
              <w:spacing w:line="270" w:lineRule="exact"/>
              <w:ind w:left="108"/>
              <w:rPr>
                <w:rFonts w:ascii="Times New Roman" w:hAnsi="Times New Roman" w:cs="Times New Roman"/>
                <w:sz w:val="20"/>
                <w:szCs w:val="20"/>
                <w:lang w:eastAsia="en-US"/>
              </w:rPr>
            </w:pPr>
            <w:r w:rsidRPr="00C05B9A">
              <w:rPr>
                <w:rFonts w:ascii="Times New Roman" w:hAnsi="Times New Roman" w:cs="Times New Roman"/>
                <w:sz w:val="20"/>
                <w:szCs w:val="20"/>
                <w:lang w:eastAsia="en-US"/>
              </w:rPr>
              <w:t>Общий</w:t>
            </w:r>
            <w:r w:rsidRPr="00C05B9A">
              <w:rPr>
                <w:rFonts w:ascii="Times New Roman" w:hAnsi="Times New Roman" w:cs="Times New Roman"/>
                <w:spacing w:val="2"/>
                <w:sz w:val="20"/>
                <w:szCs w:val="20"/>
                <w:lang w:eastAsia="en-US"/>
              </w:rPr>
              <w:t xml:space="preserve"> </w:t>
            </w:r>
            <w:r w:rsidRPr="00C05B9A">
              <w:rPr>
                <w:rFonts w:ascii="Times New Roman" w:hAnsi="Times New Roman" w:cs="Times New Roman"/>
                <w:sz w:val="20"/>
                <w:szCs w:val="20"/>
                <w:lang w:eastAsia="en-US"/>
              </w:rPr>
              <w:t>объем</w:t>
            </w:r>
            <w:r w:rsidRPr="00C05B9A">
              <w:rPr>
                <w:rFonts w:ascii="Times New Roman" w:hAnsi="Times New Roman" w:cs="Times New Roman"/>
                <w:spacing w:val="58"/>
                <w:sz w:val="20"/>
                <w:szCs w:val="20"/>
                <w:lang w:eastAsia="en-US"/>
              </w:rPr>
              <w:t xml:space="preserve"> </w:t>
            </w:r>
            <w:r w:rsidRPr="00C05B9A">
              <w:rPr>
                <w:rFonts w:ascii="Times New Roman" w:hAnsi="Times New Roman" w:cs="Times New Roman"/>
                <w:sz w:val="20"/>
                <w:szCs w:val="20"/>
                <w:lang w:eastAsia="en-US"/>
              </w:rPr>
              <w:t>финансирования</w:t>
            </w:r>
            <w:r w:rsidRPr="00C05B9A">
              <w:rPr>
                <w:rFonts w:ascii="Times New Roman" w:hAnsi="Times New Roman" w:cs="Times New Roman"/>
                <w:spacing w:val="59"/>
                <w:sz w:val="20"/>
                <w:szCs w:val="20"/>
                <w:lang w:eastAsia="en-US"/>
              </w:rPr>
              <w:t xml:space="preserve"> </w:t>
            </w:r>
            <w:r w:rsidRPr="00C05B9A">
              <w:rPr>
                <w:rFonts w:ascii="Times New Roman" w:hAnsi="Times New Roman" w:cs="Times New Roman"/>
                <w:sz w:val="20"/>
                <w:szCs w:val="20"/>
                <w:lang w:eastAsia="en-US"/>
              </w:rPr>
              <w:t>Подпрограммы</w:t>
            </w:r>
            <w:r w:rsidRPr="00C05B9A">
              <w:rPr>
                <w:rFonts w:ascii="Times New Roman" w:hAnsi="Times New Roman" w:cs="Times New Roman"/>
                <w:spacing w:val="59"/>
                <w:sz w:val="20"/>
                <w:szCs w:val="20"/>
                <w:lang w:eastAsia="en-US"/>
              </w:rPr>
              <w:t xml:space="preserve"> </w:t>
            </w:r>
            <w:r w:rsidRPr="00C05B9A">
              <w:rPr>
                <w:rFonts w:ascii="Times New Roman" w:hAnsi="Times New Roman" w:cs="Times New Roman"/>
                <w:sz w:val="20"/>
                <w:szCs w:val="20"/>
                <w:lang w:eastAsia="en-US"/>
              </w:rPr>
              <w:t>6</w:t>
            </w:r>
            <w:r w:rsidRPr="00C05B9A">
              <w:rPr>
                <w:rFonts w:ascii="Times New Roman" w:hAnsi="Times New Roman" w:cs="Times New Roman"/>
                <w:spacing w:val="59"/>
                <w:sz w:val="20"/>
                <w:szCs w:val="20"/>
                <w:lang w:eastAsia="en-US"/>
              </w:rPr>
              <w:t xml:space="preserve"> </w:t>
            </w:r>
            <w:r w:rsidRPr="00C05B9A">
              <w:rPr>
                <w:rFonts w:ascii="Times New Roman" w:hAnsi="Times New Roman" w:cs="Times New Roman"/>
                <w:sz w:val="20"/>
                <w:szCs w:val="20"/>
                <w:lang w:eastAsia="en-US"/>
              </w:rPr>
              <w:t>составляет</w:t>
            </w:r>
          </w:p>
          <w:p w:rsidR="00BD4A2A" w:rsidRPr="00E52D71" w:rsidRDefault="00C05B9A" w:rsidP="00C05B9A">
            <w:pPr>
              <w:pStyle w:val="TableParagraph"/>
              <w:spacing w:line="268" w:lineRule="exact"/>
              <w:ind w:left="108"/>
              <w:rPr>
                <w:rFonts w:ascii="Times New Roman" w:hAnsi="Times New Roman" w:cs="Times New Roman"/>
                <w:sz w:val="20"/>
                <w:szCs w:val="20"/>
                <w:lang w:eastAsia="en-US"/>
              </w:rPr>
            </w:pPr>
            <w:r w:rsidRPr="00C05B9A">
              <w:rPr>
                <w:rFonts w:ascii="Times New Roman" w:hAnsi="Times New Roman" w:cs="Times New Roman"/>
                <w:sz w:val="20"/>
                <w:szCs w:val="20"/>
                <w:lang w:eastAsia="en-US"/>
              </w:rPr>
              <w:t>96 571 075,54</w:t>
            </w:r>
            <w:r w:rsidRPr="00C05B9A">
              <w:rPr>
                <w:rFonts w:ascii="Times New Roman" w:hAnsi="Times New Roman" w:cs="Times New Roman"/>
                <w:spacing w:val="-2"/>
                <w:sz w:val="20"/>
                <w:szCs w:val="20"/>
                <w:lang w:eastAsia="en-US"/>
              </w:rPr>
              <w:t xml:space="preserve"> </w:t>
            </w:r>
            <w:r w:rsidRPr="00C05B9A">
              <w:rPr>
                <w:rFonts w:ascii="Times New Roman" w:hAnsi="Times New Roman" w:cs="Times New Roman"/>
                <w:sz w:val="20"/>
                <w:szCs w:val="20"/>
                <w:lang w:eastAsia="en-US"/>
              </w:rPr>
              <w:t>рублей,</w:t>
            </w:r>
            <w:r w:rsidRPr="00C05B9A">
              <w:rPr>
                <w:rFonts w:ascii="Times New Roman" w:hAnsi="Times New Roman" w:cs="Times New Roman"/>
                <w:spacing w:val="-1"/>
                <w:sz w:val="20"/>
                <w:szCs w:val="20"/>
                <w:lang w:eastAsia="en-US"/>
              </w:rPr>
              <w:t xml:space="preserve"> </w:t>
            </w:r>
            <w:r w:rsidRPr="00C05B9A">
              <w:rPr>
                <w:rFonts w:ascii="Times New Roman" w:hAnsi="Times New Roman" w:cs="Times New Roman"/>
                <w:sz w:val="20"/>
                <w:szCs w:val="20"/>
                <w:lang w:eastAsia="en-US"/>
              </w:rPr>
              <w:t>в</w:t>
            </w:r>
            <w:r w:rsidRPr="00C05B9A">
              <w:rPr>
                <w:rFonts w:ascii="Times New Roman" w:hAnsi="Times New Roman" w:cs="Times New Roman"/>
                <w:spacing w:val="-3"/>
                <w:sz w:val="20"/>
                <w:szCs w:val="20"/>
                <w:lang w:eastAsia="en-US"/>
              </w:rPr>
              <w:t xml:space="preserve"> </w:t>
            </w:r>
            <w:r w:rsidRPr="00C05B9A">
              <w:rPr>
                <w:rFonts w:ascii="Times New Roman" w:hAnsi="Times New Roman" w:cs="Times New Roman"/>
                <w:sz w:val="20"/>
                <w:szCs w:val="20"/>
                <w:lang w:eastAsia="en-US"/>
              </w:rPr>
              <w:t>том</w:t>
            </w:r>
            <w:r w:rsidRPr="00C05B9A">
              <w:rPr>
                <w:rFonts w:ascii="Times New Roman" w:hAnsi="Times New Roman" w:cs="Times New Roman"/>
                <w:spacing w:val="-1"/>
                <w:sz w:val="20"/>
                <w:szCs w:val="20"/>
                <w:lang w:eastAsia="en-US"/>
              </w:rPr>
              <w:t xml:space="preserve"> </w:t>
            </w:r>
            <w:r w:rsidRPr="00C05B9A">
              <w:rPr>
                <w:rFonts w:ascii="Times New Roman" w:hAnsi="Times New Roman" w:cs="Times New Roman"/>
                <w:sz w:val="20"/>
                <w:szCs w:val="20"/>
                <w:lang w:eastAsia="en-US"/>
              </w:rPr>
              <w:t>числе</w:t>
            </w:r>
            <w:r w:rsidRPr="00C05B9A">
              <w:rPr>
                <w:rFonts w:ascii="Times New Roman" w:hAnsi="Times New Roman" w:cs="Times New Roman"/>
                <w:spacing w:val="-2"/>
                <w:sz w:val="20"/>
                <w:szCs w:val="20"/>
                <w:lang w:eastAsia="en-US"/>
              </w:rPr>
              <w:t xml:space="preserve"> </w:t>
            </w:r>
            <w:r w:rsidRPr="00C05B9A">
              <w:rPr>
                <w:rFonts w:ascii="Times New Roman" w:hAnsi="Times New Roman" w:cs="Times New Roman"/>
                <w:sz w:val="20"/>
                <w:szCs w:val="20"/>
                <w:lang w:eastAsia="en-US"/>
              </w:rPr>
              <w:t>по</w:t>
            </w:r>
            <w:r w:rsidRPr="00C05B9A">
              <w:rPr>
                <w:rFonts w:ascii="Times New Roman" w:hAnsi="Times New Roman" w:cs="Times New Roman"/>
                <w:spacing w:val="-1"/>
                <w:sz w:val="20"/>
                <w:szCs w:val="20"/>
                <w:lang w:eastAsia="en-US"/>
              </w:rPr>
              <w:t xml:space="preserve"> </w:t>
            </w:r>
            <w:r w:rsidRPr="00C05B9A">
              <w:rPr>
                <w:rFonts w:ascii="Times New Roman" w:hAnsi="Times New Roman" w:cs="Times New Roman"/>
                <w:sz w:val="20"/>
                <w:szCs w:val="20"/>
                <w:lang w:eastAsia="en-US"/>
              </w:rPr>
              <w:t>годам:</w:t>
            </w:r>
          </w:p>
        </w:tc>
      </w:tr>
      <w:tr w:rsidR="00C05B9A" w:rsidRPr="00E52D71" w:rsidTr="00C05B9A">
        <w:trPr>
          <w:trHeight w:val="285"/>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2015</w:t>
            </w:r>
          </w:p>
        </w:tc>
        <w:tc>
          <w:tcPr>
            <w:tcW w:w="5327" w:type="dxa"/>
          </w:tcPr>
          <w:p w:rsidR="00C05B9A" w:rsidRPr="00E52D71" w:rsidRDefault="00C05B9A" w:rsidP="00C05B9A">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522 400,00</w:t>
            </w:r>
          </w:p>
        </w:tc>
      </w:tr>
      <w:tr w:rsidR="00C05B9A" w:rsidRPr="00E52D71" w:rsidTr="00C05B9A">
        <w:trPr>
          <w:trHeight w:val="255"/>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2016</w:t>
            </w:r>
          </w:p>
        </w:tc>
        <w:tc>
          <w:tcPr>
            <w:tcW w:w="5327" w:type="dxa"/>
          </w:tcPr>
          <w:p w:rsidR="00C05B9A" w:rsidRPr="00E52D71" w:rsidRDefault="00C05B9A" w:rsidP="00C05B9A">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119 900,00</w:t>
            </w:r>
          </w:p>
        </w:tc>
      </w:tr>
      <w:tr w:rsidR="00C05B9A" w:rsidRPr="00E52D71" w:rsidTr="00C05B9A">
        <w:trPr>
          <w:trHeight w:val="240"/>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2017</w:t>
            </w:r>
          </w:p>
        </w:tc>
        <w:tc>
          <w:tcPr>
            <w:tcW w:w="5327" w:type="dxa"/>
          </w:tcPr>
          <w:p w:rsidR="00C05B9A" w:rsidRPr="00E52D71" w:rsidRDefault="00C05B9A" w:rsidP="00C05B9A">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275 740,00</w:t>
            </w:r>
          </w:p>
        </w:tc>
      </w:tr>
      <w:tr w:rsidR="00C05B9A" w:rsidRPr="00E52D71" w:rsidTr="00C05B9A">
        <w:trPr>
          <w:trHeight w:val="240"/>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2018</w:t>
            </w:r>
          </w:p>
        </w:tc>
        <w:tc>
          <w:tcPr>
            <w:tcW w:w="5327" w:type="dxa"/>
          </w:tcPr>
          <w:p w:rsidR="00C05B9A" w:rsidRPr="00E52D71" w:rsidRDefault="00C05B9A" w:rsidP="00C05B9A">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1 550 000,00</w:t>
            </w:r>
          </w:p>
        </w:tc>
      </w:tr>
      <w:tr w:rsidR="00C05B9A" w:rsidRPr="00E52D71" w:rsidTr="00C05B9A">
        <w:trPr>
          <w:trHeight w:val="75"/>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2019</w:t>
            </w:r>
          </w:p>
        </w:tc>
        <w:tc>
          <w:tcPr>
            <w:tcW w:w="5327" w:type="dxa"/>
          </w:tcPr>
          <w:p w:rsidR="00C05B9A" w:rsidRPr="00E52D71" w:rsidRDefault="00C05B9A" w:rsidP="00C05B9A">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0,00</w:t>
            </w:r>
          </w:p>
        </w:tc>
      </w:tr>
      <w:tr w:rsidR="00C05B9A" w:rsidRPr="00E52D71" w:rsidTr="00C05B9A">
        <w:trPr>
          <w:trHeight w:val="135"/>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2020</w:t>
            </w:r>
          </w:p>
        </w:tc>
        <w:tc>
          <w:tcPr>
            <w:tcW w:w="5327" w:type="dxa"/>
          </w:tcPr>
          <w:p w:rsidR="00C05B9A" w:rsidRPr="00E52D71" w:rsidRDefault="00C05B9A" w:rsidP="00C05B9A">
            <w:pPr>
              <w:pStyle w:val="TableParagraph"/>
              <w:spacing w:line="259" w:lineRule="exact"/>
              <w:ind w:left="108"/>
              <w:rPr>
                <w:rFonts w:ascii="Times New Roman" w:hAnsi="Times New Roman" w:cs="Times New Roman"/>
                <w:sz w:val="20"/>
                <w:szCs w:val="20"/>
                <w:lang w:val="en-US" w:eastAsia="en-US"/>
              </w:rPr>
            </w:pPr>
            <w:r w:rsidRPr="00E52D71">
              <w:rPr>
                <w:rFonts w:ascii="Times New Roman" w:hAnsi="Times New Roman" w:cs="Times New Roman"/>
                <w:sz w:val="20"/>
                <w:szCs w:val="20"/>
                <w:lang w:eastAsia="en-US"/>
              </w:rPr>
              <w:t xml:space="preserve">                </w:t>
            </w:r>
            <w:r w:rsidRPr="00E52D71">
              <w:rPr>
                <w:rFonts w:ascii="Times New Roman" w:hAnsi="Times New Roman" w:cs="Times New Roman"/>
                <w:sz w:val="20"/>
                <w:szCs w:val="20"/>
                <w:lang w:val="en-US" w:eastAsia="en-US"/>
              </w:rPr>
              <w:t>0,00</w:t>
            </w:r>
          </w:p>
        </w:tc>
      </w:tr>
      <w:tr w:rsidR="00C05B9A" w:rsidRPr="00E52D71" w:rsidTr="00C05B9A">
        <w:trPr>
          <w:trHeight w:val="105"/>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2021</w:t>
            </w:r>
          </w:p>
        </w:tc>
        <w:tc>
          <w:tcPr>
            <w:tcW w:w="5327" w:type="dxa"/>
          </w:tcPr>
          <w:p w:rsidR="00C05B9A" w:rsidRPr="00E52D71" w:rsidRDefault="00C05B9A" w:rsidP="00C05B9A">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6 932 278,01</w:t>
            </w:r>
          </w:p>
        </w:tc>
      </w:tr>
      <w:tr w:rsidR="00C05B9A" w:rsidRPr="00E52D71" w:rsidTr="00C05B9A">
        <w:trPr>
          <w:trHeight w:val="150"/>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2022</w:t>
            </w:r>
          </w:p>
        </w:tc>
        <w:tc>
          <w:tcPr>
            <w:tcW w:w="5327" w:type="dxa"/>
          </w:tcPr>
          <w:p w:rsidR="00C05B9A" w:rsidRPr="00E52D71" w:rsidRDefault="00C05B9A" w:rsidP="00C05B9A">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20 910 004,90</w:t>
            </w:r>
          </w:p>
        </w:tc>
      </w:tr>
      <w:tr w:rsidR="00C05B9A" w:rsidRPr="00E52D71" w:rsidTr="00C05B9A">
        <w:trPr>
          <w:trHeight w:val="165"/>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2023</w:t>
            </w:r>
          </w:p>
        </w:tc>
        <w:tc>
          <w:tcPr>
            <w:tcW w:w="5327" w:type="dxa"/>
            <w:tcBorders>
              <w:top w:val="single" w:sz="4" w:space="0" w:color="auto"/>
              <w:left w:val="single" w:sz="4" w:space="0" w:color="auto"/>
              <w:bottom w:val="single" w:sz="4" w:space="0" w:color="auto"/>
              <w:right w:val="single" w:sz="6" w:space="0" w:color="000000"/>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35 141 554,76</w:t>
            </w:r>
          </w:p>
        </w:tc>
      </w:tr>
      <w:tr w:rsidR="00C05B9A" w:rsidRPr="00E52D71" w:rsidTr="00C05B9A">
        <w:trPr>
          <w:trHeight w:val="135"/>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2024</w:t>
            </w:r>
          </w:p>
        </w:tc>
        <w:tc>
          <w:tcPr>
            <w:tcW w:w="5327" w:type="dxa"/>
            <w:tcBorders>
              <w:top w:val="single" w:sz="4" w:space="0" w:color="auto"/>
              <w:left w:val="single" w:sz="4" w:space="0" w:color="auto"/>
              <w:bottom w:val="single" w:sz="4" w:space="0" w:color="auto"/>
              <w:right w:val="single" w:sz="6" w:space="0" w:color="000000"/>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14 457 662,30</w:t>
            </w:r>
          </w:p>
        </w:tc>
      </w:tr>
      <w:tr w:rsidR="00C05B9A" w:rsidRPr="00E52D71" w:rsidTr="00C05B9A">
        <w:trPr>
          <w:trHeight w:val="105"/>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2025</w:t>
            </w:r>
          </w:p>
        </w:tc>
        <w:tc>
          <w:tcPr>
            <w:tcW w:w="5327" w:type="dxa"/>
            <w:tcBorders>
              <w:top w:val="single" w:sz="4" w:space="0" w:color="auto"/>
              <w:left w:val="single" w:sz="4" w:space="0" w:color="auto"/>
              <w:bottom w:val="single" w:sz="4" w:space="0" w:color="auto"/>
              <w:right w:val="single" w:sz="6" w:space="0" w:color="000000"/>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   6 053 160,00</w:t>
            </w:r>
          </w:p>
        </w:tc>
      </w:tr>
      <w:tr w:rsidR="00C05B9A" w:rsidRPr="00E52D71" w:rsidTr="00C05B9A">
        <w:trPr>
          <w:trHeight w:val="150"/>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2026</w:t>
            </w:r>
          </w:p>
        </w:tc>
        <w:tc>
          <w:tcPr>
            <w:tcW w:w="5327" w:type="dxa"/>
            <w:tcBorders>
              <w:top w:val="single" w:sz="4" w:space="0" w:color="auto"/>
              <w:left w:val="single" w:sz="4" w:space="0" w:color="auto"/>
              <w:bottom w:val="single" w:sz="4" w:space="0" w:color="auto"/>
              <w:right w:val="single" w:sz="6" w:space="0" w:color="000000"/>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 xml:space="preserve"> 7 908 375,00</w:t>
            </w:r>
          </w:p>
        </w:tc>
      </w:tr>
      <w:tr w:rsidR="00C05B9A" w:rsidRPr="00E52D71" w:rsidTr="00C05B9A">
        <w:trPr>
          <w:trHeight w:val="150"/>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2027</w:t>
            </w:r>
          </w:p>
        </w:tc>
        <w:tc>
          <w:tcPr>
            <w:tcW w:w="5327" w:type="dxa"/>
            <w:tcBorders>
              <w:top w:val="single" w:sz="4" w:space="0" w:color="auto"/>
              <w:left w:val="single" w:sz="4" w:space="0" w:color="auto"/>
              <w:bottom w:val="single" w:sz="4" w:space="0" w:color="auto"/>
              <w:right w:val="single" w:sz="6" w:space="0" w:color="000000"/>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2 700 000,00</w:t>
            </w:r>
          </w:p>
        </w:tc>
      </w:tr>
      <w:tr w:rsidR="00C05B9A" w:rsidRPr="00E52D71" w:rsidTr="00C05B9A">
        <w:trPr>
          <w:trHeight w:val="150"/>
        </w:trPr>
        <w:tc>
          <w:tcPr>
            <w:tcW w:w="3548" w:type="dxa"/>
            <w:vMerge/>
          </w:tcPr>
          <w:p w:rsidR="00C05B9A" w:rsidRPr="00E52D71" w:rsidRDefault="00C05B9A" w:rsidP="00C05B9A">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605" w:type="dxa"/>
            <w:gridSpan w:val="3"/>
            <w:tcBorders>
              <w:top w:val="single" w:sz="4" w:space="0" w:color="auto"/>
              <w:bottom w:val="single" w:sz="4" w:space="0" w:color="auto"/>
              <w:right w:val="single" w:sz="4" w:space="0" w:color="auto"/>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2028</w:t>
            </w:r>
          </w:p>
        </w:tc>
        <w:tc>
          <w:tcPr>
            <w:tcW w:w="5327" w:type="dxa"/>
            <w:tcBorders>
              <w:top w:val="single" w:sz="4" w:space="0" w:color="auto"/>
              <w:left w:val="single" w:sz="4" w:space="0" w:color="auto"/>
              <w:bottom w:val="single" w:sz="4" w:space="0" w:color="auto"/>
              <w:right w:val="single" w:sz="6" w:space="0" w:color="000000"/>
            </w:tcBorders>
          </w:tcPr>
          <w:p w:rsidR="00C05B9A" w:rsidRPr="00E52D71" w:rsidRDefault="00C05B9A" w:rsidP="00C05B9A">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                 0,00</w:t>
            </w:r>
          </w:p>
        </w:tc>
      </w:tr>
      <w:tr w:rsidR="00BD4A2A" w:rsidRPr="00E52D71" w:rsidTr="00C05B9A">
        <w:trPr>
          <w:trHeight w:val="135"/>
        </w:trPr>
        <w:tc>
          <w:tcPr>
            <w:tcW w:w="3548" w:type="dxa"/>
            <w:vMerge/>
          </w:tcPr>
          <w:p w:rsidR="00BD4A2A" w:rsidRPr="00E52D71" w:rsidRDefault="00BD4A2A" w:rsidP="00E52D71">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6932" w:type="dxa"/>
            <w:gridSpan w:val="4"/>
            <w:tcBorders>
              <w:top w:val="single" w:sz="4" w:space="0" w:color="auto"/>
              <w:bottom w:val="single" w:sz="4" w:space="0" w:color="auto"/>
              <w:right w:val="single" w:sz="6" w:space="0" w:color="000000"/>
            </w:tcBorders>
          </w:tcPr>
          <w:p w:rsidR="00BD4A2A" w:rsidRPr="00E52D71" w:rsidRDefault="00BD4A2A" w:rsidP="00B13B44">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в</w:t>
            </w:r>
            <w:r w:rsidRPr="00E52D71">
              <w:rPr>
                <w:rFonts w:ascii="Times New Roman" w:hAnsi="Times New Roman" w:cs="Times New Roman"/>
                <w:spacing w:val="47"/>
                <w:sz w:val="20"/>
                <w:szCs w:val="20"/>
                <w:lang w:eastAsia="en-US"/>
              </w:rPr>
              <w:t xml:space="preserve"> </w:t>
            </w:r>
            <w:r w:rsidRPr="00E52D71">
              <w:rPr>
                <w:rFonts w:ascii="Times New Roman" w:hAnsi="Times New Roman" w:cs="Times New Roman"/>
                <w:sz w:val="20"/>
                <w:szCs w:val="20"/>
                <w:lang w:eastAsia="en-US"/>
              </w:rPr>
              <w:t>том</w:t>
            </w:r>
            <w:r w:rsidRPr="00E52D71">
              <w:rPr>
                <w:rFonts w:ascii="Times New Roman" w:hAnsi="Times New Roman" w:cs="Times New Roman"/>
                <w:spacing w:val="49"/>
                <w:sz w:val="20"/>
                <w:szCs w:val="20"/>
                <w:lang w:eastAsia="en-US"/>
              </w:rPr>
              <w:t xml:space="preserve"> </w:t>
            </w:r>
            <w:r w:rsidRPr="00E52D71">
              <w:rPr>
                <w:rFonts w:ascii="Times New Roman" w:hAnsi="Times New Roman" w:cs="Times New Roman"/>
                <w:sz w:val="20"/>
                <w:szCs w:val="20"/>
                <w:lang w:eastAsia="en-US"/>
              </w:rPr>
              <w:t>числе</w:t>
            </w:r>
            <w:r w:rsidRPr="00E52D71">
              <w:rPr>
                <w:rFonts w:ascii="Times New Roman" w:hAnsi="Times New Roman" w:cs="Times New Roman"/>
                <w:spacing w:val="48"/>
                <w:sz w:val="20"/>
                <w:szCs w:val="20"/>
                <w:lang w:eastAsia="en-US"/>
              </w:rPr>
              <w:t xml:space="preserve"> </w:t>
            </w:r>
            <w:r w:rsidRPr="00E52D71">
              <w:rPr>
                <w:rFonts w:ascii="Times New Roman" w:hAnsi="Times New Roman" w:cs="Times New Roman"/>
                <w:sz w:val="20"/>
                <w:szCs w:val="20"/>
                <w:lang w:eastAsia="en-US"/>
              </w:rPr>
              <w:t>средства</w:t>
            </w:r>
            <w:r w:rsidRPr="00E52D71">
              <w:rPr>
                <w:rFonts w:ascii="Times New Roman" w:hAnsi="Times New Roman" w:cs="Times New Roman"/>
                <w:spacing w:val="49"/>
                <w:sz w:val="20"/>
                <w:szCs w:val="20"/>
                <w:lang w:eastAsia="en-US"/>
              </w:rPr>
              <w:t xml:space="preserve"> </w:t>
            </w:r>
            <w:r w:rsidRPr="00E52D71">
              <w:rPr>
                <w:rFonts w:ascii="Times New Roman" w:hAnsi="Times New Roman" w:cs="Times New Roman"/>
                <w:sz w:val="20"/>
                <w:szCs w:val="20"/>
                <w:lang w:eastAsia="en-US"/>
              </w:rPr>
              <w:t>местного</w:t>
            </w:r>
            <w:r w:rsidRPr="00E52D71">
              <w:rPr>
                <w:rFonts w:ascii="Times New Roman" w:hAnsi="Times New Roman" w:cs="Times New Roman"/>
                <w:spacing w:val="49"/>
                <w:sz w:val="20"/>
                <w:szCs w:val="20"/>
                <w:lang w:eastAsia="en-US"/>
              </w:rPr>
              <w:t xml:space="preserve"> </w:t>
            </w:r>
            <w:r w:rsidRPr="00E52D71">
              <w:rPr>
                <w:rFonts w:ascii="Times New Roman" w:hAnsi="Times New Roman" w:cs="Times New Roman"/>
                <w:sz w:val="20"/>
                <w:szCs w:val="20"/>
                <w:lang w:eastAsia="en-US"/>
              </w:rPr>
              <w:t>бюджета</w:t>
            </w:r>
            <w:r w:rsidRPr="00E52D71">
              <w:rPr>
                <w:rFonts w:ascii="Times New Roman" w:hAnsi="Times New Roman" w:cs="Times New Roman"/>
                <w:spacing w:val="48"/>
                <w:sz w:val="20"/>
                <w:szCs w:val="20"/>
                <w:lang w:eastAsia="en-US"/>
              </w:rPr>
              <w:t xml:space="preserve"> </w:t>
            </w:r>
            <w:r w:rsidRPr="00E52D71">
              <w:rPr>
                <w:rFonts w:ascii="Times New Roman" w:hAnsi="Times New Roman" w:cs="Times New Roman"/>
                <w:sz w:val="20"/>
                <w:szCs w:val="20"/>
                <w:lang w:eastAsia="en-US"/>
              </w:rPr>
              <w:t>всего</w:t>
            </w:r>
            <w:r w:rsidRPr="00E52D71">
              <w:rPr>
                <w:rFonts w:ascii="Times New Roman" w:hAnsi="Times New Roman" w:cs="Times New Roman"/>
                <w:spacing w:val="52"/>
                <w:sz w:val="20"/>
                <w:szCs w:val="20"/>
                <w:lang w:eastAsia="en-US"/>
              </w:rPr>
              <w:t xml:space="preserve"> </w:t>
            </w:r>
            <w:r w:rsidR="00B13B44">
              <w:rPr>
                <w:rFonts w:ascii="Times New Roman" w:hAnsi="Times New Roman" w:cs="Times New Roman"/>
                <w:sz w:val="20"/>
                <w:szCs w:val="20"/>
                <w:lang w:eastAsia="en-US"/>
              </w:rPr>
              <w:t>– 87 164 639,97</w:t>
            </w:r>
            <w:r w:rsidR="004D3E7B" w:rsidRPr="004D3E7B">
              <w:rPr>
                <w:rFonts w:ascii="Times New Roman" w:hAnsi="Times New Roman" w:cs="Times New Roman"/>
                <w:sz w:val="20"/>
                <w:szCs w:val="20"/>
                <w:lang w:eastAsia="en-US"/>
              </w:rPr>
              <w:t xml:space="preserve"> рублей</w:t>
            </w:r>
            <w:r w:rsidRPr="00E52D71">
              <w:rPr>
                <w:rFonts w:ascii="Times New Roman" w:hAnsi="Times New Roman" w:cs="Times New Roman"/>
                <w:sz w:val="20"/>
                <w:szCs w:val="20"/>
                <w:lang w:eastAsia="en-US"/>
              </w:rPr>
              <w:t>,</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в</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том</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числе</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по</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годам:</w:t>
            </w:r>
          </w:p>
        </w:tc>
      </w:tr>
      <w:tr w:rsidR="00790D70" w:rsidRPr="00E52D71" w:rsidTr="00C05B9A">
        <w:trPr>
          <w:trHeight w:val="120"/>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eastAsia="en-US"/>
              </w:rPr>
            </w:pPr>
          </w:p>
        </w:tc>
        <w:tc>
          <w:tcPr>
            <w:tcW w:w="1575" w:type="dxa"/>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2015</w:t>
            </w:r>
          </w:p>
        </w:tc>
        <w:tc>
          <w:tcPr>
            <w:tcW w:w="5357" w:type="dxa"/>
            <w:gridSpan w:val="3"/>
          </w:tcPr>
          <w:p w:rsidR="00790D70" w:rsidRPr="00E52D71" w:rsidRDefault="00790D70" w:rsidP="00790D70">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522 400,00</w:t>
            </w:r>
          </w:p>
        </w:tc>
      </w:tr>
      <w:tr w:rsidR="00790D70" w:rsidRPr="00E52D71" w:rsidTr="00C05B9A">
        <w:trPr>
          <w:trHeight w:val="120"/>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2016</w:t>
            </w:r>
          </w:p>
        </w:tc>
        <w:tc>
          <w:tcPr>
            <w:tcW w:w="5342" w:type="dxa"/>
            <w:gridSpan w:val="2"/>
          </w:tcPr>
          <w:p w:rsidR="00790D70" w:rsidRPr="00E52D71" w:rsidRDefault="00790D70" w:rsidP="00790D70">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119 900,00</w:t>
            </w:r>
          </w:p>
        </w:tc>
      </w:tr>
      <w:tr w:rsidR="00790D70" w:rsidRPr="00E52D71" w:rsidTr="00C05B9A">
        <w:trPr>
          <w:trHeight w:val="135"/>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2017</w:t>
            </w:r>
          </w:p>
        </w:tc>
        <w:tc>
          <w:tcPr>
            <w:tcW w:w="5342" w:type="dxa"/>
            <w:gridSpan w:val="2"/>
          </w:tcPr>
          <w:p w:rsidR="00790D70" w:rsidRPr="00E52D71" w:rsidRDefault="00790D70" w:rsidP="00790D70">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275 740,00</w:t>
            </w:r>
          </w:p>
        </w:tc>
      </w:tr>
      <w:tr w:rsidR="00790D70" w:rsidRPr="00E52D71" w:rsidTr="00C05B9A">
        <w:trPr>
          <w:trHeight w:val="120"/>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2018</w:t>
            </w:r>
          </w:p>
        </w:tc>
        <w:tc>
          <w:tcPr>
            <w:tcW w:w="5342" w:type="dxa"/>
            <w:gridSpan w:val="2"/>
          </w:tcPr>
          <w:p w:rsidR="00790D70" w:rsidRPr="00E52D71" w:rsidRDefault="00790D70" w:rsidP="00790D70">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1 550 000,00</w:t>
            </w:r>
          </w:p>
        </w:tc>
      </w:tr>
      <w:tr w:rsidR="00790D70" w:rsidRPr="00E52D71" w:rsidTr="00C05B9A">
        <w:trPr>
          <w:trHeight w:val="105"/>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2019</w:t>
            </w:r>
          </w:p>
        </w:tc>
        <w:tc>
          <w:tcPr>
            <w:tcW w:w="5342" w:type="dxa"/>
            <w:gridSpan w:val="2"/>
          </w:tcPr>
          <w:p w:rsidR="00790D70" w:rsidRPr="00E52D71" w:rsidRDefault="00790D70" w:rsidP="00790D70">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0,00</w:t>
            </w:r>
          </w:p>
        </w:tc>
      </w:tr>
      <w:tr w:rsidR="00790D70" w:rsidRPr="00E52D71" w:rsidTr="00C05B9A">
        <w:trPr>
          <w:trHeight w:val="120"/>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2020</w:t>
            </w:r>
          </w:p>
        </w:tc>
        <w:tc>
          <w:tcPr>
            <w:tcW w:w="5342" w:type="dxa"/>
            <w:gridSpan w:val="2"/>
          </w:tcPr>
          <w:p w:rsidR="00790D70" w:rsidRPr="00E52D71" w:rsidRDefault="00790D70" w:rsidP="00790D70">
            <w:pPr>
              <w:pStyle w:val="TableParagraph"/>
              <w:spacing w:line="259" w:lineRule="exact"/>
              <w:ind w:left="108"/>
              <w:rPr>
                <w:rFonts w:ascii="Times New Roman" w:hAnsi="Times New Roman" w:cs="Times New Roman"/>
                <w:sz w:val="20"/>
                <w:szCs w:val="20"/>
                <w:lang w:val="en-US" w:eastAsia="en-US"/>
              </w:rPr>
            </w:pPr>
            <w:r w:rsidRPr="00E52D71">
              <w:rPr>
                <w:rFonts w:ascii="Times New Roman" w:hAnsi="Times New Roman" w:cs="Times New Roman"/>
                <w:sz w:val="20"/>
                <w:szCs w:val="20"/>
                <w:lang w:eastAsia="en-US"/>
              </w:rPr>
              <w:t xml:space="preserve">                </w:t>
            </w:r>
            <w:r w:rsidRPr="00E52D71">
              <w:rPr>
                <w:rFonts w:ascii="Times New Roman" w:hAnsi="Times New Roman" w:cs="Times New Roman"/>
                <w:sz w:val="20"/>
                <w:szCs w:val="20"/>
                <w:lang w:val="en-US" w:eastAsia="en-US"/>
              </w:rPr>
              <w:t>0,00</w:t>
            </w:r>
          </w:p>
        </w:tc>
      </w:tr>
      <w:tr w:rsidR="00790D70" w:rsidRPr="00E52D71" w:rsidTr="00C05B9A">
        <w:trPr>
          <w:trHeight w:val="105"/>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2021</w:t>
            </w:r>
          </w:p>
        </w:tc>
        <w:tc>
          <w:tcPr>
            <w:tcW w:w="5342" w:type="dxa"/>
            <w:gridSpan w:val="2"/>
          </w:tcPr>
          <w:p w:rsidR="00790D70" w:rsidRPr="00E52D71" w:rsidRDefault="00790D70" w:rsidP="00790D70">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6 932 278,01</w:t>
            </w:r>
          </w:p>
        </w:tc>
      </w:tr>
      <w:tr w:rsidR="00790D70" w:rsidRPr="00E52D71" w:rsidTr="00C05B9A">
        <w:trPr>
          <w:trHeight w:val="90"/>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2022</w:t>
            </w:r>
          </w:p>
        </w:tc>
        <w:tc>
          <w:tcPr>
            <w:tcW w:w="5342" w:type="dxa"/>
            <w:gridSpan w:val="2"/>
          </w:tcPr>
          <w:p w:rsidR="00790D70" w:rsidRPr="00E52D71" w:rsidRDefault="00790D70" w:rsidP="00790D70">
            <w:pPr>
              <w:pStyle w:val="TableParagraph"/>
              <w:spacing w:line="256"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20 910 004,90</w:t>
            </w:r>
          </w:p>
        </w:tc>
      </w:tr>
      <w:tr w:rsidR="00790D70" w:rsidRPr="00E52D71" w:rsidTr="00C05B9A">
        <w:trPr>
          <w:trHeight w:val="150"/>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2023</w:t>
            </w:r>
          </w:p>
        </w:tc>
        <w:tc>
          <w:tcPr>
            <w:tcW w:w="5342" w:type="dxa"/>
            <w:gridSpan w:val="2"/>
            <w:tcBorders>
              <w:top w:val="single" w:sz="4" w:space="0" w:color="auto"/>
              <w:left w:val="single" w:sz="4" w:space="0" w:color="auto"/>
              <w:bottom w:val="single" w:sz="4" w:space="0" w:color="auto"/>
              <w:right w:val="single" w:sz="6" w:space="0" w:color="000000"/>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35 141 554,76</w:t>
            </w:r>
          </w:p>
        </w:tc>
      </w:tr>
      <w:tr w:rsidR="00790D70" w:rsidRPr="00E52D71" w:rsidTr="00C05B9A">
        <w:trPr>
          <w:trHeight w:val="180"/>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2024</w:t>
            </w:r>
          </w:p>
        </w:tc>
        <w:tc>
          <w:tcPr>
            <w:tcW w:w="5342" w:type="dxa"/>
            <w:gridSpan w:val="2"/>
            <w:tcBorders>
              <w:top w:val="single" w:sz="4" w:space="0" w:color="auto"/>
              <w:left w:val="single" w:sz="4" w:space="0" w:color="auto"/>
              <w:bottom w:val="single" w:sz="4" w:space="0" w:color="auto"/>
              <w:right w:val="single" w:sz="6" w:space="0" w:color="000000"/>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14 457 662,30</w:t>
            </w:r>
          </w:p>
        </w:tc>
      </w:tr>
      <w:tr w:rsidR="00790D70" w:rsidRPr="00E52D71" w:rsidTr="00C05B9A">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2025</w:t>
            </w:r>
          </w:p>
        </w:tc>
        <w:tc>
          <w:tcPr>
            <w:tcW w:w="5342" w:type="dxa"/>
            <w:gridSpan w:val="2"/>
            <w:tcBorders>
              <w:top w:val="single" w:sz="4" w:space="0" w:color="auto"/>
              <w:left w:val="single" w:sz="4" w:space="0" w:color="auto"/>
              <w:bottom w:val="single" w:sz="4" w:space="0" w:color="auto"/>
              <w:right w:val="single" w:sz="6" w:space="0" w:color="000000"/>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   6 053 160,00</w:t>
            </w:r>
          </w:p>
        </w:tc>
      </w:tr>
      <w:tr w:rsidR="00790D70" w:rsidRPr="00E52D71" w:rsidTr="00C05B9A">
        <w:trPr>
          <w:trHeight w:val="105"/>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2026</w:t>
            </w:r>
          </w:p>
        </w:tc>
        <w:tc>
          <w:tcPr>
            <w:tcW w:w="5342" w:type="dxa"/>
            <w:gridSpan w:val="2"/>
            <w:tcBorders>
              <w:top w:val="single" w:sz="4" w:space="0" w:color="auto"/>
              <w:left w:val="single" w:sz="4" w:space="0" w:color="auto"/>
              <w:bottom w:val="single" w:sz="4" w:space="0" w:color="auto"/>
              <w:right w:val="single" w:sz="6" w:space="0" w:color="000000"/>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14 838 400,00</w:t>
            </w:r>
          </w:p>
        </w:tc>
      </w:tr>
      <w:tr w:rsidR="00790D70" w:rsidRPr="00E52D71" w:rsidTr="00C05B9A">
        <w:trPr>
          <w:trHeight w:val="105"/>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2027</w:t>
            </w:r>
          </w:p>
        </w:tc>
        <w:tc>
          <w:tcPr>
            <w:tcW w:w="5342" w:type="dxa"/>
            <w:gridSpan w:val="2"/>
            <w:tcBorders>
              <w:top w:val="single" w:sz="4" w:space="0" w:color="auto"/>
              <w:left w:val="single" w:sz="4" w:space="0" w:color="auto"/>
              <w:bottom w:val="single" w:sz="4" w:space="0" w:color="auto"/>
              <w:right w:val="single" w:sz="6" w:space="0" w:color="000000"/>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2 700 000,00</w:t>
            </w:r>
          </w:p>
        </w:tc>
      </w:tr>
      <w:tr w:rsidR="00790D70" w:rsidRPr="00E52D71" w:rsidTr="00C05B9A">
        <w:trPr>
          <w:trHeight w:val="105"/>
        </w:trPr>
        <w:tc>
          <w:tcPr>
            <w:tcW w:w="3548" w:type="dxa"/>
            <w:vMerge/>
          </w:tcPr>
          <w:p w:rsidR="00790D70" w:rsidRPr="00E52D71" w:rsidRDefault="00790D70" w:rsidP="00790D70">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1590" w:type="dxa"/>
            <w:gridSpan w:val="2"/>
            <w:tcBorders>
              <w:top w:val="single" w:sz="4" w:space="0" w:color="auto"/>
              <w:bottom w:val="single" w:sz="4" w:space="0" w:color="auto"/>
              <w:right w:val="single" w:sz="4" w:space="0" w:color="auto"/>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2028</w:t>
            </w:r>
          </w:p>
        </w:tc>
        <w:tc>
          <w:tcPr>
            <w:tcW w:w="5342" w:type="dxa"/>
            <w:gridSpan w:val="2"/>
            <w:tcBorders>
              <w:top w:val="single" w:sz="4" w:space="0" w:color="auto"/>
              <w:left w:val="single" w:sz="4" w:space="0" w:color="auto"/>
              <w:bottom w:val="single" w:sz="4" w:space="0" w:color="auto"/>
              <w:right w:val="single" w:sz="6" w:space="0" w:color="000000"/>
            </w:tcBorders>
          </w:tcPr>
          <w:p w:rsidR="00790D70" w:rsidRPr="00E52D71" w:rsidRDefault="00790D70" w:rsidP="00790D70">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                 0,00</w:t>
            </w:r>
          </w:p>
        </w:tc>
      </w:tr>
      <w:tr w:rsidR="00BD4A2A" w:rsidRPr="00E52D71" w:rsidTr="00C05B9A">
        <w:trPr>
          <w:trHeight w:val="120"/>
        </w:trPr>
        <w:tc>
          <w:tcPr>
            <w:tcW w:w="3548" w:type="dxa"/>
            <w:vMerge/>
          </w:tcPr>
          <w:p w:rsidR="00BD4A2A" w:rsidRPr="00E52D71" w:rsidRDefault="00BD4A2A" w:rsidP="00E52D71">
            <w:pPr>
              <w:pStyle w:val="TableParagraph"/>
              <w:tabs>
                <w:tab w:val="left" w:pos="2226"/>
              </w:tabs>
              <w:spacing w:line="258" w:lineRule="exact"/>
              <w:ind w:left="107"/>
              <w:jc w:val="both"/>
              <w:rPr>
                <w:rFonts w:ascii="Times New Roman" w:hAnsi="Times New Roman" w:cs="Times New Roman"/>
                <w:sz w:val="20"/>
                <w:szCs w:val="20"/>
                <w:lang w:val="en-US" w:eastAsia="en-US"/>
              </w:rPr>
            </w:pPr>
          </w:p>
        </w:tc>
        <w:tc>
          <w:tcPr>
            <w:tcW w:w="6932" w:type="dxa"/>
            <w:gridSpan w:val="4"/>
            <w:tcBorders>
              <w:top w:val="single" w:sz="4" w:space="0" w:color="auto"/>
              <w:bottom w:val="single" w:sz="8" w:space="0" w:color="000000"/>
              <w:right w:val="single" w:sz="6" w:space="0" w:color="000000"/>
            </w:tcBorders>
          </w:tcPr>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из них:</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1.</w:t>
            </w:r>
            <w:r w:rsidRPr="00E52D71">
              <w:rPr>
                <w:rFonts w:ascii="Times New Roman" w:hAnsi="Times New Roman" w:cs="Times New Roman"/>
                <w:lang w:eastAsia="en-US"/>
              </w:rPr>
              <w:t xml:space="preserve"> </w:t>
            </w:r>
            <w:r w:rsidRPr="00E52D71">
              <w:rPr>
                <w:rFonts w:ascii="Times New Roman" w:hAnsi="Times New Roman" w:cs="Times New Roman"/>
                <w:sz w:val="20"/>
                <w:szCs w:val="20"/>
                <w:lang w:eastAsia="en-US"/>
              </w:rPr>
              <w:t xml:space="preserve">Расходы на снос расселенных многоквартирных жилых домов в </w:t>
            </w:r>
            <w:r w:rsidR="00B30005">
              <w:rPr>
                <w:rFonts w:ascii="Times New Roman" w:hAnsi="Times New Roman" w:cs="Times New Roman"/>
                <w:sz w:val="20"/>
                <w:szCs w:val="20"/>
                <w:lang w:eastAsia="en-US"/>
              </w:rPr>
              <w:t>м</w:t>
            </w:r>
            <w:r w:rsidRPr="00E52D71">
              <w:rPr>
                <w:rFonts w:ascii="Times New Roman" w:hAnsi="Times New Roman" w:cs="Times New Roman"/>
                <w:sz w:val="20"/>
                <w:szCs w:val="20"/>
                <w:lang w:eastAsia="en-US"/>
              </w:rPr>
              <w:t xml:space="preserve">ог Первомайск Нижегородской области – </w:t>
            </w:r>
            <w:r w:rsidR="00790D70">
              <w:rPr>
                <w:rFonts w:ascii="Times New Roman" w:hAnsi="Times New Roman" w:cs="Times New Roman"/>
                <w:sz w:val="20"/>
                <w:szCs w:val="20"/>
                <w:lang w:eastAsia="en-US"/>
              </w:rPr>
              <w:t>75697815,2,</w:t>
            </w:r>
            <w:r w:rsidRPr="00E52D71">
              <w:rPr>
                <w:rFonts w:ascii="Times New Roman" w:hAnsi="Times New Roman" w:cs="Times New Roman"/>
                <w:sz w:val="20"/>
                <w:szCs w:val="20"/>
                <w:lang w:eastAsia="en-US"/>
              </w:rPr>
              <w:t xml:space="preserve"> рублей из них:</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1.1. Субсидии на снос расселенных многоквартирных жилых домов в муниципальном образовании Нижегородской области</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Областной бюджет- </w:t>
            </w:r>
            <w:r w:rsidR="00790D70">
              <w:rPr>
                <w:rFonts w:ascii="Times New Roman" w:hAnsi="Times New Roman" w:cs="Times New Roman"/>
                <w:sz w:val="20"/>
                <w:szCs w:val="20"/>
                <w:lang w:eastAsia="en-US"/>
              </w:rPr>
              <w:t>56 334 552,16</w:t>
            </w:r>
            <w:r w:rsidRPr="00E52D71">
              <w:rPr>
                <w:rFonts w:ascii="Times New Roman" w:hAnsi="Times New Roman" w:cs="Times New Roman"/>
                <w:sz w:val="20"/>
                <w:szCs w:val="20"/>
                <w:lang w:eastAsia="en-US"/>
              </w:rPr>
              <w:t xml:space="preserve"> рублей из них по годам:</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2021 –     611 400,00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2022 – 11 608 563,92</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2023 – 20 918 400,00</w:t>
            </w:r>
          </w:p>
          <w:p w:rsidR="00BD4A2A"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2024 –   </w:t>
            </w:r>
            <w:r w:rsidR="00B13B44">
              <w:rPr>
                <w:rFonts w:ascii="Times New Roman" w:hAnsi="Times New Roman" w:cs="Times New Roman"/>
                <w:sz w:val="20"/>
                <w:szCs w:val="20"/>
                <w:lang w:eastAsia="en-US"/>
              </w:rPr>
              <w:t>9 165 488,24</w:t>
            </w:r>
          </w:p>
          <w:p w:rsidR="00790D70" w:rsidRDefault="00790D70" w:rsidP="00E52D71">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2025 – 0,00 рублей</w:t>
            </w:r>
          </w:p>
          <w:p w:rsidR="00790D70" w:rsidRDefault="00790D70" w:rsidP="00E52D71">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2026 – 11 870 700,00 рублей</w:t>
            </w:r>
          </w:p>
          <w:p w:rsidR="00790D70" w:rsidRPr="00E52D71" w:rsidRDefault="00790D70" w:rsidP="00E52D71">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2027 – 2 160 000,00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1.2. средства бюджета </w:t>
            </w:r>
            <w:r w:rsidR="00B30005">
              <w:rPr>
                <w:rFonts w:ascii="Times New Roman" w:hAnsi="Times New Roman" w:cs="Times New Roman"/>
                <w:sz w:val="20"/>
                <w:szCs w:val="20"/>
                <w:lang w:eastAsia="en-US"/>
              </w:rPr>
              <w:t>м</w:t>
            </w:r>
            <w:r w:rsidRPr="00E52D71">
              <w:rPr>
                <w:rFonts w:ascii="Times New Roman" w:hAnsi="Times New Roman" w:cs="Times New Roman"/>
                <w:sz w:val="20"/>
                <w:szCs w:val="20"/>
                <w:lang w:eastAsia="en-US"/>
              </w:rPr>
              <w:t xml:space="preserve">.о.г. Первомайск – </w:t>
            </w:r>
            <w:r w:rsidR="00790D70">
              <w:rPr>
                <w:rFonts w:ascii="Times New Roman" w:hAnsi="Times New Roman" w:cs="Times New Roman"/>
                <w:sz w:val="20"/>
                <w:szCs w:val="20"/>
                <w:lang w:eastAsia="en-US"/>
              </w:rPr>
              <w:t>19363263,04</w:t>
            </w:r>
            <w:r w:rsidR="00B13B44">
              <w:rPr>
                <w:rFonts w:ascii="Times New Roman" w:hAnsi="Times New Roman" w:cs="Times New Roman"/>
                <w:sz w:val="20"/>
                <w:szCs w:val="20"/>
                <w:lang w:eastAsia="en-US"/>
              </w:rPr>
              <w:t xml:space="preserve"> </w:t>
            </w:r>
            <w:r w:rsidRPr="00E52D71">
              <w:rPr>
                <w:rFonts w:ascii="Times New Roman" w:hAnsi="Times New Roman" w:cs="Times New Roman"/>
                <w:sz w:val="20"/>
                <w:szCs w:val="20"/>
                <w:lang w:eastAsia="en-US"/>
              </w:rPr>
              <w:t>рублей из них по годам:</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2021 – 152 850,00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2022 – 6 311 740,98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2023 – 7 099 600,00 рублей</w:t>
            </w:r>
          </w:p>
          <w:p w:rsidR="00BD4A2A"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2024 – 2 291 372,06 рублей</w:t>
            </w:r>
          </w:p>
          <w:p w:rsidR="00790D70" w:rsidRDefault="00790D70" w:rsidP="00E52D71">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2025 – 0,00 рублей</w:t>
            </w:r>
          </w:p>
          <w:p w:rsidR="00790D70" w:rsidRDefault="00790D70" w:rsidP="00E52D71">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2026 – 2967700,00 рублей</w:t>
            </w:r>
          </w:p>
          <w:p w:rsidR="00790D70" w:rsidRPr="00E52D71" w:rsidRDefault="00790D70" w:rsidP="00E52D71">
            <w:pPr>
              <w:pStyle w:val="TableParagraph"/>
              <w:spacing w:line="268" w:lineRule="exact"/>
              <w:ind w:left="108"/>
              <w:rPr>
                <w:rFonts w:ascii="Times New Roman" w:hAnsi="Times New Roman" w:cs="Times New Roman"/>
                <w:sz w:val="20"/>
                <w:szCs w:val="20"/>
                <w:lang w:eastAsia="en-US"/>
              </w:rPr>
            </w:pPr>
            <w:r>
              <w:rPr>
                <w:rFonts w:ascii="Times New Roman" w:hAnsi="Times New Roman" w:cs="Times New Roman"/>
                <w:sz w:val="20"/>
                <w:szCs w:val="20"/>
                <w:lang w:eastAsia="en-US"/>
              </w:rPr>
              <w:t>2027 – 540 000,00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 «Расходы на софинансирование разницы стоимости приобретения (строительства) жилых помещений,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переселение граждан из аварийного жилищного фонда, и на софинансирование разницы между фактической выкупной ценой за изымаемое жилое помещение и ценой, установленной в рамках такой программы» – 17218300,00 рублей из них:</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2.1 за счет средств областного бюджета – 17021300,00 рублей из них: по годам:</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2021 - 7118100,00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2022 – 2959800,00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2023 – 6943400,00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2.2. средства бюджета </w:t>
            </w:r>
            <w:r w:rsidR="00B30005">
              <w:rPr>
                <w:rFonts w:ascii="Times New Roman" w:hAnsi="Times New Roman" w:cs="Times New Roman"/>
                <w:sz w:val="20"/>
                <w:szCs w:val="20"/>
                <w:lang w:eastAsia="en-US"/>
              </w:rPr>
              <w:t>м</w:t>
            </w:r>
            <w:r w:rsidRPr="00E52D71">
              <w:rPr>
                <w:rFonts w:ascii="Times New Roman" w:hAnsi="Times New Roman" w:cs="Times New Roman"/>
                <w:sz w:val="20"/>
                <w:szCs w:val="20"/>
                <w:lang w:eastAsia="en-US"/>
              </w:rPr>
              <w:t>ог Первомайск – 197000,00рублей из них по годам:</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2021-71900,00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2022-29900,00 рублей</w:t>
            </w:r>
          </w:p>
          <w:p w:rsidR="00BD4A2A" w:rsidRPr="00E52D71" w:rsidRDefault="00BD4A2A" w:rsidP="00E52D71">
            <w:pPr>
              <w:pStyle w:val="TableParagraph"/>
              <w:spacing w:line="268" w:lineRule="exact"/>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2023 – 95200,00 рублей</w:t>
            </w:r>
          </w:p>
        </w:tc>
      </w:tr>
      <w:tr w:rsidR="00BD4A2A" w:rsidRPr="00E52D71" w:rsidTr="00C05B9A">
        <w:trPr>
          <w:trHeight w:val="1616"/>
        </w:trPr>
        <w:tc>
          <w:tcPr>
            <w:tcW w:w="3548" w:type="dxa"/>
          </w:tcPr>
          <w:p w:rsidR="00BD4A2A" w:rsidRPr="00E52D71" w:rsidRDefault="00BD4A2A" w:rsidP="00E52D71">
            <w:pPr>
              <w:pStyle w:val="TableParagraph"/>
              <w:ind w:left="107" w:right="98"/>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lastRenderedPageBreak/>
              <w:t>Индикаторы достижения цели и</w:t>
            </w:r>
            <w:r w:rsidRPr="00E52D71">
              <w:rPr>
                <w:rFonts w:ascii="Times New Roman" w:hAnsi="Times New Roman" w:cs="Times New Roman"/>
                <w:spacing w:val="-57"/>
                <w:sz w:val="20"/>
                <w:szCs w:val="20"/>
                <w:lang w:eastAsia="en-US"/>
              </w:rPr>
              <w:t xml:space="preserve"> </w:t>
            </w:r>
            <w:r w:rsidRPr="00E52D71">
              <w:rPr>
                <w:rFonts w:ascii="Times New Roman" w:hAnsi="Times New Roman" w:cs="Times New Roman"/>
                <w:sz w:val="20"/>
                <w:szCs w:val="20"/>
                <w:lang w:eastAsia="en-US"/>
              </w:rPr>
              <w:t>показатели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непосредственных</w:t>
            </w:r>
            <w:r w:rsidRPr="00E52D71">
              <w:rPr>
                <w:rFonts w:ascii="Times New Roman" w:hAnsi="Times New Roman" w:cs="Times New Roman"/>
                <w:spacing w:val="-57"/>
                <w:sz w:val="20"/>
                <w:szCs w:val="20"/>
                <w:lang w:eastAsia="en-US"/>
              </w:rPr>
              <w:t xml:space="preserve"> </w:t>
            </w:r>
            <w:r w:rsidRPr="00E52D71">
              <w:rPr>
                <w:rFonts w:ascii="Times New Roman" w:hAnsi="Times New Roman" w:cs="Times New Roman"/>
                <w:sz w:val="20"/>
                <w:szCs w:val="20"/>
                <w:lang w:eastAsia="en-US"/>
              </w:rPr>
              <w:t>результатов</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Подпрограммы</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6</w:t>
            </w:r>
          </w:p>
        </w:tc>
        <w:tc>
          <w:tcPr>
            <w:tcW w:w="6932" w:type="dxa"/>
            <w:gridSpan w:val="4"/>
            <w:tcBorders>
              <w:right w:val="single" w:sz="6" w:space="0" w:color="000000"/>
            </w:tcBorders>
          </w:tcPr>
          <w:p w:rsidR="00BD4A2A" w:rsidRPr="00E52D71" w:rsidRDefault="00BD4A2A" w:rsidP="00E52D71">
            <w:pPr>
              <w:pStyle w:val="TableParagraph"/>
              <w:ind w:left="108" w:right="100"/>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По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итогам</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реализации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Подпрограммы</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6</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будут</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достигнуты</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следующие</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значения</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индикаторов</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показатели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непосредственных результатов:</w:t>
            </w:r>
          </w:p>
          <w:p w:rsidR="00BD4A2A" w:rsidRPr="00E52D71" w:rsidRDefault="00BD4A2A" w:rsidP="00E52D71">
            <w:pPr>
              <w:pStyle w:val="TableParagraph"/>
              <w:ind w:left="108"/>
              <w:rPr>
                <w:rFonts w:ascii="Times New Roman" w:hAnsi="Times New Roman" w:cs="Times New Roman"/>
                <w:sz w:val="20"/>
                <w:szCs w:val="20"/>
                <w:lang w:eastAsia="en-US"/>
              </w:rPr>
            </w:pPr>
            <w:r w:rsidRPr="00E52D71">
              <w:rPr>
                <w:rFonts w:ascii="Times New Roman" w:hAnsi="Times New Roman" w:cs="Times New Roman"/>
                <w:sz w:val="20"/>
                <w:szCs w:val="20"/>
                <w:lang w:eastAsia="en-US"/>
              </w:rPr>
              <w:t>Индикаторы:</w:t>
            </w:r>
          </w:p>
          <w:p w:rsidR="00BD4A2A" w:rsidRPr="00E52D71" w:rsidRDefault="00BD4A2A" w:rsidP="00E52D71">
            <w:pPr>
              <w:pStyle w:val="TableParagraph"/>
              <w:ind w:left="108" w:right="95"/>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1.</w:t>
            </w:r>
            <w:r w:rsidRPr="00E52D71">
              <w:rPr>
                <w:rFonts w:ascii="Times New Roman" w:hAnsi="Times New Roman" w:cs="Times New Roman"/>
                <w:spacing w:val="-12"/>
                <w:sz w:val="20"/>
                <w:szCs w:val="20"/>
                <w:lang w:eastAsia="en-US"/>
              </w:rPr>
              <w:t xml:space="preserve"> </w:t>
            </w:r>
            <w:r w:rsidRPr="00E52D71">
              <w:rPr>
                <w:rFonts w:ascii="Times New Roman" w:hAnsi="Times New Roman" w:cs="Times New Roman"/>
                <w:sz w:val="20"/>
                <w:szCs w:val="20"/>
                <w:lang w:eastAsia="en-US"/>
              </w:rPr>
              <w:t>Доля</w:t>
            </w:r>
            <w:r w:rsidRPr="00E52D71">
              <w:rPr>
                <w:rFonts w:ascii="Times New Roman" w:hAnsi="Times New Roman" w:cs="Times New Roman"/>
                <w:spacing w:val="-11"/>
                <w:sz w:val="20"/>
                <w:szCs w:val="20"/>
                <w:lang w:eastAsia="en-US"/>
              </w:rPr>
              <w:t xml:space="preserve"> </w:t>
            </w:r>
            <w:r w:rsidRPr="00E52D71">
              <w:rPr>
                <w:rFonts w:ascii="Times New Roman" w:hAnsi="Times New Roman" w:cs="Times New Roman"/>
                <w:sz w:val="20"/>
                <w:szCs w:val="20"/>
                <w:lang w:eastAsia="en-US"/>
              </w:rPr>
              <w:t>снесенных</w:t>
            </w:r>
            <w:r w:rsidRPr="00E52D71">
              <w:rPr>
                <w:rFonts w:ascii="Times New Roman" w:hAnsi="Times New Roman" w:cs="Times New Roman"/>
                <w:spacing w:val="-9"/>
                <w:sz w:val="20"/>
                <w:szCs w:val="20"/>
                <w:lang w:eastAsia="en-US"/>
              </w:rPr>
              <w:t xml:space="preserve"> </w:t>
            </w:r>
            <w:r w:rsidRPr="00E52D71">
              <w:rPr>
                <w:rFonts w:ascii="Times New Roman" w:hAnsi="Times New Roman" w:cs="Times New Roman"/>
                <w:sz w:val="20"/>
                <w:szCs w:val="20"/>
                <w:lang w:eastAsia="en-US"/>
              </w:rPr>
              <w:t>аварийных</w:t>
            </w:r>
            <w:r w:rsidRPr="00E52D71">
              <w:rPr>
                <w:rFonts w:ascii="Times New Roman" w:hAnsi="Times New Roman" w:cs="Times New Roman"/>
                <w:spacing w:val="-9"/>
                <w:sz w:val="20"/>
                <w:szCs w:val="20"/>
                <w:lang w:eastAsia="en-US"/>
              </w:rPr>
              <w:t xml:space="preserve"> </w:t>
            </w:r>
            <w:r w:rsidRPr="00E52D71">
              <w:rPr>
                <w:rFonts w:ascii="Times New Roman" w:hAnsi="Times New Roman" w:cs="Times New Roman"/>
                <w:sz w:val="20"/>
                <w:szCs w:val="20"/>
                <w:lang w:eastAsia="en-US"/>
              </w:rPr>
              <w:t>многоквартирных</w:t>
            </w:r>
            <w:r w:rsidRPr="00E52D71">
              <w:rPr>
                <w:rFonts w:ascii="Times New Roman" w:hAnsi="Times New Roman" w:cs="Times New Roman"/>
                <w:spacing w:val="-9"/>
                <w:sz w:val="20"/>
                <w:szCs w:val="20"/>
                <w:lang w:eastAsia="en-US"/>
              </w:rPr>
              <w:t xml:space="preserve"> </w:t>
            </w:r>
            <w:r w:rsidRPr="00E52D71">
              <w:rPr>
                <w:rFonts w:ascii="Times New Roman" w:hAnsi="Times New Roman" w:cs="Times New Roman"/>
                <w:sz w:val="20"/>
                <w:szCs w:val="20"/>
                <w:lang w:eastAsia="en-US"/>
              </w:rPr>
              <w:t>домов</w:t>
            </w:r>
            <w:r w:rsidRPr="00E52D71">
              <w:rPr>
                <w:rFonts w:ascii="Times New Roman" w:hAnsi="Times New Roman" w:cs="Times New Roman"/>
                <w:spacing w:val="-12"/>
                <w:sz w:val="20"/>
                <w:szCs w:val="20"/>
                <w:lang w:eastAsia="en-US"/>
              </w:rPr>
              <w:t xml:space="preserve"> </w:t>
            </w:r>
            <w:r w:rsidRPr="00E52D71">
              <w:rPr>
                <w:rFonts w:ascii="Times New Roman" w:hAnsi="Times New Roman" w:cs="Times New Roman"/>
                <w:sz w:val="20"/>
                <w:szCs w:val="20"/>
                <w:lang w:eastAsia="en-US"/>
              </w:rPr>
              <w:t>из</w:t>
            </w:r>
            <w:r w:rsidRPr="00E52D71">
              <w:rPr>
                <w:rFonts w:ascii="Times New Roman" w:hAnsi="Times New Roman" w:cs="Times New Roman"/>
                <w:spacing w:val="-11"/>
                <w:sz w:val="20"/>
                <w:szCs w:val="20"/>
                <w:lang w:eastAsia="en-US"/>
              </w:rPr>
              <w:t xml:space="preserve"> </w:t>
            </w:r>
            <w:r w:rsidRPr="00E52D71">
              <w:rPr>
                <w:rFonts w:ascii="Times New Roman" w:hAnsi="Times New Roman" w:cs="Times New Roman"/>
                <w:sz w:val="20"/>
                <w:szCs w:val="20"/>
                <w:lang w:eastAsia="en-US"/>
              </w:rPr>
              <w:t>общего</w:t>
            </w:r>
            <w:r w:rsidRPr="00E52D71">
              <w:rPr>
                <w:rFonts w:ascii="Times New Roman" w:hAnsi="Times New Roman" w:cs="Times New Roman"/>
                <w:spacing w:val="-57"/>
                <w:sz w:val="20"/>
                <w:szCs w:val="20"/>
                <w:lang w:eastAsia="en-US"/>
              </w:rPr>
              <w:t xml:space="preserve"> </w:t>
            </w:r>
            <w:r w:rsidRPr="00E52D71">
              <w:rPr>
                <w:rFonts w:ascii="Times New Roman" w:hAnsi="Times New Roman" w:cs="Times New Roman"/>
                <w:sz w:val="20"/>
                <w:szCs w:val="20"/>
                <w:lang w:eastAsia="en-US"/>
              </w:rPr>
              <w:t>числа</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расселенных</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в</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рамках</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государственной</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региональной</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адресной</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программы</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«Переселение</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граждан</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из</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аварийного</w:t>
            </w:r>
            <w:r w:rsidRPr="00E52D71">
              <w:rPr>
                <w:rFonts w:ascii="Times New Roman" w:hAnsi="Times New Roman" w:cs="Times New Roman"/>
                <w:spacing w:val="-57"/>
                <w:sz w:val="20"/>
                <w:szCs w:val="20"/>
                <w:lang w:eastAsia="en-US"/>
              </w:rPr>
              <w:t xml:space="preserve"> </w:t>
            </w:r>
            <w:r w:rsidRPr="00E52D71">
              <w:rPr>
                <w:rFonts w:ascii="Times New Roman" w:hAnsi="Times New Roman" w:cs="Times New Roman"/>
                <w:sz w:val="20"/>
                <w:szCs w:val="20"/>
                <w:lang w:eastAsia="en-US"/>
              </w:rPr>
              <w:t>жилищного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фонда</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на</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территории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Нижегородской</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области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с</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учетом</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необходимости</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развития</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малоэтажного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жилищного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строительства</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на</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2013</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 xml:space="preserve">– 2017 </w:t>
            </w:r>
            <w:proofErr w:type="gramStart"/>
            <w:r w:rsidRPr="00E52D71">
              <w:rPr>
                <w:rFonts w:ascii="Times New Roman" w:hAnsi="Times New Roman" w:cs="Times New Roman"/>
                <w:sz w:val="20"/>
                <w:szCs w:val="20"/>
                <w:lang w:eastAsia="en-US"/>
              </w:rPr>
              <w:t>годы»-</w:t>
            </w:r>
            <w:proofErr w:type="gramEnd"/>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35,3</w:t>
            </w:r>
            <w:r w:rsidRPr="00E52D71">
              <w:rPr>
                <w:rFonts w:ascii="Times New Roman" w:hAnsi="Times New Roman" w:cs="Times New Roman"/>
                <w:spacing w:val="2"/>
                <w:sz w:val="20"/>
                <w:szCs w:val="20"/>
                <w:lang w:eastAsia="en-US"/>
              </w:rPr>
              <w:t xml:space="preserve"> </w:t>
            </w:r>
            <w:r w:rsidRPr="00E52D71">
              <w:rPr>
                <w:rFonts w:ascii="Times New Roman" w:hAnsi="Times New Roman" w:cs="Times New Roman"/>
                <w:sz w:val="20"/>
                <w:szCs w:val="20"/>
                <w:lang w:eastAsia="en-US"/>
              </w:rPr>
              <w:t>%.</w:t>
            </w:r>
          </w:p>
          <w:p w:rsidR="00BD4A2A" w:rsidRPr="00E52D71" w:rsidRDefault="00BD4A2A" w:rsidP="00E52D71">
            <w:pPr>
              <w:widowControl w:val="0"/>
              <w:autoSpaceDE w:val="0"/>
              <w:autoSpaceDN w:val="0"/>
              <w:jc w:val="both"/>
              <w:outlineLvl w:val="0"/>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2. Доля снесенных аварийных многоквартирных домов из общего числа расселенных в рамках государственной региональной адресной программы «Переселение граждан из аварийного жилищного фонда на территории </w:t>
            </w:r>
            <w:r w:rsidR="00B30005">
              <w:rPr>
                <w:rFonts w:ascii="Times New Roman" w:hAnsi="Times New Roman" w:cs="Times New Roman"/>
                <w:sz w:val="20"/>
                <w:szCs w:val="20"/>
                <w:lang w:eastAsia="en-US"/>
              </w:rPr>
              <w:t>муниципального</w:t>
            </w:r>
            <w:r w:rsidRPr="00E52D71">
              <w:rPr>
                <w:rFonts w:ascii="Times New Roman" w:hAnsi="Times New Roman" w:cs="Times New Roman"/>
                <w:sz w:val="20"/>
                <w:szCs w:val="20"/>
                <w:lang w:eastAsia="en-US"/>
              </w:rPr>
              <w:t xml:space="preserve"> округа город Первомайск Нижегородской области </w:t>
            </w:r>
          </w:p>
          <w:p w:rsidR="00BD4A2A" w:rsidRPr="00E52D71" w:rsidRDefault="00BD4A2A" w:rsidP="00E52D71">
            <w:pPr>
              <w:widowControl w:val="0"/>
              <w:autoSpaceDE w:val="0"/>
              <w:autoSpaceDN w:val="0"/>
              <w:jc w:val="both"/>
              <w:outlineLvl w:val="0"/>
              <w:rPr>
                <w:rFonts w:ascii="Times New Roman" w:hAnsi="Times New Roman" w:cs="Times New Roman"/>
                <w:sz w:val="20"/>
                <w:szCs w:val="20"/>
                <w:lang w:eastAsia="en-US"/>
              </w:rPr>
            </w:pPr>
            <w:r w:rsidRPr="00E52D71">
              <w:rPr>
                <w:rFonts w:ascii="Times New Roman" w:hAnsi="Times New Roman" w:cs="Times New Roman"/>
                <w:sz w:val="20"/>
                <w:szCs w:val="20"/>
                <w:lang w:eastAsia="en-US"/>
              </w:rPr>
              <w:t xml:space="preserve">на 2019 - 2023 годы» -100% </w:t>
            </w:r>
          </w:p>
          <w:p w:rsidR="00BD4A2A" w:rsidRPr="00E52D71" w:rsidRDefault="00BD4A2A" w:rsidP="00E52D71">
            <w:pPr>
              <w:pStyle w:val="TableParagraph"/>
              <w:spacing w:line="274" w:lineRule="exact"/>
              <w:ind w:left="108"/>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Непосредственные</w:t>
            </w:r>
            <w:r w:rsidRPr="00E52D71">
              <w:rPr>
                <w:rFonts w:ascii="Times New Roman" w:hAnsi="Times New Roman" w:cs="Times New Roman"/>
                <w:spacing w:val="-5"/>
                <w:sz w:val="20"/>
                <w:szCs w:val="20"/>
                <w:lang w:eastAsia="en-US"/>
              </w:rPr>
              <w:t xml:space="preserve"> </w:t>
            </w:r>
            <w:r w:rsidRPr="00E52D71">
              <w:rPr>
                <w:rFonts w:ascii="Times New Roman" w:hAnsi="Times New Roman" w:cs="Times New Roman"/>
                <w:sz w:val="20"/>
                <w:szCs w:val="20"/>
                <w:lang w:eastAsia="en-US"/>
              </w:rPr>
              <w:t>результаты:</w:t>
            </w:r>
          </w:p>
          <w:p w:rsidR="00BD4A2A" w:rsidRPr="00E52D71" w:rsidRDefault="00BD4A2A" w:rsidP="00E52D71">
            <w:pPr>
              <w:pStyle w:val="TableParagraph"/>
              <w:spacing w:line="270" w:lineRule="atLeast"/>
              <w:ind w:left="108" w:right="101"/>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Общее</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количество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снесенных</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аварийных</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многоквартирных</w:t>
            </w:r>
            <w:r w:rsidRPr="00E52D71">
              <w:rPr>
                <w:rFonts w:ascii="Times New Roman" w:hAnsi="Times New Roman" w:cs="Times New Roman"/>
                <w:spacing w:val="-57"/>
                <w:sz w:val="20"/>
                <w:szCs w:val="20"/>
                <w:lang w:eastAsia="en-US"/>
              </w:rPr>
              <w:t xml:space="preserve">          </w:t>
            </w:r>
            <w:r w:rsidRPr="00E52D71">
              <w:rPr>
                <w:rFonts w:ascii="Times New Roman" w:hAnsi="Times New Roman" w:cs="Times New Roman"/>
                <w:sz w:val="20"/>
                <w:szCs w:val="20"/>
                <w:lang w:eastAsia="en-US"/>
              </w:rPr>
              <w:t>домов за период 2013-2017годы</w:t>
            </w:r>
            <w:r w:rsidRPr="00E52D71">
              <w:rPr>
                <w:rFonts w:ascii="Times New Roman" w:hAnsi="Times New Roman" w:cs="Times New Roman"/>
                <w:spacing w:val="57"/>
                <w:sz w:val="20"/>
                <w:szCs w:val="20"/>
                <w:lang w:eastAsia="en-US"/>
              </w:rPr>
              <w:t xml:space="preserve"> </w:t>
            </w:r>
            <w:r w:rsidRPr="00E52D71">
              <w:rPr>
                <w:rFonts w:ascii="Times New Roman" w:hAnsi="Times New Roman" w:cs="Times New Roman"/>
                <w:sz w:val="20"/>
                <w:szCs w:val="20"/>
                <w:lang w:eastAsia="en-US"/>
              </w:rPr>
              <w:t>-</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30 ед.</w:t>
            </w:r>
          </w:p>
          <w:p w:rsidR="00BD4A2A" w:rsidRPr="00E52D71" w:rsidRDefault="00BD4A2A" w:rsidP="00E52D71">
            <w:pPr>
              <w:pStyle w:val="TableParagraph"/>
              <w:spacing w:line="270" w:lineRule="atLeast"/>
              <w:ind w:left="108" w:right="101"/>
              <w:jc w:val="both"/>
              <w:rPr>
                <w:rFonts w:ascii="Times New Roman" w:hAnsi="Times New Roman" w:cs="Times New Roman"/>
                <w:sz w:val="20"/>
                <w:szCs w:val="20"/>
                <w:lang w:eastAsia="en-US"/>
              </w:rPr>
            </w:pPr>
            <w:r w:rsidRPr="00E52D71">
              <w:rPr>
                <w:rFonts w:ascii="Times New Roman" w:hAnsi="Times New Roman" w:cs="Times New Roman"/>
                <w:sz w:val="20"/>
                <w:szCs w:val="20"/>
                <w:lang w:eastAsia="en-US"/>
              </w:rPr>
              <w:t>- -</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Общее</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количество</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снесенных</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аварийных</w:t>
            </w:r>
            <w:r w:rsidRPr="00E52D71">
              <w:rPr>
                <w:rFonts w:ascii="Times New Roman" w:hAnsi="Times New Roman" w:cs="Times New Roman"/>
                <w:spacing w:val="1"/>
                <w:sz w:val="20"/>
                <w:szCs w:val="20"/>
                <w:lang w:eastAsia="en-US"/>
              </w:rPr>
              <w:t xml:space="preserve"> </w:t>
            </w:r>
            <w:r w:rsidRPr="00E52D71">
              <w:rPr>
                <w:rFonts w:ascii="Times New Roman" w:hAnsi="Times New Roman" w:cs="Times New Roman"/>
                <w:sz w:val="20"/>
                <w:szCs w:val="20"/>
                <w:lang w:eastAsia="en-US"/>
              </w:rPr>
              <w:t>многоквартирных</w:t>
            </w:r>
            <w:r w:rsidRPr="00E52D71">
              <w:rPr>
                <w:rFonts w:ascii="Times New Roman" w:hAnsi="Times New Roman" w:cs="Times New Roman"/>
                <w:spacing w:val="-57"/>
                <w:sz w:val="20"/>
                <w:szCs w:val="20"/>
                <w:lang w:eastAsia="en-US"/>
              </w:rPr>
              <w:t xml:space="preserve">          </w:t>
            </w:r>
            <w:r w:rsidRPr="00E52D71">
              <w:rPr>
                <w:rFonts w:ascii="Times New Roman" w:hAnsi="Times New Roman" w:cs="Times New Roman"/>
                <w:sz w:val="20"/>
                <w:szCs w:val="20"/>
                <w:lang w:eastAsia="en-US"/>
              </w:rPr>
              <w:t>домов за период 2019 - 2023 годы».</w:t>
            </w:r>
            <w:r w:rsidRPr="00E52D71">
              <w:rPr>
                <w:rFonts w:ascii="Times New Roman" w:hAnsi="Times New Roman" w:cs="Times New Roman"/>
                <w:spacing w:val="57"/>
                <w:sz w:val="20"/>
                <w:szCs w:val="20"/>
                <w:lang w:eastAsia="en-US"/>
              </w:rPr>
              <w:t xml:space="preserve"> </w:t>
            </w:r>
            <w:r w:rsidRPr="00E52D71">
              <w:rPr>
                <w:rFonts w:ascii="Times New Roman" w:hAnsi="Times New Roman" w:cs="Times New Roman"/>
                <w:sz w:val="20"/>
                <w:szCs w:val="20"/>
                <w:lang w:eastAsia="en-US"/>
              </w:rPr>
              <w:t>-</w:t>
            </w:r>
            <w:r w:rsidRPr="00E52D71">
              <w:rPr>
                <w:rFonts w:ascii="Times New Roman" w:hAnsi="Times New Roman" w:cs="Times New Roman"/>
                <w:spacing w:val="-1"/>
                <w:sz w:val="20"/>
                <w:szCs w:val="20"/>
                <w:lang w:eastAsia="en-US"/>
              </w:rPr>
              <w:t xml:space="preserve"> 95</w:t>
            </w:r>
            <w:r w:rsidRPr="00E52D71">
              <w:rPr>
                <w:rFonts w:ascii="Times New Roman" w:hAnsi="Times New Roman" w:cs="Times New Roman"/>
                <w:sz w:val="20"/>
                <w:szCs w:val="20"/>
                <w:lang w:eastAsia="en-US"/>
              </w:rPr>
              <w:t xml:space="preserve"> ед.</w:t>
            </w:r>
          </w:p>
        </w:tc>
      </w:tr>
      <w:tr w:rsidR="00BD4A2A" w:rsidRPr="00E52D71" w:rsidTr="00C05B9A">
        <w:trPr>
          <w:trHeight w:val="9655"/>
        </w:trPr>
        <w:tc>
          <w:tcPr>
            <w:tcW w:w="10480" w:type="dxa"/>
            <w:gridSpan w:val="5"/>
            <w:tcBorders>
              <w:left w:val="nil"/>
              <w:bottom w:val="nil"/>
              <w:right w:val="nil"/>
            </w:tcBorders>
          </w:tcPr>
          <w:p w:rsidR="00BD4A2A" w:rsidRPr="00E52D71" w:rsidRDefault="00BD4A2A" w:rsidP="00E52D71">
            <w:pPr>
              <w:pStyle w:val="TableParagraph"/>
              <w:spacing w:before="11"/>
              <w:rPr>
                <w:rFonts w:ascii="Times New Roman" w:hAnsi="Times New Roman" w:cs="Times New Roman"/>
                <w:b/>
                <w:bCs/>
                <w:sz w:val="21"/>
                <w:szCs w:val="21"/>
                <w:lang w:eastAsia="en-US"/>
              </w:rPr>
            </w:pPr>
          </w:p>
          <w:p w:rsidR="00BD4A2A" w:rsidRPr="00E52D71" w:rsidRDefault="00BD4A2A" w:rsidP="00E52D71">
            <w:pPr>
              <w:pStyle w:val="TableParagraph"/>
              <w:ind w:left="3051"/>
              <w:rPr>
                <w:rFonts w:ascii="Times New Roman" w:hAnsi="Times New Roman" w:cs="Times New Roman"/>
                <w:b/>
                <w:bCs/>
                <w:sz w:val="24"/>
                <w:szCs w:val="24"/>
                <w:lang w:val="en-US" w:eastAsia="en-US"/>
              </w:rPr>
            </w:pPr>
            <w:r w:rsidRPr="00E52D71">
              <w:rPr>
                <w:rFonts w:ascii="Times New Roman" w:hAnsi="Times New Roman" w:cs="Times New Roman"/>
                <w:b/>
                <w:bCs/>
                <w:sz w:val="24"/>
                <w:szCs w:val="24"/>
                <w:lang w:val="en-US" w:eastAsia="en-US"/>
              </w:rPr>
              <w:t>3.6.2.</w:t>
            </w:r>
            <w:r w:rsidRPr="00E52D71">
              <w:rPr>
                <w:rFonts w:ascii="Times New Roman" w:hAnsi="Times New Roman" w:cs="Times New Roman"/>
                <w:b/>
                <w:bCs/>
                <w:spacing w:val="-1"/>
                <w:sz w:val="24"/>
                <w:szCs w:val="24"/>
                <w:lang w:val="en-US" w:eastAsia="en-US"/>
              </w:rPr>
              <w:t xml:space="preserve"> </w:t>
            </w:r>
            <w:r w:rsidRPr="00E52D71">
              <w:rPr>
                <w:rFonts w:ascii="Times New Roman" w:hAnsi="Times New Roman" w:cs="Times New Roman"/>
                <w:b/>
                <w:bCs/>
                <w:sz w:val="24"/>
                <w:szCs w:val="24"/>
                <w:lang w:val="en-US" w:eastAsia="en-US"/>
              </w:rPr>
              <w:t>Текстовая</w:t>
            </w:r>
            <w:r w:rsidRPr="00E52D71">
              <w:rPr>
                <w:rFonts w:ascii="Times New Roman" w:hAnsi="Times New Roman" w:cs="Times New Roman"/>
                <w:b/>
                <w:bCs/>
                <w:spacing w:val="-1"/>
                <w:sz w:val="24"/>
                <w:szCs w:val="24"/>
                <w:lang w:val="en-US" w:eastAsia="en-US"/>
              </w:rPr>
              <w:t xml:space="preserve"> </w:t>
            </w:r>
            <w:r w:rsidRPr="00E52D71">
              <w:rPr>
                <w:rFonts w:ascii="Times New Roman" w:hAnsi="Times New Roman" w:cs="Times New Roman"/>
                <w:b/>
                <w:bCs/>
                <w:sz w:val="24"/>
                <w:szCs w:val="24"/>
                <w:lang w:val="en-US" w:eastAsia="en-US"/>
              </w:rPr>
              <w:t>часть</w:t>
            </w:r>
            <w:r w:rsidRPr="00E52D71">
              <w:rPr>
                <w:rFonts w:ascii="Times New Roman" w:hAnsi="Times New Roman" w:cs="Times New Roman"/>
                <w:b/>
                <w:bCs/>
                <w:spacing w:val="-3"/>
                <w:sz w:val="24"/>
                <w:szCs w:val="24"/>
                <w:lang w:val="en-US" w:eastAsia="en-US"/>
              </w:rPr>
              <w:t xml:space="preserve"> </w:t>
            </w:r>
            <w:r w:rsidRPr="00E52D71">
              <w:rPr>
                <w:rFonts w:ascii="Times New Roman" w:hAnsi="Times New Roman" w:cs="Times New Roman"/>
                <w:b/>
                <w:bCs/>
                <w:sz w:val="24"/>
                <w:szCs w:val="24"/>
                <w:lang w:val="en-US" w:eastAsia="en-US"/>
              </w:rPr>
              <w:t>Подпрограммы</w:t>
            </w:r>
            <w:r w:rsidRPr="00E52D71">
              <w:rPr>
                <w:rFonts w:ascii="Times New Roman" w:hAnsi="Times New Roman" w:cs="Times New Roman"/>
                <w:b/>
                <w:bCs/>
                <w:spacing w:val="-2"/>
                <w:sz w:val="24"/>
                <w:szCs w:val="24"/>
                <w:lang w:val="en-US" w:eastAsia="en-US"/>
              </w:rPr>
              <w:t xml:space="preserve"> </w:t>
            </w:r>
            <w:r w:rsidRPr="00E52D71">
              <w:rPr>
                <w:rFonts w:ascii="Times New Roman" w:hAnsi="Times New Roman" w:cs="Times New Roman"/>
                <w:b/>
                <w:bCs/>
                <w:sz w:val="24"/>
                <w:szCs w:val="24"/>
                <w:lang w:val="en-US" w:eastAsia="en-US"/>
              </w:rPr>
              <w:t>6</w:t>
            </w:r>
          </w:p>
          <w:p w:rsidR="00BD4A2A" w:rsidRPr="00E52D71" w:rsidRDefault="00BD4A2A" w:rsidP="008C53E0">
            <w:pPr>
              <w:pStyle w:val="TableParagraph"/>
              <w:numPr>
                <w:ilvl w:val="3"/>
                <w:numId w:val="22"/>
              </w:numPr>
              <w:tabs>
                <w:tab w:val="left" w:pos="3584"/>
              </w:tabs>
              <w:ind w:hanging="781"/>
              <w:rPr>
                <w:rFonts w:ascii="Times New Roman" w:hAnsi="Times New Roman" w:cs="Times New Roman"/>
                <w:b/>
                <w:bCs/>
                <w:sz w:val="24"/>
                <w:szCs w:val="24"/>
                <w:lang w:val="en-US" w:eastAsia="en-US"/>
              </w:rPr>
            </w:pPr>
            <w:r w:rsidRPr="00E52D71">
              <w:rPr>
                <w:rFonts w:ascii="Times New Roman" w:hAnsi="Times New Roman" w:cs="Times New Roman"/>
                <w:b/>
                <w:bCs/>
                <w:sz w:val="24"/>
                <w:szCs w:val="24"/>
                <w:lang w:val="en-US" w:eastAsia="en-US"/>
              </w:rPr>
              <w:t>Характеристика</w:t>
            </w:r>
            <w:r w:rsidRPr="00E52D71">
              <w:rPr>
                <w:rFonts w:ascii="Times New Roman" w:hAnsi="Times New Roman" w:cs="Times New Roman"/>
                <w:b/>
                <w:bCs/>
                <w:spacing w:val="-4"/>
                <w:sz w:val="24"/>
                <w:szCs w:val="24"/>
                <w:lang w:val="en-US" w:eastAsia="en-US"/>
              </w:rPr>
              <w:t xml:space="preserve"> </w:t>
            </w:r>
            <w:r w:rsidRPr="00E52D71">
              <w:rPr>
                <w:rFonts w:ascii="Times New Roman" w:hAnsi="Times New Roman" w:cs="Times New Roman"/>
                <w:b/>
                <w:bCs/>
                <w:sz w:val="24"/>
                <w:szCs w:val="24"/>
                <w:lang w:val="en-US" w:eastAsia="en-US"/>
              </w:rPr>
              <w:t>текущего</w:t>
            </w:r>
            <w:r w:rsidRPr="00E52D71">
              <w:rPr>
                <w:rFonts w:ascii="Times New Roman" w:hAnsi="Times New Roman" w:cs="Times New Roman"/>
                <w:b/>
                <w:bCs/>
                <w:spacing w:val="-4"/>
                <w:sz w:val="24"/>
                <w:szCs w:val="24"/>
                <w:lang w:val="en-US" w:eastAsia="en-US"/>
              </w:rPr>
              <w:t xml:space="preserve"> </w:t>
            </w:r>
            <w:r w:rsidRPr="00E52D71">
              <w:rPr>
                <w:rFonts w:ascii="Times New Roman" w:hAnsi="Times New Roman" w:cs="Times New Roman"/>
                <w:b/>
                <w:bCs/>
                <w:sz w:val="24"/>
                <w:szCs w:val="24"/>
                <w:lang w:val="en-US" w:eastAsia="en-US"/>
              </w:rPr>
              <w:t>состояния</w:t>
            </w:r>
          </w:p>
          <w:p w:rsidR="00BD4A2A" w:rsidRPr="00E52D71" w:rsidRDefault="00BD4A2A" w:rsidP="00E52D71">
            <w:pPr>
              <w:pStyle w:val="TableParagraph"/>
              <w:spacing w:before="6"/>
              <w:rPr>
                <w:rFonts w:ascii="Times New Roman" w:hAnsi="Times New Roman" w:cs="Times New Roman"/>
                <w:b/>
                <w:bCs/>
                <w:sz w:val="23"/>
                <w:szCs w:val="23"/>
                <w:lang w:val="en-US" w:eastAsia="en-US"/>
              </w:rPr>
            </w:pPr>
          </w:p>
          <w:p w:rsidR="00BD4A2A" w:rsidRPr="00E52D71" w:rsidRDefault="00BD4A2A" w:rsidP="00E52D71">
            <w:pPr>
              <w:pStyle w:val="TableParagraph"/>
              <w:ind w:left="112" w:right="153" w:firstLine="708"/>
              <w:jc w:val="both"/>
              <w:rPr>
                <w:rFonts w:ascii="Times New Roman" w:hAnsi="Times New Roman" w:cs="Times New Roman"/>
                <w:sz w:val="24"/>
                <w:szCs w:val="24"/>
                <w:lang w:eastAsia="en-US"/>
              </w:rPr>
            </w:pPr>
            <w:r w:rsidRPr="00E52D71">
              <w:rPr>
                <w:rFonts w:ascii="Times New Roman" w:hAnsi="Times New Roman" w:cs="Times New Roman"/>
                <w:sz w:val="24"/>
                <w:szCs w:val="24"/>
                <w:lang w:eastAsia="en-US"/>
              </w:rPr>
              <w:t>Проблема</w:t>
            </w:r>
            <w:r w:rsidRPr="00E52D71">
              <w:rPr>
                <w:rFonts w:ascii="Times New Roman" w:hAnsi="Times New Roman" w:cs="Times New Roman"/>
                <w:spacing w:val="-12"/>
                <w:sz w:val="24"/>
                <w:szCs w:val="24"/>
                <w:lang w:eastAsia="en-US"/>
              </w:rPr>
              <w:t xml:space="preserve"> </w:t>
            </w:r>
            <w:r w:rsidRPr="00E52D71">
              <w:rPr>
                <w:rFonts w:ascii="Times New Roman" w:hAnsi="Times New Roman" w:cs="Times New Roman"/>
                <w:sz w:val="24"/>
                <w:szCs w:val="24"/>
                <w:lang w:eastAsia="en-US"/>
              </w:rPr>
              <w:t>аварийного</w:t>
            </w:r>
            <w:r w:rsidRPr="00E52D71">
              <w:rPr>
                <w:rFonts w:ascii="Times New Roman" w:hAnsi="Times New Roman" w:cs="Times New Roman"/>
                <w:spacing w:val="-12"/>
                <w:sz w:val="24"/>
                <w:szCs w:val="24"/>
                <w:lang w:eastAsia="en-US"/>
              </w:rPr>
              <w:t xml:space="preserve"> </w:t>
            </w:r>
            <w:r w:rsidRPr="00E52D71">
              <w:rPr>
                <w:rFonts w:ascii="Times New Roman" w:hAnsi="Times New Roman" w:cs="Times New Roman"/>
                <w:sz w:val="24"/>
                <w:szCs w:val="24"/>
                <w:lang w:eastAsia="en-US"/>
              </w:rPr>
              <w:t>жилищного</w:t>
            </w:r>
            <w:r w:rsidRPr="00E52D71">
              <w:rPr>
                <w:rFonts w:ascii="Times New Roman" w:hAnsi="Times New Roman" w:cs="Times New Roman"/>
                <w:spacing w:val="-12"/>
                <w:sz w:val="24"/>
                <w:szCs w:val="24"/>
                <w:lang w:eastAsia="en-US"/>
              </w:rPr>
              <w:t xml:space="preserve"> </w:t>
            </w:r>
            <w:r w:rsidRPr="00E52D71">
              <w:rPr>
                <w:rFonts w:ascii="Times New Roman" w:hAnsi="Times New Roman" w:cs="Times New Roman"/>
                <w:sz w:val="24"/>
                <w:szCs w:val="24"/>
                <w:lang w:eastAsia="en-US"/>
              </w:rPr>
              <w:t>фонда</w:t>
            </w:r>
            <w:r w:rsidRPr="00E52D71">
              <w:rPr>
                <w:rFonts w:ascii="Times New Roman" w:hAnsi="Times New Roman" w:cs="Times New Roman"/>
                <w:spacing w:val="-9"/>
                <w:sz w:val="24"/>
                <w:szCs w:val="24"/>
                <w:lang w:eastAsia="en-US"/>
              </w:rPr>
              <w:t xml:space="preserve"> </w:t>
            </w:r>
            <w:r w:rsidRPr="00E52D71">
              <w:rPr>
                <w:rFonts w:ascii="Times New Roman" w:hAnsi="Times New Roman" w:cs="Times New Roman"/>
                <w:sz w:val="24"/>
                <w:szCs w:val="24"/>
                <w:lang w:eastAsia="en-US"/>
              </w:rPr>
              <w:t>–</w:t>
            </w:r>
            <w:r w:rsidRPr="00E52D71">
              <w:rPr>
                <w:rFonts w:ascii="Times New Roman" w:hAnsi="Times New Roman" w:cs="Times New Roman"/>
                <w:spacing w:val="-12"/>
                <w:sz w:val="24"/>
                <w:szCs w:val="24"/>
                <w:lang w:eastAsia="en-US"/>
              </w:rPr>
              <w:t xml:space="preserve"> </w:t>
            </w:r>
            <w:r w:rsidRPr="00E52D71">
              <w:rPr>
                <w:rFonts w:ascii="Times New Roman" w:hAnsi="Times New Roman" w:cs="Times New Roman"/>
                <w:sz w:val="24"/>
                <w:szCs w:val="24"/>
                <w:lang w:eastAsia="en-US"/>
              </w:rPr>
              <w:t>источник</w:t>
            </w:r>
            <w:r w:rsidRPr="00E52D71">
              <w:rPr>
                <w:rFonts w:ascii="Times New Roman" w:hAnsi="Times New Roman" w:cs="Times New Roman"/>
                <w:spacing w:val="-12"/>
                <w:sz w:val="24"/>
                <w:szCs w:val="24"/>
                <w:lang w:eastAsia="en-US"/>
              </w:rPr>
              <w:t xml:space="preserve"> </w:t>
            </w:r>
            <w:r w:rsidRPr="00E52D71">
              <w:rPr>
                <w:rFonts w:ascii="Times New Roman" w:hAnsi="Times New Roman" w:cs="Times New Roman"/>
                <w:sz w:val="24"/>
                <w:szCs w:val="24"/>
                <w:lang w:eastAsia="en-US"/>
              </w:rPr>
              <w:t>целого</w:t>
            </w:r>
            <w:r w:rsidRPr="00E52D71">
              <w:rPr>
                <w:rFonts w:ascii="Times New Roman" w:hAnsi="Times New Roman" w:cs="Times New Roman"/>
                <w:spacing w:val="-9"/>
                <w:sz w:val="24"/>
                <w:szCs w:val="24"/>
                <w:lang w:eastAsia="en-US"/>
              </w:rPr>
              <w:t xml:space="preserve"> </w:t>
            </w:r>
            <w:r w:rsidRPr="00E52D71">
              <w:rPr>
                <w:rFonts w:ascii="Times New Roman" w:hAnsi="Times New Roman" w:cs="Times New Roman"/>
                <w:sz w:val="24"/>
                <w:szCs w:val="24"/>
                <w:lang w:eastAsia="en-US"/>
              </w:rPr>
              <w:t>ряда</w:t>
            </w:r>
            <w:r w:rsidRPr="00E52D71">
              <w:rPr>
                <w:rFonts w:ascii="Times New Roman" w:hAnsi="Times New Roman" w:cs="Times New Roman"/>
                <w:spacing w:val="-10"/>
                <w:sz w:val="24"/>
                <w:szCs w:val="24"/>
                <w:lang w:eastAsia="en-US"/>
              </w:rPr>
              <w:t xml:space="preserve"> </w:t>
            </w:r>
            <w:r w:rsidRPr="00E52D71">
              <w:rPr>
                <w:rFonts w:ascii="Times New Roman" w:hAnsi="Times New Roman" w:cs="Times New Roman"/>
                <w:sz w:val="24"/>
                <w:szCs w:val="24"/>
                <w:lang w:eastAsia="en-US"/>
              </w:rPr>
              <w:t>отрицательных</w:t>
            </w:r>
            <w:r w:rsidRPr="00E52D71">
              <w:rPr>
                <w:rFonts w:ascii="Times New Roman" w:hAnsi="Times New Roman" w:cs="Times New Roman"/>
                <w:spacing w:val="-9"/>
                <w:sz w:val="24"/>
                <w:szCs w:val="24"/>
                <w:lang w:eastAsia="en-US"/>
              </w:rPr>
              <w:t xml:space="preserve"> </w:t>
            </w:r>
            <w:r w:rsidRPr="00E52D71">
              <w:rPr>
                <w:rFonts w:ascii="Times New Roman" w:hAnsi="Times New Roman" w:cs="Times New Roman"/>
                <w:sz w:val="24"/>
                <w:szCs w:val="24"/>
                <w:lang w:eastAsia="en-US"/>
              </w:rPr>
              <w:t>социальных</w:t>
            </w:r>
            <w:r w:rsidRPr="00E52D71">
              <w:rPr>
                <w:rFonts w:ascii="Times New Roman" w:hAnsi="Times New Roman" w:cs="Times New Roman"/>
                <w:spacing w:val="-58"/>
                <w:sz w:val="24"/>
                <w:szCs w:val="24"/>
                <w:lang w:eastAsia="en-US"/>
              </w:rPr>
              <w:t xml:space="preserve"> </w:t>
            </w:r>
            <w:r w:rsidRPr="00E52D71">
              <w:rPr>
                <w:rFonts w:ascii="Times New Roman" w:hAnsi="Times New Roman" w:cs="Times New Roman"/>
                <w:sz w:val="24"/>
                <w:szCs w:val="24"/>
                <w:lang w:eastAsia="en-US"/>
              </w:rPr>
              <w:t>тенденций. Условия проживания в аварийном жилищном фонде негативно влияют на здоровье</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граждан</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и</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на</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демографию,</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зачастую</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понижают</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социальный</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статус</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гражданина,</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не</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дают</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 xml:space="preserve">возможности реализовать право на приватизацию жилого помещения. </w:t>
            </w:r>
          </w:p>
          <w:p w:rsidR="00BD4A2A" w:rsidRPr="00E52D71" w:rsidRDefault="00BD4A2A" w:rsidP="00E52D71">
            <w:pPr>
              <w:pStyle w:val="ConsPlusNormal1"/>
              <w:ind w:firstLine="540"/>
              <w:jc w:val="both"/>
              <w:rPr>
                <w:rFonts w:ascii="Times New Roman" w:hAnsi="Times New Roman" w:cs="Times New Roman"/>
                <w:lang w:eastAsia="en-US"/>
              </w:rPr>
            </w:pPr>
            <w:r w:rsidRPr="00E52D71">
              <w:rPr>
                <w:rFonts w:ascii="Times New Roman" w:hAnsi="Times New Roman" w:cs="Times New Roman"/>
                <w:sz w:val="22"/>
                <w:szCs w:val="22"/>
                <w:lang w:eastAsia="en-US"/>
              </w:rPr>
              <w:t>Одной из стратегических задач, связанных с улучшением качества жилищно-коммунального комплекса, является создание механизмов по стимулированию частной инициативы граждан в жилищном строительстве, переселению граждан, проживающих в жилых домах, не отвечающих установленным санитарным и техническим требованиям, обеспечивающих соблюдение их жилищных прав, установленных законодательством Российской Федерации.</w:t>
            </w:r>
          </w:p>
          <w:p w:rsidR="00BD4A2A" w:rsidRPr="00E52D71" w:rsidRDefault="00BD4A2A" w:rsidP="00E52D71">
            <w:pPr>
              <w:pStyle w:val="ConsPlusNormal1"/>
              <w:ind w:firstLine="540"/>
              <w:jc w:val="both"/>
              <w:rPr>
                <w:rFonts w:ascii="Times New Roman" w:hAnsi="Times New Roman" w:cs="Times New Roman"/>
                <w:lang w:eastAsia="en-US"/>
              </w:rPr>
            </w:pPr>
            <w:r w:rsidRPr="00E52D71">
              <w:rPr>
                <w:rFonts w:ascii="Times New Roman" w:hAnsi="Times New Roman" w:cs="Times New Roman"/>
                <w:sz w:val="22"/>
                <w:szCs w:val="22"/>
                <w:lang w:eastAsia="en-US"/>
              </w:rPr>
              <w:t>Проживание в аварийных жилых помещениях практически всегда сопряжено с низким уровнем благоустройства, что создает неравенство доступа граждан к ресурсам городского хозяйства и снижает возможности их использования. Данное обстоятельство негативно влияет на здоровье граждан, демографию, а также уровень социального статуса гражданина из-за отсутствия возможности реализовать право на приватизацию жилого помещения.</w:t>
            </w:r>
          </w:p>
          <w:p w:rsidR="00BD4A2A" w:rsidRPr="00E52D71" w:rsidRDefault="00BD4A2A" w:rsidP="00E52D71">
            <w:pPr>
              <w:pStyle w:val="ConsPlusNormal1"/>
              <w:ind w:firstLine="540"/>
              <w:jc w:val="both"/>
              <w:rPr>
                <w:rFonts w:ascii="Times New Roman" w:hAnsi="Times New Roman" w:cs="Times New Roman"/>
                <w:lang w:eastAsia="en-US"/>
              </w:rPr>
            </w:pPr>
            <w:r w:rsidRPr="00E52D71">
              <w:rPr>
                <w:rFonts w:ascii="Times New Roman" w:hAnsi="Times New Roman" w:cs="Times New Roman"/>
                <w:sz w:val="22"/>
                <w:szCs w:val="22"/>
                <w:lang w:eastAsia="en-US"/>
              </w:rPr>
              <w:t>Переселение граждан из аварийного жилья является одной из наиболее актуальных проблем, существующих в Нижегородской области, и требует скорейшего решения их с использованием программно-целевого метода.</w:t>
            </w:r>
          </w:p>
          <w:p w:rsidR="00BD4A2A" w:rsidRPr="00E52D71" w:rsidRDefault="00BD4A2A" w:rsidP="00E52D71">
            <w:pPr>
              <w:pStyle w:val="TableParagraph"/>
              <w:tabs>
                <w:tab w:val="left" w:pos="10207"/>
              </w:tabs>
              <w:ind w:left="112" w:right="-11" w:firstLine="708"/>
              <w:jc w:val="both"/>
              <w:rPr>
                <w:rFonts w:ascii="Times New Roman" w:hAnsi="Times New Roman" w:cs="Times New Roman"/>
                <w:sz w:val="24"/>
                <w:szCs w:val="24"/>
                <w:lang w:eastAsia="en-US"/>
              </w:rPr>
            </w:pPr>
            <w:r w:rsidRPr="00E52D71">
              <w:rPr>
                <w:rFonts w:ascii="Times New Roman" w:hAnsi="Times New Roman" w:cs="Times New Roman"/>
                <w:sz w:val="24"/>
                <w:szCs w:val="24"/>
                <w:lang w:eastAsia="en-US"/>
              </w:rPr>
              <w:t>Снос расселенных аварийных домов позволяет использовать освободившиеся земельные</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участки</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под строительство новых</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объектов</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недвижимости.</w:t>
            </w:r>
          </w:p>
          <w:p w:rsidR="00BD4A2A" w:rsidRPr="00E52D71" w:rsidRDefault="00BD4A2A" w:rsidP="00E52D71">
            <w:pPr>
              <w:pStyle w:val="TableParagraph"/>
              <w:tabs>
                <w:tab w:val="left" w:pos="10207"/>
              </w:tabs>
              <w:ind w:left="110" w:right="-11" w:firstLine="742"/>
              <w:rPr>
                <w:rFonts w:ascii="Times New Roman" w:hAnsi="Times New Roman" w:cs="Times New Roman"/>
                <w:sz w:val="24"/>
                <w:szCs w:val="24"/>
                <w:lang w:eastAsia="en-US"/>
              </w:rPr>
            </w:pPr>
            <w:r w:rsidRPr="00E52D71">
              <w:rPr>
                <w:rFonts w:ascii="Times New Roman" w:hAnsi="Times New Roman" w:cs="Times New Roman"/>
                <w:sz w:val="24"/>
                <w:szCs w:val="24"/>
                <w:lang w:eastAsia="en-US"/>
              </w:rPr>
              <w:t>В рамках государственной региональной адресной программы "Переселение граждан из аварийного жилищного фонда на территории</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Нижегородской</w:t>
            </w:r>
            <w:r w:rsidRPr="00E52D71">
              <w:rPr>
                <w:rFonts w:ascii="Times New Roman" w:hAnsi="Times New Roman" w:cs="Times New Roman"/>
                <w:spacing w:val="-6"/>
                <w:sz w:val="24"/>
                <w:szCs w:val="24"/>
                <w:lang w:eastAsia="en-US"/>
              </w:rPr>
              <w:t xml:space="preserve"> </w:t>
            </w:r>
            <w:r w:rsidRPr="00E52D71">
              <w:rPr>
                <w:rFonts w:ascii="Times New Roman" w:hAnsi="Times New Roman" w:cs="Times New Roman"/>
                <w:sz w:val="24"/>
                <w:szCs w:val="24"/>
                <w:lang w:eastAsia="en-US"/>
              </w:rPr>
              <w:t>области</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с учетом</w:t>
            </w:r>
            <w:r w:rsidRPr="00E52D71">
              <w:rPr>
                <w:rFonts w:ascii="Times New Roman" w:hAnsi="Times New Roman" w:cs="Times New Roman"/>
                <w:spacing w:val="-3"/>
                <w:sz w:val="24"/>
                <w:szCs w:val="24"/>
                <w:lang w:eastAsia="en-US"/>
              </w:rPr>
              <w:t xml:space="preserve"> </w:t>
            </w:r>
            <w:r w:rsidRPr="00E52D71">
              <w:rPr>
                <w:rFonts w:ascii="Times New Roman" w:hAnsi="Times New Roman" w:cs="Times New Roman"/>
                <w:sz w:val="24"/>
                <w:szCs w:val="24"/>
                <w:lang w:eastAsia="en-US"/>
              </w:rPr>
              <w:t>необходимости</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развития</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малоэтажного жилищного строительства» 125 многоквартирных домов, признанных в установленном порядке</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аварийными</w:t>
            </w:r>
            <w:r w:rsidRPr="00E52D71">
              <w:rPr>
                <w:rFonts w:ascii="Times New Roman" w:hAnsi="Times New Roman" w:cs="Times New Roman"/>
                <w:spacing w:val="-1"/>
                <w:sz w:val="24"/>
                <w:szCs w:val="24"/>
                <w:lang w:eastAsia="en-US"/>
              </w:rPr>
              <w:t xml:space="preserve"> </w:t>
            </w:r>
            <w:proofErr w:type="gramStart"/>
            <w:r w:rsidRPr="00E52D71">
              <w:rPr>
                <w:rFonts w:ascii="Times New Roman" w:hAnsi="Times New Roman" w:cs="Times New Roman"/>
                <w:sz w:val="24"/>
                <w:szCs w:val="24"/>
                <w:lang w:eastAsia="en-US"/>
              </w:rPr>
              <w:t>и  подлежащими</w:t>
            </w:r>
            <w:proofErr w:type="gramEnd"/>
            <w:r w:rsidRPr="00E52D71">
              <w:rPr>
                <w:rFonts w:ascii="Times New Roman" w:hAnsi="Times New Roman" w:cs="Times New Roman"/>
                <w:sz w:val="24"/>
                <w:szCs w:val="24"/>
                <w:lang w:eastAsia="en-US"/>
              </w:rPr>
              <w:t xml:space="preserve"> сносу.</w:t>
            </w:r>
          </w:p>
          <w:p w:rsidR="00BD4A2A" w:rsidRPr="00E52D71" w:rsidRDefault="00BD4A2A" w:rsidP="00E52D71">
            <w:pPr>
              <w:pStyle w:val="TableParagraph"/>
              <w:spacing w:before="5"/>
              <w:rPr>
                <w:rFonts w:ascii="Times New Roman" w:hAnsi="Times New Roman" w:cs="Times New Roman"/>
                <w:b/>
                <w:bCs/>
                <w:sz w:val="24"/>
                <w:szCs w:val="24"/>
                <w:lang w:eastAsia="en-US"/>
              </w:rPr>
            </w:pPr>
          </w:p>
          <w:p w:rsidR="00BD4A2A" w:rsidRPr="00E52D71" w:rsidRDefault="00BD4A2A" w:rsidP="008C53E0">
            <w:pPr>
              <w:pStyle w:val="TableParagraph"/>
              <w:numPr>
                <w:ilvl w:val="3"/>
                <w:numId w:val="22"/>
              </w:numPr>
              <w:tabs>
                <w:tab w:val="left" w:pos="4012"/>
              </w:tabs>
              <w:ind w:left="4011" w:hanging="781"/>
              <w:rPr>
                <w:rFonts w:ascii="Times New Roman" w:hAnsi="Times New Roman" w:cs="Times New Roman"/>
                <w:b/>
                <w:bCs/>
                <w:sz w:val="24"/>
                <w:szCs w:val="24"/>
                <w:lang w:val="en-US" w:eastAsia="en-US"/>
              </w:rPr>
            </w:pPr>
            <w:r w:rsidRPr="00E52D71">
              <w:rPr>
                <w:rFonts w:ascii="Times New Roman" w:hAnsi="Times New Roman" w:cs="Times New Roman"/>
                <w:b/>
                <w:bCs/>
                <w:sz w:val="24"/>
                <w:szCs w:val="24"/>
                <w:lang w:val="en-US" w:eastAsia="en-US"/>
              </w:rPr>
              <w:t>Цели</w:t>
            </w:r>
            <w:r w:rsidRPr="00E52D71">
              <w:rPr>
                <w:rFonts w:ascii="Times New Roman" w:hAnsi="Times New Roman" w:cs="Times New Roman"/>
                <w:b/>
                <w:bCs/>
                <w:spacing w:val="-1"/>
                <w:sz w:val="24"/>
                <w:szCs w:val="24"/>
                <w:lang w:val="en-US" w:eastAsia="en-US"/>
              </w:rPr>
              <w:t xml:space="preserve"> </w:t>
            </w:r>
            <w:r w:rsidRPr="00E52D71">
              <w:rPr>
                <w:rFonts w:ascii="Times New Roman" w:hAnsi="Times New Roman" w:cs="Times New Roman"/>
                <w:b/>
                <w:bCs/>
                <w:sz w:val="24"/>
                <w:szCs w:val="24"/>
                <w:lang w:val="en-US" w:eastAsia="en-US"/>
              </w:rPr>
              <w:t>и задачи</w:t>
            </w:r>
            <w:r w:rsidRPr="00E52D71">
              <w:rPr>
                <w:rFonts w:ascii="Times New Roman" w:hAnsi="Times New Roman" w:cs="Times New Roman"/>
                <w:b/>
                <w:bCs/>
                <w:spacing w:val="-2"/>
                <w:sz w:val="24"/>
                <w:szCs w:val="24"/>
                <w:lang w:val="en-US" w:eastAsia="en-US"/>
              </w:rPr>
              <w:t xml:space="preserve"> </w:t>
            </w:r>
            <w:r w:rsidRPr="00E52D71">
              <w:rPr>
                <w:rFonts w:ascii="Times New Roman" w:hAnsi="Times New Roman" w:cs="Times New Roman"/>
                <w:b/>
                <w:bCs/>
                <w:sz w:val="24"/>
                <w:szCs w:val="24"/>
                <w:lang w:val="en-US" w:eastAsia="en-US"/>
              </w:rPr>
              <w:t>Подпрограммы</w:t>
            </w:r>
            <w:r w:rsidRPr="00E52D71">
              <w:rPr>
                <w:rFonts w:ascii="Times New Roman" w:hAnsi="Times New Roman" w:cs="Times New Roman"/>
                <w:b/>
                <w:bCs/>
                <w:spacing w:val="-1"/>
                <w:sz w:val="24"/>
                <w:szCs w:val="24"/>
                <w:lang w:val="en-US" w:eastAsia="en-US"/>
              </w:rPr>
              <w:t xml:space="preserve"> </w:t>
            </w:r>
            <w:r w:rsidRPr="00E52D71">
              <w:rPr>
                <w:rFonts w:ascii="Times New Roman" w:hAnsi="Times New Roman" w:cs="Times New Roman"/>
                <w:b/>
                <w:bCs/>
                <w:sz w:val="24"/>
                <w:szCs w:val="24"/>
                <w:lang w:val="en-US" w:eastAsia="en-US"/>
              </w:rPr>
              <w:t>6</w:t>
            </w:r>
          </w:p>
          <w:p w:rsidR="00BD4A2A" w:rsidRPr="00E52D71" w:rsidRDefault="00BD4A2A" w:rsidP="00E52D71">
            <w:pPr>
              <w:pStyle w:val="TableParagraph"/>
              <w:spacing w:before="4"/>
              <w:rPr>
                <w:rFonts w:ascii="Times New Roman" w:hAnsi="Times New Roman" w:cs="Times New Roman"/>
                <w:b/>
                <w:bCs/>
                <w:sz w:val="21"/>
                <w:szCs w:val="21"/>
                <w:lang w:val="en-US" w:eastAsia="en-US"/>
              </w:rPr>
            </w:pPr>
          </w:p>
          <w:p w:rsidR="00BD4A2A" w:rsidRPr="00E52D71" w:rsidRDefault="00BD4A2A" w:rsidP="00E52D71">
            <w:pPr>
              <w:pStyle w:val="TableParagraph"/>
              <w:ind w:left="112" w:right="155" w:firstLine="708"/>
              <w:jc w:val="both"/>
              <w:rPr>
                <w:rFonts w:ascii="Times New Roman" w:hAnsi="Times New Roman" w:cs="Times New Roman"/>
                <w:sz w:val="24"/>
                <w:szCs w:val="24"/>
                <w:lang w:eastAsia="en-US"/>
              </w:rPr>
            </w:pPr>
            <w:r w:rsidRPr="00E52D71">
              <w:rPr>
                <w:rFonts w:ascii="Times New Roman" w:hAnsi="Times New Roman" w:cs="Times New Roman"/>
                <w:sz w:val="24"/>
                <w:szCs w:val="24"/>
                <w:lang w:eastAsia="en-US"/>
              </w:rPr>
              <w:t>Цель</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Подпрограммы</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6</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создание</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безопасных</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и</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благоприятных</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условий</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проживания</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граждан</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на</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территории</w:t>
            </w:r>
            <w:r w:rsidRPr="00E52D71">
              <w:rPr>
                <w:rFonts w:ascii="Times New Roman" w:hAnsi="Times New Roman" w:cs="Times New Roman"/>
                <w:spacing w:val="56"/>
                <w:sz w:val="24"/>
                <w:szCs w:val="24"/>
                <w:lang w:eastAsia="en-US"/>
              </w:rPr>
              <w:t xml:space="preserve"> </w:t>
            </w:r>
            <w:r w:rsidR="002922AE">
              <w:rPr>
                <w:rFonts w:ascii="Times New Roman" w:hAnsi="Times New Roman" w:cs="Times New Roman"/>
                <w:sz w:val="24"/>
                <w:szCs w:val="24"/>
                <w:lang w:eastAsia="en-US"/>
              </w:rPr>
              <w:t>муниципального</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округа</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город</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Первомайск</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Нижегородской</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области.</w:t>
            </w:r>
          </w:p>
          <w:p w:rsidR="00BD4A2A" w:rsidRPr="00E52D71" w:rsidRDefault="00BD4A2A" w:rsidP="00E52D71">
            <w:pPr>
              <w:pStyle w:val="TableParagraph"/>
              <w:ind w:left="112" w:right="155" w:firstLine="708"/>
              <w:jc w:val="both"/>
              <w:rPr>
                <w:rFonts w:ascii="Times New Roman" w:hAnsi="Times New Roman" w:cs="Times New Roman"/>
                <w:sz w:val="24"/>
                <w:szCs w:val="24"/>
                <w:lang w:eastAsia="en-US"/>
              </w:rPr>
            </w:pPr>
            <w:r w:rsidRPr="00E52D71">
              <w:rPr>
                <w:rFonts w:ascii="Times New Roman" w:hAnsi="Times New Roman" w:cs="Times New Roman"/>
                <w:sz w:val="24"/>
                <w:szCs w:val="24"/>
                <w:lang w:eastAsia="en-US"/>
              </w:rPr>
              <w:t>Способами эффективного решения задачи по ликвидации аварийного жилищного фонда являются:</w:t>
            </w:r>
          </w:p>
          <w:p w:rsidR="00BD4A2A" w:rsidRPr="00E52D71" w:rsidRDefault="00BD4A2A" w:rsidP="00E52D71">
            <w:pPr>
              <w:pStyle w:val="TableParagraph"/>
              <w:ind w:left="112" w:right="155" w:firstLine="708"/>
              <w:jc w:val="both"/>
              <w:rPr>
                <w:rFonts w:ascii="Times New Roman" w:hAnsi="Times New Roman" w:cs="Times New Roman"/>
                <w:sz w:val="24"/>
                <w:szCs w:val="24"/>
                <w:lang w:eastAsia="en-US"/>
              </w:rPr>
            </w:pPr>
            <w:r w:rsidRPr="00E52D71">
              <w:rPr>
                <w:rFonts w:ascii="Times New Roman" w:hAnsi="Times New Roman" w:cs="Times New Roman"/>
                <w:sz w:val="24"/>
                <w:szCs w:val="24"/>
                <w:lang w:eastAsia="en-US"/>
              </w:rPr>
              <w:t>- создание безопасных и благоприятных условий проживания граждан на территории муниципальных образований Нижегородской области;</w:t>
            </w:r>
          </w:p>
          <w:p w:rsidR="00BD4A2A" w:rsidRPr="00E52D71" w:rsidRDefault="00BD4A2A" w:rsidP="00E52D71">
            <w:pPr>
              <w:pStyle w:val="TableParagraph"/>
              <w:ind w:left="112" w:right="155" w:firstLine="708"/>
              <w:jc w:val="both"/>
              <w:rPr>
                <w:rFonts w:ascii="Times New Roman" w:hAnsi="Times New Roman" w:cs="Times New Roman"/>
                <w:sz w:val="24"/>
                <w:szCs w:val="24"/>
                <w:lang w:eastAsia="en-US"/>
              </w:rPr>
            </w:pPr>
            <w:r w:rsidRPr="00E52D71">
              <w:rPr>
                <w:rFonts w:ascii="Times New Roman" w:hAnsi="Times New Roman" w:cs="Times New Roman"/>
                <w:sz w:val="24"/>
                <w:szCs w:val="24"/>
                <w:lang w:eastAsia="en-US"/>
              </w:rPr>
              <w:t>- переселение граждан из жилых помещений, находящихся в аварийных многоквартирных домах, в благоустроенные жилые помещения в возможно сжатые сроки.</w:t>
            </w:r>
          </w:p>
          <w:p w:rsidR="00BD4A2A" w:rsidRPr="00E52D71" w:rsidRDefault="00BD4A2A" w:rsidP="00E52D71">
            <w:pPr>
              <w:pStyle w:val="afc"/>
              <w:widowControl w:val="0"/>
              <w:autoSpaceDE w:val="0"/>
              <w:autoSpaceDN w:val="0"/>
              <w:spacing w:before="5"/>
              <w:ind w:firstLine="709"/>
              <w:jc w:val="both"/>
              <w:rPr>
                <w:rFonts w:ascii="Times New Roman" w:hAnsi="Times New Roman" w:cs="Times New Roman"/>
                <w:lang w:eastAsia="en-US"/>
              </w:rPr>
            </w:pPr>
            <w:r w:rsidRPr="00E52D71">
              <w:rPr>
                <w:rFonts w:ascii="Times New Roman" w:hAnsi="Times New Roman" w:cs="Times New Roman"/>
                <w:sz w:val="22"/>
                <w:szCs w:val="22"/>
                <w:lang w:eastAsia="en-US"/>
              </w:rPr>
              <w:t xml:space="preserve">Цели и задачи подпрограммы 6 Муниципальной программы направленны на достижение целей, </w:t>
            </w:r>
            <w:r w:rsidRPr="00E52D71">
              <w:rPr>
                <w:rFonts w:ascii="Times New Roman" w:hAnsi="Times New Roman" w:cs="Times New Roman"/>
                <w:sz w:val="22"/>
                <w:szCs w:val="22"/>
                <w:lang w:eastAsia="en-US"/>
              </w:rPr>
              <w:lastRenderedPageBreak/>
              <w:t xml:space="preserve">соответствующих Государственной программе, предусматривающих мероприятия по сносу Объектов </w:t>
            </w:r>
            <w:proofErr w:type="gramStart"/>
            <w:r w:rsidRPr="00E52D71">
              <w:rPr>
                <w:rFonts w:ascii="Times New Roman" w:hAnsi="Times New Roman" w:cs="Times New Roman"/>
                <w:sz w:val="22"/>
                <w:szCs w:val="22"/>
                <w:lang w:eastAsia="en-US"/>
              </w:rPr>
              <w:t>и  постановления</w:t>
            </w:r>
            <w:proofErr w:type="gramEnd"/>
            <w:r w:rsidRPr="00E52D71">
              <w:rPr>
                <w:rFonts w:ascii="Times New Roman" w:hAnsi="Times New Roman" w:cs="Times New Roman"/>
                <w:sz w:val="22"/>
                <w:szCs w:val="22"/>
                <w:lang w:eastAsia="en-US"/>
              </w:rPr>
              <w:t xml:space="preserve"> Правительства Нижегородской области от 15.03.2024 № 109 «Об утверждении государственной программы Нижегородской области «Развитие жилищного строительства и ликвидация аварийного жилищного фонда на территории Нижегородской области»</w:t>
            </w:r>
          </w:p>
          <w:p w:rsidR="00BD4A2A" w:rsidRPr="00E52D71" w:rsidRDefault="00BD4A2A" w:rsidP="00E52D71">
            <w:pPr>
              <w:pStyle w:val="TableParagraph"/>
              <w:ind w:left="112" w:right="156" w:firstLine="768"/>
              <w:jc w:val="both"/>
              <w:rPr>
                <w:rFonts w:ascii="Times New Roman" w:hAnsi="Times New Roman" w:cs="Times New Roman"/>
                <w:sz w:val="24"/>
                <w:szCs w:val="24"/>
                <w:lang w:eastAsia="en-US"/>
              </w:rPr>
            </w:pPr>
            <w:r w:rsidRPr="00E52D71">
              <w:rPr>
                <w:rFonts w:ascii="Times New Roman" w:hAnsi="Times New Roman" w:cs="Times New Roman"/>
                <w:sz w:val="24"/>
                <w:szCs w:val="24"/>
                <w:lang w:eastAsia="en-US"/>
              </w:rPr>
              <w:t>И</w:t>
            </w:r>
            <w:r w:rsidRPr="00E52D71">
              <w:rPr>
                <w:rFonts w:ascii="Times New Roman" w:hAnsi="Times New Roman" w:cs="Times New Roman"/>
                <w:spacing w:val="-5"/>
                <w:sz w:val="24"/>
                <w:szCs w:val="24"/>
                <w:lang w:eastAsia="en-US"/>
              </w:rPr>
              <w:t xml:space="preserve"> </w:t>
            </w:r>
            <w:r w:rsidRPr="00E52D71">
              <w:rPr>
                <w:rFonts w:ascii="Times New Roman" w:hAnsi="Times New Roman" w:cs="Times New Roman"/>
                <w:sz w:val="24"/>
                <w:szCs w:val="24"/>
                <w:lang w:eastAsia="en-US"/>
              </w:rPr>
              <w:t>задача</w:t>
            </w:r>
            <w:r w:rsidRPr="00E52D71">
              <w:rPr>
                <w:rFonts w:ascii="Times New Roman" w:hAnsi="Times New Roman" w:cs="Times New Roman"/>
                <w:spacing w:val="-6"/>
                <w:sz w:val="24"/>
                <w:szCs w:val="24"/>
                <w:lang w:eastAsia="en-US"/>
              </w:rPr>
              <w:t xml:space="preserve"> </w:t>
            </w:r>
            <w:r w:rsidRPr="00E52D71">
              <w:rPr>
                <w:rFonts w:ascii="Times New Roman" w:hAnsi="Times New Roman" w:cs="Times New Roman"/>
                <w:sz w:val="24"/>
                <w:szCs w:val="24"/>
                <w:lang w:eastAsia="en-US"/>
              </w:rPr>
              <w:t>Подпрограммы</w:t>
            </w:r>
            <w:r w:rsidRPr="00E52D71">
              <w:rPr>
                <w:rFonts w:ascii="Times New Roman" w:hAnsi="Times New Roman" w:cs="Times New Roman"/>
                <w:spacing w:val="-5"/>
                <w:sz w:val="24"/>
                <w:szCs w:val="24"/>
                <w:lang w:eastAsia="en-US"/>
              </w:rPr>
              <w:t xml:space="preserve"> </w:t>
            </w:r>
            <w:r w:rsidRPr="00E52D71">
              <w:rPr>
                <w:rFonts w:ascii="Times New Roman" w:hAnsi="Times New Roman" w:cs="Times New Roman"/>
                <w:sz w:val="24"/>
                <w:szCs w:val="24"/>
                <w:lang w:eastAsia="en-US"/>
              </w:rPr>
              <w:t>6:</w:t>
            </w:r>
            <w:r w:rsidRPr="00E52D71">
              <w:rPr>
                <w:rFonts w:ascii="Times New Roman" w:hAnsi="Times New Roman" w:cs="Times New Roman"/>
                <w:spacing w:val="-5"/>
                <w:sz w:val="24"/>
                <w:szCs w:val="24"/>
                <w:lang w:eastAsia="en-US"/>
              </w:rPr>
              <w:t xml:space="preserve"> </w:t>
            </w:r>
            <w:r w:rsidRPr="00E52D71">
              <w:rPr>
                <w:rFonts w:ascii="Times New Roman" w:hAnsi="Times New Roman" w:cs="Times New Roman"/>
                <w:sz w:val="24"/>
                <w:szCs w:val="24"/>
                <w:lang w:eastAsia="en-US"/>
              </w:rPr>
              <w:t>использование</w:t>
            </w:r>
            <w:r w:rsidRPr="00E52D71">
              <w:rPr>
                <w:rFonts w:ascii="Times New Roman" w:hAnsi="Times New Roman" w:cs="Times New Roman"/>
                <w:spacing w:val="-6"/>
                <w:sz w:val="24"/>
                <w:szCs w:val="24"/>
                <w:lang w:eastAsia="en-US"/>
              </w:rPr>
              <w:t xml:space="preserve"> </w:t>
            </w:r>
            <w:proofErr w:type="gramStart"/>
            <w:r w:rsidRPr="00E52D71">
              <w:rPr>
                <w:rFonts w:ascii="Times New Roman" w:hAnsi="Times New Roman" w:cs="Times New Roman"/>
                <w:sz w:val="24"/>
                <w:szCs w:val="24"/>
                <w:lang w:eastAsia="en-US"/>
              </w:rPr>
              <w:t>освободившихся</w:t>
            </w:r>
            <w:r w:rsidRPr="00E52D71">
              <w:rPr>
                <w:rFonts w:ascii="Times New Roman" w:hAnsi="Times New Roman" w:cs="Times New Roman"/>
                <w:spacing w:val="-57"/>
                <w:sz w:val="24"/>
                <w:szCs w:val="24"/>
                <w:lang w:eastAsia="en-US"/>
              </w:rPr>
              <w:t xml:space="preserve"> </w:t>
            </w:r>
            <w:r w:rsidR="002922AE">
              <w:rPr>
                <w:rFonts w:ascii="Times New Roman" w:hAnsi="Times New Roman" w:cs="Times New Roman"/>
                <w:spacing w:val="-57"/>
                <w:sz w:val="24"/>
                <w:szCs w:val="24"/>
                <w:lang w:eastAsia="en-US"/>
              </w:rPr>
              <w:t xml:space="preserve"> </w:t>
            </w:r>
            <w:r w:rsidRPr="00E52D71">
              <w:rPr>
                <w:rFonts w:ascii="Times New Roman" w:hAnsi="Times New Roman" w:cs="Times New Roman"/>
                <w:sz w:val="24"/>
                <w:szCs w:val="24"/>
                <w:lang w:eastAsia="en-US"/>
              </w:rPr>
              <w:t>земельных</w:t>
            </w:r>
            <w:proofErr w:type="gramEnd"/>
            <w:r w:rsidRPr="00E52D71">
              <w:rPr>
                <w:rFonts w:ascii="Times New Roman" w:hAnsi="Times New Roman" w:cs="Times New Roman"/>
                <w:sz w:val="24"/>
                <w:szCs w:val="24"/>
                <w:lang w:eastAsia="en-US"/>
              </w:rPr>
              <w:t xml:space="preserve"> участков после сноса аварийных многоквартирных домов под строительство новых</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объектов</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недвижимости</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и</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развития</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территории</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городского</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округа</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город</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Первомайск</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Нижегородской области.</w:t>
            </w:r>
          </w:p>
          <w:p w:rsidR="00BD4A2A" w:rsidRPr="00E52D71" w:rsidRDefault="00BD4A2A" w:rsidP="00E52D71">
            <w:pPr>
              <w:pStyle w:val="TableParagraph"/>
              <w:spacing w:before="8"/>
              <w:rPr>
                <w:rFonts w:ascii="Times New Roman" w:hAnsi="Times New Roman" w:cs="Times New Roman"/>
                <w:b/>
                <w:bCs/>
                <w:sz w:val="24"/>
                <w:szCs w:val="24"/>
                <w:lang w:eastAsia="en-US"/>
              </w:rPr>
            </w:pPr>
          </w:p>
          <w:p w:rsidR="00BD4A2A" w:rsidRPr="00E52D71" w:rsidRDefault="00BD4A2A" w:rsidP="008C53E0">
            <w:pPr>
              <w:pStyle w:val="TableParagraph"/>
              <w:numPr>
                <w:ilvl w:val="3"/>
                <w:numId w:val="22"/>
              </w:numPr>
              <w:tabs>
                <w:tab w:val="left" w:pos="3313"/>
              </w:tabs>
              <w:ind w:left="3312" w:hanging="781"/>
              <w:rPr>
                <w:rFonts w:ascii="Times New Roman" w:hAnsi="Times New Roman" w:cs="Times New Roman"/>
                <w:b/>
                <w:bCs/>
                <w:sz w:val="24"/>
                <w:szCs w:val="24"/>
                <w:lang w:eastAsia="en-US"/>
              </w:rPr>
            </w:pPr>
            <w:r w:rsidRPr="00E52D71">
              <w:rPr>
                <w:rFonts w:ascii="Times New Roman" w:hAnsi="Times New Roman" w:cs="Times New Roman"/>
                <w:b/>
                <w:bCs/>
                <w:sz w:val="24"/>
                <w:szCs w:val="24"/>
                <w:lang w:eastAsia="en-US"/>
              </w:rPr>
              <w:t>Сроки</w:t>
            </w:r>
            <w:r w:rsidRPr="00E52D71">
              <w:rPr>
                <w:rFonts w:ascii="Times New Roman" w:hAnsi="Times New Roman" w:cs="Times New Roman"/>
                <w:b/>
                <w:bCs/>
                <w:spacing w:val="-2"/>
                <w:sz w:val="24"/>
                <w:szCs w:val="24"/>
                <w:lang w:eastAsia="en-US"/>
              </w:rPr>
              <w:t xml:space="preserve"> </w:t>
            </w:r>
            <w:r w:rsidRPr="00E52D71">
              <w:rPr>
                <w:rFonts w:ascii="Times New Roman" w:hAnsi="Times New Roman" w:cs="Times New Roman"/>
                <w:b/>
                <w:bCs/>
                <w:sz w:val="24"/>
                <w:szCs w:val="24"/>
                <w:lang w:eastAsia="en-US"/>
              </w:rPr>
              <w:t>и</w:t>
            </w:r>
            <w:r w:rsidRPr="00E52D71">
              <w:rPr>
                <w:rFonts w:ascii="Times New Roman" w:hAnsi="Times New Roman" w:cs="Times New Roman"/>
                <w:b/>
                <w:bCs/>
                <w:spacing w:val="-2"/>
                <w:sz w:val="24"/>
                <w:szCs w:val="24"/>
                <w:lang w:eastAsia="en-US"/>
              </w:rPr>
              <w:t xml:space="preserve"> </w:t>
            </w:r>
            <w:r w:rsidRPr="00E52D71">
              <w:rPr>
                <w:rFonts w:ascii="Times New Roman" w:hAnsi="Times New Roman" w:cs="Times New Roman"/>
                <w:b/>
                <w:bCs/>
                <w:sz w:val="24"/>
                <w:szCs w:val="24"/>
                <w:lang w:eastAsia="en-US"/>
              </w:rPr>
              <w:t>этапы</w:t>
            </w:r>
            <w:r w:rsidRPr="00E52D71">
              <w:rPr>
                <w:rFonts w:ascii="Times New Roman" w:hAnsi="Times New Roman" w:cs="Times New Roman"/>
                <w:b/>
                <w:bCs/>
                <w:spacing w:val="-5"/>
                <w:sz w:val="24"/>
                <w:szCs w:val="24"/>
                <w:lang w:eastAsia="en-US"/>
              </w:rPr>
              <w:t xml:space="preserve"> </w:t>
            </w:r>
            <w:r w:rsidRPr="00E52D71">
              <w:rPr>
                <w:rFonts w:ascii="Times New Roman" w:hAnsi="Times New Roman" w:cs="Times New Roman"/>
                <w:b/>
                <w:bCs/>
                <w:sz w:val="24"/>
                <w:szCs w:val="24"/>
                <w:lang w:eastAsia="en-US"/>
              </w:rPr>
              <w:t>реализации</w:t>
            </w:r>
            <w:r w:rsidRPr="00E52D71">
              <w:rPr>
                <w:rFonts w:ascii="Times New Roman" w:hAnsi="Times New Roman" w:cs="Times New Roman"/>
                <w:b/>
                <w:bCs/>
                <w:spacing w:val="-2"/>
                <w:sz w:val="24"/>
                <w:szCs w:val="24"/>
                <w:lang w:eastAsia="en-US"/>
              </w:rPr>
              <w:t xml:space="preserve"> </w:t>
            </w:r>
            <w:r w:rsidRPr="00E52D71">
              <w:rPr>
                <w:rFonts w:ascii="Times New Roman" w:hAnsi="Times New Roman" w:cs="Times New Roman"/>
                <w:b/>
                <w:bCs/>
                <w:sz w:val="24"/>
                <w:szCs w:val="24"/>
                <w:lang w:eastAsia="en-US"/>
              </w:rPr>
              <w:t>Подпрограммы</w:t>
            </w:r>
            <w:r w:rsidRPr="00E52D71">
              <w:rPr>
                <w:rFonts w:ascii="Times New Roman" w:hAnsi="Times New Roman" w:cs="Times New Roman"/>
                <w:b/>
                <w:bCs/>
                <w:spacing w:val="-3"/>
                <w:sz w:val="24"/>
                <w:szCs w:val="24"/>
                <w:lang w:eastAsia="en-US"/>
              </w:rPr>
              <w:t xml:space="preserve"> </w:t>
            </w:r>
            <w:r w:rsidRPr="00E52D71">
              <w:rPr>
                <w:rFonts w:ascii="Times New Roman" w:hAnsi="Times New Roman" w:cs="Times New Roman"/>
                <w:b/>
                <w:bCs/>
                <w:sz w:val="24"/>
                <w:szCs w:val="24"/>
                <w:lang w:eastAsia="en-US"/>
              </w:rPr>
              <w:t>6</w:t>
            </w:r>
          </w:p>
          <w:p w:rsidR="00BD4A2A" w:rsidRPr="00E52D71" w:rsidRDefault="00BD4A2A" w:rsidP="00E52D71">
            <w:pPr>
              <w:pStyle w:val="TableParagraph"/>
              <w:spacing w:before="7"/>
              <w:rPr>
                <w:rFonts w:ascii="Times New Roman" w:hAnsi="Times New Roman" w:cs="Times New Roman"/>
                <w:b/>
                <w:bCs/>
                <w:sz w:val="21"/>
                <w:szCs w:val="21"/>
                <w:lang w:eastAsia="en-US"/>
              </w:rPr>
            </w:pPr>
          </w:p>
          <w:p w:rsidR="00BD4A2A" w:rsidRPr="00E52D71" w:rsidRDefault="00BD4A2A" w:rsidP="00E52D71">
            <w:pPr>
              <w:pStyle w:val="TableParagraph"/>
              <w:ind w:left="821"/>
              <w:rPr>
                <w:rFonts w:ascii="Times New Roman" w:hAnsi="Times New Roman" w:cs="Times New Roman"/>
                <w:sz w:val="24"/>
                <w:szCs w:val="24"/>
                <w:lang w:eastAsia="en-US"/>
              </w:rPr>
            </w:pPr>
            <w:r w:rsidRPr="00E52D71">
              <w:rPr>
                <w:rFonts w:ascii="Times New Roman" w:hAnsi="Times New Roman" w:cs="Times New Roman"/>
                <w:sz w:val="24"/>
                <w:szCs w:val="24"/>
                <w:lang w:eastAsia="en-US"/>
              </w:rPr>
              <w:t>Подпрограмма</w:t>
            </w:r>
            <w:r w:rsidRPr="00E52D71">
              <w:rPr>
                <w:rFonts w:ascii="Times New Roman" w:hAnsi="Times New Roman" w:cs="Times New Roman"/>
                <w:spacing w:val="-3"/>
                <w:sz w:val="24"/>
                <w:szCs w:val="24"/>
                <w:lang w:eastAsia="en-US"/>
              </w:rPr>
              <w:t xml:space="preserve"> </w:t>
            </w:r>
            <w:r w:rsidRPr="00E52D71">
              <w:rPr>
                <w:rFonts w:ascii="Times New Roman" w:hAnsi="Times New Roman" w:cs="Times New Roman"/>
                <w:sz w:val="24"/>
                <w:szCs w:val="24"/>
                <w:lang w:eastAsia="en-US"/>
              </w:rPr>
              <w:t>6</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реализуется в</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период</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2015</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202</w:t>
            </w:r>
            <w:r w:rsidR="0090262E">
              <w:rPr>
                <w:rFonts w:ascii="Times New Roman" w:hAnsi="Times New Roman" w:cs="Times New Roman"/>
                <w:sz w:val="24"/>
                <w:szCs w:val="24"/>
                <w:lang w:eastAsia="en-US"/>
              </w:rPr>
              <w:t>8</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годов</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в</w:t>
            </w:r>
            <w:r w:rsidRPr="00E52D71">
              <w:rPr>
                <w:rFonts w:ascii="Times New Roman" w:hAnsi="Times New Roman" w:cs="Times New Roman"/>
                <w:spacing w:val="-3"/>
                <w:sz w:val="24"/>
                <w:szCs w:val="24"/>
                <w:lang w:eastAsia="en-US"/>
              </w:rPr>
              <w:t xml:space="preserve"> </w:t>
            </w:r>
            <w:r w:rsidRPr="00E52D71">
              <w:rPr>
                <w:rFonts w:ascii="Times New Roman" w:hAnsi="Times New Roman" w:cs="Times New Roman"/>
                <w:sz w:val="24"/>
                <w:szCs w:val="24"/>
                <w:lang w:eastAsia="en-US"/>
              </w:rPr>
              <w:t>один</w:t>
            </w:r>
            <w:r w:rsidRPr="00E52D71">
              <w:rPr>
                <w:rFonts w:ascii="Times New Roman" w:hAnsi="Times New Roman" w:cs="Times New Roman"/>
                <w:spacing w:val="-1"/>
                <w:sz w:val="24"/>
                <w:szCs w:val="24"/>
                <w:lang w:eastAsia="en-US"/>
              </w:rPr>
              <w:t xml:space="preserve"> </w:t>
            </w:r>
            <w:r w:rsidRPr="00E52D71">
              <w:rPr>
                <w:rFonts w:ascii="Times New Roman" w:hAnsi="Times New Roman" w:cs="Times New Roman"/>
                <w:sz w:val="24"/>
                <w:szCs w:val="24"/>
                <w:lang w:eastAsia="en-US"/>
              </w:rPr>
              <w:t>этап.</w:t>
            </w:r>
          </w:p>
          <w:p w:rsidR="00BD4A2A" w:rsidRPr="00E52D71" w:rsidRDefault="00BD4A2A" w:rsidP="002922AE">
            <w:pPr>
              <w:pStyle w:val="TableParagraph"/>
              <w:numPr>
                <w:ilvl w:val="3"/>
                <w:numId w:val="22"/>
              </w:numPr>
              <w:tabs>
                <w:tab w:val="left" w:pos="3117"/>
              </w:tabs>
              <w:spacing w:before="144"/>
              <w:ind w:left="0" w:firstLine="2550"/>
              <w:rPr>
                <w:rFonts w:ascii="Times New Roman" w:hAnsi="Times New Roman" w:cs="Times New Roman"/>
                <w:b/>
                <w:bCs/>
                <w:sz w:val="24"/>
                <w:szCs w:val="24"/>
                <w:lang w:val="en-US" w:eastAsia="en-US"/>
              </w:rPr>
            </w:pPr>
            <w:r w:rsidRPr="00E52D71">
              <w:rPr>
                <w:rFonts w:ascii="Times New Roman" w:hAnsi="Times New Roman" w:cs="Times New Roman"/>
                <w:b/>
                <w:bCs/>
                <w:sz w:val="24"/>
                <w:szCs w:val="24"/>
                <w:lang w:val="en-US" w:eastAsia="en-US"/>
              </w:rPr>
              <w:t>Перечень</w:t>
            </w:r>
            <w:r w:rsidRPr="00E52D71">
              <w:rPr>
                <w:rFonts w:ascii="Times New Roman" w:hAnsi="Times New Roman" w:cs="Times New Roman"/>
                <w:b/>
                <w:bCs/>
                <w:spacing w:val="-3"/>
                <w:sz w:val="24"/>
                <w:szCs w:val="24"/>
                <w:lang w:val="en-US" w:eastAsia="en-US"/>
              </w:rPr>
              <w:t xml:space="preserve"> </w:t>
            </w:r>
            <w:r w:rsidRPr="00E52D71">
              <w:rPr>
                <w:rFonts w:ascii="Times New Roman" w:hAnsi="Times New Roman" w:cs="Times New Roman"/>
                <w:b/>
                <w:bCs/>
                <w:sz w:val="24"/>
                <w:szCs w:val="24"/>
                <w:lang w:val="en-US" w:eastAsia="en-US"/>
              </w:rPr>
              <w:t>основных</w:t>
            </w:r>
            <w:r w:rsidRPr="00E52D71">
              <w:rPr>
                <w:rFonts w:ascii="Times New Roman" w:hAnsi="Times New Roman" w:cs="Times New Roman"/>
                <w:b/>
                <w:bCs/>
                <w:spacing w:val="-2"/>
                <w:sz w:val="24"/>
                <w:szCs w:val="24"/>
                <w:lang w:val="en-US" w:eastAsia="en-US"/>
              </w:rPr>
              <w:t xml:space="preserve"> </w:t>
            </w:r>
            <w:r w:rsidRPr="00E52D71">
              <w:rPr>
                <w:rFonts w:ascii="Times New Roman" w:hAnsi="Times New Roman" w:cs="Times New Roman"/>
                <w:b/>
                <w:bCs/>
                <w:sz w:val="24"/>
                <w:szCs w:val="24"/>
                <w:lang w:val="en-US" w:eastAsia="en-US"/>
              </w:rPr>
              <w:t>мероприятий</w:t>
            </w:r>
            <w:r w:rsidRPr="00E52D71">
              <w:rPr>
                <w:rFonts w:ascii="Times New Roman" w:hAnsi="Times New Roman" w:cs="Times New Roman"/>
                <w:b/>
                <w:bCs/>
                <w:spacing w:val="-2"/>
                <w:sz w:val="24"/>
                <w:szCs w:val="24"/>
                <w:lang w:val="en-US" w:eastAsia="en-US"/>
              </w:rPr>
              <w:t xml:space="preserve"> </w:t>
            </w:r>
            <w:r w:rsidRPr="00E52D71">
              <w:rPr>
                <w:rFonts w:ascii="Times New Roman" w:hAnsi="Times New Roman" w:cs="Times New Roman"/>
                <w:b/>
                <w:bCs/>
                <w:sz w:val="24"/>
                <w:szCs w:val="24"/>
                <w:lang w:val="en-US" w:eastAsia="en-US"/>
              </w:rPr>
              <w:t>Подпрограммы</w:t>
            </w:r>
            <w:r w:rsidRPr="00E52D71">
              <w:rPr>
                <w:rFonts w:ascii="Times New Roman" w:hAnsi="Times New Roman" w:cs="Times New Roman"/>
                <w:b/>
                <w:bCs/>
                <w:spacing w:val="-3"/>
                <w:sz w:val="24"/>
                <w:szCs w:val="24"/>
                <w:lang w:val="en-US" w:eastAsia="en-US"/>
              </w:rPr>
              <w:t xml:space="preserve"> </w:t>
            </w:r>
            <w:r w:rsidRPr="00E52D71">
              <w:rPr>
                <w:rFonts w:ascii="Times New Roman" w:hAnsi="Times New Roman" w:cs="Times New Roman"/>
                <w:b/>
                <w:bCs/>
                <w:sz w:val="24"/>
                <w:szCs w:val="24"/>
                <w:lang w:val="en-US" w:eastAsia="en-US"/>
              </w:rPr>
              <w:t>6</w:t>
            </w:r>
          </w:p>
          <w:p w:rsidR="00BD4A2A" w:rsidRPr="00E52D71" w:rsidRDefault="00BD4A2A" w:rsidP="002922AE">
            <w:pPr>
              <w:pStyle w:val="TableParagraph"/>
              <w:spacing w:before="132" w:line="256" w:lineRule="exact"/>
              <w:ind w:left="821" w:hanging="114"/>
              <w:rPr>
                <w:rFonts w:ascii="Times New Roman" w:hAnsi="Times New Roman" w:cs="Times New Roman"/>
                <w:sz w:val="24"/>
                <w:szCs w:val="24"/>
                <w:lang w:eastAsia="en-US"/>
              </w:rPr>
            </w:pPr>
            <w:r w:rsidRPr="00E52D71">
              <w:rPr>
                <w:rFonts w:ascii="Times New Roman" w:hAnsi="Times New Roman" w:cs="Times New Roman"/>
                <w:sz w:val="24"/>
                <w:szCs w:val="24"/>
                <w:lang w:eastAsia="en-US"/>
              </w:rPr>
              <w:t>Перечень</w:t>
            </w:r>
            <w:r w:rsidRPr="00E52D71">
              <w:rPr>
                <w:rFonts w:ascii="Times New Roman" w:hAnsi="Times New Roman" w:cs="Times New Roman"/>
                <w:spacing w:val="-3"/>
                <w:sz w:val="24"/>
                <w:szCs w:val="24"/>
                <w:lang w:eastAsia="en-US"/>
              </w:rPr>
              <w:t xml:space="preserve"> </w:t>
            </w:r>
            <w:r w:rsidRPr="00E52D71">
              <w:rPr>
                <w:rFonts w:ascii="Times New Roman" w:hAnsi="Times New Roman" w:cs="Times New Roman"/>
                <w:sz w:val="24"/>
                <w:szCs w:val="24"/>
                <w:lang w:eastAsia="en-US"/>
              </w:rPr>
              <w:t>основных мероприятий</w:t>
            </w:r>
            <w:r w:rsidRPr="00E52D71">
              <w:rPr>
                <w:rFonts w:ascii="Times New Roman" w:hAnsi="Times New Roman" w:cs="Times New Roman"/>
                <w:spacing w:val="-3"/>
                <w:sz w:val="24"/>
                <w:szCs w:val="24"/>
                <w:lang w:eastAsia="en-US"/>
              </w:rPr>
              <w:t xml:space="preserve"> </w:t>
            </w:r>
            <w:r w:rsidRPr="00E52D71">
              <w:rPr>
                <w:rFonts w:ascii="Times New Roman" w:hAnsi="Times New Roman" w:cs="Times New Roman"/>
                <w:sz w:val="24"/>
                <w:szCs w:val="24"/>
                <w:lang w:eastAsia="en-US"/>
              </w:rPr>
              <w:t>Подпрограммы</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6</w:t>
            </w:r>
            <w:r w:rsidRPr="00E52D71">
              <w:rPr>
                <w:rFonts w:ascii="Times New Roman" w:hAnsi="Times New Roman" w:cs="Times New Roman"/>
                <w:spacing w:val="-2"/>
                <w:sz w:val="24"/>
                <w:szCs w:val="24"/>
                <w:lang w:eastAsia="en-US"/>
              </w:rPr>
              <w:t xml:space="preserve"> </w:t>
            </w:r>
            <w:r w:rsidRPr="00E52D71">
              <w:rPr>
                <w:rFonts w:ascii="Times New Roman" w:hAnsi="Times New Roman" w:cs="Times New Roman"/>
                <w:sz w:val="24"/>
                <w:szCs w:val="24"/>
                <w:lang w:eastAsia="en-US"/>
              </w:rPr>
              <w:t>представлен</w:t>
            </w:r>
            <w:r w:rsidRPr="00E52D71">
              <w:rPr>
                <w:rFonts w:ascii="Times New Roman" w:hAnsi="Times New Roman" w:cs="Times New Roman"/>
                <w:spacing w:val="-3"/>
                <w:sz w:val="24"/>
                <w:szCs w:val="24"/>
                <w:lang w:eastAsia="en-US"/>
              </w:rPr>
              <w:t xml:space="preserve"> </w:t>
            </w:r>
            <w:r w:rsidRPr="00E52D71">
              <w:rPr>
                <w:rFonts w:ascii="Times New Roman" w:hAnsi="Times New Roman" w:cs="Times New Roman"/>
                <w:sz w:val="24"/>
                <w:szCs w:val="24"/>
                <w:lang w:eastAsia="en-US"/>
              </w:rPr>
              <w:t>в</w:t>
            </w:r>
            <w:r w:rsidRPr="00E52D71">
              <w:rPr>
                <w:rFonts w:ascii="Times New Roman" w:hAnsi="Times New Roman" w:cs="Times New Roman"/>
                <w:spacing w:val="-3"/>
                <w:sz w:val="24"/>
                <w:szCs w:val="24"/>
                <w:lang w:eastAsia="en-US"/>
              </w:rPr>
              <w:t xml:space="preserve"> </w:t>
            </w:r>
            <w:r w:rsidRPr="00E52D71">
              <w:rPr>
                <w:rFonts w:ascii="Times New Roman" w:hAnsi="Times New Roman" w:cs="Times New Roman"/>
                <w:sz w:val="24"/>
                <w:szCs w:val="24"/>
                <w:lang w:eastAsia="en-US"/>
              </w:rPr>
              <w:t>таблице</w:t>
            </w:r>
            <w:r w:rsidRPr="00E52D71">
              <w:rPr>
                <w:rFonts w:ascii="Times New Roman" w:hAnsi="Times New Roman" w:cs="Times New Roman"/>
                <w:spacing w:val="-3"/>
                <w:sz w:val="24"/>
                <w:szCs w:val="24"/>
                <w:lang w:eastAsia="en-US"/>
              </w:rPr>
              <w:t xml:space="preserve"> </w:t>
            </w:r>
            <w:r w:rsidRPr="00E52D71">
              <w:rPr>
                <w:rFonts w:ascii="Times New Roman" w:hAnsi="Times New Roman" w:cs="Times New Roman"/>
                <w:sz w:val="24"/>
                <w:szCs w:val="24"/>
                <w:lang w:eastAsia="en-US"/>
              </w:rPr>
              <w:t>25.</w:t>
            </w:r>
          </w:p>
        </w:tc>
      </w:tr>
    </w:tbl>
    <w:p w:rsidR="00BD4A2A" w:rsidRPr="00454798" w:rsidRDefault="00BD4A2A" w:rsidP="00BD5DC0">
      <w:pPr>
        <w:spacing w:line="256" w:lineRule="exact"/>
        <w:rPr>
          <w:rFonts w:ascii="Times New Roman" w:hAnsi="Times New Roman" w:cs="Times New Roman"/>
        </w:rPr>
        <w:sectPr w:rsidR="00BD4A2A" w:rsidRPr="00454798">
          <w:pgSz w:w="11910" w:h="16840"/>
          <w:pgMar w:top="960" w:right="440" w:bottom="280" w:left="740" w:header="720" w:footer="720" w:gutter="0"/>
          <w:cols w:space="720"/>
        </w:sectPr>
      </w:pPr>
    </w:p>
    <w:p w:rsidR="007C68DE" w:rsidRPr="007C68DE" w:rsidRDefault="007C68DE" w:rsidP="007C68DE">
      <w:pPr>
        <w:spacing w:before="150"/>
        <w:ind w:left="3686" w:right="3749"/>
        <w:jc w:val="center"/>
        <w:rPr>
          <w:rFonts w:ascii="Times New Roman" w:hAnsi="Times New Roman" w:cs="Times New Roman"/>
          <w:b/>
          <w:bCs/>
        </w:rPr>
      </w:pPr>
      <w:r w:rsidRPr="007C68DE">
        <w:rPr>
          <w:rFonts w:ascii="Times New Roman" w:hAnsi="Times New Roman" w:cs="Times New Roman"/>
          <w:b/>
          <w:bCs/>
        </w:rPr>
        <w:lastRenderedPageBreak/>
        <w:t>Таблица</w:t>
      </w:r>
      <w:r w:rsidRPr="007C68DE">
        <w:rPr>
          <w:rFonts w:ascii="Times New Roman" w:hAnsi="Times New Roman" w:cs="Times New Roman"/>
          <w:b/>
          <w:bCs/>
          <w:spacing w:val="-2"/>
        </w:rPr>
        <w:t xml:space="preserve"> </w:t>
      </w:r>
      <w:r w:rsidRPr="007C68DE">
        <w:rPr>
          <w:rFonts w:ascii="Times New Roman" w:hAnsi="Times New Roman" w:cs="Times New Roman"/>
          <w:b/>
          <w:bCs/>
        </w:rPr>
        <w:t>25.</w:t>
      </w:r>
      <w:r w:rsidRPr="007C68DE">
        <w:rPr>
          <w:rFonts w:ascii="Times New Roman" w:hAnsi="Times New Roman" w:cs="Times New Roman"/>
          <w:b/>
          <w:bCs/>
          <w:spacing w:val="-1"/>
        </w:rPr>
        <w:t xml:space="preserve"> </w:t>
      </w:r>
      <w:r w:rsidRPr="007C68DE">
        <w:rPr>
          <w:rFonts w:ascii="Times New Roman" w:hAnsi="Times New Roman" w:cs="Times New Roman"/>
          <w:b/>
          <w:bCs/>
        </w:rPr>
        <w:t>Перечень</w:t>
      </w:r>
      <w:r w:rsidRPr="007C68DE">
        <w:rPr>
          <w:rFonts w:ascii="Times New Roman" w:hAnsi="Times New Roman" w:cs="Times New Roman"/>
          <w:b/>
          <w:bCs/>
          <w:spacing w:val="-2"/>
        </w:rPr>
        <w:t xml:space="preserve"> </w:t>
      </w:r>
      <w:r w:rsidRPr="007C68DE">
        <w:rPr>
          <w:rFonts w:ascii="Times New Roman" w:hAnsi="Times New Roman" w:cs="Times New Roman"/>
          <w:b/>
          <w:bCs/>
        </w:rPr>
        <w:t>основных</w:t>
      </w:r>
      <w:r w:rsidRPr="007C68DE">
        <w:rPr>
          <w:rFonts w:ascii="Times New Roman" w:hAnsi="Times New Roman" w:cs="Times New Roman"/>
          <w:b/>
          <w:bCs/>
          <w:spacing w:val="-2"/>
        </w:rPr>
        <w:t xml:space="preserve"> </w:t>
      </w:r>
      <w:r w:rsidRPr="007C68DE">
        <w:rPr>
          <w:rFonts w:ascii="Times New Roman" w:hAnsi="Times New Roman" w:cs="Times New Roman"/>
          <w:b/>
          <w:bCs/>
        </w:rPr>
        <w:t>мероприятий</w:t>
      </w:r>
      <w:r w:rsidRPr="007C68DE">
        <w:rPr>
          <w:rFonts w:ascii="Times New Roman" w:hAnsi="Times New Roman" w:cs="Times New Roman"/>
          <w:b/>
          <w:bCs/>
          <w:spacing w:val="-1"/>
        </w:rPr>
        <w:t xml:space="preserve"> </w:t>
      </w:r>
      <w:r w:rsidRPr="007C68DE">
        <w:rPr>
          <w:rFonts w:ascii="Times New Roman" w:hAnsi="Times New Roman" w:cs="Times New Roman"/>
          <w:b/>
          <w:bCs/>
        </w:rPr>
        <w:t>Подпрограммы</w:t>
      </w:r>
      <w:r w:rsidRPr="007C68DE">
        <w:rPr>
          <w:rFonts w:ascii="Times New Roman" w:hAnsi="Times New Roman" w:cs="Times New Roman"/>
          <w:b/>
          <w:bCs/>
          <w:spacing w:val="-2"/>
        </w:rPr>
        <w:t xml:space="preserve"> </w:t>
      </w:r>
      <w:r w:rsidRPr="007C68DE">
        <w:rPr>
          <w:rFonts w:ascii="Times New Roman" w:hAnsi="Times New Roman" w:cs="Times New Roman"/>
          <w:b/>
          <w:bCs/>
        </w:rPr>
        <w:t>6</w:t>
      </w:r>
    </w:p>
    <w:p w:rsidR="007C68DE" w:rsidRPr="007C68DE" w:rsidRDefault="007C68DE" w:rsidP="007C68DE">
      <w:pPr>
        <w:spacing w:before="4" w:after="120"/>
        <w:rPr>
          <w:rFonts w:ascii="Times New Roman" w:hAnsi="Times New Roman" w:cs="Times New Roman"/>
          <w:b/>
          <w:bCs/>
        </w:rPr>
      </w:pPr>
    </w:p>
    <w:tbl>
      <w:tblPr>
        <w:tblW w:w="1596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
        <w:gridCol w:w="1311"/>
        <w:gridCol w:w="850"/>
        <w:gridCol w:w="807"/>
        <w:gridCol w:w="1174"/>
        <w:gridCol w:w="855"/>
        <w:gridCol w:w="908"/>
        <w:gridCol w:w="651"/>
        <w:gridCol w:w="875"/>
        <w:gridCol w:w="515"/>
        <w:gridCol w:w="513"/>
        <w:gridCol w:w="621"/>
        <w:gridCol w:w="720"/>
        <w:gridCol w:w="986"/>
        <w:gridCol w:w="717"/>
        <w:gridCol w:w="873"/>
        <w:gridCol w:w="567"/>
        <w:gridCol w:w="686"/>
        <w:gridCol w:w="567"/>
        <w:gridCol w:w="945"/>
      </w:tblGrid>
      <w:tr w:rsidR="007C68DE" w:rsidRPr="007C68DE" w:rsidTr="007C68DE">
        <w:trPr>
          <w:trHeight w:val="570"/>
        </w:trPr>
        <w:tc>
          <w:tcPr>
            <w:tcW w:w="823" w:type="dxa"/>
            <w:vMerge w:val="restart"/>
          </w:tcPr>
          <w:p w:rsidR="007C68DE" w:rsidRPr="007C68DE" w:rsidRDefault="007C68DE" w:rsidP="007C68DE">
            <w:pPr>
              <w:widowControl w:val="0"/>
              <w:autoSpaceDE w:val="0"/>
              <w:autoSpaceDN w:val="0"/>
              <w:spacing w:line="204" w:lineRule="exact"/>
              <w:ind w:left="10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r w:rsidRPr="007C68DE">
              <w:rPr>
                <w:rFonts w:ascii="Times New Roman" w:hAnsi="Times New Roman" w:cs="Times New Roman"/>
                <w:spacing w:val="-1"/>
                <w:sz w:val="18"/>
                <w:szCs w:val="18"/>
                <w:lang w:val="en-US" w:eastAsia="en-US"/>
              </w:rPr>
              <w:t xml:space="preserve"> </w:t>
            </w:r>
            <w:r w:rsidRPr="007C68DE">
              <w:rPr>
                <w:rFonts w:ascii="Times New Roman" w:hAnsi="Times New Roman" w:cs="Times New Roman"/>
                <w:sz w:val="18"/>
                <w:szCs w:val="18"/>
                <w:lang w:val="en-US" w:eastAsia="en-US"/>
              </w:rPr>
              <w:t>п/п</w:t>
            </w:r>
          </w:p>
        </w:tc>
        <w:tc>
          <w:tcPr>
            <w:tcW w:w="1311" w:type="dxa"/>
            <w:vMerge w:val="restart"/>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Наименование</w:t>
            </w:r>
            <w:r w:rsidRPr="007C68DE">
              <w:rPr>
                <w:rFonts w:ascii="Times New Roman" w:hAnsi="Times New Roman" w:cs="Times New Roman"/>
                <w:spacing w:val="-7"/>
                <w:sz w:val="18"/>
                <w:szCs w:val="18"/>
                <w:lang w:val="en-US" w:eastAsia="en-US"/>
              </w:rPr>
              <w:t xml:space="preserve"> </w:t>
            </w:r>
            <w:r w:rsidRPr="007C68DE">
              <w:rPr>
                <w:rFonts w:ascii="Times New Roman" w:hAnsi="Times New Roman" w:cs="Times New Roman"/>
                <w:sz w:val="18"/>
                <w:szCs w:val="18"/>
                <w:lang w:val="en-US" w:eastAsia="en-US"/>
              </w:rPr>
              <w:t>мероприятия</w:t>
            </w:r>
          </w:p>
        </w:tc>
        <w:tc>
          <w:tcPr>
            <w:tcW w:w="850" w:type="dxa"/>
            <w:vMerge w:val="restart"/>
          </w:tcPr>
          <w:p w:rsidR="007C68DE" w:rsidRPr="007C68DE" w:rsidRDefault="007C68DE" w:rsidP="007C68DE">
            <w:pPr>
              <w:widowControl w:val="0"/>
              <w:autoSpaceDE w:val="0"/>
              <w:autoSpaceDN w:val="0"/>
              <w:ind w:left="108"/>
              <w:rPr>
                <w:rFonts w:ascii="Times New Roman" w:hAnsi="Times New Roman" w:cs="Times New Roman"/>
                <w:sz w:val="18"/>
                <w:szCs w:val="18"/>
                <w:lang w:eastAsia="en-US"/>
              </w:rPr>
            </w:pPr>
            <w:r w:rsidRPr="007C68DE">
              <w:rPr>
                <w:rFonts w:ascii="Times New Roman" w:hAnsi="Times New Roman" w:cs="Times New Roman"/>
                <w:sz w:val="18"/>
                <w:szCs w:val="18"/>
                <w:lang w:eastAsia="en-US"/>
              </w:rPr>
              <w:t>Категория</w:t>
            </w:r>
            <w:r w:rsidRPr="007C68DE">
              <w:rPr>
                <w:rFonts w:ascii="Times New Roman" w:hAnsi="Times New Roman" w:cs="Times New Roman"/>
                <w:spacing w:val="-42"/>
                <w:sz w:val="18"/>
                <w:szCs w:val="18"/>
                <w:lang w:eastAsia="en-US"/>
              </w:rPr>
              <w:t xml:space="preserve"> </w:t>
            </w:r>
            <w:r w:rsidRPr="007C68DE">
              <w:rPr>
                <w:rFonts w:ascii="Times New Roman" w:hAnsi="Times New Roman" w:cs="Times New Roman"/>
                <w:sz w:val="18"/>
                <w:szCs w:val="18"/>
                <w:lang w:eastAsia="en-US"/>
              </w:rPr>
              <w:t>расходов</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(капвло-</w:t>
            </w:r>
          </w:p>
          <w:p w:rsidR="007C68DE" w:rsidRPr="007C68DE" w:rsidRDefault="007C68DE" w:rsidP="007C68DE">
            <w:pPr>
              <w:widowControl w:val="0"/>
              <w:autoSpaceDE w:val="0"/>
              <w:autoSpaceDN w:val="0"/>
              <w:ind w:left="108"/>
              <w:rPr>
                <w:rFonts w:ascii="Times New Roman" w:hAnsi="Times New Roman" w:cs="Times New Roman"/>
                <w:sz w:val="18"/>
                <w:szCs w:val="18"/>
                <w:lang w:eastAsia="en-US"/>
              </w:rPr>
            </w:pPr>
            <w:r w:rsidRPr="007C68DE">
              <w:rPr>
                <w:rFonts w:ascii="Times New Roman" w:hAnsi="Times New Roman" w:cs="Times New Roman"/>
                <w:sz w:val="18"/>
                <w:szCs w:val="18"/>
                <w:lang w:eastAsia="en-US"/>
              </w:rPr>
              <w:t>_жения,</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pacing w:val="-1"/>
                <w:sz w:val="18"/>
                <w:szCs w:val="18"/>
                <w:lang w:eastAsia="en-US"/>
              </w:rPr>
              <w:t>НИОКР</w:t>
            </w:r>
            <w:r w:rsidRPr="007C68DE">
              <w:rPr>
                <w:rFonts w:ascii="Times New Roman" w:hAnsi="Times New Roman" w:cs="Times New Roman"/>
                <w:spacing w:val="-10"/>
                <w:sz w:val="18"/>
                <w:szCs w:val="18"/>
                <w:lang w:eastAsia="en-US"/>
              </w:rPr>
              <w:t xml:space="preserve"> </w:t>
            </w:r>
            <w:r w:rsidRPr="007C68DE">
              <w:rPr>
                <w:rFonts w:ascii="Times New Roman" w:hAnsi="Times New Roman" w:cs="Times New Roman"/>
                <w:spacing w:val="-1"/>
                <w:sz w:val="18"/>
                <w:szCs w:val="18"/>
                <w:lang w:eastAsia="en-US"/>
              </w:rPr>
              <w:t>и</w:t>
            </w:r>
          </w:p>
          <w:p w:rsidR="007C68DE" w:rsidRPr="007C68DE" w:rsidRDefault="007C68DE" w:rsidP="007C68DE">
            <w:pPr>
              <w:widowControl w:val="0"/>
              <w:autoSpaceDE w:val="0"/>
              <w:autoSpaceDN w:val="0"/>
              <w:ind w:left="108"/>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прочие</w:t>
            </w:r>
            <w:r w:rsidRPr="007C68DE">
              <w:rPr>
                <w:rFonts w:ascii="Times New Roman" w:hAnsi="Times New Roman" w:cs="Times New Roman"/>
                <w:spacing w:val="1"/>
                <w:sz w:val="18"/>
                <w:szCs w:val="18"/>
                <w:lang w:val="en-US" w:eastAsia="en-US"/>
              </w:rPr>
              <w:t xml:space="preserve"> </w:t>
            </w:r>
            <w:r w:rsidRPr="007C68DE">
              <w:rPr>
                <w:rFonts w:ascii="Times New Roman" w:hAnsi="Times New Roman" w:cs="Times New Roman"/>
                <w:spacing w:val="-1"/>
                <w:sz w:val="18"/>
                <w:szCs w:val="18"/>
                <w:lang w:val="en-US" w:eastAsia="en-US"/>
              </w:rPr>
              <w:t>расходы)</w:t>
            </w:r>
          </w:p>
        </w:tc>
        <w:tc>
          <w:tcPr>
            <w:tcW w:w="807" w:type="dxa"/>
            <w:vMerge w:val="restart"/>
          </w:tcPr>
          <w:p w:rsidR="007C68DE" w:rsidRPr="007C68DE" w:rsidRDefault="007C68DE" w:rsidP="007C68DE">
            <w:pPr>
              <w:widowControl w:val="0"/>
              <w:autoSpaceDE w:val="0"/>
              <w:autoSpaceDN w:val="0"/>
              <w:ind w:left="106" w:right="9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Сроки</w:t>
            </w:r>
            <w:r w:rsidRPr="007C68DE">
              <w:rPr>
                <w:rFonts w:ascii="Times New Roman" w:hAnsi="Times New Roman" w:cs="Times New Roman"/>
                <w:spacing w:val="1"/>
                <w:sz w:val="18"/>
                <w:szCs w:val="18"/>
                <w:lang w:val="en-US" w:eastAsia="en-US"/>
              </w:rPr>
              <w:t xml:space="preserve"> </w:t>
            </w:r>
            <w:r w:rsidRPr="007C68DE">
              <w:rPr>
                <w:rFonts w:ascii="Times New Roman" w:hAnsi="Times New Roman" w:cs="Times New Roman"/>
                <w:spacing w:val="-1"/>
                <w:sz w:val="18"/>
                <w:szCs w:val="18"/>
                <w:lang w:val="en-US" w:eastAsia="en-US"/>
              </w:rPr>
              <w:t>выполн</w:t>
            </w:r>
            <w:r w:rsidRPr="007C68DE">
              <w:rPr>
                <w:rFonts w:ascii="Times New Roman" w:hAnsi="Times New Roman" w:cs="Times New Roman"/>
                <w:spacing w:val="-42"/>
                <w:sz w:val="18"/>
                <w:szCs w:val="18"/>
                <w:lang w:val="en-US" w:eastAsia="en-US"/>
              </w:rPr>
              <w:t xml:space="preserve"> </w:t>
            </w:r>
            <w:r w:rsidRPr="007C68DE">
              <w:rPr>
                <w:rFonts w:ascii="Times New Roman" w:hAnsi="Times New Roman" w:cs="Times New Roman"/>
                <w:sz w:val="18"/>
                <w:szCs w:val="18"/>
                <w:lang w:val="en-US" w:eastAsia="en-US"/>
              </w:rPr>
              <w:t>ения</w:t>
            </w:r>
          </w:p>
        </w:tc>
        <w:tc>
          <w:tcPr>
            <w:tcW w:w="1174" w:type="dxa"/>
            <w:vMerge w:val="restart"/>
          </w:tcPr>
          <w:p w:rsidR="007C68DE" w:rsidRPr="007C68DE" w:rsidRDefault="007C68DE" w:rsidP="007C68DE">
            <w:pPr>
              <w:widowControl w:val="0"/>
              <w:autoSpaceDE w:val="0"/>
              <w:autoSpaceDN w:val="0"/>
              <w:ind w:left="107" w:right="118"/>
              <w:rPr>
                <w:rFonts w:ascii="Times New Roman" w:hAnsi="Times New Roman" w:cs="Times New Roman"/>
                <w:sz w:val="18"/>
                <w:szCs w:val="18"/>
                <w:lang w:val="en-US" w:eastAsia="en-US"/>
              </w:rPr>
            </w:pPr>
            <w:r w:rsidRPr="007C68DE">
              <w:rPr>
                <w:rFonts w:ascii="Times New Roman" w:hAnsi="Times New Roman" w:cs="Times New Roman"/>
                <w:spacing w:val="-1"/>
                <w:sz w:val="18"/>
                <w:szCs w:val="18"/>
                <w:lang w:val="en-US" w:eastAsia="en-US"/>
              </w:rPr>
              <w:t>Исполнител</w:t>
            </w:r>
            <w:r w:rsidRPr="007C68DE">
              <w:rPr>
                <w:rFonts w:ascii="Times New Roman" w:hAnsi="Times New Roman" w:cs="Times New Roman"/>
                <w:spacing w:val="-42"/>
                <w:sz w:val="18"/>
                <w:szCs w:val="18"/>
                <w:lang w:val="en-US" w:eastAsia="en-US"/>
              </w:rPr>
              <w:t xml:space="preserve"> </w:t>
            </w:r>
            <w:r w:rsidRPr="007C68DE">
              <w:rPr>
                <w:rFonts w:ascii="Times New Roman" w:hAnsi="Times New Roman" w:cs="Times New Roman"/>
                <w:sz w:val="18"/>
                <w:szCs w:val="18"/>
                <w:lang w:val="en-US" w:eastAsia="en-US"/>
              </w:rPr>
              <w:t>и</w:t>
            </w:r>
            <w:r w:rsidRPr="007C68DE">
              <w:rPr>
                <w:rFonts w:ascii="Times New Roman" w:hAnsi="Times New Roman" w:cs="Times New Roman"/>
                <w:spacing w:val="1"/>
                <w:sz w:val="18"/>
                <w:szCs w:val="18"/>
                <w:lang w:val="en-US" w:eastAsia="en-US"/>
              </w:rPr>
              <w:t xml:space="preserve"> </w:t>
            </w:r>
            <w:r w:rsidRPr="007C68DE">
              <w:rPr>
                <w:rFonts w:ascii="Times New Roman" w:hAnsi="Times New Roman" w:cs="Times New Roman"/>
                <w:sz w:val="18"/>
                <w:szCs w:val="18"/>
                <w:lang w:val="en-US" w:eastAsia="en-US"/>
              </w:rPr>
              <w:t>мероприяти</w:t>
            </w:r>
            <w:r w:rsidRPr="007C68DE">
              <w:rPr>
                <w:rFonts w:ascii="Times New Roman" w:hAnsi="Times New Roman" w:cs="Times New Roman"/>
                <w:spacing w:val="-42"/>
                <w:sz w:val="18"/>
                <w:szCs w:val="18"/>
                <w:lang w:val="en-US" w:eastAsia="en-US"/>
              </w:rPr>
              <w:t xml:space="preserve"> </w:t>
            </w:r>
            <w:r w:rsidRPr="007C68DE">
              <w:rPr>
                <w:rFonts w:ascii="Times New Roman" w:hAnsi="Times New Roman" w:cs="Times New Roman"/>
                <w:sz w:val="18"/>
                <w:szCs w:val="18"/>
                <w:lang w:val="en-US" w:eastAsia="en-US"/>
              </w:rPr>
              <w:t>й</w:t>
            </w:r>
          </w:p>
        </w:tc>
        <w:tc>
          <w:tcPr>
            <w:tcW w:w="10999" w:type="dxa"/>
            <w:gridSpan w:val="15"/>
          </w:tcPr>
          <w:p w:rsidR="007C68DE" w:rsidRPr="007C68DE" w:rsidRDefault="007C68DE" w:rsidP="007C68DE">
            <w:pPr>
              <w:widowControl w:val="0"/>
              <w:autoSpaceDE w:val="0"/>
              <w:autoSpaceDN w:val="0"/>
              <w:spacing w:line="204"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Объем</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финансирования</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(по</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годам)</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за</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счет</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средств</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местного</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бюджета</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(тыс.</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руб.)</w:t>
            </w:r>
          </w:p>
        </w:tc>
      </w:tr>
      <w:tr w:rsidR="007C68DE" w:rsidRPr="007C68DE" w:rsidTr="007C68DE">
        <w:trPr>
          <w:trHeight w:val="1485"/>
        </w:trPr>
        <w:tc>
          <w:tcPr>
            <w:tcW w:w="823" w:type="dxa"/>
            <w:vMerge/>
            <w:tcBorders>
              <w:top w:val="nil"/>
            </w:tcBorders>
          </w:tcPr>
          <w:p w:rsidR="007C68DE" w:rsidRPr="007C68DE" w:rsidRDefault="007C68DE" w:rsidP="007C68DE">
            <w:pPr>
              <w:widowControl w:val="0"/>
              <w:autoSpaceDE w:val="0"/>
              <w:autoSpaceDN w:val="0"/>
              <w:rPr>
                <w:rFonts w:ascii="Times New Roman" w:hAnsi="Times New Roman" w:cs="Times New Roman"/>
                <w:sz w:val="2"/>
                <w:szCs w:val="2"/>
                <w:lang w:eastAsia="en-US"/>
              </w:rPr>
            </w:pPr>
          </w:p>
        </w:tc>
        <w:tc>
          <w:tcPr>
            <w:tcW w:w="1311" w:type="dxa"/>
            <w:vMerge/>
            <w:tcBorders>
              <w:top w:val="nil"/>
            </w:tcBorders>
          </w:tcPr>
          <w:p w:rsidR="007C68DE" w:rsidRPr="007C68DE" w:rsidRDefault="007C68DE" w:rsidP="007C68DE">
            <w:pPr>
              <w:widowControl w:val="0"/>
              <w:autoSpaceDE w:val="0"/>
              <w:autoSpaceDN w:val="0"/>
              <w:rPr>
                <w:rFonts w:ascii="Times New Roman" w:hAnsi="Times New Roman" w:cs="Times New Roman"/>
                <w:sz w:val="2"/>
                <w:szCs w:val="2"/>
                <w:lang w:eastAsia="en-US"/>
              </w:rPr>
            </w:pPr>
          </w:p>
        </w:tc>
        <w:tc>
          <w:tcPr>
            <w:tcW w:w="850" w:type="dxa"/>
            <w:vMerge/>
            <w:tcBorders>
              <w:top w:val="nil"/>
            </w:tcBorders>
          </w:tcPr>
          <w:p w:rsidR="007C68DE" w:rsidRPr="007C68DE" w:rsidRDefault="007C68DE" w:rsidP="007C68DE">
            <w:pPr>
              <w:widowControl w:val="0"/>
              <w:autoSpaceDE w:val="0"/>
              <w:autoSpaceDN w:val="0"/>
              <w:rPr>
                <w:rFonts w:ascii="Times New Roman" w:hAnsi="Times New Roman" w:cs="Times New Roman"/>
                <w:sz w:val="2"/>
                <w:szCs w:val="2"/>
                <w:lang w:eastAsia="en-US"/>
              </w:rPr>
            </w:pPr>
          </w:p>
        </w:tc>
        <w:tc>
          <w:tcPr>
            <w:tcW w:w="807" w:type="dxa"/>
            <w:vMerge/>
            <w:tcBorders>
              <w:top w:val="nil"/>
            </w:tcBorders>
          </w:tcPr>
          <w:p w:rsidR="007C68DE" w:rsidRPr="007C68DE" w:rsidRDefault="007C68DE" w:rsidP="007C68DE">
            <w:pPr>
              <w:widowControl w:val="0"/>
              <w:autoSpaceDE w:val="0"/>
              <w:autoSpaceDN w:val="0"/>
              <w:rPr>
                <w:rFonts w:ascii="Times New Roman" w:hAnsi="Times New Roman" w:cs="Times New Roman"/>
                <w:sz w:val="2"/>
                <w:szCs w:val="2"/>
                <w:lang w:eastAsia="en-US"/>
              </w:rPr>
            </w:pPr>
          </w:p>
        </w:tc>
        <w:tc>
          <w:tcPr>
            <w:tcW w:w="1174" w:type="dxa"/>
            <w:vMerge/>
            <w:tcBorders>
              <w:top w:val="nil"/>
            </w:tcBorders>
          </w:tcPr>
          <w:p w:rsidR="007C68DE" w:rsidRPr="007C68DE" w:rsidRDefault="007C68DE" w:rsidP="007C68DE">
            <w:pPr>
              <w:widowControl w:val="0"/>
              <w:autoSpaceDE w:val="0"/>
              <w:autoSpaceDN w:val="0"/>
              <w:rPr>
                <w:rFonts w:ascii="Times New Roman" w:hAnsi="Times New Roman" w:cs="Times New Roman"/>
                <w:sz w:val="2"/>
                <w:szCs w:val="2"/>
                <w:lang w:eastAsia="en-US"/>
              </w:rPr>
            </w:pPr>
          </w:p>
        </w:tc>
        <w:tc>
          <w:tcPr>
            <w:tcW w:w="855" w:type="dxa"/>
          </w:tcPr>
          <w:p w:rsidR="007C68DE" w:rsidRPr="007C68DE" w:rsidRDefault="007C68DE" w:rsidP="007C68DE">
            <w:pPr>
              <w:widowControl w:val="0"/>
              <w:autoSpaceDE w:val="0"/>
              <w:autoSpaceDN w:val="0"/>
              <w:spacing w:line="204" w:lineRule="exact"/>
              <w:ind w:left="359"/>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2015</w:t>
            </w:r>
          </w:p>
        </w:tc>
        <w:tc>
          <w:tcPr>
            <w:tcW w:w="908" w:type="dxa"/>
          </w:tcPr>
          <w:p w:rsidR="007C68DE" w:rsidRPr="007C68DE" w:rsidRDefault="007C68DE" w:rsidP="007C68DE">
            <w:pPr>
              <w:widowControl w:val="0"/>
              <w:autoSpaceDE w:val="0"/>
              <w:autoSpaceDN w:val="0"/>
              <w:spacing w:line="204" w:lineRule="exact"/>
              <w:ind w:left="109"/>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2016</w:t>
            </w:r>
          </w:p>
        </w:tc>
        <w:tc>
          <w:tcPr>
            <w:tcW w:w="651" w:type="dxa"/>
          </w:tcPr>
          <w:p w:rsidR="007C68DE" w:rsidRPr="007C68DE" w:rsidRDefault="007C68DE" w:rsidP="007C68DE">
            <w:pPr>
              <w:widowControl w:val="0"/>
              <w:autoSpaceDE w:val="0"/>
              <w:autoSpaceDN w:val="0"/>
              <w:spacing w:line="204" w:lineRule="exact"/>
              <w:ind w:left="110"/>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2017</w:t>
            </w:r>
          </w:p>
        </w:tc>
        <w:tc>
          <w:tcPr>
            <w:tcW w:w="875" w:type="dxa"/>
          </w:tcPr>
          <w:p w:rsidR="007C68DE" w:rsidRPr="007C68DE" w:rsidRDefault="007C68DE" w:rsidP="007C68DE">
            <w:pPr>
              <w:widowControl w:val="0"/>
              <w:autoSpaceDE w:val="0"/>
              <w:autoSpaceDN w:val="0"/>
              <w:spacing w:line="202" w:lineRule="exact"/>
              <w:ind w:left="111"/>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2018</w:t>
            </w:r>
          </w:p>
        </w:tc>
        <w:tc>
          <w:tcPr>
            <w:tcW w:w="515" w:type="dxa"/>
          </w:tcPr>
          <w:p w:rsidR="007C68DE" w:rsidRPr="007C68DE" w:rsidRDefault="007C68DE" w:rsidP="007C68DE">
            <w:pPr>
              <w:widowControl w:val="0"/>
              <w:autoSpaceDE w:val="0"/>
              <w:autoSpaceDN w:val="0"/>
              <w:spacing w:line="204" w:lineRule="exact"/>
              <w:ind w:left="112"/>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2019</w:t>
            </w:r>
          </w:p>
        </w:tc>
        <w:tc>
          <w:tcPr>
            <w:tcW w:w="513" w:type="dxa"/>
          </w:tcPr>
          <w:p w:rsidR="007C68DE" w:rsidRPr="007C68DE" w:rsidRDefault="007C68DE" w:rsidP="007C68DE">
            <w:pPr>
              <w:widowControl w:val="0"/>
              <w:autoSpaceDE w:val="0"/>
              <w:autoSpaceDN w:val="0"/>
              <w:spacing w:line="204" w:lineRule="exact"/>
              <w:ind w:left="112"/>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2020</w:t>
            </w:r>
          </w:p>
        </w:tc>
        <w:tc>
          <w:tcPr>
            <w:tcW w:w="621" w:type="dxa"/>
          </w:tcPr>
          <w:p w:rsidR="007C68DE" w:rsidRPr="007C68DE" w:rsidRDefault="007C68DE" w:rsidP="007C68DE">
            <w:pPr>
              <w:widowControl w:val="0"/>
              <w:autoSpaceDE w:val="0"/>
              <w:autoSpaceDN w:val="0"/>
              <w:spacing w:line="204" w:lineRule="exact"/>
              <w:ind w:left="11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2021</w:t>
            </w:r>
          </w:p>
        </w:tc>
        <w:tc>
          <w:tcPr>
            <w:tcW w:w="720" w:type="dxa"/>
          </w:tcPr>
          <w:p w:rsidR="007C68DE" w:rsidRPr="007C68DE" w:rsidRDefault="007C68DE" w:rsidP="007C68DE">
            <w:pPr>
              <w:widowControl w:val="0"/>
              <w:autoSpaceDE w:val="0"/>
              <w:autoSpaceDN w:val="0"/>
              <w:spacing w:line="204" w:lineRule="exact"/>
              <w:ind w:left="116"/>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2022</w:t>
            </w:r>
          </w:p>
        </w:tc>
        <w:tc>
          <w:tcPr>
            <w:tcW w:w="986"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2023</w:t>
            </w:r>
          </w:p>
        </w:tc>
        <w:tc>
          <w:tcPr>
            <w:tcW w:w="717"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2024</w:t>
            </w:r>
          </w:p>
        </w:tc>
        <w:tc>
          <w:tcPr>
            <w:tcW w:w="873"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2025</w:t>
            </w:r>
          </w:p>
        </w:tc>
        <w:tc>
          <w:tcPr>
            <w:tcW w:w="567"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2026</w:t>
            </w:r>
          </w:p>
        </w:tc>
        <w:tc>
          <w:tcPr>
            <w:tcW w:w="686"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2027</w:t>
            </w:r>
          </w:p>
        </w:tc>
        <w:tc>
          <w:tcPr>
            <w:tcW w:w="567"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2028</w:t>
            </w:r>
          </w:p>
        </w:tc>
        <w:tc>
          <w:tcPr>
            <w:tcW w:w="945"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Всего:</w:t>
            </w:r>
          </w:p>
        </w:tc>
      </w:tr>
      <w:tr w:rsidR="007C68DE" w:rsidRPr="007C68DE" w:rsidTr="007C68DE">
        <w:trPr>
          <w:trHeight w:val="556"/>
        </w:trPr>
        <w:tc>
          <w:tcPr>
            <w:tcW w:w="4965" w:type="dxa"/>
            <w:gridSpan w:val="5"/>
          </w:tcPr>
          <w:p w:rsidR="007C68DE" w:rsidRPr="007C68DE" w:rsidRDefault="007C68DE" w:rsidP="007C68DE">
            <w:pPr>
              <w:widowControl w:val="0"/>
              <w:autoSpaceDE w:val="0"/>
              <w:autoSpaceDN w:val="0"/>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Цель</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подпрограммы</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6:</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Создание</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безопасных</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и</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благоприятных</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условий</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проживания</w:t>
            </w:r>
            <w:r w:rsidRPr="007C68DE">
              <w:rPr>
                <w:rFonts w:ascii="Times New Roman" w:hAnsi="Times New Roman" w:cs="Times New Roman"/>
                <w:spacing w:val="-43"/>
                <w:sz w:val="18"/>
                <w:szCs w:val="18"/>
                <w:lang w:eastAsia="en-US"/>
              </w:rPr>
              <w:t xml:space="preserve"> </w:t>
            </w:r>
            <w:r w:rsidRPr="007C68DE">
              <w:rPr>
                <w:rFonts w:ascii="Times New Roman" w:hAnsi="Times New Roman" w:cs="Times New Roman"/>
                <w:sz w:val="18"/>
                <w:szCs w:val="18"/>
                <w:lang w:eastAsia="en-US"/>
              </w:rPr>
              <w:t>граждан</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на</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территории</w:t>
            </w:r>
            <w:r w:rsidRPr="007C68DE">
              <w:rPr>
                <w:rFonts w:ascii="Times New Roman" w:hAnsi="Times New Roman" w:cs="Times New Roman"/>
                <w:spacing w:val="40"/>
                <w:sz w:val="18"/>
                <w:szCs w:val="18"/>
                <w:lang w:eastAsia="en-US"/>
              </w:rPr>
              <w:t xml:space="preserve"> </w:t>
            </w:r>
            <w:r w:rsidRPr="007C68DE">
              <w:rPr>
                <w:rFonts w:ascii="Times New Roman" w:hAnsi="Times New Roman" w:cs="Times New Roman"/>
                <w:sz w:val="18"/>
                <w:szCs w:val="18"/>
                <w:lang w:eastAsia="en-US"/>
              </w:rPr>
              <w:t>муниципального округа</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город</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Первомайск</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Нижегородской</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области</w:t>
            </w:r>
          </w:p>
        </w:tc>
        <w:tc>
          <w:tcPr>
            <w:tcW w:w="855" w:type="dxa"/>
          </w:tcPr>
          <w:p w:rsidR="007C68DE" w:rsidRPr="007C68DE" w:rsidRDefault="007C68DE" w:rsidP="007C68DE">
            <w:pPr>
              <w:widowControl w:val="0"/>
              <w:autoSpaceDE w:val="0"/>
              <w:autoSpaceDN w:val="0"/>
              <w:spacing w:line="204" w:lineRule="exact"/>
              <w:ind w:left="107"/>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522400,00</w:t>
            </w:r>
          </w:p>
        </w:tc>
        <w:tc>
          <w:tcPr>
            <w:tcW w:w="908" w:type="dxa"/>
          </w:tcPr>
          <w:p w:rsidR="007C68DE" w:rsidRPr="007C68DE" w:rsidRDefault="007C68DE" w:rsidP="007C68DE">
            <w:pPr>
              <w:widowControl w:val="0"/>
              <w:autoSpaceDE w:val="0"/>
              <w:autoSpaceDN w:val="0"/>
              <w:spacing w:line="204" w:lineRule="exact"/>
              <w:ind w:left="109"/>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119900,00</w:t>
            </w:r>
          </w:p>
        </w:tc>
        <w:tc>
          <w:tcPr>
            <w:tcW w:w="651" w:type="dxa"/>
          </w:tcPr>
          <w:p w:rsidR="007C68DE" w:rsidRPr="007C68DE" w:rsidRDefault="007C68DE" w:rsidP="007C68DE">
            <w:pPr>
              <w:widowControl w:val="0"/>
              <w:autoSpaceDE w:val="0"/>
              <w:autoSpaceDN w:val="0"/>
              <w:spacing w:line="204" w:lineRule="exact"/>
              <w:ind w:left="110"/>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275740,00</w:t>
            </w:r>
          </w:p>
        </w:tc>
        <w:tc>
          <w:tcPr>
            <w:tcW w:w="875" w:type="dxa"/>
          </w:tcPr>
          <w:p w:rsidR="007C68DE" w:rsidRPr="007C68DE" w:rsidRDefault="007C68DE" w:rsidP="007C68DE">
            <w:pPr>
              <w:widowControl w:val="0"/>
              <w:autoSpaceDE w:val="0"/>
              <w:autoSpaceDN w:val="0"/>
              <w:spacing w:line="204" w:lineRule="exact"/>
              <w:ind w:left="3"/>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1550000,00</w:t>
            </w:r>
          </w:p>
        </w:tc>
        <w:tc>
          <w:tcPr>
            <w:tcW w:w="515" w:type="dxa"/>
          </w:tcPr>
          <w:p w:rsidR="007C68DE" w:rsidRPr="007C68DE" w:rsidRDefault="007C68DE" w:rsidP="007C68DE">
            <w:pPr>
              <w:widowControl w:val="0"/>
              <w:autoSpaceDE w:val="0"/>
              <w:autoSpaceDN w:val="0"/>
              <w:spacing w:line="204" w:lineRule="exact"/>
              <w:ind w:left="4"/>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0,00</w:t>
            </w:r>
          </w:p>
        </w:tc>
        <w:tc>
          <w:tcPr>
            <w:tcW w:w="513" w:type="dxa"/>
          </w:tcPr>
          <w:p w:rsidR="007C68DE" w:rsidRPr="007C68DE" w:rsidRDefault="007C68DE" w:rsidP="007C68DE">
            <w:pPr>
              <w:widowControl w:val="0"/>
              <w:autoSpaceDE w:val="0"/>
              <w:autoSpaceDN w:val="0"/>
              <w:spacing w:line="204" w:lineRule="exact"/>
              <w:ind w:left="52"/>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0,00</w:t>
            </w:r>
          </w:p>
        </w:tc>
        <w:tc>
          <w:tcPr>
            <w:tcW w:w="621" w:type="dxa"/>
          </w:tcPr>
          <w:p w:rsidR="007C68DE" w:rsidRPr="007C68DE" w:rsidRDefault="007C68DE" w:rsidP="007C68DE">
            <w:pPr>
              <w:widowControl w:val="0"/>
              <w:autoSpaceDE w:val="0"/>
              <w:autoSpaceDN w:val="0"/>
              <w:spacing w:line="204" w:lineRule="exact"/>
              <w:ind w:left="115"/>
              <w:rPr>
                <w:rFonts w:ascii="Times New Roman" w:hAnsi="Times New Roman" w:cs="Times New Roman"/>
                <w:sz w:val="16"/>
                <w:szCs w:val="16"/>
                <w:lang w:eastAsia="en-US"/>
              </w:rPr>
            </w:pPr>
            <w:r w:rsidRPr="007C68DE">
              <w:rPr>
                <w:rFonts w:ascii="Times New Roman" w:hAnsi="Times New Roman" w:cs="Times New Roman"/>
                <w:sz w:val="16"/>
                <w:szCs w:val="16"/>
                <w:lang w:eastAsia="en-US"/>
              </w:rPr>
              <w:t>6932278,01</w:t>
            </w:r>
          </w:p>
        </w:tc>
        <w:tc>
          <w:tcPr>
            <w:tcW w:w="720" w:type="dxa"/>
          </w:tcPr>
          <w:p w:rsidR="007C68DE" w:rsidRPr="007C68DE" w:rsidRDefault="007C68DE" w:rsidP="007C68DE">
            <w:pPr>
              <w:widowControl w:val="0"/>
              <w:autoSpaceDE w:val="0"/>
              <w:autoSpaceDN w:val="0"/>
              <w:spacing w:line="204" w:lineRule="exact"/>
              <w:ind w:left="116"/>
              <w:rPr>
                <w:rFonts w:ascii="Times New Roman" w:hAnsi="Times New Roman" w:cs="Times New Roman"/>
                <w:sz w:val="16"/>
                <w:szCs w:val="16"/>
                <w:lang w:eastAsia="en-US"/>
              </w:rPr>
            </w:pPr>
            <w:r w:rsidRPr="007C68DE">
              <w:rPr>
                <w:rFonts w:ascii="Times New Roman" w:hAnsi="Times New Roman" w:cs="Times New Roman"/>
                <w:sz w:val="16"/>
                <w:szCs w:val="16"/>
                <w:lang w:eastAsia="en-US"/>
              </w:rPr>
              <w:t>20910004,90</w:t>
            </w:r>
          </w:p>
        </w:tc>
        <w:tc>
          <w:tcPr>
            <w:tcW w:w="986"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35141554,76</w:t>
            </w:r>
          </w:p>
        </w:tc>
        <w:tc>
          <w:tcPr>
            <w:tcW w:w="717"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14457662,30</w:t>
            </w:r>
          </w:p>
        </w:tc>
        <w:tc>
          <w:tcPr>
            <w:tcW w:w="873"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6053160,57</w:t>
            </w:r>
          </w:p>
        </w:tc>
        <w:tc>
          <w:tcPr>
            <w:tcW w:w="567" w:type="dxa"/>
          </w:tcPr>
          <w:p w:rsidR="007C68DE" w:rsidRPr="007C68DE" w:rsidRDefault="007C68DE" w:rsidP="007C68DE">
            <w:pPr>
              <w:widowControl w:val="0"/>
              <w:autoSpaceDE w:val="0"/>
              <w:autoSpaceDN w:val="0"/>
              <w:spacing w:line="204" w:lineRule="exact"/>
              <w:rPr>
                <w:rFonts w:ascii="Times New Roman" w:hAnsi="Times New Roman" w:cs="Times New Roman"/>
                <w:sz w:val="16"/>
                <w:szCs w:val="16"/>
                <w:lang w:eastAsia="en-US"/>
              </w:rPr>
            </w:pPr>
            <w:r w:rsidRPr="007C68DE">
              <w:rPr>
                <w:rFonts w:ascii="Times New Roman" w:hAnsi="Times New Roman" w:cs="Times New Roman"/>
                <w:sz w:val="16"/>
                <w:szCs w:val="16"/>
                <w:lang w:eastAsia="en-US"/>
              </w:rPr>
              <w:t>7908375,00</w:t>
            </w:r>
          </w:p>
        </w:tc>
        <w:tc>
          <w:tcPr>
            <w:tcW w:w="686"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2700000,00</w:t>
            </w:r>
          </w:p>
        </w:tc>
        <w:tc>
          <w:tcPr>
            <w:tcW w:w="567"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p>
        </w:tc>
        <w:tc>
          <w:tcPr>
            <w:tcW w:w="945"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96571075,54</w:t>
            </w:r>
          </w:p>
        </w:tc>
      </w:tr>
      <w:tr w:rsidR="007C68DE" w:rsidRPr="007C68DE" w:rsidTr="007C68DE">
        <w:trPr>
          <w:trHeight w:val="846"/>
        </w:trPr>
        <w:tc>
          <w:tcPr>
            <w:tcW w:w="4965" w:type="dxa"/>
            <w:gridSpan w:val="5"/>
          </w:tcPr>
          <w:p w:rsidR="007C68DE" w:rsidRPr="007C68DE" w:rsidRDefault="007C68DE" w:rsidP="007C68DE">
            <w:pPr>
              <w:widowControl w:val="0"/>
              <w:autoSpaceDE w:val="0"/>
              <w:autoSpaceDN w:val="0"/>
              <w:ind w:left="107" w:right="97"/>
              <w:jc w:val="both"/>
              <w:rPr>
                <w:rFonts w:ascii="Times New Roman" w:hAnsi="Times New Roman" w:cs="Times New Roman"/>
                <w:sz w:val="18"/>
                <w:szCs w:val="18"/>
                <w:lang w:eastAsia="en-US"/>
              </w:rPr>
            </w:pPr>
            <w:r w:rsidRPr="007C68DE">
              <w:rPr>
                <w:rFonts w:ascii="Times New Roman" w:hAnsi="Times New Roman" w:cs="Times New Roman"/>
                <w:sz w:val="18"/>
                <w:szCs w:val="18"/>
                <w:lang w:eastAsia="en-US"/>
              </w:rPr>
              <w:t>Подпрограмма 6 «Обеспечение мероприятий по переселению граждан из аварийного</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жилищного фонда на территории муниципального округа город Первомайск Нижегородской</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области»</w:t>
            </w:r>
          </w:p>
        </w:tc>
        <w:tc>
          <w:tcPr>
            <w:tcW w:w="855" w:type="dxa"/>
          </w:tcPr>
          <w:p w:rsidR="007C68DE" w:rsidRPr="007C68DE" w:rsidRDefault="007C68DE" w:rsidP="007C68DE">
            <w:pPr>
              <w:widowControl w:val="0"/>
              <w:autoSpaceDE w:val="0"/>
              <w:autoSpaceDN w:val="0"/>
              <w:spacing w:line="202" w:lineRule="exact"/>
              <w:ind w:left="107"/>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522400,00</w:t>
            </w:r>
          </w:p>
        </w:tc>
        <w:tc>
          <w:tcPr>
            <w:tcW w:w="908" w:type="dxa"/>
          </w:tcPr>
          <w:p w:rsidR="007C68DE" w:rsidRPr="007C68DE" w:rsidRDefault="007C68DE" w:rsidP="007C68DE">
            <w:pPr>
              <w:widowControl w:val="0"/>
              <w:autoSpaceDE w:val="0"/>
              <w:autoSpaceDN w:val="0"/>
              <w:spacing w:line="202" w:lineRule="exact"/>
              <w:ind w:left="109"/>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119900,00</w:t>
            </w:r>
          </w:p>
        </w:tc>
        <w:tc>
          <w:tcPr>
            <w:tcW w:w="651" w:type="dxa"/>
          </w:tcPr>
          <w:p w:rsidR="007C68DE" w:rsidRPr="007C68DE" w:rsidRDefault="007C68DE" w:rsidP="007C68DE">
            <w:pPr>
              <w:widowControl w:val="0"/>
              <w:autoSpaceDE w:val="0"/>
              <w:autoSpaceDN w:val="0"/>
              <w:spacing w:line="202" w:lineRule="exact"/>
              <w:ind w:left="110"/>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275740,00</w:t>
            </w:r>
          </w:p>
        </w:tc>
        <w:tc>
          <w:tcPr>
            <w:tcW w:w="875" w:type="dxa"/>
          </w:tcPr>
          <w:p w:rsidR="007C68DE" w:rsidRPr="007C68DE" w:rsidRDefault="007C68DE" w:rsidP="007C68DE">
            <w:pPr>
              <w:widowControl w:val="0"/>
              <w:autoSpaceDE w:val="0"/>
              <w:autoSpaceDN w:val="0"/>
              <w:spacing w:line="202" w:lineRule="exact"/>
              <w:ind w:left="3"/>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1550000,00</w:t>
            </w:r>
          </w:p>
        </w:tc>
        <w:tc>
          <w:tcPr>
            <w:tcW w:w="515" w:type="dxa"/>
          </w:tcPr>
          <w:p w:rsidR="007C68DE" w:rsidRPr="007C68DE" w:rsidRDefault="007C68DE" w:rsidP="007C68DE">
            <w:pPr>
              <w:widowControl w:val="0"/>
              <w:autoSpaceDE w:val="0"/>
              <w:autoSpaceDN w:val="0"/>
              <w:spacing w:line="202" w:lineRule="exact"/>
              <w:ind w:left="4"/>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0,00</w:t>
            </w:r>
          </w:p>
        </w:tc>
        <w:tc>
          <w:tcPr>
            <w:tcW w:w="513" w:type="dxa"/>
          </w:tcPr>
          <w:p w:rsidR="007C68DE" w:rsidRPr="007C68DE" w:rsidRDefault="007C68DE" w:rsidP="007C68DE">
            <w:pPr>
              <w:widowControl w:val="0"/>
              <w:autoSpaceDE w:val="0"/>
              <w:autoSpaceDN w:val="0"/>
              <w:spacing w:line="202" w:lineRule="exact"/>
              <w:ind w:left="52"/>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0,00</w:t>
            </w:r>
          </w:p>
        </w:tc>
        <w:tc>
          <w:tcPr>
            <w:tcW w:w="621" w:type="dxa"/>
          </w:tcPr>
          <w:p w:rsidR="007C68DE" w:rsidRPr="007C68DE" w:rsidRDefault="007C68DE" w:rsidP="007C68DE">
            <w:pPr>
              <w:widowControl w:val="0"/>
              <w:autoSpaceDE w:val="0"/>
              <w:autoSpaceDN w:val="0"/>
              <w:spacing w:line="204" w:lineRule="exact"/>
              <w:ind w:left="115"/>
              <w:rPr>
                <w:rFonts w:ascii="Times New Roman" w:hAnsi="Times New Roman" w:cs="Times New Roman"/>
                <w:sz w:val="16"/>
                <w:szCs w:val="16"/>
                <w:lang w:eastAsia="en-US"/>
              </w:rPr>
            </w:pPr>
            <w:r w:rsidRPr="007C68DE">
              <w:rPr>
                <w:rFonts w:ascii="Times New Roman" w:hAnsi="Times New Roman" w:cs="Times New Roman"/>
                <w:sz w:val="16"/>
                <w:szCs w:val="16"/>
                <w:lang w:eastAsia="en-US"/>
              </w:rPr>
              <w:t>6932278,01</w:t>
            </w:r>
          </w:p>
        </w:tc>
        <w:tc>
          <w:tcPr>
            <w:tcW w:w="720" w:type="dxa"/>
          </w:tcPr>
          <w:p w:rsidR="007C68DE" w:rsidRPr="007C68DE" w:rsidRDefault="007C68DE" w:rsidP="007C68DE">
            <w:pPr>
              <w:widowControl w:val="0"/>
              <w:autoSpaceDE w:val="0"/>
              <w:autoSpaceDN w:val="0"/>
              <w:spacing w:line="204" w:lineRule="exact"/>
              <w:ind w:left="116"/>
              <w:rPr>
                <w:rFonts w:ascii="Times New Roman" w:hAnsi="Times New Roman" w:cs="Times New Roman"/>
                <w:sz w:val="16"/>
                <w:szCs w:val="16"/>
                <w:lang w:eastAsia="en-US"/>
              </w:rPr>
            </w:pPr>
            <w:r w:rsidRPr="007C68DE">
              <w:rPr>
                <w:rFonts w:ascii="Times New Roman" w:hAnsi="Times New Roman" w:cs="Times New Roman"/>
                <w:sz w:val="16"/>
                <w:szCs w:val="16"/>
                <w:lang w:eastAsia="en-US"/>
              </w:rPr>
              <w:t>20910004,90</w:t>
            </w:r>
          </w:p>
        </w:tc>
        <w:tc>
          <w:tcPr>
            <w:tcW w:w="986"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35141554,76</w:t>
            </w:r>
          </w:p>
        </w:tc>
        <w:tc>
          <w:tcPr>
            <w:tcW w:w="717"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14457662,30</w:t>
            </w:r>
          </w:p>
        </w:tc>
        <w:tc>
          <w:tcPr>
            <w:tcW w:w="873"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6053160,57</w:t>
            </w:r>
          </w:p>
        </w:tc>
        <w:tc>
          <w:tcPr>
            <w:tcW w:w="567" w:type="dxa"/>
          </w:tcPr>
          <w:p w:rsidR="007C68DE" w:rsidRPr="007C68DE" w:rsidRDefault="007C68DE" w:rsidP="007C68DE">
            <w:pPr>
              <w:widowControl w:val="0"/>
              <w:autoSpaceDE w:val="0"/>
              <w:autoSpaceDN w:val="0"/>
              <w:spacing w:line="204" w:lineRule="exact"/>
              <w:rPr>
                <w:rFonts w:ascii="Times New Roman" w:hAnsi="Times New Roman" w:cs="Times New Roman"/>
                <w:sz w:val="16"/>
                <w:szCs w:val="16"/>
                <w:lang w:eastAsia="en-US"/>
              </w:rPr>
            </w:pPr>
            <w:r w:rsidRPr="007C68DE">
              <w:rPr>
                <w:rFonts w:ascii="Times New Roman" w:hAnsi="Times New Roman" w:cs="Times New Roman"/>
                <w:sz w:val="16"/>
                <w:szCs w:val="16"/>
                <w:lang w:eastAsia="en-US"/>
              </w:rPr>
              <w:t>7908375,00</w:t>
            </w:r>
          </w:p>
        </w:tc>
        <w:tc>
          <w:tcPr>
            <w:tcW w:w="686"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2700000,00</w:t>
            </w:r>
          </w:p>
        </w:tc>
        <w:tc>
          <w:tcPr>
            <w:tcW w:w="567"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p>
        </w:tc>
        <w:tc>
          <w:tcPr>
            <w:tcW w:w="945" w:type="dxa"/>
          </w:tcPr>
          <w:p w:rsidR="007C68DE" w:rsidRPr="007C68DE" w:rsidRDefault="007C68DE" w:rsidP="007C68DE">
            <w:pPr>
              <w:widowControl w:val="0"/>
              <w:autoSpaceDE w:val="0"/>
              <w:autoSpaceDN w:val="0"/>
              <w:spacing w:line="204"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96571075,54</w:t>
            </w:r>
          </w:p>
        </w:tc>
      </w:tr>
      <w:tr w:rsidR="007C68DE" w:rsidRPr="007C68DE" w:rsidTr="007C68DE">
        <w:trPr>
          <w:trHeight w:val="534"/>
        </w:trPr>
        <w:tc>
          <w:tcPr>
            <w:tcW w:w="15964" w:type="dxa"/>
            <w:gridSpan w:val="20"/>
          </w:tcPr>
          <w:p w:rsidR="007C68DE" w:rsidRPr="007C68DE" w:rsidRDefault="007C68DE" w:rsidP="007C68DE">
            <w:pPr>
              <w:widowControl w:val="0"/>
              <w:autoSpaceDE w:val="0"/>
              <w:autoSpaceDN w:val="0"/>
              <w:ind w:left="107" w:right="92"/>
              <w:jc w:val="both"/>
              <w:rPr>
                <w:rFonts w:ascii="Times New Roman" w:hAnsi="Times New Roman" w:cs="Times New Roman"/>
                <w:sz w:val="16"/>
                <w:szCs w:val="16"/>
                <w:lang w:eastAsia="en-US"/>
              </w:rPr>
            </w:pPr>
            <w:r w:rsidRPr="007C68DE">
              <w:rPr>
                <w:rFonts w:ascii="Times New Roman" w:hAnsi="Times New Roman" w:cs="Times New Roman"/>
                <w:sz w:val="18"/>
                <w:szCs w:val="18"/>
                <w:lang w:eastAsia="en-US"/>
              </w:rPr>
              <w:t>Задача 1. Использование освободившихся земельных участков после сноса аварийных</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многоквартирных домов под строительство новых объектов недвижимости и развития</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территории</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городского</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округа</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город Первомайск</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Нижегородской</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области.</w:t>
            </w:r>
          </w:p>
        </w:tc>
      </w:tr>
      <w:tr w:rsidR="007C68DE" w:rsidRPr="007C68DE" w:rsidTr="007C68DE">
        <w:trPr>
          <w:trHeight w:val="1356"/>
        </w:trPr>
        <w:tc>
          <w:tcPr>
            <w:tcW w:w="2134" w:type="dxa"/>
            <w:gridSpan w:val="2"/>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Основное</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мероприятие</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6.1.</w:t>
            </w:r>
          </w:p>
          <w:p w:rsidR="007C68DE" w:rsidRPr="007C68DE" w:rsidRDefault="007C68DE" w:rsidP="007C68DE">
            <w:pPr>
              <w:widowControl w:val="0"/>
              <w:autoSpaceDE w:val="0"/>
              <w:autoSpaceDN w:val="0"/>
              <w:spacing w:line="207"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Снос</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аварийных</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многоквартирных</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домов и хозяйственных построек</w:t>
            </w:r>
          </w:p>
        </w:tc>
        <w:tc>
          <w:tcPr>
            <w:tcW w:w="850" w:type="dxa"/>
          </w:tcPr>
          <w:p w:rsidR="007C68DE" w:rsidRPr="007C68DE" w:rsidRDefault="007C68DE" w:rsidP="007C68DE">
            <w:pPr>
              <w:widowControl w:val="0"/>
              <w:autoSpaceDE w:val="0"/>
              <w:autoSpaceDN w:val="0"/>
              <w:ind w:left="108"/>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прочие</w:t>
            </w:r>
            <w:r w:rsidRPr="007C68DE">
              <w:rPr>
                <w:rFonts w:ascii="Times New Roman" w:hAnsi="Times New Roman" w:cs="Times New Roman"/>
                <w:spacing w:val="1"/>
                <w:sz w:val="18"/>
                <w:szCs w:val="18"/>
                <w:lang w:val="en-US" w:eastAsia="en-US"/>
              </w:rPr>
              <w:t xml:space="preserve"> </w:t>
            </w:r>
            <w:r w:rsidRPr="007C68DE">
              <w:rPr>
                <w:rFonts w:ascii="Times New Roman" w:hAnsi="Times New Roman" w:cs="Times New Roman"/>
                <w:sz w:val="18"/>
                <w:szCs w:val="18"/>
                <w:lang w:val="en-US" w:eastAsia="en-US"/>
              </w:rPr>
              <w:t>расходы</w:t>
            </w:r>
          </w:p>
        </w:tc>
        <w:tc>
          <w:tcPr>
            <w:tcW w:w="807" w:type="dxa"/>
          </w:tcPr>
          <w:p w:rsidR="007C68DE" w:rsidRPr="007C68DE" w:rsidRDefault="007C68DE" w:rsidP="007C68DE">
            <w:pPr>
              <w:widowControl w:val="0"/>
              <w:autoSpaceDE w:val="0"/>
              <w:autoSpaceDN w:val="0"/>
              <w:spacing w:line="202" w:lineRule="exact"/>
              <w:ind w:left="106"/>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2015-</w:t>
            </w:r>
          </w:p>
          <w:p w:rsidR="007C68DE" w:rsidRPr="007C68DE" w:rsidRDefault="007C68DE" w:rsidP="007C68DE">
            <w:pPr>
              <w:widowControl w:val="0"/>
              <w:autoSpaceDE w:val="0"/>
              <w:autoSpaceDN w:val="0"/>
              <w:spacing w:line="207" w:lineRule="exact"/>
              <w:ind w:left="106"/>
              <w:rPr>
                <w:rFonts w:ascii="Times New Roman" w:hAnsi="Times New Roman" w:cs="Times New Roman"/>
                <w:sz w:val="18"/>
                <w:szCs w:val="18"/>
                <w:lang w:eastAsia="en-US"/>
              </w:rPr>
            </w:pPr>
            <w:r w:rsidRPr="007C68DE">
              <w:rPr>
                <w:rFonts w:ascii="Times New Roman" w:hAnsi="Times New Roman" w:cs="Times New Roman"/>
                <w:sz w:val="18"/>
                <w:szCs w:val="18"/>
                <w:lang w:val="en-US" w:eastAsia="en-US"/>
              </w:rPr>
              <w:t>202</w:t>
            </w:r>
            <w:r w:rsidRPr="007C68DE">
              <w:rPr>
                <w:rFonts w:ascii="Times New Roman" w:hAnsi="Times New Roman" w:cs="Times New Roman"/>
                <w:sz w:val="18"/>
                <w:szCs w:val="18"/>
                <w:lang w:eastAsia="en-US"/>
              </w:rPr>
              <w:t>8</w:t>
            </w:r>
          </w:p>
        </w:tc>
        <w:tc>
          <w:tcPr>
            <w:tcW w:w="1174" w:type="dxa"/>
          </w:tcPr>
          <w:p w:rsidR="007C68DE" w:rsidRPr="007C68DE" w:rsidRDefault="007C68DE" w:rsidP="007C68DE">
            <w:pPr>
              <w:widowControl w:val="0"/>
              <w:autoSpaceDE w:val="0"/>
              <w:autoSpaceDN w:val="0"/>
              <w:ind w:left="107" w:right="83"/>
              <w:rPr>
                <w:rFonts w:ascii="Times New Roman" w:hAnsi="Times New Roman" w:cs="Times New Roman"/>
                <w:sz w:val="18"/>
                <w:szCs w:val="18"/>
                <w:lang w:eastAsia="en-US"/>
              </w:rPr>
            </w:pPr>
            <w:r w:rsidRPr="007C68DE">
              <w:rPr>
                <w:rFonts w:ascii="Times New Roman" w:hAnsi="Times New Roman" w:cs="Times New Roman"/>
                <w:sz w:val="18"/>
                <w:szCs w:val="18"/>
                <w:lang w:eastAsia="en-US"/>
              </w:rPr>
              <w:t>Администра</w:t>
            </w:r>
            <w:r w:rsidRPr="007C68DE">
              <w:rPr>
                <w:rFonts w:ascii="Times New Roman" w:hAnsi="Times New Roman" w:cs="Times New Roman"/>
                <w:spacing w:val="-42"/>
                <w:sz w:val="18"/>
                <w:szCs w:val="18"/>
                <w:lang w:eastAsia="en-US"/>
              </w:rPr>
              <w:t xml:space="preserve"> </w:t>
            </w:r>
            <w:r w:rsidRPr="007C68DE">
              <w:rPr>
                <w:rFonts w:ascii="Times New Roman" w:hAnsi="Times New Roman" w:cs="Times New Roman"/>
                <w:sz w:val="18"/>
                <w:szCs w:val="18"/>
                <w:lang w:eastAsia="en-US"/>
              </w:rPr>
              <w:t>ция</w:t>
            </w:r>
          </w:p>
          <w:p w:rsidR="007C68DE" w:rsidRPr="007C68DE" w:rsidRDefault="007C68DE" w:rsidP="007C68DE">
            <w:pPr>
              <w:widowControl w:val="0"/>
              <w:autoSpaceDE w:val="0"/>
              <w:autoSpaceDN w:val="0"/>
              <w:ind w:left="107" w:right="105"/>
              <w:rPr>
                <w:rFonts w:ascii="Times New Roman" w:hAnsi="Times New Roman" w:cs="Times New Roman"/>
                <w:sz w:val="18"/>
                <w:szCs w:val="18"/>
                <w:lang w:eastAsia="en-US"/>
              </w:rPr>
            </w:pPr>
          </w:p>
        </w:tc>
        <w:tc>
          <w:tcPr>
            <w:tcW w:w="855" w:type="dxa"/>
          </w:tcPr>
          <w:p w:rsidR="007C68DE" w:rsidRPr="007C68DE" w:rsidRDefault="007C68DE" w:rsidP="007C68DE">
            <w:pPr>
              <w:widowControl w:val="0"/>
              <w:autoSpaceDE w:val="0"/>
              <w:autoSpaceDN w:val="0"/>
              <w:spacing w:line="202" w:lineRule="exact"/>
              <w:ind w:left="107"/>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500000,00</w:t>
            </w:r>
          </w:p>
        </w:tc>
        <w:tc>
          <w:tcPr>
            <w:tcW w:w="908" w:type="dxa"/>
          </w:tcPr>
          <w:p w:rsidR="007C68DE" w:rsidRPr="007C68DE" w:rsidRDefault="007C68DE" w:rsidP="007C68DE">
            <w:pPr>
              <w:widowControl w:val="0"/>
              <w:autoSpaceDE w:val="0"/>
              <w:autoSpaceDN w:val="0"/>
              <w:spacing w:line="202" w:lineRule="exact"/>
              <w:ind w:left="109"/>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w:t>
            </w:r>
          </w:p>
        </w:tc>
        <w:tc>
          <w:tcPr>
            <w:tcW w:w="651" w:type="dxa"/>
          </w:tcPr>
          <w:p w:rsidR="007C68DE" w:rsidRPr="007C68DE" w:rsidRDefault="007C68DE" w:rsidP="007C68DE">
            <w:pPr>
              <w:widowControl w:val="0"/>
              <w:autoSpaceDE w:val="0"/>
              <w:autoSpaceDN w:val="0"/>
              <w:spacing w:line="202" w:lineRule="exact"/>
              <w:ind w:left="110"/>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w:t>
            </w:r>
          </w:p>
        </w:tc>
        <w:tc>
          <w:tcPr>
            <w:tcW w:w="875" w:type="dxa"/>
          </w:tcPr>
          <w:p w:rsidR="007C68DE" w:rsidRPr="007C68DE" w:rsidRDefault="007C68DE" w:rsidP="007C68DE">
            <w:pPr>
              <w:widowControl w:val="0"/>
              <w:autoSpaceDE w:val="0"/>
              <w:autoSpaceDN w:val="0"/>
              <w:spacing w:line="202" w:lineRule="exact"/>
              <w:ind w:left="3"/>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1550000,00</w:t>
            </w:r>
          </w:p>
        </w:tc>
        <w:tc>
          <w:tcPr>
            <w:tcW w:w="515" w:type="dxa"/>
          </w:tcPr>
          <w:p w:rsidR="007C68DE" w:rsidRPr="007C68DE" w:rsidRDefault="007C68DE" w:rsidP="007C68DE">
            <w:pPr>
              <w:widowControl w:val="0"/>
              <w:autoSpaceDE w:val="0"/>
              <w:autoSpaceDN w:val="0"/>
              <w:spacing w:line="202" w:lineRule="exact"/>
              <w:ind w:left="4"/>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0,00</w:t>
            </w:r>
          </w:p>
        </w:tc>
        <w:tc>
          <w:tcPr>
            <w:tcW w:w="513" w:type="dxa"/>
          </w:tcPr>
          <w:p w:rsidR="007C68DE" w:rsidRPr="007C68DE" w:rsidRDefault="007C68DE" w:rsidP="007C68DE">
            <w:pPr>
              <w:widowControl w:val="0"/>
              <w:autoSpaceDE w:val="0"/>
              <w:autoSpaceDN w:val="0"/>
              <w:spacing w:line="202" w:lineRule="exact"/>
              <w:ind w:left="4"/>
              <w:rPr>
                <w:rFonts w:ascii="Times New Roman" w:hAnsi="Times New Roman" w:cs="Times New Roman"/>
                <w:sz w:val="16"/>
                <w:szCs w:val="16"/>
                <w:lang w:val="en-US" w:eastAsia="en-US"/>
              </w:rPr>
            </w:pPr>
            <w:r w:rsidRPr="007C68DE">
              <w:rPr>
                <w:rFonts w:ascii="Times New Roman" w:hAnsi="Times New Roman" w:cs="Times New Roman"/>
                <w:sz w:val="16"/>
                <w:szCs w:val="16"/>
                <w:lang w:val="en-US" w:eastAsia="en-US"/>
              </w:rPr>
              <w:t>0,00</w:t>
            </w:r>
          </w:p>
        </w:tc>
        <w:tc>
          <w:tcPr>
            <w:tcW w:w="621" w:type="dxa"/>
          </w:tcPr>
          <w:p w:rsidR="007C68DE" w:rsidRPr="007C68DE" w:rsidRDefault="007C68DE" w:rsidP="007C68DE">
            <w:pPr>
              <w:widowControl w:val="0"/>
              <w:autoSpaceDE w:val="0"/>
              <w:autoSpaceDN w:val="0"/>
              <w:spacing w:line="202" w:lineRule="exact"/>
              <w:ind w:left="115"/>
              <w:rPr>
                <w:rFonts w:ascii="Times New Roman" w:hAnsi="Times New Roman" w:cs="Times New Roman"/>
                <w:sz w:val="16"/>
                <w:szCs w:val="16"/>
                <w:lang w:eastAsia="en-US"/>
              </w:rPr>
            </w:pPr>
            <w:r w:rsidRPr="007C68DE">
              <w:rPr>
                <w:rFonts w:ascii="Times New Roman" w:hAnsi="Times New Roman" w:cs="Times New Roman"/>
                <w:sz w:val="16"/>
                <w:szCs w:val="16"/>
                <w:lang w:eastAsia="en-US"/>
              </w:rPr>
              <w:t>764250,00</w:t>
            </w:r>
          </w:p>
        </w:tc>
        <w:tc>
          <w:tcPr>
            <w:tcW w:w="720" w:type="dxa"/>
          </w:tcPr>
          <w:p w:rsidR="007C68DE" w:rsidRPr="007C68DE" w:rsidRDefault="007C68DE" w:rsidP="007C68DE">
            <w:pPr>
              <w:widowControl w:val="0"/>
              <w:autoSpaceDE w:val="0"/>
              <w:autoSpaceDN w:val="0"/>
              <w:spacing w:line="202" w:lineRule="exact"/>
              <w:ind w:left="116"/>
              <w:rPr>
                <w:rFonts w:ascii="Times New Roman" w:hAnsi="Times New Roman" w:cs="Times New Roman"/>
                <w:sz w:val="16"/>
                <w:szCs w:val="16"/>
                <w:lang w:eastAsia="en-US"/>
              </w:rPr>
            </w:pPr>
            <w:r w:rsidRPr="007C68DE">
              <w:rPr>
                <w:rFonts w:ascii="Times New Roman" w:hAnsi="Times New Roman" w:cs="Times New Roman"/>
                <w:sz w:val="16"/>
                <w:szCs w:val="16"/>
                <w:lang w:eastAsia="en-US"/>
              </w:rPr>
              <w:t>17920304,90</w:t>
            </w:r>
          </w:p>
        </w:tc>
        <w:tc>
          <w:tcPr>
            <w:tcW w:w="986"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28018000,00</w:t>
            </w:r>
          </w:p>
        </w:tc>
        <w:tc>
          <w:tcPr>
            <w:tcW w:w="717"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11456860,30</w:t>
            </w:r>
          </w:p>
        </w:tc>
        <w:tc>
          <w:tcPr>
            <w:tcW w:w="873"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val="en-US" w:eastAsia="en-US"/>
              </w:rPr>
            </w:pPr>
            <w:r w:rsidRPr="007C68DE">
              <w:rPr>
                <w:rFonts w:ascii="Times New Roman" w:hAnsi="Times New Roman" w:cs="Times New Roman"/>
                <w:sz w:val="16"/>
                <w:szCs w:val="16"/>
                <w:lang w:eastAsia="en-US"/>
              </w:rPr>
              <w:t>6053160,57</w:t>
            </w:r>
          </w:p>
        </w:tc>
        <w:tc>
          <w:tcPr>
            <w:tcW w:w="567"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7908375,00</w:t>
            </w:r>
          </w:p>
        </w:tc>
        <w:tc>
          <w:tcPr>
            <w:tcW w:w="686"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2700000,00</w:t>
            </w:r>
          </w:p>
        </w:tc>
        <w:tc>
          <w:tcPr>
            <w:tcW w:w="567"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p>
        </w:tc>
        <w:tc>
          <w:tcPr>
            <w:tcW w:w="945"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r w:rsidRPr="007C68DE">
              <w:rPr>
                <w:rFonts w:ascii="Times New Roman" w:hAnsi="Times New Roman" w:cs="Times New Roman"/>
                <w:sz w:val="16"/>
                <w:szCs w:val="16"/>
                <w:lang w:eastAsia="en-US"/>
              </w:rPr>
              <w:t>76870950,77</w:t>
            </w:r>
          </w:p>
        </w:tc>
      </w:tr>
      <w:tr w:rsidR="007C68DE" w:rsidRPr="007C68DE" w:rsidTr="007C68DE">
        <w:trPr>
          <w:trHeight w:val="1697"/>
        </w:trPr>
        <w:tc>
          <w:tcPr>
            <w:tcW w:w="2134" w:type="dxa"/>
            <w:gridSpan w:val="2"/>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Основное</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мероприятие</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6.2. Проведение экспертизы технического</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состояния жилых домов, в целях признания их</w:t>
            </w:r>
            <w:r w:rsidRPr="007C68DE">
              <w:rPr>
                <w:rFonts w:ascii="Times New Roman" w:hAnsi="Times New Roman" w:cs="Times New Roman"/>
                <w:spacing w:val="-43"/>
                <w:sz w:val="18"/>
                <w:szCs w:val="18"/>
                <w:lang w:eastAsia="en-US"/>
              </w:rPr>
              <w:t xml:space="preserve"> </w:t>
            </w:r>
            <w:r w:rsidRPr="007C68DE">
              <w:rPr>
                <w:rFonts w:ascii="Times New Roman" w:hAnsi="Times New Roman" w:cs="Times New Roman"/>
                <w:sz w:val="18"/>
                <w:szCs w:val="18"/>
                <w:lang w:eastAsia="en-US"/>
              </w:rPr>
              <w:t>аварийным,</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подлежащими сносу.</w:t>
            </w:r>
          </w:p>
        </w:tc>
        <w:tc>
          <w:tcPr>
            <w:tcW w:w="850" w:type="dxa"/>
          </w:tcPr>
          <w:p w:rsidR="007C68DE" w:rsidRPr="007C68DE" w:rsidRDefault="007C68DE" w:rsidP="007C68DE">
            <w:pPr>
              <w:widowControl w:val="0"/>
              <w:autoSpaceDE w:val="0"/>
              <w:autoSpaceDN w:val="0"/>
              <w:ind w:left="108" w:right="5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прочие</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расходы</w:t>
            </w:r>
          </w:p>
        </w:tc>
        <w:tc>
          <w:tcPr>
            <w:tcW w:w="807" w:type="dxa"/>
          </w:tcPr>
          <w:p w:rsidR="007C68DE" w:rsidRPr="007C68DE" w:rsidRDefault="007C68DE" w:rsidP="007C68DE">
            <w:pPr>
              <w:widowControl w:val="0"/>
              <w:autoSpaceDE w:val="0"/>
              <w:autoSpaceDN w:val="0"/>
              <w:spacing w:line="202" w:lineRule="exact"/>
              <w:ind w:left="106"/>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2015-</w:t>
            </w:r>
          </w:p>
          <w:p w:rsidR="007C68DE" w:rsidRPr="007C68DE" w:rsidRDefault="007C68DE" w:rsidP="007C68DE">
            <w:pPr>
              <w:widowControl w:val="0"/>
              <w:autoSpaceDE w:val="0"/>
              <w:autoSpaceDN w:val="0"/>
              <w:spacing w:line="207" w:lineRule="exact"/>
              <w:ind w:left="106"/>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2026</w:t>
            </w:r>
          </w:p>
        </w:tc>
        <w:tc>
          <w:tcPr>
            <w:tcW w:w="1174" w:type="dxa"/>
          </w:tcPr>
          <w:p w:rsidR="007C68DE" w:rsidRPr="007C68DE" w:rsidRDefault="007C68DE" w:rsidP="007C68DE">
            <w:pPr>
              <w:widowControl w:val="0"/>
              <w:autoSpaceDE w:val="0"/>
              <w:autoSpaceDN w:val="0"/>
              <w:ind w:left="107" w:right="83"/>
              <w:rPr>
                <w:rFonts w:ascii="Times New Roman" w:hAnsi="Times New Roman" w:cs="Times New Roman"/>
                <w:sz w:val="18"/>
                <w:szCs w:val="18"/>
                <w:lang w:eastAsia="en-US"/>
              </w:rPr>
            </w:pPr>
            <w:r w:rsidRPr="007C68DE">
              <w:rPr>
                <w:rFonts w:ascii="Times New Roman" w:hAnsi="Times New Roman" w:cs="Times New Roman"/>
                <w:sz w:val="18"/>
                <w:szCs w:val="18"/>
                <w:lang w:eastAsia="en-US"/>
              </w:rPr>
              <w:t>Администра</w:t>
            </w:r>
            <w:r w:rsidRPr="007C68DE">
              <w:rPr>
                <w:rFonts w:ascii="Times New Roman" w:hAnsi="Times New Roman" w:cs="Times New Roman"/>
                <w:spacing w:val="-42"/>
                <w:sz w:val="18"/>
                <w:szCs w:val="18"/>
                <w:lang w:eastAsia="en-US"/>
              </w:rPr>
              <w:t xml:space="preserve"> </w:t>
            </w:r>
            <w:r w:rsidRPr="007C68DE">
              <w:rPr>
                <w:rFonts w:ascii="Times New Roman" w:hAnsi="Times New Roman" w:cs="Times New Roman"/>
                <w:sz w:val="18"/>
                <w:szCs w:val="18"/>
                <w:lang w:eastAsia="en-US"/>
              </w:rPr>
              <w:t>ция мог</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Первомайск</w:t>
            </w:r>
            <w:r w:rsidRPr="007C68DE">
              <w:rPr>
                <w:rFonts w:ascii="Times New Roman" w:hAnsi="Times New Roman" w:cs="Times New Roman"/>
                <w:spacing w:val="-42"/>
                <w:sz w:val="18"/>
                <w:szCs w:val="18"/>
                <w:lang w:eastAsia="en-US"/>
              </w:rPr>
              <w:t xml:space="preserve"> </w:t>
            </w:r>
            <w:r w:rsidRPr="007C68DE">
              <w:rPr>
                <w:rFonts w:ascii="Times New Roman" w:hAnsi="Times New Roman" w:cs="Times New Roman"/>
                <w:sz w:val="18"/>
                <w:szCs w:val="18"/>
                <w:lang w:eastAsia="en-US"/>
              </w:rPr>
              <w:t>Нижегородс</w:t>
            </w:r>
            <w:r w:rsidRPr="007C68DE">
              <w:rPr>
                <w:rFonts w:ascii="Times New Roman" w:hAnsi="Times New Roman" w:cs="Times New Roman"/>
                <w:spacing w:val="-42"/>
                <w:sz w:val="18"/>
                <w:szCs w:val="18"/>
                <w:lang w:eastAsia="en-US"/>
              </w:rPr>
              <w:t xml:space="preserve"> </w:t>
            </w:r>
            <w:r w:rsidRPr="007C68DE">
              <w:rPr>
                <w:rFonts w:ascii="Times New Roman" w:hAnsi="Times New Roman" w:cs="Times New Roman"/>
                <w:sz w:val="18"/>
                <w:szCs w:val="18"/>
                <w:lang w:eastAsia="en-US"/>
              </w:rPr>
              <w:t>кой</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области</w:t>
            </w:r>
          </w:p>
        </w:tc>
        <w:tc>
          <w:tcPr>
            <w:tcW w:w="855" w:type="dxa"/>
          </w:tcPr>
          <w:p w:rsidR="007C68DE" w:rsidRPr="007C68DE" w:rsidRDefault="007C68DE" w:rsidP="007C68DE">
            <w:pPr>
              <w:widowControl w:val="0"/>
              <w:autoSpaceDE w:val="0"/>
              <w:autoSpaceDN w:val="0"/>
              <w:spacing w:line="202" w:lineRule="exact"/>
              <w:ind w:left="107"/>
              <w:rPr>
                <w:rFonts w:ascii="Times New Roman" w:hAnsi="Times New Roman" w:cs="Times New Roman"/>
                <w:sz w:val="16"/>
                <w:szCs w:val="16"/>
                <w:lang w:eastAsia="en-US"/>
              </w:rPr>
            </w:pPr>
            <w:r w:rsidRPr="007C68DE">
              <w:rPr>
                <w:rFonts w:ascii="Times New Roman" w:hAnsi="Times New Roman" w:cs="Times New Roman"/>
                <w:sz w:val="16"/>
                <w:szCs w:val="16"/>
                <w:lang w:eastAsia="en-US"/>
              </w:rPr>
              <w:t>18000,00</w:t>
            </w:r>
          </w:p>
        </w:tc>
        <w:tc>
          <w:tcPr>
            <w:tcW w:w="908" w:type="dxa"/>
          </w:tcPr>
          <w:p w:rsidR="007C68DE" w:rsidRPr="007C68DE" w:rsidRDefault="007C68DE" w:rsidP="007C68DE">
            <w:pPr>
              <w:widowControl w:val="0"/>
              <w:autoSpaceDE w:val="0"/>
              <w:autoSpaceDN w:val="0"/>
              <w:spacing w:line="202" w:lineRule="exact"/>
              <w:ind w:left="109"/>
              <w:rPr>
                <w:rFonts w:ascii="Times New Roman" w:hAnsi="Times New Roman" w:cs="Times New Roman"/>
                <w:sz w:val="16"/>
                <w:szCs w:val="16"/>
                <w:lang w:eastAsia="en-US"/>
              </w:rPr>
            </w:pPr>
            <w:r w:rsidRPr="007C68DE">
              <w:rPr>
                <w:rFonts w:ascii="Times New Roman" w:hAnsi="Times New Roman" w:cs="Times New Roman"/>
                <w:sz w:val="16"/>
                <w:szCs w:val="16"/>
                <w:lang w:eastAsia="en-US"/>
              </w:rPr>
              <w:t>119900,00</w:t>
            </w:r>
          </w:p>
        </w:tc>
        <w:tc>
          <w:tcPr>
            <w:tcW w:w="651" w:type="dxa"/>
          </w:tcPr>
          <w:p w:rsidR="007C68DE" w:rsidRPr="007C68DE" w:rsidRDefault="007C68DE" w:rsidP="007C68DE">
            <w:pPr>
              <w:widowControl w:val="0"/>
              <w:autoSpaceDE w:val="0"/>
              <w:autoSpaceDN w:val="0"/>
              <w:spacing w:line="202" w:lineRule="exact"/>
              <w:ind w:left="110"/>
              <w:rPr>
                <w:rFonts w:ascii="Times New Roman" w:hAnsi="Times New Roman" w:cs="Times New Roman"/>
                <w:sz w:val="16"/>
                <w:szCs w:val="16"/>
                <w:lang w:eastAsia="en-US"/>
              </w:rPr>
            </w:pPr>
            <w:r w:rsidRPr="007C68DE">
              <w:rPr>
                <w:rFonts w:ascii="Times New Roman" w:hAnsi="Times New Roman" w:cs="Times New Roman"/>
                <w:sz w:val="16"/>
                <w:szCs w:val="16"/>
                <w:lang w:eastAsia="en-US"/>
              </w:rPr>
              <w:t>251740,00</w:t>
            </w:r>
          </w:p>
        </w:tc>
        <w:tc>
          <w:tcPr>
            <w:tcW w:w="875" w:type="dxa"/>
          </w:tcPr>
          <w:p w:rsidR="007C68DE" w:rsidRPr="007C68DE" w:rsidRDefault="007C68DE" w:rsidP="007C68DE">
            <w:pPr>
              <w:widowControl w:val="0"/>
              <w:autoSpaceDE w:val="0"/>
              <w:autoSpaceDN w:val="0"/>
              <w:spacing w:line="202" w:lineRule="exact"/>
              <w:ind w:left="111"/>
              <w:rPr>
                <w:rFonts w:ascii="Times New Roman" w:hAnsi="Times New Roman" w:cs="Times New Roman"/>
                <w:sz w:val="16"/>
                <w:szCs w:val="16"/>
                <w:lang w:eastAsia="en-US"/>
              </w:rPr>
            </w:pPr>
            <w:r w:rsidRPr="007C68DE">
              <w:rPr>
                <w:rFonts w:ascii="Times New Roman" w:hAnsi="Times New Roman" w:cs="Times New Roman"/>
                <w:sz w:val="16"/>
                <w:szCs w:val="16"/>
                <w:lang w:eastAsia="en-US"/>
              </w:rPr>
              <w:t>-</w:t>
            </w:r>
          </w:p>
        </w:tc>
        <w:tc>
          <w:tcPr>
            <w:tcW w:w="515" w:type="dxa"/>
          </w:tcPr>
          <w:p w:rsidR="007C68DE" w:rsidRPr="007C68DE" w:rsidRDefault="007C68DE" w:rsidP="007C68DE">
            <w:pPr>
              <w:widowControl w:val="0"/>
              <w:autoSpaceDE w:val="0"/>
              <w:autoSpaceDN w:val="0"/>
              <w:spacing w:line="202" w:lineRule="exact"/>
              <w:ind w:left="112"/>
              <w:rPr>
                <w:rFonts w:ascii="Times New Roman" w:hAnsi="Times New Roman" w:cs="Times New Roman"/>
                <w:sz w:val="16"/>
                <w:szCs w:val="16"/>
                <w:lang w:eastAsia="en-US"/>
              </w:rPr>
            </w:pPr>
            <w:r w:rsidRPr="007C68DE">
              <w:rPr>
                <w:rFonts w:ascii="Times New Roman" w:hAnsi="Times New Roman" w:cs="Times New Roman"/>
                <w:sz w:val="16"/>
                <w:szCs w:val="16"/>
                <w:lang w:eastAsia="en-US"/>
              </w:rPr>
              <w:t>-</w:t>
            </w:r>
          </w:p>
        </w:tc>
        <w:tc>
          <w:tcPr>
            <w:tcW w:w="513" w:type="dxa"/>
          </w:tcPr>
          <w:p w:rsidR="007C68DE" w:rsidRPr="007C68DE" w:rsidRDefault="007C68DE" w:rsidP="007C68DE">
            <w:pPr>
              <w:widowControl w:val="0"/>
              <w:autoSpaceDE w:val="0"/>
              <w:autoSpaceDN w:val="0"/>
              <w:spacing w:line="202" w:lineRule="exact"/>
              <w:ind w:left="112"/>
              <w:rPr>
                <w:rFonts w:ascii="Times New Roman" w:hAnsi="Times New Roman" w:cs="Times New Roman"/>
                <w:sz w:val="16"/>
                <w:szCs w:val="16"/>
                <w:lang w:eastAsia="en-US"/>
              </w:rPr>
            </w:pPr>
            <w:r w:rsidRPr="007C68DE">
              <w:rPr>
                <w:rFonts w:ascii="Times New Roman" w:hAnsi="Times New Roman" w:cs="Times New Roman"/>
                <w:sz w:val="16"/>
                <w:szCs w:val="16"/>
                <w:lang w:eastAsia="en-US"/>
              </w:rPr>
              <w:t>-</w:t>
            </w:r>
          </w:p>
        </w:tc>
        <w:tc>
          <w:tcPr>
            <w:tcW w:w="621" w:type="dxa"/>
          </w:tcPr>
          <w:p w:rsidR="007C68DE" w:rsidRPr="007C68DE" w:rsidRDefault="007C68DE" w:rsidP="007C68DE">
            <w:pPr>
              <w:widowControl w:val="0"/>
              <w:autoSpaceDE w:val="0"/>
              <w:autoSpaceDN w:val="0"/>
              <w:spacing w:line="202" w:lineRule="exact"/>
              <w:ind w:left="115"/>
              <w:rPr>
                <w:rFonts w:ascii="Times New Roman" w:hAnsi="Times New Roman" w:cs="Times New Roman"/>
                <w:sz w:val="16"/>
                <w:szCs w:val="16"/>
                <w:lang w:eastAsia="en-US"/>
              </w:rPr>
            </w:pPr>
            <w:r w:rsidRPr="007C68DE">
              <w:rPr>
                <w:rFonts w:ascii="Times New Roman" w:hAnsi="Times New Roman" w:cs="Times New Roman"/>
                <w:sz w:val="16"/>
                <w:szCs w:val="16"/>
                <w:lang w:eastAsia="en-US"/>
              </w:rPr>
              <w:t>7290,00</w:t>
            </w:r>
          </w:p>
        </w:tc>
        <w:tc>
          <w:tcPr>
            <w:tcW w:w="720" w:type="dxa"/>
          </w:tcPr>
          <w:p w:rsidR="007C68DE" w:rsidRPr="007C68DE" w:rsidRDefault="007C68DE" w:rsidP="007C68DE">
            <w:pPr>
              <w:widowControl w:val="0"/>
              <w:autoSpaceDE w:val="0"/>
              <w:autoSpaceDN w:val="0"/>
              <w:rPr>
                <w:rFonts w:ascii="Times New Roman" w:hAnsi="Times New Roman" w:cs="Times New Roman"/>
                <w:sz w:val="16"/>
                <w:szCs w:val="16"/>
                <w:lang w:eastAsia="en-US"/>
              </w:rPr>
            </w:pPr>
          </w:p>
        </w:tc>
        <w:tc>
          <w:tcPr>
            <w:tcW w:w="986"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p>
        </w:tc>
        <w:tc>
          <w:tcPr>
            <w:tcW w:w="717"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p>
        </w:tc>
        <w:tc>
          <w:tcPr>
            <w:tcW w:w="873"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p>
        </w:tc>
        <w:tc>
          <w:tcPr>
            <w:tcW w:w="567"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p>
        </w:tc>
        <w:tc>
          <w:tcPr>
            <w:tcW w:w="686"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p>
        </w:tc>
        <w:tc>
          <w:tcPr>
            <w:tcW w:w="567"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eastAsia="en-US"/>
              </w:rPr>
            </w:pPr>
          </w:p>
        </w:tc>
        <w:tc>
          <w:tcPr>
            <w:tcW w:w="945" w:type="dxa"/>
          </w:tcPr>
          <w:p w:rsidR="007C68DE" w:rsidRPr="007C68DE" w:rsidRDefault="007C68DE" w:rsidP="007C68DE">
            <w:pPr>
              <w:widowControl w:val="0"/>
              <w:autoSpaceDE w:val="0"/>
              <w:autoSpaceDN w:val="0"/>
              <w:spacing w:line="202" w:lineRule="exact"/>
              <w:ind w:left="117"/>
              <w:rPr>
                <w:rFonts w:ascii="Times New Roman" w:hAnsi="Times New Roman" w:cs="Times New Roman"/>
                <w:sz w:val="16"/>
                <w:szCs w:val="16"/>
                <w:lang w:val="en-US" w:eastAsia="en-US"/>
              </w:rPr>
            </w:pPr>
            <w:r w:rsidRPr="007C68DE">
              <w:rPr>
                <w:rFonts w:ascii="Times New Roman" w:hAnsi="Times New Roman" w:cs="Times New Roman"/>
                <w:sz w:val="16"/>
                <w:szCs w:val="16"/>
                <w:lang w:eastAsia="en-US"/>
              </w:rPr>
              <w:t>396930</w:t>
            </w:r>
            <w:r w:rsidRPr="007C68DE">
              <w:rPr>
                <w:rFonts w:ascii="Times New Roman" w:hAnsi="Times New Roman" w:cs="Times New Roman"/>
                <w:sz w:val="16"/>
                <w:szCs w:val="16"/>
                <w:lang w:val="en-US" w:eastAsia="en-US"/>
              </w:rPr>
              <w:t>,00</w:t>
            </w:r>
          </w:p>
        </w:tc>
      </w:tr>
      <w:tr w:rsidR="007C68DE" w:rsidRPr="007C68DE" w:rsidTr="007C68DE">
        <w:trPr>
          <w:trHeight w:val="1152"/>
        </w:trPr>
        <w:tc>
          <w:tcPr>
            <w:tcW w:w="2134" w:type="dxa"/>
            <w:gridSpan w:val="2"/>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Основное</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мероприятие</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6.3</w:t>
            </w:r>
          </w:p>
          <w:p w:rsidR="007C68DE" w:rsidRPr="007C68DE" w:rsidRDefault="007C68DE" w:rsidP="007C68DE">
            <w:pPr>
              <w:widowControl w:val="0"/>
              <w:autoSpaceDE w:val="0"/>
              <w:autoSpaceDN w:val="0"/>
              <w:ind w:left="107" w:right="34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Обрезка</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газопровода</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расселенных</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домов</w:t>
            </w:r>
          </w:p>
        </w:tc>
        <w:tc>
          <w:tcPr>
            <w:tcW w:w="850" w:type="dxa"/>
          </w:tcPr>
          <w:p w:rsidR="007C68DE" w:rsidRPr="007C68DE" w:rsidRDefault="007C68DE" w:rsidP="007C68DE">
            <w:pPr>
              <w:widowControl w:val="0"/>
              <w:autoSpaceDE w:val="0"/>
              <w:autoSpaceDN w:val="0"/>
              <w:ind w:left="107" w:right="141"/>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прочие</w:t>
            </w:r>
            <w:r w:rsidRPr="007C68DE">
              <w:rPr>
                <w:rFonts w:ascii="Times New Roman" w:hAnsi="Times New Roman" w:cs="Times New Roman"/>
                <w:spacing w:val="1"/>
                <w:sz w:val="18"/>
                <w:szCs w:val="18"/>
                <w:lang w:val="en-US" w:eastAsia="en-US"/>
              </w:rPr>
              <w:t xml:space="preserve"> </w:t>
            </w:r>
            <w:r w:rsidRPr="007C68DE">
              <w:rPr>
                <w:rFonts w:ascii="Times New Roman" w:hAnsi="Times New Roman" w:cs="Times New Roman"/>
                <w:sz w:val="18"/>
                <w:szCs w:val="18"/>
                <w:lang w:val="en-US" w:eastAsia="en-US"/>
              </w:rPr>
              <w:t>расходы</w:t>
            </w:r>
          </w:p>
        </w:tc>
        <w:tc>
          <w:tcPr>
            <w:tcW w:w="807" w:type="dxa"/>
          </w:tcPr>
          <w:p w:rsidR="007C68DE" w:rsidRPr="007C68DE" w:rsidRDefault="007C68DE" w:rsidP="007C68DE">
            <w:pPr>
              <w:widowControl w:val="0"/>
              <w:autoSpaceDE w:val="0"/>
              <w:autoSpaceDN w:val="0"/>
              <w:spacing w:line="202" w:lineRule="exact"/>
              <w:ind w:left="10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2015-</w:t>
            </w:r>
          </w:p>
          <w:p w:rsidR="007C68DE" w:rsidRPr="007C68DE" w:rsidRDefault="007C68DE" w:rsidP="007C68DE">
            <w:pPr>
              <w:widowControl w:val="0"/>
              <w:autoSpaceDE w:val="0"/>
              <w:autoSpaceDN w:val="0"/>
              <w:ind w:left="10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2022</w:t>
            </w:r>
          </w:p>
        </w:tc>
        <w:tc>
          <w:tcPr>
            <w:tcW w:w="1174" w:type="dxa"/>
          </w:tcPr>
          <w:p w:rsidR="007C68DE" w:rsidRPr="007C68DE" w:rsidRDefault="007C68DE" w:rsidP="007C68DE">
            <w:pPr>
              <w:widowControl w:val="0"/>
              <w:autoSpaceDE w:val="0"/>
              <w:autoSpaceDN w:val="0"/>
              <w:ind w:left="104" w:right="8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Администра</w:t>
            </w:r>
            <w:r w:rsidRPr="007C68DE">
              <w:rPr>
                <w:rFonts w:ascii="Times New Roman" w:hAnsi="Times New Roman" w:cs="Times New Roman"/>
                <w:spacing w:val="-42"/>
                <w:sz w:val="18"/>
                <w:szCs w:val="18"/>
                <w:lang w:eastAsia="en-US"/>
              </w:rPr>
              <w:t xml:space="preserve"> </w:t>
            </w:r>
            <w:r w:rsidRPr="007C68DE">
              <w:rPr>
                <w:rFonts w:ascii="Times New Roman" w:hAnsi="Times New Roman" w:cs="Times New Roman"/>
                <w:sz w:val="18"/>
                <w:szCs w:val="18"/>
                <w:lang w:eastAsia="en-US"/>
              </w:rPr>
              <w:t>ция мог Первомайск</w:t>
            </w:r>
          </w:p>
          <w:p w:rsidR="007C68DE" w:rsidRPr="007C68DE" w:rsidRDefault="007C68DE" w:rsidP="007C68DE">
            <w:pPr>
              <w:widowControl w:val="0"/>
              <w:autoSpaceDE w:val="0"/>
              <w:autoSpaceDN w:val="0"/>
              <w:spacing w:line="206" w:lineRule="exact"/>
              <w:ind w:left="104" w:right="94"/>
              <w:rPr>
                <w:rFonts w:ascii="Times New Roman" w:hAnsi="Times New Roman" w:cs="Times New Roman"/>
                <w:sz w:val="18"/>
                <w:szCs w:val="18"/>
                <w:lang w:eastAsia="en-US"/>
              </w:rPr>
            </w:pPr>
            <w:r w:rsidRPr="007C68DE">
              <w:rPr>
                <w:rFonts w:ascii="Times New Roman" w:hAnsi="Times New Roman" w:cs="Times New Roman"/>
                <w:sz w:val="18"/>
                <w:szCs w:val="18"/>
                <w:lang w:eastAsia="en-US"/>
              </w:rPr>
              <w:t>Нижегородс</w:t>
            </w:r>
            <w:r w:rsidRPr="007C68DE">
              <w:rPr>
                <w:rFonts w:ascii="Times New Roman" w:hAnsi="Times New Roman" w:cs="Times New Roman"/>
                <w:spacing w:val="-42"/>
                <w:sz w:val="18"/>
                <w:szCs w:val="18"/>
                <w:lang w:eastAsia="en-US"/>
              </w:rPr>
              <w:t xml:space="preserve"> </w:t>
            </w:r>
            <w:r w:rsidRPr="007C68DE">
              <w:rPr>
                <w:rFonts w:ascii="Times New Roman" w:hAnsi="Times New Roman" w:cs="Times New Roman"/>
                <w:sz w:val="18"/>
                <w:szCs w:val="18"/>
                <w:lang w:eastAsia="en-US"/>
              </w:rPr>
              <w:t>кой</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области</w:t>
            </w:r>
          </w:p>
        </w:tc>
        <w:tc>
          <w:tcPr>
            <w:tcW w:w="855" w:type="dxa"/>
          </w:tcPr>
          <w:p w:rsidR="007C68DE" w:rsidRPr="007C68DE" w:rsidRDefault="007C68DE" w:rsidP="007C68DE">
            <w:pPr>
              <w:widowControl w:val="0"/>
              <w:autoSpaceDE w:val="0"/>
              <w:autoSpaceDN w:val="0"/>
              <w:spacing w:line="202" w:lineRule="exact"/>
              <w:ind w:left="103"/>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4400,00</w:t>
            </w:r>
          </w:p>
        </w:tc>
        <w:tc>
          <w:tcPr>
            <w:tcW w:w="908" w:type="dxa"/>
          </w:tcPr>
          <w:p w:rsidR="007C68DE" w:rsidRPr="007C68DE" w:rsidRDefault="007C68DE" w:rsidP="007C68DE">
            <w:pPr>
              <w:widowControl w:val="0"/>
              <w:autoSpaceDE w:val="0"/>
              <w:autoSpaceDN w:val="0"/>
              <w:spacing w:line="202" w:lineRule="exact"/>
              <w:ind w:left="10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651" w:type="dxa"/>
          </w:tcPr>
          <w:p w:rsidR="007C68DE" w:rsidRPr="007C68DE" w:rsidRDefault="007C68DE" w:rsidP="007C68DE">
            <w:pPr>
              <w:widowControl w:val="0"/>
              <w:autoSpaceDE w:val="0"/>
              <w:autoSpaceDN w:val="0"/>
              <w:spacing w:line="202" w:lineRule="exact"/>
              <w:ind w:left="10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875" w:type="dxa"/>
          </w:tcPr>
          <w:p w:rsidR="007C68DE" w:rsidRPr="007C68DE" w:rsidRDefault="007C68DE" w:rsidP="007C68DE">
            <w:pPr>
              <w:widowControl w:val="0"/>
              <w:autoSpaceDE w:val="0"/>
              <w:autoSpaceDN w:val="0"/>
              <w:spacing w:line="202" w:lineRule="exact"/>
              <w:ind w:left="10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515" w:type="dxa"/>
          </w:tcPr>
          <w:p w:rsidR="007C68DE" w:rsidRPr="007C68DE" w:rsidRDefault="007C68DE" w:rsidP="007C68DE">
            <w:pPr>
              <w:widowControl w:val="0"/>
              <w:autoSpaceDE w:val="0"/>
              <w:autoSpaceDN w:val="0"/>
              <w:spacing w:line="202" w:lineRule="exact"/>
              <w:ind w:left="10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513" w:type="dxa"/>
          </w:tcPr>
          <w:p w:rsidR="007C68DE" w:rsidRPr="007C68DE" w:rsidRDefault="007C68DE" w:rsidP="007C68DE">
            <w:pPr>
              <w:widowControl w:val="0"/>
              <w:autoSpaceDE w:val="0"/>
              <w:autoSpaceDN w:val="0"/>
              <w:spacing w:line="202" w:lineRule="exact"/>
              <w:ind w:left="103"/>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621" w:type="dxa"/>
          </w:tcPr>
          <w:p w:rsidR="007C68DE" w:rsidRPr="007C68DE" w:rsidRDefault="007C68DE" w:rsidP="007C68DE">
            <w:pPr>
              <w:widowControl w:val="0"/>
              <w:autoSpaceDE w:val="0"/>
              <w:autoSpaceDN w:val="0"/>
              <w:spacing w:line="202" w:lineRule="exact"/>
              <w:ind w:left="10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720" w:type="dxa"/>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c>
          <w:tcPr>
            <w:tcW w:w="986" w:type="dxa"/>
          </w:tcPr>
          <w:p w:rsidR="007C68DE" w:rsidRPr="007C68DE" w:rsidRDefault="007C68DE" w:rsidP="007C68DE">
            <w:pPr>
              <w:widowControl w:val="0"/>
              <w:autoSpaceDE w:val="0"/>
              <w:autoSpaceDN w:val="0"/>
              <w:spacing w:line="202" w:lineRule="exact"/>
              <w:ind w:left="105"/>
              <w:rPr>
                <w:rFonts w:ascii="Times New Roman" w:hAnsi="Times New Roman" w:cs="Times New Roman"/>
                <w:sz w:val="18"/>
                <w:szCs w:val="18"/>
                <w:lang w:val="en-US" w:eastAsia="en-US"/>
              </w:rPr>
            </w:pPr>
          </w:p>
        </w:tc>
        <w:tc>
          <w:tcPr>
            <w:tcW w:w="717" w:type="dxa"/>
          </w:tcPr>
          <w:p w:rsidR="007C68DE" w:rsidRPr="007C68DE" w:rsidRDefault="007C68DE" w:rsidP="007C68DE">
            <w:pPr>
              <w:widowControl w:val="0"/>
              <w:autoSpaceDE w:val="0"/>
              <w:autoSpaceDN w:val="0"/>
              <w:spacing w:line="202" w:lineRule="exact"/>
              <w:ind w:left="105"/>
              <w:rPr>
                <w:rFonts w:ascii="Times New Roman" w:hAnsi="Times New Roman" w:cs="Times New Roman"/>
                <w:sz w:val="18"/>
                <w:szCs w:val="18"/>
                <w:lang w:val="en-US" w:eastAsia="en-US"/>
              </w:rPr>
            </w:pPr>
          </w:p>
        </w:tc>
        <w:tc>
          <w:tcPr>
            <w:tcW w:w="873" w:type="dxa"/>
          </w:tcPr>
          <w:p w:rsidR="007C68DE" w:rsidRPr="007C68DE" w:rsidRDefault="007C68DE" w:rsidP="007C68DE">
            <w:pPr>
              <w:widowControl w:val="0"/>
              <w:autoSpaceDE w:val="0"/>
              <w:autoSpaceDN w:val="0"/>
              <w:spacing w:line="202" w:lineRule="exact"/>
              <w:ind w:left="105"/>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2" w:lineRule="exact"/>
              <w:ind w:left="105"/>
              <w:rPr>
                <w:rFonts w:ascii="Times New Roman" w:hAnsi="Times New Roman" w:cs="Times New Roman"/>
                <w:sz w:val="18"/>
                <w:szCs w:val="18"/>
                <w:lang w:val="en-US" w:eastAsia="en-US"/>
              </w:rPr>
            </w:pPr>
          </w:p>
        </w:tc>
        <w:tc>
          <w:tcPr>
            <w:tcW w:w="686" w:type="dxa"/>
          </w:tcPr>
          <w:p w:rsidR="007C68DE" w:rsidRPr="007C68DE" w:rsidRDefault="007C68DE" w:rsidP="007C68DE">
            <w:pPr>
              <w:widowControl w:val="0"/>
              <w:autoSpaceDE w:val="0"/>
              <w:autoSpaceDN w:val="0"/>
              <w:spacing w:line="202" w:lineRule="exact"/>
              <w:ind w:left="105"/>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2" w:lineRule="exact"/>
              <w:ind w:left="105"/>
              <w:rPr>
                <w:rFonts w:ascii="Times New Roman" w:hAnsi="Times New Roman" w:cs="Times New Roman"/>
                <w:sz w:val="18"/>
                <w:szCs w:val="18"/>
                <w:lang w:val="en-US" w:eastAsia="en-US"/>
              </w:rPr>
            </w:pPr>
          </w:p>
        </w:tc>
        <w:tc>
          <w:tcPr>
            <w:tcW w:w="945" w:type="dxa"/>
          </w:tcPr>
          <w:p w:rsidR="007C68DE" w:rsidRPr="007C68DE" w:rsidRDefault="007C68DE" w:rsidP="007C68DE">
            <w:pPr>
              <w:widowControl w:val="0"/>
              <w:autoSpaceDE w:val="0"/>
              <w:autoSpaceDN w:val="0"/>
              <w:spacing w:line="202" w:lineRule="exact"/>
              <w:ind w:left="10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4400,00</w:t>
            </w:r>
          </w:p>
        </w:tc>
      </w:tr>
      <w:tr w:rsidR="007C68DE" w:rsidRPr="007C68DE" w:rsidTr="007C68DE">
        <w:trPr>
          <w:trHeight w:val="1656"/>
        </w:trPr>
        <w:tc>
          <w:tcPr>
            <w:tcW w:w="2134" w:type="dxa"/>
            <w:gridSpan w:val="2"/>
          </w:tcPr>
          <w:p w:rsidR="007C68DE" w:rsidRPr="007C68DE" w:rsidRDefault="007C68DE" w:rsidP="007C68DE">
            <w:pPr>
              <w:widowControl w:val="0"/>
              <w:autoSpaceDE w:val="0"/>
              <w:autoSpaceDN w:val="0"/>
              <w:spacing w:line="199"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lastRenderedPageBreak/>
              <w:t>Основное</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мероприятие</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6.4.Определение размера возмещения за</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изымаемые жилые помещения находящиеся в</w:t>
            </w:r>
            <w:r w:rsidRPr="007C68DE">
              <w:rPr>
                <w:rFonts w:ascii="Times New Roman" w:hAnsi="Times New Roman" w:cs="Times New Roman"/>
                <w:spacing w:val="-43"/>
                <w:sz w:val="18"/>
                <w:szCs w:val="18"/>
                <w:lang w:eastAsia="en-US"/>
              </w:rPr>
              <w:t xml:space="preserve"> </w:t>
            </w:r>
            <w:r w:rsidRPr="007C68DE">
              <w:rPr>
                <w:rFonts w:ascii="Times New Roman" w:hAnsi="Times New Roman" w:cs="Times New Roman"/>
                <w:sz w:val="18"/>
                <w:szCs w:val="18"/>
                <w:lang w:eastAsia="en-US"/>
              </w:rPr>
              <w:t>многоквартирных домах, признанных</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аварийными</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и</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подлежащими</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сносу.</w:t>
            </w:r>
          </w:p>
        </w:tc>
        <w:tc>
          <w:tcPr>
            <w:tcW w:w="850" w:type="dxa"/>
          </w:tcPr>
          <w:p w:rsidR="007C68DE" w:rsidRPr="007C68DE" w:rsidRDefault="007C68DE" w:rsidP="007C68DE">
            <w:pPr>
              <w:widowControl w:val="0"/>
              <w:autoSpaceDE w:val="0"/>
              <w:autoSpaceDN w:val="0"/>
              <w:ind w:left="107" w:right="141"/>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прочие</w:t>
            </w:r>
            <w:r w:rsidRPr="007C68DE">
              <w:rPr>
                <w:rFonts w:ascii="Times New Roman" w:hAnsi="Times New Roman" w:cs="Times New Roman"/>
                <w:spacing w:val="1"/>
                <w:sz w:val="18"/>
                <w:szCs w:val="18"/>
                <w:lang w:val="en-US" w:eastAsia="en-US"/>
              </w:rPr>
              <w:t xml:space="preserve"> </w:t>
            </w:r>
            <w:r w:rsidRPr="007C68DE">
              <w:rPr>
                <w:rFonts w:ascii="Times New Roman" w:hAnsi="Times New Roman" w:cs="Times New Roman"/>
                <w:sz w:val="18"/>
                <w:szCs w:val="18"/>
                <w:lang w:val="en-US" w:eastAsia="en-US"/>
              </w:rPr>
              <w:t>расходы</w:t>
            </w:r>
          </w:p>
        </w:tc>
        <w:tc>
          <w:tcPr>
            <w:tcW w:w="807" w:type="dxa"/>
          </w:tcPr>
          <w:p w:rsidR="007C68DE" w:rsidRPr="007C68DE" w:rsidRDefault="007C68DE" w:rsidP="007C68DE">
            <w:pPr>
              <w:widowControl w:val="0"/>
              <w:autoSpaceDE w:val="0"/>
              <w:autoSpaceDN w:val="0"/>
              <w:spacing w:line="199" w:lineRule="exact"/>
              <w:ind w:left="10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2015-</w:t>
            </w:r>
          </w:p>
          <w:p w:rsidR="007C68DE" w:rsidRPr="007C68DE" w:rsidRDefault="007C68DE" w:rsidP="007C68DE">
            <w:pPr>
              <w:widowControl w:val="0"/>
              <w:autoSpaceDE w:val="0"/>
              <w:autoSpaceDN w:val="0"/>
              <w:spacing w:line="207" w:lineRule="exact"/>
              <w:ind w:left="10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2022</w:t>
            </w:r>
          </w:p>
        </w:tc>
        <w:tc>
          <w:tcPr>
            <w:tcW w:w="1174" w:type="dxa"/>
          </w:tcPr>
          <w:p w:rsidR="007C68DE" w:rsidRPr="007C68DE" w:rsidRDefault="007C68DE" w:rsidP="007C68DE">
            <w:pPr>
              <w:widowControl w:val="0"/>
              <w:autoSpaceDE w:val="0"/>
              <w:autoSpaceDN w:val="0"/>
              <w:ind w:left="104" w:right="8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Администра</w:t>
            </w:r>
            <w:r w:rsidRPr="007C68DE">
              <w:rPr>
                <w:rFonts w:ascii="Times New Roman" w:hAnsi="Times New Roman" w:cs="Times New Roman"/>
                <w:spacing w:val="-42"/>
                <w:sz w:val="18"/>
                <w:szCs w:val="18"/>
                <w:lang w:eastAsia="en-US"/>
              </w:rPr>
              <w:t xml:space="preserve"> </w:t>
            </w:r>
            <w:r w:rsidRPr="007C68DE">
              <w:rPr>
                <w:rFonts w:ascii="Times New Roman" w:hAnsi="Times New Roman" w:cs="Times New Roman"/>
                <w:sz w:val="18"/>
                <w:szCs w:val="18"/>
                <w:lang w:eastAsia="en-US"/>
              </w:rPr>
              <w:t>ция</w:t>
            </w:r>
          </w:p>
          <w:p w:rsidR="007C68DE" w:rsidRPr="007C68DE" w:rsidRDefault="007C68DE" w:rsidP="007C68DE">
            <w:pPr>
              <w:widowControl w:val="0"/>
              <w:autoSpaceDE w:val="0"/>
              <w:autoSpaceDN w:val="0"/>
              <w:ind w:left="104" w:right="109"/>
              <w:rPr>
                <w:rFonts w:ascii="Times New Roman" w:hAnsi="Times New Roman" w:cs="Times New Roman"/>
                <w:sz w:val="18"/>
                <w:szCs w:val="18"/>
                <w:lang w:eastAsia="en-US"/>
              </w:rPr>
            </w:pPr>
            <w:r w:rsidRPr="007C68DE">
              <w:rPr>
                <w:rFonts w:ascii="Times New Roman" w:hAnsi="Times New Roman" w:cs="Times New Roman"/>
                <w:sz w:val="18"/>
                <w:szCs w:val="18"/>
                <w:lang w:eastAsia="en-US"/>
              </w:rPr>
              <w:t>муниципального округа</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город</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Первомайск</w:t>
            </w:r>
          </w:p>
          <w:p w:rsidR="007C68DE" w:rsidRPr="007C68DE" w:rsidRDefault="007C68DE" w:rsidP="007C68DE">
            <w:pPr>
              <w:widowControl w:val="0"/>
              <w:autoSpaceDE w:val="0"/>
              <w:autoSpaceDN w:val="0"/>
              <w:spacing w:line="206" w:lineRule="exact"/>
              <w:ind w:left="104" w:right="9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Нижегородс</w:t>
            </w:r>
            <w:r w:rsidRPr="007C68DE">
              <w:rPr>
                <w:rFonts w:ascii="Times New Roman" w:hAnsi="Times New Roman" w:cs="Times New Roman"/>
                <w:spacing w:val="-42"/>
                <w:sz w:val="18"/>
                <w:szCs w:val="18"/>
                <w:lang w:val="en-US" w:eastAsia="en-US"/>
              </w:rPr>
              <w:t xml:space="preserve"> </w:t>
            </w:r>
            <w:r w:rsidRPr="007C68DE">
              <w:rPr>
                <w:rFonts w:ascii="Times New Roman" w:hAnsi="Times New Roman" w:cs="Times New Roman"/>
                <w:sz w:val="18"/>
                <w:szCs w:val="18"/>
                <w:lang w:val="en-US" w:eastAsia="en-US"/>
              </w:rPr>
              <w:t>кой</w:t>
            </w:r>
            <w:r w:rsidRPr="007C68DE">
              <w:rPr>
                <w:rFonts w:ascii="Times New Roman" w:hAnsi="Times New Roman" w:cs="Times New Roman"/>
                <w:spacing w:val="-5"/>
                <w:sz w:val="18"/>
                <w:szCs w:val="18"/>
                <w:lang w:val="en-US" w:eastAsia="en-US"/>
              </w:rPr>
              <w:t xml:space="preserve"> </w:t>
            </w:r>
            <w:r w:rsidRPr="007C68DE">
              <w:rPr>
                <w:rFonts w:ascii="Times New Roman" w:hAnsi="Times New Roman" w:cs="Times New Roman"/>
                <w:sz w:val="18"/>
                <w:szCs w:val="18"/>
                <w:lang w:val="en-US" w:eastAsia="en-US"/>
              </w:rPr>
              <w:t>области</w:t>
            </w:r>
          </w:p>
        </w:tc>
        <w:tc>
          <w:tcPr>
            <w:tcW w:w="85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908"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651" w:type="dxa"/>
          </w:tcPr>
          <w:p w:rsidR="007C68DE" w:rsidRPr="007C68DE" w:rsidRDefault="007C68DE" w:rsidP="007C68DE">
            <w:pPr>
              <w:widowControl w:val="0"/>
              <w:autoSpaceDE w:val="0"/>
              <w:autoSpaceDN w:val="0"/>
              <w:spacing w:line="200" w:lineRule="exact"/>
              <w:ind w:left="19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24000,00</w:t>
            </w:r>
          </w:p>
        </w:tc>
        <w:tc>
          <w:tcPr>
            <w:tcW w:w="87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515" w:type="dxa"/>
          </w:tcPr>
          <w:p w:rsidR="007C68DE" w:rsidRPr="007C68DE" w:rsidRDefault="007C68DE" w:rsidP="007C68DE">
            <w:pPr>
              <w:widowControl w:val="0"/>
              <w:autoSpaceDE w:val="0"/>
              <w:autoSpaceDN w:val="0"/>
              <w:spacing w:line="200" w:lineRule="exact"/>
              <w:ind w:left="2"/>
              <w:jc w:val="center"/>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513" w:type="dxa"/>
          </w:tcPr>
          <w:p w:rsidR="007C68DE" w:rsidRPr="007C68DE" w:rsidRDefault="007C68DE" w:rsidP="007C68DE">
            <w:pPr>
              <w:widowControl w:val="0"/>
              <w:autoSpaceDE w:val="0"/>
              <w:autoSpaceDN w:val="0"/>
              <w:spacing w:line="200" w:lineRule="exact"/>
              <w:ind w:left="1"/>
              <w:jc w:val="center"/>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621" w:type="dxa"/>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c>
          <w:tcPr>
            <w:tcW w:w="720" w:type="dxa"/>
          </w:tcPr>
          <w:p w:rsidR="007C68DE" w:rsidRPr="007C68DE" w:rsidRDefault="007C68DE" w:rsidP="007C68DE">
            <w:pPr>
              <w:widowControl w:val="0"/>
              <w:autoSpaceDE w:val="0"/>
              <w:autoSpaceDN w:val="0"/>
              <w:spacing w:line="200" w:lineRule="exact"/>
              <w:ind w:left="3"/>
              <w:jc w:val="center"/>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986"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71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873"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686"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945"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24000,00</w:t>
            </w:r>
          </w:p>
        </w:tc>
      </w:tr>
      <w:tr w:rsidR="007C68DE" w:rsidRPr="007C68DE" w:rsidTr="007C68DE">
        <w:trPr>
          <w:trHeight w:val="1380"/>
        </w:trPr>
        <w:tc>
          <w:tcPr>
            <w:tcW w:w="2134" w:type="dxa"/>
            <w:gridSpan w:val="2"/>
          </w:tcPr>
          <w:p w:rsidR="007C68DE" w:rsidRPr="007C68DE" w:rsidRDefault="007C68DE" w:rsidP="007C68DE">
            <w:pPr>
              <w:widowControl w:val="0"/>
              <w:autoSpaceDE w:val="0"/>
              <w:autoSpaceDN w:val="0"/>
              <w:spacing w:line="199"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Основное мероприятие 6.5.Разработка проекта организации работ по сносу объекта капитального строительства</w:t>
            </w:r>
          </w:p>
        </w:tc>
        <w:tc>
          <w:tcPr>
            <w:tcW w:w="850" w:type="dxa"/>
          </w:tcPr>
          <w:p w:rsidR="007C68DE" w:rsidRPr="007C68DE" w:rsidRDefault="007C68DE" w:rsidP="007C68DE">
            <w:pPr>
              <w:widowControl w:val="0"/>
              <w:autoSpaceDE w:val="0"/>
              <w:autoSpaceDN w:val="0"/>
              <w:ind w:left="107" w:right="141"/>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прочие</w:t>
            </w:r>
            <w:r w:rsidRPr="007C68DE">
              <w:rPr>
                <w:rFonts w:ascii="Times New Roman" w:hAnsi="Times New Roman" w:cs="Times New Roman"/>
                <w:spacing w:val="1"/>
                <w:sz w:val="18"/>
                <w:szCs w:val="18"/>
                <w:lang w:val="en-US" w:eastAsia="en-US"/>
              </w:rPr>
              <w:t xml:space="preserve"> </w:t>
            </w:r>
            <w:r w:rsidRPr="007C68DE">
              <w:rPr>
                <w:rFonts w:ascii="Times New Roman" w:hAnsi="Times New Roman" w:cs="Times New Roman"/>
                <w:sz w:val="18"/>
                <w:szCs w:val="18"/>
                <w:lang w:val="en-US" w:eastAsia="en-US"/>
              </w:rPr>
              <w:t>расходы</w:t>
            </w:r>
          </w:p>
        </w:tc>
        <w:tc>
          <w:tcPr>
            <w:tcW w:w="807" w:type="dxa"/>
          </w:tcPr>
          <w:p w:rsidR="007C68DE" w:rsidRPr="007C68DE" w:rsidRDefault="007C68DE" w:rsidP="007C68DE">
            <w:pPr>
              <w:widowControl w:val="0"/>
              <w:autoSpaceDE w:val="0"/>
              <w:autoSpaceDN w:val="0"/>
              <w:spacing w:line="207" w:lineRule="exact"/>
              <w:ind w:left="104"/>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2021</w:t>
            </w:r>
          </w:p>
        </w:tc>
        <w:tc>
          <w:tcPr>
            <w:tcW w:w="1174"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Администра ция мог Первомайск</w:t>
            </w:r>
          </w:p>
          <w:p w:rsidR="007C68DE" w:rsidRPr="007C68DE" w:rsidRDefault="007C68DE" w:rsidP="007C68DE">
            <w:pPr>
              <w:widowControl w:val="0"/>
              <w:autoSpaceDE w:val="0"/>
              <w:autoSpaceDN w:val="0"/>
              <w:spacing w:line="206" w:lineRule="exact"/>
              <w:ind w:left="104" w:right="94"/>
              <w:rPr>
                <w:rFonts w:ascii="Times New Roman" w:hAnsi="Times New Roman" w:cs="Times New Roman"/>
                <w:sz w:val="18"/>
                <w:szCs w:val="18"/>
                <w:lang w:eastAsia="en-US"/>
              </w:rPr>
            </w:pPr>
            <w:r w:rsidRPr="007C68DE">
              <w:rPr>
                <w:rFonts w:ascii="Times New Roman" w:hAnsi="Times New Roman" w:cs="Times New Roman"/>
                <w:sz w:val="18"/>
                <w:szCs w:val="18"/>
                <w:lang w:eastAsia="en-US"/>
              </w:rPr>
              <w:t>Нижегородс кой области</w:t>
            </w:r>
          </w:p>
        </w:tc>
        <w:tc>
          <w:tcPr>
            <w:tcW w:w="85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908"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651" w:type="dxa"/>
          </w:tcPr>
          <w:p w:rsidR="007C68DE" w:rsidRPr="007C68DE" w:rsidRDefault="007C68DE" w:rsidP="007C68DE">
            <w:pPr>
              <w:widowControl w:val="0"/>
              <w:autoSpaceDE w:val="0"/>
              <w:autoSpaceDN w:val="0"/>
              <w:spacing w:line="200" w:lineRule="exact"/>
              <w:ind w:left="197"/>
              <w:rPr>
                <w:rFonts w:ascii="Times New Roman" w:hAnsi="Times New Roman" w:cs="Times New Roman"/>
                <w:sz w:val="18"/>
                <w:szCs w:val="18"/>
                <w:lang w:eastAsia="en-US"/>
              </w:rPr>
            </w:pPr>
          </w:p>
        </w:tc>
        <w:tc>
          <w:tcPr>
            <w:tcW w:w="87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515" w:type="dxa"/>
          </w:tcPr>
          <w:p w:rsidR="007C68DE" w:rsidRPr="007C68DE" w:rsidRDefault="007C68DE" w:rsidP="007C68DE">
            <w:pPr>
              <w:widowControl w:val="0"/>
              <w:autoSpaceDE w:val="0"/>
              <w:autoSpaceDN w:val="0"/>
              <w:spacing w:line="200" w:lineRule="exact"/>
              <w:ind w:left="2"/>
              <w:jc w:val="center"/>
              <w:rPr>
                <w:rFonts w:ascii="Times New Roman" w:hAnsi="Times New Roman" w:cs="Times New Roman"/>
                <w:sz w:val="18"/>
                <w:szCs w:val="18"/>
                <w:lang w:eastAsia="en-US"/>
              </w:rPr>
            </w:pPr>
          </w:p>
        </w:tc>
        <w:tc>
          <w:tcPr>
            <w:tcW w:w="513" w:type="dxa"/>
          </w:tcPr>
          <w:p w:rsidR="007C68DE" w:rsidRPr="007C68DE" w:rsidRDefault="007C68DE" w:rsidP="007C68DE">
            <w:pPr>
              <w:widowControl w:val="0"/>
              <w:autoSpaceDE w:val="0"/>
              <w:autoSpaceDN w:val="0"/>
              <w:spacing w:line="200" w:lineRule="exact"/>
              <w:ind w:left="1"/>
              <w:jc w:val="center"/>
              <w:rPr>
                <w:rFonts w:ascii="Times New Roman" w:hAnsi="Times New Roman" w:cs="Times New Roman"/>
                <w:sz w:val="18"/>
                <w:szCs w:val="18"/>
                <w:lang w:eastAsia="en-US"/>
              </w:rPr>
            </w:pPr>
          </w:p>
        </w:tc>
        <w:tc>
          <w:tcPr>
            <w:tcW w:w="621"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25000,00</w:t>
            </w:r>
          </w:p>
        </w:tc>
        <w:tc>
          <w:tcPr>
            <w:tcW w:w="720" w:type="dxa"/>
          </w:tcPr>
          <w:p w:rsidR="007C68DE" w:rsidRPr="007C68DE" w:rsidRDefault="007C68DE" w:rsidP="007C68DE">
            <w:pPr>
              <w:widowControl w:val="0"/>
              <w:autoSpaceDE w:val="0"/>
              <w:autoSpaceDN w:val="0"/>
              <w:spacing w:line="200" w:lineRule="exact"/>
              <w:ind w:left="3"/>
              <w:jc w:val="center"/>
              <w:rPr>
                <w:rFonts w:ascii="Times New Roman" w:hAnsi="Times New Roman" w:cs="Times New Roman"/>
                <w:sz w:val="18"/>
                <w:szCs w:val="18"/>
                <w:lang w:eastAsia="en-US"/>
              </w:rPr>
            </w:pPr>
          </w:p>
        </w:tc>
        <w:tc>
          <w:tcPr>
            <w:tcW w:w="986"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eastAsia="en-US"/>
              </w:rPr>
            </w:pPr>
            <w:r w:rsidRPr="007C68DE">
              <w:rPr>
                <w:rFonts w:ascii="Times New Roman" w:hAnsi="Times New Roman" w:cs="Times New Roman"/>
                <w:sz w:val="18"/>
                <w:szCs w:val="18"/>
                <w:lang w:eastAsia="en-US"/>
              </w:rPr>
              <w:t>0,00</w:t>
            </w:r>
          </w:p>
        </w:tc>
        <w:tc>
          <w:tcPr>
            <w:tcW w:w="71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873"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686"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0" w:lineRule="exact"/>
              <w:ind w:left="120"/>
              <w:rPr>
                <w:rFonts w:ascii="Times New Roman" w:hAnsi="Times New Roman" w:cs="Times New Roman"/>
                <w:sz w:val="18"/>
                <w:szCs w:val="18"/>
                <w:lang w:eastAsia="en-US"/>
              </w:rPr>
            </w:pPr>
          </w:p>
        </w:tc>
        <w:tc>
          <w:tcPr>
            <w:tcW w:w="945" w:type="dxa"/>
          </w:tcPr>
          <w:p w:rsidR="007C68DE" w:rsidRPr="007C68DE" w:rsidRDefault="007C68DE" w:rsidP="007C68DE">
            <w:pPr>
              <w:widowControl w:val="0"/>
              <w:autoSpaceDE w:val="0"/>
              <w:autoSpaceDN w:val="0"/>
              <w:spacing w:line="200" w:lineRule="exact"/>
              <w:ind w:left="120"/>
              <w:rPr>
                <w:rFonts w:ascii="Times New Roman" w:hAnsi="Times New Roman" w:cs="Times New Roman"/>
                <w:sz w:val="18"/>
                <w:szCs w:val="18"/>
                <w:lang w:eastAsia="en-US"/>
              </w:rPr>
            </w:pPr>
            <w:r w:rsidRPr="007C68DE">
              <w:rPr>
                <w:rFonts w:ascii="Times New Roman" w:hAnsi="Times New Roman" w:cs="Times New Roman"/>
                <w:sz w:val="18"/>
                <w:szCs w:val="18"/>
                <w:lang w:eastAsia="en-US"/>
              </w:rPr>
              <w:t>25000,00</w:t>
            </w:r>
          </w:p>
        </w:tc>
      </w:tr>
      <w:tr w:rsidR="007C68DE" w:rsidRPr="007C68DE" w:rsidTr="007C68DE">
        <w:trPr>
          <w:trHeight w:val="1656"/>
        </w:trPr>
        <w:tc>
          <w:tcPr>
            <w:tcW w:w="2134" w:type="dxa"/>
            <w:gridSpan w:val="2"/>
          </w:tcPr>
          <w:p w:rsidR="007C68DE" w:rsidRPr="007C68DE" w:rsidRDefault="007C68DE" w:rsidP="007C68DE">
            <w:pPr>
              <w:widowControl w:val="0"/>
              <w:autoSpaceDE w:val="0"/>
              <w:autoSpaceDN w:val="0"/>
              <w:spacing w:line="199"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 xml:space="preserve">Основное мероприятие 6.6. Обеспечение мероприятий по улучшению жилищных условий </w:t>
            </w:r>
            <w:proofErr w:type="gramStart"/>
            <w:r w:rsidRPr="007C68DE">
              <w:rPr>
                <w:rFonts w:ascii="Times New Roman" w:hAnsi="Times New Roman" w:cs="Times New Roman"/>
                <w:sz w:val="18"/>
                <w:szCs w:val="18"/>
                <w:lang w:eastAsia="en-US"/>
              </w:rPr>
              <w:t>граждан</w:t>
            </w:r>
            <w:proofErr w:type="gramEnd"/>
            <w:r w:rsidRPr="007C68DE">
              <w:rPr>
                <w:rFonts w:ascii="Times New Roman" w:hAnsi="Times New Roman" w:cs="Times New Roman"/>
                <w:sz w:val="18"/>
                <w:szCs w:val="18"/>
                <w:lang w:eastAsia="en-US"/>
              </w:rPr>
              <w:t xml:space="preserve"> переселяемых из аварийного жилищного фонда</w:t>
            </w:r>
          </w:p>
        </w:tc>
        <w:tc>
          <w:tcPr>
            <w:tcW w:w="850" w:type="dxa"/>
          </w:tcPr>
          <w:p w:rsidR="007C68DE" w:rsidRPr="007C68DE" w:rsidRDefault="007C68DE" w:rsidP="007C68DE">
            <w:pPr>
              <w:widowControl w:val="0"/>
              <w:autoSpaceDE w:val="0"/>
              <w:autoSpaceDN w:val="0"/>
              <w:ind w:left="107" w:right="141"/>
              <w:rPr>
                <w:rFonts w:ascii="Times New Roman" w:hAnsi="Times New Roman" w:cs="Times New Roman"/>
                <w:sz w:val="18"/>
                <w:szCs w:val="18"/>
                <w:lang w:eastAsia="en-US"/>
              </w:rPr>
            </w:pPr>
            <w:r w:rsidRPr="007C68DE">
              <w:rPr>
                <w:rFonts w:ascii="Times New Roman" w:hAnsi="Times New Roman" w:cs="Times New Roman"/>
                <w:sz w:val="18"/>
                <w:szCs w:val="18"/>
                <w:lang w:eastAsia="en-US"/>
              </w:rPr>
              <w:t>прочие расходы</w:t>
            </w:r>
          </w:p>
        </w:tc>
        <w:tc>
          <w:tcPr>
            <w:tcW w:w="807" w:type="dxa"/>
          </w:tcPr>
          <w:p w:rsidR="007C68DE" w:rsidRPr="007C68DE" w:rsidRDefault="007C68DE" w:rsidP="007C68DE">
            <w:pPr>
              <w:widowControl w:val="0"/>
              <w:autoSpaceDE w:val="0"/>
              <w:autoSpaceDN w:val="0"/>
              <w:spacing w:line="207" w:lineRule="exact"/>
              <w:ind w:left="104"/>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2021-2023</w:t>
            </w:r>
          </w:p>
        </w:tc>
        <w:tc>
          <w:tcPr>
            <w:tcW w:w="1174"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Администра ция мог Первомайск</w:t>
            </w:r>
          </w:p>
          <w:p w:rsidR="007C68DE" w:rsidRPr="007C68DE" w:rsidRDefault="007C68DE" w:rsidP="007C68DE">
            <w:pPr>
              <w:widowControl w:val="0"/>
              <w:autoSpaceDE w:val="0"/>
              <w:autoSpaceDN w:val="0"/>
              <w:ind w:left="104" w:right="8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Нижегородс кой области</w:t>
            </w:r>
          </w:p>
        </w:tc>
        <w:tc>
          <w:tcPr>
            <w:tcW w:w="85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908"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651" w:type="dxa"/>
          </w:tcPr>
          <w:p w:rsidR="007C68DE" w:rsidRPr="007C68DE" w:rsidRDefault="007C68DE" w:rsidP="007C68DE">
            <w:pPr>
              <w:widowControl w:val="0"/>
              <w:autoSpaceDE w:val="0"/>
              <w:autoSpaceDN w:val="0"/>
              <w:spacing w:line="200" w:lineRule="exact"/>
              <w:ind w:left="197"/>
              <w:rPr>
                <w:rFonts w:ascii="Times New Roman" w:hAnsi="Times New Roman" w:cs="Times New Roman"/>
                <w:sz w:val="18"/>
                <w:szCs w:val="18"/>
                <w:lang w:eastAsia="en-US"/>
              </w:rPr>
            </w:pPr>
          </w:p>
        </w:tc>
        <w:tc>
          <w:tcPr>
            <w:tcW w:w="87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515" w:type="dxa"/>
          </w:tcPr>
          <w:p w:rsidR="007C68DE" w:rsidRPr="007C68DE" w:rsidRDefault="007C68DE" w:rsidP="007C68DE">
            <w:pPr>
              <w:widowControl w:val="0"/>
              <w:autoSpaceDE w:val="0"/>
              <w:autoSpaceDN w:val="0"/>
              <w:spacing w:line="200" w:lineRule="exact"/>
              <w:ind w:left="2"/>
              <w:jc w:val="center"/>
              <w:rPr>
                <w:rFonts w:ascii="Times New Roman" w:hAnsi="Times New Roman" w:cs="Times New Roman"/>
                <w:sz w:val="18"/>
                <w:szCs w:val="18"/>
                <w:lang w:eastAsia="en-US"/>
              </w:rPr>
            </w:pPr>
          </w:p>
        </w:tc>
        <w:tc>
          <w:tcPr>
            <w:tcW w:w="513" w:type="dxa"/>
          </w:tcPr>
          <w:p w:rsidR="007C68DE" w:rsidRPr="007C68DE" w:rsidRDefault="007C68DE" w:rsidP="007C68DE">
            <w:pPr>
              <w:widowControl w:val="0"/>
              <w:autoSpaceDE w:val="0"/>
              <w:autoSpaceDN w:val="0"/>
              <w:spacing w:line="200" w:lineRule="exact"/>
              <w:ind w:left="1"/>
              <w:jc w:val="center"/>
              <w:rPr>
                <w:rFonts w:ascii="Times New Roman" w:hAnsi="Times New Roman" w:cs="Times New Roman"/>
                <w:sz w:val="18"/>
                <w:szCs w:val="18"/>
                <w:lang w:eastAsia="en-US"/>
              </w:rPr>
            </w:pPr>
          </w:p>
        </w:tc>
        <w:tc>
          <w:tcPr>
            <w:tcW w:w="621"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6135738,01</w:t>
            </w:r>
          </w:p>
        </w:tc>
        <w:tc>
          <w:tcPr>
            <w:tcW w:w="720" w:type="dxa"/>
          </w:tcPr>
          <w:p w:rsidR="007C68DE" w:rsidRPr="007C68DE" w:rsidRDefault="007C68DE" w:rsidP="007C68DE">
            <w:pPr>
              <w:widowControl w:val="0"/>
              <w:autoSpaceDE w:val="0"/>
              <w:autoSpaceDN w:val="0"/>
              <w:spacing w:line="200" w:lineRule="exact"/>
              <w:ind w:left="3"/>
              <w:jc w:val="center"/>
              <w:rPr>
                <w:rFonts w:ascii="Times New Roman" w:hAnsi="Times New Roman" w:cs="Times New Roman"/>
                <w:sz w:val="18"/>
                <w:szCs w:val="18"/>
                <w:lang w:eastAsia="en-US"/>
              </w:rPr>
            </w:pPr>
            <w:r w:rsidRPr="007C68DE">
              <w:rPr>
                <w:rFonts w:ascii="Times New Roman" w:hAnsi="Times New Roman" w:cs="Times New Roman"/>
                <w:sz w:val="18"/>
                <w:szCs w:val="18"/>
                <w:lang w:eastAsia="en-US"/>
              </w:rPr>
              <w:t>2989700,00</w:t>
            </w:r>
          </w:p>
        </w:tc>
        <w:tc>
          <w:tcPr>
            <w:tcW w:w="986"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r w:rsidRPr="007C68DE">
              <w:rPr>
                <w:rFonts w:ascii="Times New Roman" w:hAnsi="Times New Roman" w:cs="Times New Roman"/>
                <w:sz w:val="18"/>
                <w:szCs w:val="18"/>
                <w:lang w:eastAsia="en-US"/>
              </w:rPr>
              <w:t>7013554,76</w:t>
            </w:r>
          </w:p>
        </w:tc>
        <w:tc>
          <w:tcPr>
            <w:tcW w:w="71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873"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56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686"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eastAsia="en-US"/>
              </w:rPr>
            </w:pPr>
          </w:p>
        </w:tc>
        <w:tc>
          <w:tcPr>
            <w:tcW w:w="945"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eastAsia="en-US"/>
              </w:rPr>
            </w:pPr>
            <w:r w:rsidRPr="007C68DE">
              <w:rPr>
                <w:rFonts w:ascii="Times New Roman" w:hAnsi="Times New Roman" w:cs="Times New Roman"/>
                <w:sz w:val="18"/>
                <w:szCs w:val="18"/>
                <w:lang w:eastAsia="en-US"/>
              </w:rPr>
              <w:t>16138992,77</w:t>
            </w:r>
          </w:p>
        </w:tc>
      </w:tr>
      <w:tr w:rsidR="007C68DE" w:rsidRPr="007C68DE" w:rsidTr="007C68DE">
        <w:trPr>
          <w:trHeight w:val="884"/>
        </w:trPr>
        <w:tc>
          <w:tcPr>
            <w:tcW w:w="2134" w:type="dxa"/>
            <w:gridSpan w:val="2"/>
          </w:tcPr>
          <w:p w:rsidR="007C68DE" w:rsidRPr="007C68DE" w:rsidRDefault="007C68DE" w:rsidP="007C68DE">
            <w:pPr>
              <w:widowControl w:val="0"/>
              <w:autoSpaceDE w:val="0"/>
              <w:autoSpaceDN w:val="0"/>
              <w:spacing w:line="199"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Основное мероприятие 6.7. Обследование технического состояния нежилого здания</w:t>
            </w:r>
          </w:p>
        </w:tc>
        <w:tc>
          <w:tcPr>
            <w:tcW w:w="850" w:type="dxa"/>
          </w:tcPr>
          <w:p w:rsidR="007C68DE" w:rsidRPr="007C68DE" w:rsidRDefault="007C68DE" w:rsidP="007C68DE">
            <w:pPr>
              <w:widowControl w:val="0"/>
              <w:autoSpaceDE w:val="0"/>
              <w:autoSpaceDN w:val="0"/>
              <w:ind w:left="107" w:right="141"/>
              <w:rPr>
                <w:rFonts w:ascii="Times New Roman" w:hAnsi="Times New Roman" w:cs="Times New Roman"/>
                <w:sz w:val="18"/>
                <w:szCs w:val="18"/>
                <w:lang w:eastAsia="en-US"/>
              </w:rPr>
            </w:pPr>
            <w:r w:rsidRPr="007C68DE">
              <w:rPr>
                <w:rFonts w:ascii="Times New Roman" w:hAnsi="Times New Roman" w:cs="Times New Roman"/>
                <w:sz w:val="18"/>
                <w:szCs w:val="18"/>
                <w:lang w:eastAsia="en-US"/>
              </w:rPr>
              <w:t>прочие расходы</w:t>
            </w:r>
          </w:p>
        </w:tc>
        <w:tc>
          <w:tcPr>
            <w:tcW w:w="807" w:type="dxa"/>
          </w:tcPr>
          <w:p w:rsidR="007C68DE" w:rsidRPr="007C68DE" w:rsidRDefault="007C68DE" w:rsidP="007C68DE">
            <w:pPr>
              <w:widowControl w:val="0"/>
              <w:autoSpaceDE w:val="0"/>
              <w:autoSpaceDN w:val="0"/>
              <w:spacing w:line="207" w:lineRule="exact"/>
              <w:ind w:left="104"/>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2023-2026</w:t>
            </w:r>
          </w:p>
        </w:tc>
        <w:tc>
          <w:tcPr>
            <w:tcW w:w="1174"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Администра ция мог Первомайск</w:t>
            </w:r>
          </w:p>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Нижегородс кой области</w:t>
            </w:r>
          </w:p>
        </w:tc>
        <w:tc>
          <w:tcPr>
            <w:tcW w:w="85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908"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651" w:type="dxa"/>
          </w:tcPr>
          <w:p w:rsidR="007C68DE" w:rsidRPr="007C68DE" w:rsidRDefault="007C68DE" w:rsidP="007C68DE">
            <w:pPr>
              <w:widowControl w:val="0"/>
              <w:autoSpaceDE w:val="0"/>
              <w:autoSpaceDN w:val="0"/>
              <w:spacing w:line="200" w:lineRule="exact"/>
              <w:ind w:left="197"/>
              <w:rPr>
                <w:rFonts w:ascii="Times New Roman" w:hAnsi="Times New Roman" w:cs="Times New Roman"/>
                <w:sz w:val="18"/>
                <w:szCs w:val="18"/>
                <w:lang w:eastAsia="en-US"/>
              </w:rPr>
            </w:pPr>
          </w:p>
        </w:tc>
        <w:tc>
          <w:tcPr>
            <w:tcW w:w="87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515" w:type="dxa"/>
          </w:tcPr>
          <w:p w:rsidR="007C68DE" w:rsidRPr="007C68DE" w:rsidRDefault="007C68DE" w:rsidP="007C68DE">
            <w:pPr>
              <w:widowControl w:val="0"/>
              <w:autoSpaceDE w:val="0"/>
              <w:autoSpaceDN w:val="0"/>
              <w:spacing w:line="200" w:lineRule="exact"/>
              <w:ind w:left="2"/>
              <w:jc w:val="center"/>
              <w:rPr>
                <w:rFonts w:ascii="Times New Roman" w:hAnsi="Times New Roman" w:cs="Times New Roman"/>
                <w:sz w:val="18"/>
                <w:szCs w:val="18"/>
                <w:lang w:eastAsia="en-US"/>
              </w:rPr>
            </w:pPr>
          </w:p>
        </w:tc>
        <w:tc>
          <w:tcPr>
            <w:tcW w:w="513" w:type="dxa"/>
          </w:tcPr>
          <w:p w:rsidR="007C68DE" w:rsidRPr="007C68DE" w:rsidRDefault="007C68DE" w:rsidP="007C68DE">
            <w:pPr>
              <w:widowControl w:val="0"/>
              <w:autoSpaceDE w:val="0"/>
              <w:autoSpaceDN w:val="0"/>
              <w:spacing w:line="200" w:lineRule="exact"/>
              <w:ind w:left="1"/>
              <w:jc w:val="center"/>
              <w:rPr>
                <w:rFonts w:ascii="Times New Roman" w:hAnsi="Times New Roman" w:cs="Times New Roman"/>
                <w:sz w:val="18"/>
                <w:szCs w:val="18"/>
                <w:lang w:eastAsia="en-US"/>
              </w:rPr>
            </w:pPr>
          </w:p>
        </w:tc>
        <w:tc>
          <w:tcPr>
            <w:tcW w:w="621"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p>
        </w:tc>
        <w:tc>
          <w:tcPr>
            <w:tcW w:w="720" w:type="dxa"/>
          </w:tcPr>
          <w:p w:rsidR="007C68DE" w:rsidRPr="007C68DE" w:rsidRDefault="007C68DE" w:rsidP="007C68DE">
            <w:pPr>
              <w:widowControl w:val="0"/>
              <w:autoSpaceDE w:val="0"/>
              <w:autoSpaceDN w:val="0"/>
              <w:spacing w:line="200" w:lineRule="exact"/>
              <w:ind w:left="3"/>
              <w:jc w:val="center"/>
              <w:rPr>
                <w:rFonts w:ascii="Times New Roman" w:hAnsi="Times New Roman" w:cs="Times New Roman"/>
                <w:sz w:val="18"/>
                <w:szCs w:val="18"/>
                <w:lang w:eastAsia="en-US"/>
              </w:rPr>
            </w:pPr>
          </w:p>
        </w:tc>
        <w:tc>
          <w:tcPr>
            <w:tcW w:w="986"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r w:rsidRPr="007C68DE">
              <w:rPr>
                <w:rFonts w:ascii="Times New Roman" w:hAnsi="Times New Roman" w:cs="Times New Roman"/>
                <w:sz w:val="18"/>
                <w:szCs w:val="18"/>
                <w:lang w:eastAsia="en-US"/>
              </w:rPr>
              <w:t>55000,00</w:t>
            </w:r>
          </w:p>
        </w:tc>
        <w:tc>
          <w:tcPr>
            <w:tcW w:w="71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873"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56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686"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eastAsia="en-US"/>
              </w:rPr>
            </w:pPr>
          </w:p>
        </w:tc>
        <w:tc>
          <w:tcPr>
            <w:tcW w:w="945"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eastAsia="en-US"/>
              </w:rPr>
            </w:pPr>
            <w:r w:rsidRPr="007C68DE">
              <w:rPr>
                <w:rFonts w:ascii="Times New Roman" w:hAnsi="Times New Roman" w:cs="Times New Roman"/>
                <w:sz w:val="18"/>
                <w:szCs w:val="18"/>
                <w:lang w:eastAsia="en-US"/>
              </w:rPr>
              <w:t>55000,00</w:t>
            </w:r>
          </w:p>
        </w:tc>
      </w:tr>
      <w:tr w:rsidR="007C68DE" w:rsidRPr="007C68DE" w:rsidTr="007C68DE">
        <w:trPr>
          <w:trHeight w:val="1110"/>
        </w:trPr>
        <w:tc>
          <w:tcPr>
            <w:tcW w:w="2134" w:type="dxa"/>
            <w:gridSpan w:val="2"/>
          </w:tcPr>
          <w:p w:rsidR="007C68DE" w:rsidRPr="007C68DE" w:rsidRDefault="007C68DE" w:rsidP="007C68DE">
            <w:pPr>
              <w:widowControl w:val="0"/>
              <w:autoSpaceDE w:val="0"/>
              <w:autoSpaceDN w:val="0"/>
              <w:spacing w:line="199"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Основное мероприятие 6.8. Разработка проекта на организацию работ по сносу аварийного нежилого здания</w:t>
            </w:r>
          </w:p>
        </w:tc>
        <w:tc>
          <w:tcPr>
            <w:tcW w:w="850" w:type="dxa"/>
          </w:tcPr>
          <w:p w:rsidR="007C68DE" w:rsidRPr="007C68DE" w:rsidRDefault="007C68DE" w:rsidP="007C68DE">
            <w:pPr>
              <w:widowControl w:val="0"/>
              <w:autoSpaceDE w:val="0"/>
              <w:autoSpaceDN w:val="0"/>
              <w:ind w:left="107" w:right="141"/>
              <w:rPr>
                <w:rFonts w:ascii="Times New Roman" w:hAnsi="Times New Roman" w:cs="Times New Roman"/>
                <w:sz w:val="18"/>
                <w:szCs w:val="18"/>
                <w:lang w:eastAsia="en-US"/>
              </w:rPr>
            </w:pPr>
            <w:r w:rsidRPr="007C68DE">
              <w:rPr>
                <w:rFonts w:ascii="Times New Roman" w:hAnsi="Times New Roman" w:cs="Times New Roman"/>
                <w:sz w:val="18"/>
                <w:szCs w:val="18"/>
                <w:lang w:eastAsia="en-US"/>
              </w:rPr>
              <w:t>прочие расходы</w:t>
            </w:r>
          </w:p>
        </w:tc>
        <w:tc>
          <w:tcPr>
            <w:tcW w:w="807" w:type="dxa"/>
          </w:tcPr>
          <w:p w:rsidR="007C68DE" w:rsidRPr="007C68DE" w:rsidRDefault="007C68DE" w:rsidP="007C68DE">
            <w:pPr>
              <w:widowControl w:val="0"/>
              <w:autoSpaceDE w:val="0"/>
              <w:autoSpaceDN w:val="0"/>
              <w:spacing w:line="207" w:lineRule="exact"/>
              <w:ind w:left="104"/>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2023-2026</w:t>
            </w:r>
          </w:p>
        </w:tc>
        <w:tc>
          <w:tcPr>
            <w:tcW w:w="1174"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Администра ция мог Первомайск</w:t>
            </w:r>
          </w:p>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Нижегородс кой области</w:t>
            </w:r>
          </w:p>
        </w:tc>
        <w:tc>
          <w:tcPr>
            <w:tcW w:w="85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908"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651" w:type="dxa"/>
          </w:tcPr>
          <w:p w:rsidR="007C68DE" w:rsidRPr="007C68DE" w:rsidRDefault="007C68DE" w:rsidP="007C68DE">
            <w:pPr>
              <w:widowControl w:val="0"/>
              <w:autoSpaceDE w:val="0"/>
              <w:autoSpaceDN w:val="0"/>
              <w:spacing w:line="200" w:lineRule="exact"/>
              <w:ind w:left="197"/>
              <w:rPr>
                <w:rFonts w:ascii="Times New Roman" w:hAnsi="Times New Roman" w:cs="Times New Roman"/>
                <w:sz w:val="18"/>
                <w:szCs w:val="18"/>
                <w:lang w:eastAsia="en-US"/>
              </w:rPr>
            </w:pPr>
          </w:p>
        </w:tc>
        <w:tc>
          <w:tcPr>
            <w:tcW w:w="87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515" w:type="dxa"/>
          </w:tcPr>
          <w:p w:rsidR="007C68DE" w:rsidRPr="007C68DE" w:rsidRDefault="007C68DE" w:rsidP="007C68DE">
            <w:pPr>
              <w:widowControl w:val="0"/>
              <w:autoSpaceDE w:val="0"/>
              <w:autoSpaceDN w:val="0"/>
              <w:spacing w:line="200" w:lineRule="exact"/>
              <w:ind w:left="2"/>
              <w:jc w:val="center"/>
              <w:rPr>
                <w:rFonts w:ascii="Times New Roman" w:hAnsi="Times New Roman" w:cs="Times New Roman"/>
                <w:sz w:val="18"/>
                <w:szCs w:val="18"/>
                <w:lang w:eastAsia="en-US"/>
              </w:rPr>
            </w:pPr>
          </w:p>
        </w:tc>
        <w:tc>
          <w:tcPr>
            <w:tcW w:w="513" w:type="dxa"/>
          </w:tcPr>
          <w:p w:rsidR="007C68DE" w:rsidRPr="007C68DE" w:rsidRDefault="007C68DE" w:rsidP="007C68DE">
            <w:pPr>
              <w:widowControl w:val="0"/>
              <w:autoSpaceDE w:val="0"/>
              <w:autoSpaceDN w:val="0"/>
              <w:spacing w:line="200" w:lineRule="exact"/>
              <w:ind w:left="1"/>
              <w:jc w:val="center"/>
              <w:rPr>
                <w:rFonts w:ascii="Times New Roman" w:hAnsi="Times New Roman" w:cs="Times New Roman"/>
                <w:sz w:val="18"/>
                <w:szCs w:val="18"/>
                <w:lang w:eastAsia="en-US"/>
              </w:rPr>
            </w:pPr>
          </w:p>
        </w:tc>
        <w:tc>
          <w:tcPr>
            <w:tcW w:w="621"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p>
        </w:tc>
        <w:tc>
          <w:tcPr>
            <w:tcW w:w="720" w:type="dxa"/>
          </w:tcPr>
          <w:p w:rsidR="007C68DE" w:rsidRPr="007C68DE" w:rsidRDefault="007C68DE" w:rsidP="007C68DE">
            <w:pPr>
              <w:widowControl w:val="0"/>
              <w:autoSpaceDE w:val="0"/>
              <w:autoSpaceDN w:val="0"/>
              <w:spacing w:line="200" w:lineRule="exact"/>
              <w:ind w:left="3"/>
              <w:jc w:val="center"/>
              <w:rPr>
                <w:rFonts w:ascii="Times New Roman" w:hAnsi="Times New Roman" w:cs="Times New Roman"/>
                <w:sz w:val="18"/>
                <w:szCs w:val="18"/>
                <w:lang w:eastAsia="en-US"/>
              </w:rPr>
            </w:pPr>
          </w:p>
        </w:tc>
        <w:tc>
          <w:tcPr>
            <w:tcW w:w="986"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r w:rsidRPr="007C68DE">
              <w:rPr>
                <w:rFonts w:ascii="Times New Roman" w:hAnsi="Times New Roman" w:cs="Times New Roman"/>
                <w:sz w:val="18"/>
                <w:szCs w:val="18"/>
                <w:lang w:eastAsia="en-US"/>
              </w:rPr>
              <w:t>55000,00</w:t>
            </w:r>
          </w:p>
        </w:tc>
        <w:tc>
          <w:tcPr>
            <w:tcW w:w="71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873"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56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686"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eastAsia="en-US"/>
              </w:rPr>
            </w:pPr>
          </w:p>
        </w:tc>
        <w:tc>
          <w:tcPr>
            <w:tcW w:w="945"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eastAsia="en-US"/>
              </w:rPr>
            </w:pPr>
            <w:r w:rsidRPr="007C68DE">
              <w:rPr>
                <w:rFonts w:ascii="Times New Roman" w:hAnsi="Times New Roman" w:cs="Times New Roman"/>
                <w:sz w:val="18"/>
                <w:szCs w:val="18"/>
                <w:lang w:eastAsia="en-US"/>
              </w:rPr>
              <w:t>55000,00</w:t>
            </w:r>
          </w:p>
        </w:tc>
      </w:tr>
      <w:tr w:rsidR="007C68DE" w:rsidRPr="007C68DE" w:rsidTr="007C68DE">
        <w:trPr>
          <w:trHeight w:val="983"/>
        </w:trPr>
        <w:tc>
          <w:tcPr>
            <w:tcW w:w="2134" w:type="dxa"/>
            <w:gridSpan w:val="2"/>
          </w:tcPr>
          <w:p w:rsidR="007C68DE" w:rsidRPr="007C68DE" w:rsidRDefault="007C68DE" w:rsidP="007C68DE">
            <w:pPr>
              <w:widowControl w:val="0"/>
              <w:autoSpaceDE w:val="0"/>
              <w:autoSpaceDN w:val="0"/>
              <w:spacing w:line="199"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Основное мероприятие 6.9. Снос аварийных нежилых зданий</w:t>
            </w:r>
          </w:p>
        </w:tc>
        <w:tc>
          <w:tcPr>
            <w:tcW w:w="850" w:type="dxa"/>
          </w:tcPr>
          <w:p w:rsidR="007C68DE" w:rsidRPr="007C68DE" w:rsidRDefault="007C68DE" w:rsidP="007C68DE">
            <w:pPr>
              <w:widowControl w:val="0"/>
              <w:autoSpaceDE w:val="0"/>
              <w:autoSpaceDN w:val="0"/>
              <w:ind w:left="107" w:right="141"/>
              <w:rPr>
                <w:rFonts w:ascii="Times New Roman" w:hAnsi="Times New Roman" w:cs="Times New Roman"/>
                <w:sz w:val="18"/>
                <w:szCs w:val="18"/>
                <w:lang w:eastAsia="en-US"/>
              </w:rPr>
            </w:pPr>
            <w:r w:rsidRPr="007C68DE">
              <w:rPr>
                <w:rFonts w:ascii="Times New Roman" w:hAnsi="Times New Roman" w:cs="Times New Roman"/>
                <w:sz w:val="18"/>
                <w:szCs w:val="18"/>
                <w:lang w:eastAsia="en-US"/>
              </w:rPr>
              <w:t>прочие расходы</w:t>
            </w:r>
          </w:p>
        </w:tc>
        <w:tc>
          <w:tcPr>
            <w:tcW w:w="807" w:type="dxa"/>
          </w:tcPr>
          <w:p w:rsidR="007C68DE" w:rsidRPr="007C68DE" w:rsidRDefault="007C68DE" w:rsidP="007C68DE">
            <w:pPr>
              <w:widowControl w:val="0"/>
              <w:autoSpaceDE w:val="0"/>
              <w:autoSpaceDN w:val="0"/>
              <w:spacing w:line="207" w:lineRule="exact"/>
              <w:ind w:left="104"/>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2024-2026</w:t>
            </w:r>
          </w:p>
        </w:tc>
        <w:tc>
          <w:tcPr>
            <w:tcW w:w="1174"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Администра ция мог Первомайск</w:t>
            </w:r>
          </w:p>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Нижегородс кой области</w:t>
            </w:r>
          </w:p>
        </w:tc>
        <w:tc>
          <w:tcPr>
            <w:tcW w:w="85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908"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651" w:type="dxa"/>
          </w:tcPr>
          <w:p w:rsidR="007C68DE" w:rsidRPr="007C68DE" w:rsidRDefault="007C68DE" w:rsidP="007C68DE">
            <w:pPr>
              <w:widowControl w:val="0"/>
              <w:autoSpaceDE w:val="0"/>
              <w:autoSpaceDN w:val="0"/>
              <w:spacing w:line="200" w:lineRule="exact"/>
              <w:ind w:left="197"/>
              <w:rPr>
                <w:rFonts w:ascii="Times New Roman" w:hAnsi="Times New Roman" w:cs="Times New Roman"/>
                <w:sz w:val="18"/>
                <w:szCs w:val="18"/>
                <w:lang w:eastAsia="en-US"/>
              </w:rPr>
            </w:pPr>
          </w:p>
        </w:tc>
        <w:tc>
          <w:tcPr>
            <w:tcW w:w="875" w:type="dxa"/>
          </w:tcPr>
          <w:p w:rsidR="007C68DE" w:rsidRPr="007C68DE" w:rsidRDefault="007C68DE" w:rsidP="007C68DE">
            <w:pPr>
              <w:widowControl w:val="0"/>
              <w:autoSpaceDE w:val="0"/>
              <w:autoSpaceDN w:val="0"/>
              <w:spacing w:line="200" w:lineRule="exact"/>
              <w:jc w:val="center"/>
              <w:rPr>
                <w:rFonts w:ascii="Times New Roman" w:hAnsi="Times New Roman" w:cs="Times New Roman"/>
                <w:sz w:val="18"/>
                <w:szCs w:val="18"/>
                <w:lang w:eastAsia="en-US"/>
              </w:rPr>
            </w:pPr>
          </w:p>
        </w:tc>
        <w:tc>
          <w:tcPr>
            <w:tcW w:w="515" w:type="dxa"/>
          </w:tcPr>
          <w:p w:rsidR="007C68DE" w:rsidRPr="007C68DE" w:rsidRDefault="007C68DE" w:rsidP="007C68DE">
            <w:pPr>
              <w:widowControl w:val="0"/>
              <w:autoSpaceDE w:val="0"/>
              <w:autoSpaceDN w:val="0"/>
              <w:spacing w:line="200" w:lineRule="exact"/>
              <w:ind w:left="2"/>
              <w:jc w:val="center"/>
              <w:rPr>
                <w:rFonts w:ascii="Times New Roman" w:hAnsi="Times New Roman" w:cs="Times New Roman"/>
                <w:sz w:val="18"/>
                <w:szCs w:val="18"/>
                <w:lang w:eastAsia="en-US"/>
              </w:rPr>
            </w:pPr>
          </w:p>
        </w:tc>
        <w:tc>
          <w:tcPr>
            <w:tcW w:w="513" w:type="dxa"/>
          </w:tcPr>
          <w:p w:rsidR="007C68DE" w:rsidRPr="007C68DE" w:rsidRDefault="007C68DE" w:rsidP="007C68DE">
            <w:pPr>
              <w:widowControl w:val="0"/>
              <w:autoSpaceDE w:val="0"/>
              <w:autoSpaceDN w:val="0"/>
              <w:spacing w:line="200" w:lineRule="exact"/>
              <w:ind w:left="1"/>
              <w:jc w:val="center"/>
              <w:rPr>
                <w:rFonts w:ascii="Times New Roman" w:hAnsi="Times New Roman" w:cs="Times New Roman"/>
                <w:sz w:val="18"/>
                <w:szCs w:val="18"/>
                <w:lang w:eastAsia="en-US"/>
              </w:rPr>
            </w:pPr>
          </w:p>
        </w:tc>
        <w:tc>
          <w:tcPr>
            <w:tcW w:w="621"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p>
        </w:tc>
        <w:tc>
          <w:tcPr>
            <w:tcW w:w="720" w:type="dxa"/>
          </w:tcPr>
          <w:p w:rsidR="007C68DE" w:rsidRPr="007C68DE" w:rsidRDefault="007C68DE" w:rsidP="007C68DE">
            <w:pPr>
              <w:widowControl w:val="0"/>
              <w:autoSpaceDE w:val="0"/>
              <w:autoSpaceDN w:val="0"/>
              <w:spacing w:line="200" w:lineRule="exact"/>
              <w:ind w:left="3"/>
              <w:jc w:val="center"/>
              <w:rPr>
                <w:rFonts w:ascii="Times New Roman" w:hAnsi="Times New Roman" w:cs="Times New Roman"/>
                <w:sz w:val="18"/>
                <w:szCs w:val="18"/>
                <w:lang w:eastAsia="en-US"/>
              </w:rPr>
            </w:pPr>
          </w:p>
        </w:tc>
        <w:tc>
          <w:tcPr>
            <w:tcW w:w="986"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71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r w:rsidRPr="007C68DE">
              <w:rPr>
                <w:rFonts w:ascii="Times New Roman" w:hAnsi="Times New Roman" w:cs="Times New Roman"/>
                <w:sz w:val="18"/>
                <w:szCs w:val="18"/>
                <w:lang w:eastAsia="en-US"/>
              </w:rPr>
              <w:t>3000802,00</w:t>
            </w:r>
          </w:p>
        </w:tc>
        <w:tc>
          <w:tcPr>
            <w:tcW w:w="873"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567" w:type="dxa"/>
          </w:tcPr>
          <w:p w:rsidR="007C68DE" w:rsidRPr="007C68DE" w:rsidRDefault="007C68DE" w:rsidP="007C68DE">
            <w:pPr>
              <w:widowControl w:val="0"/>
              <w:autoSpaceDE w:val="0"/>
              <w:autoSpaceDN w:val="0"/>
              <w:spacing w:line="200" w:lineRule="exact"/>
              <w:ind w:left="247"/>
              <w:rPr>
                <w:rFonts w:ascii="Times New Roman" w:hAnsi="Times New Roman" w:cs="Times New Roman"/>
                <w:sz w:val="18"/>
                <w:szCs w:val="18"/>
                <w:lang w:eastAsia="en-US"/>
              </w:rPr>
            </w:pPr>
          </w:p>
        </w:tc>
        <w:tc>
          <w:tcPr>
            <w:tcW w:w="686"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val="en-US" w:eastAsia="en-US"/>
              </w:rPr>
            </w:pPr>
          </w:p>
        </w:tc>
        <w:tc>
          <w:tcPr>
            <w:tcW w:w="567"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eastAsia="en-US"/>
              </w:rPr>
            </w:pPr>
          </w:p>
        </w:tc>
        <w:tc>
          <w:tcPr>
            <w:tcW w:w="945" w:type="dxa"/>
          </w:tcPr>
          <w:p w:rsidR="007C68DE" w:rsidRPr="007C68DE" w:rsidRDefault="007C68DE" w:rsidP="007C68DE">
            <w:pPr>
              <w:widowControl w:val="0"/>
              <w:autoSpaceDE w:val="0"/>
              <w:autoSpaceDN w:val="0"/>
              <w:spacing w:line="200" w:lineRule="exact"/>
              <w:rPr>
                <w:rFonts w:ascii="Times New Roman" w:hAnsi="Times New Roman" w:cs="Times New Roman"/>
                <w:sz w:val="18"/>
                <w:szCs w:val="18"/>
                <w:lang w:eastAsia="en-US"/>
              </w:rPr>
            </w:pPr>
            <w:r w:rsidRPr="007C68DE">
              <w:rPr>
                <w:rFonts w:ascii="Times New Roman" w:hAnsi="Times New Roman" w:cs="Times New Roman"/>
                <w:sz w:val="18"/>
                <w:szCs w:val="18"/>
                <w:lang w:eastAsia="en-US"/>
              </w:rPr>
              <w:t>3000802,00</w:t>
            </w:r>
          </w:p>
        </w:tc>
      </w:tr>
    </w:tbl>
    <w:p w:rsidR="00BD4A2A" w:rsidRPr="00454798" w:rsidRDefault="00BD4A2A" w:rsidP="00BD5DC0">
      <w:pPr>
        <w:pStyle w:val="afc"/>
        <w:rPr>
          <w:rFonts w:ascii="Times New Roman" w:hAnsi="Times New Roman" w:cs="Times New Roman"/>
          <w:b/>
          <w:bCs/>
          <w:sz w:val="20"/>
          <w:szCs w:val="20"/>
        </w:rPr>
      </w:pPr>
    </w:p>
    <w:p w:rsidR="00BD4A2A" w:rsidRPr="00454798" w:rsidRDefault="00BD4A2A" w:rsidP="008C53E0">
      <w:pPr>
        <w:pStyle w:val="1"/>
        <w:keepNext w:val="0"/>
        <w:widowControl w:val="0"/>
        <w:numPr>
          <w:ilvl w:val="3"/>
          <w:numId w:val="21"/>
        </w:numPr>
        <w:autoSpaceDE w:val="0"/>
        <w:autoSpaceDN w:val="0"/>
        <w:spacing w:before="224"/>
        <w:ind w:left="284" w:firstLine="67"/>
        <w:jc w:val="center"/>
        <w:rPr>
          <w:rFonts w:ascii="Times New Roman" w:hAnsi="Times New Roman" w:cs="Times New Roman"/>
          <w:sz w:val="28"/>
          <w:szCs w:val="28"/>
        </w:rPr>
      </w:pPr>
      <w:r w:rsidRPr="00454798">
        <w:rPr>
          <w:rFonts w:ascii="Times New Roman" w:hAnsi="Times New Roman" w:cs="Times New Roman"/>
          <w:sz w:val="28"/>
          <w:szCs w:val="28"/>
        </w:rPr>
        <w:t>Индикаторы</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достижения</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цели</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и</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непосредственные</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результаты</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реализации</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Подпрограммы</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6</w:t>
      </w:r>
    </w:p>
    <w:p w:rsidR="00BD4A2A" w:rsidRPr="00454798" w:rsidRDefault="00BD4A2A" w:rsidP="00BD5DC0">
      <w:pPr>
        <w:spacing w:before="158"/>
        <w:ind w:left="659" w:right="819"/>
        <w:jc w:val="center"/>
        <w:rPr>
          <w:rFonts w:ascii="Times New Roman" w:hAnsi="Times New Roman" w:cs="Times New Roman"/>
          <w:sz w:val="28"/>
          <w:szCs w:val="28"/>
        </w:rPr>
      </w:pPr>
      <w:r w:rsidRPr="00454798">
        <w:rPr>
          <w:rFonts w:ascii="Times New Roman" w:hAnsi="Times New Roman" w:cs="Times New Roman"/>
          <w:sz w:val="28"/>
          <w:szCs w:val="28"/>
        </w:rPr>
        <w:t>Индикаторы</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достижения</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цели</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и</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непосредственные</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результаты</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реализации</w:t>
      </w:r>
      <w:r w:rsidRPr="00454798">
        <w:rPr>
          <w:rFonts w:ascii="Times New Roman" w:hAnsi="Times New Roman" w:cs="Times New Roman"/>
          <w:spacing w:val="2"/>
          <w:sz w:val="28"/>
          <w:szCs w:val="28"/>
        </w:rPr>
        <w:t xml:space="preserve"> </w:t>
      </w:r>
      <w:r w:rsidRPr="00454798">
        <w:rPr>
          <w:rFonts w:ascii="Times New Roman" w:hAnsi="Times New Roman" w:cs="Times New Roman"/>
          <w:sz w:val="28"/>
          <w:szCs w:val="28"/>
        </w:rPr>
        <w:t>Подпрограммы</w:t>
      </w:r>
      <w:r w:rsidRPr="00454798">
        <w:rPr>
          <w:rFonts w:ascii="Times New Roman" w:hAnsi="Times New Roman" w:cs="Times New Roman"/>
          <w:spacing w:val="-5"/>
          <w:sz w:val="28"/>
          <w:szCs w:val="28"/>
        </w:rPr>
        <w:t xml:space="preserve"> </w:t>
      </w:r>
      <w:r w:rsidRPr="00454798">
        <w:rPr>
          <w:rFonts w:ascii="Times New Roman" w:hAnsi="Times New Roman" w:cs="Times New Roman"/>
          <w:sz w:val="28"/>
          <w:szCs w:val="28"/>
        </w:rPr>
        <w:t>6</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представлены</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в</w:t>
      </w:r>
      <w:r w:rsidRPr="00454798">
        <w:rPr>
          <w:rFonts w:ascii="Times New Roman" w:hAnsi="Times New Roman" w:cs="Times New Roman"/>
          <w:spacing w:val="-5"/>
          <w:sz w:val="28"/>
          <w:szCs w:val="28"/>
        </w:rPr>
        <w:t xml:space="preserve"> </w:t>
      </w:r>
      <w:r w:rsidRPr="00454798">
        <w:rPr>
          <w:rFonts w:ascii="Times New Roman" w:hAnsi="Times New Roman" w:cs="Times New Roman"/>
          <w:sz w:val="28"/>
          <w:szCs w:val="28"/>
        </w:rPr>
        <w:t>таблице</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26.</w:t>
      </w:r>
    </w:p>
    <w:p w:rsidR="00BD4A2A" w:rsidRPr="00454798" w:rsidRDefault="00BD4A2A" w:rsidP="00BD5DC0">
      <w:pPr>
        <w:spacing w:before="158"/>
        <w:ind w:left="659" w:right="819"/>
        <w:jc w:val="center"/>
        <w:rPr>
          <w:rFonts w:ascii="Times New Roman" w:hAnsi="Times New Roman" w:cs="Times New Roman"/>
          <w:sz w:val="28"/>
          <w:szCs w:val="28"/>
        </w:rPr>
      </w:pPr>
    </w:p>
    <w:p w:rsidR="007C68DE" w:rsidRPr="007C68DE" w:rsidRDefault="007C68DE" w:rsidP="007C68DE">
      <w:pPr>
        <w:spacing w:before="3"/>
        <w:ind w:left="659" w:right="359"/>
        <w:jc w:val="center"/>
        <w:rPr>
          <w:rFonts w:ascii="Times New Roman" w:hAnsi="Times New Roman" w:cs="Times New Roman"/>
          <w:b/>
          <w:bCs/>
        </w:rPr>
      </w:pPr>
      <w:r w:rsidRPr="007C68DE">
        <w:rPr>
          <w:rFonts w:ascii="Times New Roman" w:hAnsi="Times New Roman" w:cs="Times New Roman"/>
          <w:b/>
          <w:bCs/>
        </w:rPr>
        <w:lastRenderedPageBreak/>
        <w:t>Таблица</w:t>
      </w:r>
      <w:r w:rsidRPr="007C68DE">
        <w:rPr>
          <w:rFonts w:ascii="Times New Roman" w:hAnsi="Times New Roman" w:cs="Times New Roman"/>
          <w:b/>
          <w:bCs/>
          <w:spacing w:val="-3"/>
        </w:rPr>
        <w:t xml:space="preserve"> </w:t>
      </w:r>
      <w:r w:rsidRPr="007C68DE">
        <w:rPr>
          <w:rFonts w:ascii="Times New Roman" w:hAnsi="Times New Roman" w:cs="Times New Roman"/>
          <w:b/>
          <w:bCs/>
        </w:rPr>
        <w:t>26</w:t>
      </w:r>
      <w:r w:rsidRPr="007C68DE">
        <w:rPr>
          <w:rFonts w:ascii="Times New Roman" w:hAnsi="Times New Roman" w:cs="Times New Roman"/>
          <w:b/>
          <w:bCs/>
          <w:spacing w:val="-2"/>
        </w:rPr>
        <w:t xml:space="preserve"> </w:t>
      </w:r>
      <w:r w:rsidRPr="007C68DE">
        <w:rPr>
          <w:rFonts w:ascii="Times New Roman" w:hAnsi="Times New Roman" w:cs="Times New Roman"/>
          <w:b/>
          <w:bCs/>
        </w:rPr>
        <w:t>Индикаторы</w:t>
      </w:r>
      <w:r w:rsidRPr="007C68DE">
        <w:rPr>
          <w:rFonts w:ascii="Times New Roman" w:hAnsi="Times New Roman" w:cs="Times New Roman"/>
          <w:b/>
          <w:bCs/>
          <w:spacing w:val="-3"/>
        </w:rPr>
        <w:t xml:space="preserve"> </w:t>
      </w:r>
      <w:r w:rsidRPr="007C68DE">
        <w:rPr>
          <w:rFonts w:ascii="Times New Roman" w:hAnsi="Times New Roman" w:cs="Times New Roman"/>
          <w:b/>
          <w:bCs/>
        </w:rPr>
        <w:t>достижения</w:t>
      </w:r>
      <w:r w:rsidRPr="007C68DE">
        <w:rPr>
          <w:rFonts w:ascii="Times New Roman" w:hAnsi="Times New Roman" w:cs="Times New Roman"/>
          <w:b/>
          <w:bCs/>
          <w:spacing w:val="-2"/>
        </w:rPr>
        <w:t xml:space="preserve"> </w:t>
      </w:r>
      <w:r w:rsidRPr="007C68DE">
        <w:rPr>
          <w:rFonts w:ascii="Times New Roman" w:hAnsi="Times New Roman" w:cs="Times New Roman"/>
          <w:b/>
          <w:bCs/>
        </w:rPr>
        <w:t>цели</w:t>
      </w:r>
      <w:r w:rsidRPr="007C68DE">
        <w:rPr>
          <w:rFonts w:ascii="Times New Roman" w:hAnsi="Times New Roman" w:cs="Times New Roman"/>
          <w:b/>
          <w:bCs/>
          <w:spacing w:val="-3"/>
        </w:rPr>
        <w:t xml:space="preserve"> </w:t>
      </w:r>
      <w:r w:rsidRPr="007C68DE">
        <w:rPr>
          <w:rFonts w:ascii="Times New Roman" w:hAnsi="Times New Roman" w:cs="Times New Roman"/>
          <w:b/>
          <w:bCs/>
        </w:rPr>
        <w:t>и</w:t>
      </w:r>
      <w:r w:rsidRPr="007C68DE">
        <w:rPr>
          <w:rFonts w:ascii="Times New Roman" w:hAnsi="Times New Roman" w:cs="Times New Roman"/>
          <w:b/>
          <w:bCs/>
          <w:spacing w:val="-2"/>
        </w:rPr>
        <w:t xml:space="preserve"> </w:t>
      </w:r>
      <w:r w:rsidRPr="007C68DE">
        <w:rPr>
          <w:rFonts w:ascii="Times New Roman" w:hAnsi="Times New Roman" w:cs="Times New Roman"/>
          <w:b/>
          <w:bCs/>
        </w:rPr>
        <w:t>непосредственные</w:t>
      </w:r>
      <w:r w:rsidRPr="007C68DE">
        <w:rPr>
          <w:rFonts w:ascii="Times New Roman" w:hAnsi="Times New Roman" w:cs="Times New Roman"/>
          <w:b/>
          <w:bCs/>
          <w:spacing w:val="-5"/>
        </w:rPr>
        <w:t xml:space="preserve"> </w:t>
      </w:r>
      <w:r w:rsidRPr="007C68DE">
        <w:rPr>
          <w:rFonts w:ascii="Times New Roman" w:hAnsi="Times New Roman" w:cs="Times New Roman"/>
          <w:b/>
          <w:bCs/>
        </w:rPr>
        <w:t>результаты</w:t>
      </w:r>
      <w:r w:rsidRPr="007C68DE">
        <w:rPr>
          <w:rFonts w:ascii="Times New Roman" w:hAnsi="Times New Roman" w:cs="Times New Roman"/>
          <w:b/>
          <w:bCs/>
          <w:spacing w:val="-2"/>
        </w:rPr>
        <w:t xml:space="preserve"> </w:t>
      </w:r>
      <w:r w:rsidRPr="007C68DE">
        <w:rPr>
          <w:rFonts w:ascii="Times New Roman" w:hAnsi="Times New Roman" w:cs="Times New Roman"/>
          <w:b/>
          <w:bCs/>
        </w:rPr>
        <w:t>реализации</w:t>
      </w:r>
      <w:r w:rsidRPr="007C68DE">
        <w:rPr>
          <w:rFonts w:ascii="Times New Roman" w:hAnsi="Times New Roman" w:cs="Times New Roman"/>
          <w:b/>
          <w:bCs/>
          <w:spacing w:val="-5"/>
        </w:rPr>
        <w:t xml:space="preserve"> </w:t>
      </w:r>
      <w:r w:rsidRPr="007C68DE">
        <w:rPr>
          <w:rFonts w:ascii="Times New Roman" w:hAnsi="Times New Roman" w:cs="Times New Roman"/>
          <w:b/>
          <w:bCs/>
        </w:rPr>
        <w:t>Подпрограммы</w:t>
      </w:r>
      <w:r w:rsidRPr="007C68DE">
        <w:rPr>
          <w:rFonts w:ascii="Times New Roman" w:hAnsi="Times New Roman" w:cs="Times New Roman"/>
          <w:b/>
          <w:bCs/>
          <w:spacing w:val="-3"/>
        </w:rPr>
        <w:t xml:space="preserve"> </w:t>
      </w:r>
      <w:r w:rsidRPr="007C68DE">
        <w:rPr>
          <w:rFonts w:ascii="Times New Roman" w:hAnsi="Times New Roman" w:cs="Times New Roman"/>
          <w:b/>
          <w:bCs/>
        </w:rPr>
        <w:t>6</w:t>
      </w:r>
    </w:p>
    <w:p w:rsidR="007C68DE" w:rsidRPr="007C68DE" w:rsidRDefault="007C68DE" w:rsidP="007C68DE">
      <w:pPr>
        <w:spacing w:before="10" w:after="120"/>
        <w:rPr>
          <w:rFonts w:ascii="Times New Roman" w:hAnsi="Times New Roman" w:cs="Times New Roman"/>
          <w:b/>
          <w:bCs/>
          <w:sz w:val="18"/>
          <w:szCs w:val="18"/>
        </w:rPr>
      </w:pPr>
    </w:p>
    <w:tbl>
      <w:tblPr>
        <w:tblW w:w="1569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
        <w:gridCol w:w="6399"/>
        <w:gridCol w:w="567"/>
        <w:gridCol w:w="567"/>
        <w:gridCol w:w="425"/>
        <w:gridCol w:w="721"/>
        <w:gridCol w:w="14"/>
        <w:gridCol w:w="780"/>
        <w:gridCol w:w="14"/>
        <w:gridCol w:w="601"/>
        <w:gridCol w:w="608"/>
        <w:gridCol w:w="615"/>
        <w:gridCol w:w="662"/>
        <w:gridCol w:w="655"/>
        <w:gridCol w:w="609"/>
        <w:gridCol w:w="14"/>
        <w:gridCol w:w="553"/>
        <w:gridCol w:w="14"/>
        <w:gridCol w:w="548"/>
        <w:gridCol w:w="535"/>
        <w:gridCol w:w="535"/>
      </w:tblGrid>
      <w:tr w:rsidR="007C68DE" w:rsidRPr="007C68DE" w:rsidTr="007C68DE">
        <w:trPr>
          <w:trHeight w:val="761"/>
        </w:trPr>
        <w:tc>
          <w:tcPr>
            <w:tcW w:w="257" w:type="dxa"/>
            <w:vMerge w:val="restart"/>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6399" w:type="dxa"/>
            <w:vMerge w:val="restart"/>
          </w:tcPr>
          <w:p w:rsidR="007C68DE" w:rsidRPr="007C68DE" w:rsidRDefault="007C68DE" w:rsidP="007C68DE">
            <w:pPr>
              <w:widowControl w:val="0"/>
              <w:autoSpaceDE w:val="0"/>
              <w:autoSpaceDN w:val="0"/>
              <w:spacing w:before="133"/>
              <w:ind w:left="738" w:right="732"/>
              <w:jc w:val="center"/>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Наименование</w:t>
            </w:r>
            <w:r w:rsidRPr="007C68DE">
              <w:rPr>
                <w:rFonts w:ascii="Times New Roman" w:hAnsi="Times New Roman" w:cs="Times New Roman"/>
                <w:spacing w:val="-9"/>
                <w:sz w:val="18"/>
                <w:szCs w:val="18"/>
                <w:lang w:val="en-US" w:eastAsia="en-US"/>
              </w:rPr>
              <w:t xml:space="preserve"> </w:t>
            </w:r>
            <w:r w:rsidRPr="007C68DE">
              <w:rPr>
                <w:rFonts w:ascii="Times New Roman" w:hAnsi="Times New Roman" w:cs="Times New Roman"/>
                <w:sz w:val="18"/>
                <w:szCs w:val="18"/>
                <w:lang w:val="en-US" w:eastAsia="en-US"/>
              </w:rPr>
              <w:t>индикатора/непосредственного</w:t>
            </w:r>
            <w:r w:rsidRPr="007C68DE">
              <w:rPr>
                <w:rFonts w:ascii="Times New Roman" w:hAnsi="Times New Roman" w:cs="Times New Roman"/>
                <w:spacing w:val="-7"/>
                <w:sz w:val="18"/>
                <w:szCs w:val="18"/>
                <w:lang w:val="en-US" w:eastAsia="en-US"/>
              </w:rPr>
              <w:t xml:space="preserve"> </w:t>
            </w:r>
            <w:r w:rsidRPr="007C68DE">
              <w:rPr>
                <w:rFonts w:ascii="Times New Roman" w:hAnsi="Times New Roman" w:cs="Times New Roman"/>
                <w:sz w:val="18"/>
                <w:szCs w:val="18"/>
                <w:lang w:val="en-US" w:eastAsia="en-US"/>
              </w:rPr>
              <w:t>результата</w:t>
            </w:r>
          </w:p>
        </w:tc>
        <w:tc>
          <w:tcPr>
            <w:tcW w:w="567" w:type="dxa"/>
            <w:vMerge w:val="restart"/>
          </w:tcPr>
          <w:p w:rsidR="007C68DE" w:rsidRPr="007C68DE" w:rsidRDefault="007C68DE" w:rsidP="007C68DE">
            <w:pPr>
              <w:widowControl w:val="0"/>
              <w:autoSpaceDE w:val="0"/>
              <w:autoSpaceDN w:val="0"/>
              <w:spacing w:before="157"/>
              <w:ind w:right="145" w:hanging="20"/>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Ед.</w:t>
            </w:r>
            <w:r w:rsidRPr="007C68DE">
              <w:rPr>
                <w:rFonts w:ascii="Times New Roman" w:hAnsi="Times New Roman" w:cs="Times New Roman"/>
                <w:spacing w:val="1"/>
                <w:sz w:val="18"/>
                <w:szCs w:val="18"/>
                <w:lang w:val="en-US" w:eastAsia="en-US"/>
              </w:rPr>
              <w:t xml:space="preserve"> </w:t>
            </w:r>
            <w:r w:rsidRPr="007C68DE">
              <w:rPr>
                <w:rFonts w:ascii="Times New Roman" w:hAnsi="Times New Roman" w:cs="Times New Roman"/>
                <w:spacing w:val="-1"/>
                <w:sz w:val="18"/>
                <w:szCs w:val="18"/>
                <w:lang w:val="en-US" w:eastAsia="en-US"/>
              </w:rPr>
              <w:t>измерения</w:t>
            </w:r>
          </w:p>
        </w:tc>
        <w:tc>
          <w:tcPr>
            <w:tcW w:w="8470" w:type="dxa"/>
            <w:gridSpan w:val="18"/>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Значение</w:t>
            </w:r>
            <w:r w:rsidRPr="007C68DE">
              <w:rPr>
                <w:rFonts w:ascii="Times New Roman" w:hAnsi="Times New Roman" w:cs="Times New Roman"/>
                <w:spacing w:val="-7"/>
                <w:sz w:val="18"/>
                <w:szCs w:val="18"/>
                <w:lang w:val="en-US" w:eastAsia="en-US"/>
              </w:rPr>
              <w:t xml:space="preserve"> </w:t>
            </w:r>
            <w:r w:rsidRPr="007C68DE">
              <w:rPr>
                <w:rFonts w:ascii="Times New Roman" w:hAnsi="Times New Roman" w:cs="Times New Roman"/>
                <w:sz w:val="18"/>
                <w:szCs w:val="18"/>
                <w:lang w:val="en-US" w:eastAsia="en-US"/>
              </w:rPr>
              <w:t>индикатора/</w:t>
            </w:r>
            <w:r w:rsidRPr="007C68DE">
              <w:rPr>
                <w:rFonts w:ascii="Times New Roman" w:hAnsi="Times New Roman" w:cs="Times New Roman"/>
                <w:spacing w:val="-6"/>
                <w:sz w:val="18"/>
                <w:szCs w:val="18"/>
                <w:lang w:val="en-US" w:eastAsia="en-US"/>
              </w:rPr>
              <w:t xml:space="preserve"> </w:t>
            </w:r>
            <w:r w:rsidRPr="007C68DE">
              <w:rPr>
                <w:rFonts w:ascii="Times New Roman" w:hAnsi="Times New Roman" w:cs="Times New Roman"/>
                <w:sz w:val="18"/>
                <w:szCs w:val="18"/>
                <w:lang w:val="en-US" w:eastAsia="en-US"/>
              </w:rPr>
              <w:t>непосредственного</w:t>
            </w:r>
            <w:r w:rsidRPr="007C68DE">
              <w:rPr>
                <w:rFonts w:ascii="Times New Roman" w:hAnsi="Times New Roman" w:cs="Times New Roman"/>
                <w:spacing w:val="-5"/>
                <w:sz w:val="18"/>
                <w:szCs w:val="18"/>
                <w:lang w:val="en-US" w:eastAsia="en-US"/>
              </w:rPr>
              <w:t xml:space="preserve"> </w:t>
            </w:r>
            <w:r w:rsidRPr="007C68DE">
              <w:rPr>
                <w:rFonts w:ascii="Times New Roman" w:hAnsi="Times New Roman" w:cs="Times New Roman"/>
                <w:sz w:val="18"/>
                <w:szCs w:val="18"/>
                <w:lang w:val="en-US" w:eastAsia="en-US"/>
              </w:rPr>
              <w:t>результата</w:t>
            </w:r>
          </w:p>
        </w:tc>
      </w:tr>
      <w:tr w:rsidR="007C68DE" w:rsidRPr="007C68DE" w:rsidTr="007C68DE">
        <w:trPr>
          <w:trHeight w:val="206"/>
        </w:trPr>
        <w:tc>
          <w:tcPr>
            <w:tcW w:w="257" w:type="dxa"/>
            <w:vMerge/>
            <w:tcBorders>
              <w:top w:val="nil"/>
            </w:tcBorders>
          </w:tcPr>
          <w:p w:rsidR="007C68DE" w:rsidRPr="007C68DE" w:rsidRDefault="007C68DE" w:rsidP="007C68DE">
            <w:pPr>
              <w:widowControl w:val="0"/>
              <w:autoSpaceDE w:val="0"/>
              <w:autoSpaceDN w:val="0"/>
              <w:rPr>
                <w:rFonts w:ascii="Times New Roman" w:hAnsi="Times New Roman" w:cs="Times New Roman"/>
                <w:sz w:val="2"/>
                <w:szCs w:val="2"/>
                <w:lang w:val="en-US" w:eastAsia="en-US"/>
              </w:rPr>
            </w:pPr>
          </w:p>
        </w:tc>
        <w:tc>
          <w:tcPr>
            <w:tcW w:w="6399" w:type="dxa"/>
            <w:vMerge/>
            <w:tcBorders>
              <w:top w:val="nil"/>
            </w:tcBorders>
          </w:tcPr>
          <w:p w:rsidR="007C68DE" w:rsidRPr="007C68DE" w:rsidRDefault="007C68DE" w:rsidP="007C68DE">
            <w:pPr>
              <w:widowControl w:val="0"/>
              <w:autoSpaceDE w:val="0"/>
              <w:autoSpaceDN w:val="0"/>
              <w:rPr>
                <w:rFonts w:ascii="Times New Roman" w:hAnsi="Times New Roman" w:cs="Times New Roman"/>
                <w:sz w:val="2"/>
                <w:szCs w:val="2"/>
                <w:lang w:val="en-US" w:eastAsia="en-US"/>
              </w:rPr>
            </w:pPr>
          </w:p>
        </w:tc>
        <w:tc>
          <w:tcPr>
            <w:tcW w:w="567" w:type="dxa"/>
            <w:vMerge/>
            <w:tcBorders>
              <w:top w:val="nil"/>
            </w:tcBorders>
          </w:tcPr>
          <w:p w:rsidR="007C68DE" w:rsidRPr="007C68DE" w:rsidRDefault="007C68DE" w:rsidP="007C68DE">
            <w:pPr>
              <w:widowControl w:val="0"/>
              <w:autoSpaceDE w:val="0"/>
              <w:autoSpaceDN w:val="0"/>
              <w:rPr>
                <w:rFonts w:ascii="Times New Roman" w:hAnsi="Times New Roman" w:cs="Times New Roman"/>
                <w:sz w:val="2"/>
                <w:szCs w:val="2"/>
                <w:lang w:val="en-US" w:eastAsia="en-US"/>
              </w:rPr>
            </w:pPr>
          </w:p>
        </w:tc>
        <w:tc>
          <w:tcPr>
            <w:tcW w:w="567" w:type="dxa"/>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2015</w:t>
            </w:r>
          </w:p>
        </w:tc>
        <w:tc>
          <w:tcPr>
            <w:tcW w:w="425" w:type="dxa"/>
          </w:tcPr>
          <w:p w:rsidR="007C68DE" w:rsidRPr="007C68DE" w:rsidRDefault="007C68DE" w:rsidP="007C68DE">
            <w:pPr>
              <w:widowControl w:val="0"/>
              <w:autoSpaceDE w:val="0"/>
              <w:autoSpaceDN w:val="0"/>
              <w:spacing w:line="186" w:lineRule="exact"/>
              <w:ind w:left="272" w:hanging="272"/>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2016</w:t>
            </w:r>
          </w:p>
        </w:tc>
        <w:tc>
          <w:tcPr>
            <w:tcW w:w="721" w:type="dxa"/>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2017</w:t>
            </w:r>
          </w:p>
        </w:tc>
        <w:tc>
          <w:tcPr>
            <w:tcW w:w="794" w:type="dxa"/>
            <w:gridSpan w:val="2"/>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2018</w:t>
            </w:r>
          </w:p>
        </w:tc>
        <w:tc>
          <w:tcPr>
            <w:tcW w:w="615" w:type="dxa"/>
            <w:gridSpan w:val="2"/>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2019</w:t>
            </w:r>
          </w:p>
        </w:tc>
        <w:tc>
          <w:tcPr>
            <w:tcW w:w="608" w:type="dxa"/>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2020</w:t>
            </w:r>
          </w:p>
        </w:tc>
        <w:tc>
          <w:tcPr>
            <w:tcW w:w="615" w:type="dxa"/>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2021</w:t>
            </w:r>
          </w:p>
        </w:tc>
        <w:tc>
          <w:tcPr>
            <w:tcW w:w="662" w:type="dxa"/>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2022</w:t>
            </w:r>
          </w:p>
        </w:tc>
        <w:tc>
          <w:tcPr>
            <w:tcW w:w="655" w:type="dxa"/>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2023</w:t>
            </w:r>
          </w:p>
        </w:tc>
        <w:tc>
          <w:tcPr>
            <w:tcW w:w="609" w:type="dxa"/>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2024</w:t>
            </w:r>
          </w:p>
        </w:tc>
        <w:tc>
          <w:tcPr>
            <w:tcW w:w="567" w:type="dxa"/>
            <w:gridSpan w:val="2"/>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2025</w:t>
            </w:r>
          </w:p>
        </w:tc>
        <w:tc>
          <w:tcPr>
            <w:tcW w:w="562" w:type="dxa"/>
            <w:gridSpan w:val="2"/>
          </w:tcPr>
          <w:p w:rsidR="007C68DE" w:rsidRPr="007C68DE" w:rsidRDefault="007C68DE" w:rsidP="007C68DE">
            <w:pPr>
              <w:widowControl w:val="0"/>
              <w:autoSpaceDE w:val="0"/>
              <w:autoSpaceDN w:val="0"/>
              <w:spacing w:line="186" w:lineRule="exact"/>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2026</w:t>
            </w:r>
          </w:p>
        </w:tc>
        <w:tc>
          <w:tcPr>
            <w:tcW w:w="535" w:type="dxa"/>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2027</w:t>
            </w:r>
          </w:p>
        </w:tc>
        <w:tc>
          <w:tcPr>
            <w:tcW w:w="535" w:type="dxa"/>
          </w:tcPr>
          <w:p w:rsidR="007C68DE" w:rsidRPr="007C68DE" w:rsidRDefault="007C68DE" w:rsidP="007C68DE">
            <w:pPr>
              <w:widowControl w:val="0"/>
              <w:autoSpaceDE w:val="0"/>
              <w:autoSpaceDN w:val="0"/>
              <w:spacing w:line="186" w:lineRule="exact"/>
              <w:ind w:left="145"/>
              <w:rPr>
                <w:rFonts w:ascii="Times New Roman" w:hAnsi="Times New Roman" w:cs="Times New Roman"/>
                <w:sz w:val="18"/>
                <w:szCs w:val="18"/>
                <w:lang w:eastAsia="en-US"/>
              </w:rPr>
            </w:pPr>
            <w:r w:rsidRPr="007C68DE">
              <w:rPr>
                <w:rFonts w:ascii="Times New Roman" w:hAnsi="Times New Roman" w:cs="Times New Roman"/>
                <w:sz w:val="18"/>
                <w:szCs w:val="18"/>
                <w:lang w:eastAsia="en-US"/>
              </w:rPr>
              <w:t>2028</w:t>
            </w:r>
          </w:p>
        </w:tc>
      </w:tr>
      <w:tr w:rsidR="007C68DE" w:rsidRPr="007C68DE" w:rsidTr="007C68DE">
        <w:trPr>
          <w:trHeight w:val="280"/>
        </w:trPr>
        <w:tc>
          <w:tcPr>
            <w:tcW w:w="15693" w:type="dxa"/>
            <w:gridSpan w:val="21"/>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eastAsia="en-US"/>
              </w:rPr>
            </w:pPr>
            <w:r w:rsidRPr="007C68DE">
              <w:rPr>
                <w:rFonts w:ascii="Times New Roman" w:hAnsi="Times New Roman" w:cs="Times New Roman"/>
                <w:sz w:val="18"/>
                <w:szCs w:val="18"/>
                <w:lang w:eastAsia="en-US"/>
              </w:rPr>
              <w:t>Подпрограмма</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6</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«Обеспечение</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мероприятий</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по переселению</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граждан</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из</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аварийного</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жилищного</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фонда</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на</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территории</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городского</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округа</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город</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Первомайск</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Нижегородской</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области»</w:t>
            </w:r>
          </w:p>
        </w:tc>
      </w:tr>
      <w:tr w:rsidR="007C68DE" w:rsidRPr="007C68DE" w:rsidTr="007C68DE">
        <w:trPr>
          <w:trHeight w:val="205"/>
        </w:trPr>
        <w:tc>
          <w:tcPr>
            <w:tcW w:w="257" w:type="dxa"/>
          </w:tcPr>
          <w:p w:rsidR="007C68DE" w:rsidRPr="007C68DE" w:rsidRDefault="007C68DE" w:rsidP="007C68DE">
            <w:pPr>
              <w:widowControl w:val="0"/>
              <w:autoSpaceDE w:val="0"/>
              <w:autoSpaceDN w:val="0"/>
              <w:rPr>
                <w:rFonts w:ascii="Times New Roman" w:hAnsi="Times New Roman" w:cs="Times New Roman"/>
                <w:sz w:val="14"/>
                <w:szCs w:val="14"/>
                <w:lang w:eastAsia="en-US"/>
              </w:rPr>
            </w:pPr>
          </w:p>
        </w:tc>
        <w:tc>
          <w:tcPr>
            <w:tcW w:w="15436" w:type="dxa"/>
            <w:gridSpan w:val="20"/>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Индикаторы</w:t>
            </w:r>
          </w:p>
        </w:tc>
      </w:tr>
      <w:tr w:rsidR="007C68DE" w:rsidRPr="007C68DE" w:rsidTr="007C68DE">
        <w:trPr>
          <w:trHeight w:val="897"/>
        </w:trPr>
        <w:tc>
          <w:tcPr>
            <w:tcW w:w="257" w:type="dxa"/>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1.</w:t>
            </w:r>
          </w:p>
        </w:tc>
        <w:tc>
          <w:tcPr>
            <w:tcW w:w="6399" w:type="dxa"/>
          </w:tcPr>
          <w:p w:rsidR="007C68DE" w:rsidRPr="007C68DE" w:rsidRDefault="007C68DE" w:rsidP="007C68DE">
            <w:pPr>
              <w:widowControl w:val="0"/>
              <w:autoSpaceDE w:val="0"/>
              <w:autoSpaceDN w:val="0"/>
              <w:ind w:left="11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Доля снесенных аварийных многоквартирных домов из общего числа</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расселенных</w:t>
            </w:r>
            <w:r w:rsidRPr="007C68DE">
              <w:rPr>
                <w:rFonts w:ascii="Times New Roman" w:hAnsi="Times New Roman" w:cs="Times New Roman"/>
                <w:spacing w:val="36"/>
                <w:sz w:val="18"/>
                <w:szCs w:val="18"/>
                <w:lang w:eastAsia="en-US"/>
              </w:rPr>
              <w:t xml:space="preserve"> </w:t>
            </w:r>
            <w:r w:rsidRPr="007C68DE">
              <w:rPr>
                <w:rFonts w:ascii="Times New Roman" w:hAnsi="Times New Roman" w:cs="Times New Roman"/>
                <w:sz w:val="18"/>
                <w:szCs w:val="18"/>
                <w:lang w:eastAsia="en-US"/>
              </w:rPr>
              <w:t>в</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рамках</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государственной</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региональной</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адресной</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программы</w:t>
            </w:r>
            <w:r w:rsidRPr="007C68DE">
              <w:rPr>
                <w:rFonts w:ascii="Times New Roman" w:hAnsi="Times New Roman" w:cs="Times New Roman"/>
                <w:spacing w:val="-42"/>
                <w:sz w:val="18"/>
                <w:szCs w:val="18"/>
                <w:lang w:eastAsia="en-US"/>
              </w:rPr>
              <w:t xml:space="preserve"> </w:t>
            </w:r>
            <w:r w:rsidRPr="007C68DE">
              <w:rPr>
                <w:rFonts w:ascii="Times New Roman" w:hAnsi="Times New Roman" w:cs="Times New Roman"/>
                <w:sz w:val="18"/>
                <w:szCs w:val="18"/>
                <w:lang w:eastAsia="en-US"/>
              </w:rPr>
              <w:t>"Переселение граждан из аварийного жилищного фонда на территории</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Нижегородской</w:t>
            </w:r>
            <w:r w:rsidRPr="007C68DE">
              <w:rPr>
                <w:rFonts w:ascii="Times New Roman" w:hAnsi="Times New Roman" w:cs="Times New Roman"/>
                <w:spacing w:val="-6"/>
                <w:sz w:val="18"/>
                <w:szCs w:val="18"/>
                <w:lang w:eastAsia="en-US"/>
              </w:rPr>
              <w:t xml:space="preserve"> </w:t>
            </w:r>
            <w:r w:rsidRPr="007C68DE">
              <w:rPr>
                <w:rFonts w:ascii="Times New Roman" w:hAnsi="Times New Roman" w:cs="Times New Roman"/>
                <w:sz w:val="18"/>
                <w:szCs w:val="18"/>
                <w:lang w:eastAsia="en-US"/>
              </w:rPr>
              <w:t>области</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с учетом</w:t>
            </w:r>
            <w:r w:rsidRPr="007C68DE">
              <w:rPr>
                <w:rFonts w:ascii="Times New Roman" w:hAnsi="Times New Roman" w:cs="Times New Roman"/>
                <w:spacing w:val="-3"/>
                <w:sz w:val="18"/>
                <w:szCs w:val="18"/>
                <w:lang w:eastAsia="en-US"/>
              </w:rPr>
              <w:t xml:space="preserve"> </w:t>
            </w:r>
            <w:r w:rsidRPr="007C68DE">
              <w:rPr>
                <w:rFonts w:ascii="Times New Roman" w:hAnsi="Times New Roman" w:cs="Times New Roman"/>
                <w:sz w:val="18"/>
                <w:szCs w:val="18"/>
                <w:lang w:eastAsia="en-US"/>
              </w:rPr>
              <w:t>необходимости</w:t>
            </w:r>
            <w:r w:rsidRPr="007C68DE">
              <w:rPr>
                <w:rFonts w:ascii="Times New Roman" w:hAnsi="Times New Roman" w:cs="Times New Roman"/>
                <w:spacing w:val="-2"/>
                <w:sz w:val="18"/>
                <w:szCs w:val="18"/>
                <w:lang w:eastAsia="en-US"/>
              </w:rPr>
              <w:t xml:space="preserve"> </w:t>
            </w:r>
            <w:r w:rsidRPr="007C68DE">
              <w:rPr>
                <w:rFonts w:ascii="Times New Roman" w:hAnsi="Times New Roman" w:cs="Times New Roman"/>
                <w:sz w:val="18"/>
                <w:szCs w:val="18"/>
                <w:lang w:eastAsia="en-US"/>
              </w:rPr>
              <w:t>развития</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малоэтажного жилищного</w:t>
            </w:r>
            <w:r w:rsidRPr="007C68DE">
              <w:rPr>
                <w:rFonts w:ascii="Times New Roman" w:hAnsi="Times New Roman" w:cs="Times New Roman"/>
                <w:spacing w:val="-1"/>
                <w:sz w:val="18"/>
                <w:szCs w:val="18"/>
                <w:lang w:eastAsia="en-US"/>
              </w:rPr>
              <w:t xml:space="preserve"> </w:t>
            </w:r>
            <w:r w:rsidRPr="007C68DE">
              <w:rPr>
                <w:rFonts w:ascii="Times New Roman" w:hAnsi="Times New Roman" w:cs="Times New Roman"/>
                <w:sz w:val="18"/>
                <w:szCs w:val="18"/>
                <w:lang w:eastAsia="en-US"/>
              </w:rPr>
              <w:t>строительства</w:t>
            </w:r>
            <w:r w:rsidRPr="007C68DE">
              <w:rPr>
                <w:rFonts w:ascii="Times New Roman" w:hAnsi="Times New Roman" w:cs="Times New Roman"/>
                <w:spacing w:val="-3"/>
                <w:sz w:val="18"/>
                <w:szCs w:val="18"/>
                <w:lang w:eastAsia="en-US"/>
              </w:rPr>
              <w:t xml:space="preserve"> 2013-2018 годы</w:t>
            </w:r>
            <w:r w:rsidRPr="007C68DE">
              <w:rPr>
                <w:rFonts w:ascii="Times New Roman" w:hAnsi="Times New Roman" w:cs="Times New Roman"/>
                <w:sz w:val="18"/>
                <w:szCs w:val="18"/>
                <w:lang w:eastAsia="en-US"/>
              </w:rPr>
              <w:t>"</w:t>
            </w:r>
          </w:p>
        </w:tc>
        <w:tc>
          <w:tcPr>
            <w:tcW w:w="567" w:type="dxa"/>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567" w:type="dxa"/>
            <w:tcBorders>
              <w:right w:val="single" w:sz="4" w:space="0" w:color="auto"/>
            </w:tcBorders>
          </w:tcPr>
          <w:p w:rsidR="007C68DE" w:rsidRPr="007C68DE" w:rsidRDefault="007C68DE" w:rsidP="007C68DE">
            <w:pPr>
              <w:widowControl w:val="0"/>
              <w:autoSpaceDE w:val="0"/>
              <w:autoSpaceDN w:val="0"/>
              <w:spacing w:line="202" w:lineRule="exact"/>
              <w:ind w:left="108"/>
              <w:rPr>
                <w:rFonts w:ascii="Times New Roman" w:hAnsi="Times New Roman" w:cs="Times New Roman"/>
                <w:sz w:val="18"/>
                <w:szCs w:val="18"/>
                <w:lang w:eastAsia="en-US"/>
              </w:rPr>
            </w:pPr>
            <w:r w:rsidRPr="007C68DE">
              <w:rPr>
                <w:rFonts w:ascii="Times New Roman" w:hAnsi="Times New Roman" w:cs="Times New Roman"/>
                <w:sz w:val="18"/>
                <w:szCs w:val="18"/>
                <w:lang w:eastAsia="en-US"/>
              </w:rPr>
              <w:t>11,3</w:t>
            </w:r>
          </w:p>
        </w:tc>
        <w:tc>
          <w:tcPr>
            <w:tcW w:w="425" w:type="dxa"/>
            <w:tcBorders>
              <w:left w:val="single" w:sz="4" w:space="0" w:color="auto"/>
            </w:tcBorders>
          </w:tcPr>
          <w:p w:rsidR="007C68DE" w:rsidRPr="007C68DE" w:rsidRDefault="007C68DE" w:rsidP="007C68DE">
            <w:pPr>
              <w:widowControl w:val="0"/>
              <w:autoSpaceDE w:val="0"/>
              <w:autoSpaceDN w:val="0"/>
              <w:spacing w:line="202" w:lineRule="exact"/>
              <w:ind w:left="109"/>
              <w:rPr>
                <w:rFonts w:ascii="Times New Roman" w:hAnsi="Times New Roman" w:cs="Times New Roman"/>
                <w:sz w:val="18"/>
                <w:szCs w:val="18"/>
                <w:lang w:eastAsia="en-US"/>
              </w:rPr>
            </w:pPr>
            <w:r w:rsidRPr="007C68DE">
              <w:rPr>
                <w:rFonts w:ascii="Times New Roman" w:hAnsi="Times New Roman" w:cs="Times New Roman"/>
                <w:sz w:val="18"/>
                <w:szCs w:val="18"/>
                <w:lang w:eastAsia="en-US"/>
              </w:rPr>
              <w:t>22,7</w:t>
            </w:r>
          </w:p>
        </w:tc>
        <w:tc>
          <w:tcPr>
            <w:tcW w:w="721" w:type="dxa"/>
          </w:tcPr>
          <w:p w:rsidR="007C68DE" w:rsidRPr="007C68DE" w:rsidRDefault="007C68DE" w:rsidP="007C68DE">
            <w:pPr>
              <w:widowControl w:val="0"/>
              <w:autoSpaceDE w:val="0"/>
              <w:autoSpaceDN w:val="0"/>
              <w:spacing w:line="202" w:lineRule="exact"/>
              <w:ind w:left="110"/>
              <w:rPr>
                <w:rFonts w:ascii="Times New Roman" w:hAnsi="Times New Roman" w:cs="Times New Roman"/>
                <w:sz w:val="18"/>
                <w:szCs w:val="18"/>
                <w:lang w:eastAsia="en-US"/>
              </w:rPr>
            </w:pPr>
            <w:r w:rsidRPr="007C68DE">
              <w:rPr>
                <w:rFonts w:ascii="Times New Roman" w:hAnsi="Times New Roman" w:cs="Times New Roman"/>
                <w:sz w:val="18"/>
                <w:szCs w:val="18"/>
                <w:lang w:eastAsia="en-US"/>
              </w:rPr>
              <w:t>34</w:t>
            </w:r>
          </w:p>
        </w:tc>
        <w:tc>
          <w:tcPr>
            <w:tcW w:w="794" w:type="dxa"/>
            <w:gridSpan w:val="2"/>
            <w:tcBorders>
              <w:right w:val="single" w:sz="4" w:space="0" w:color="auto"/>
            </w:tcBorders>
          </w:tcPr>
          <w:p w:rsidR="007C68DE" w:rsidRPr="007C68DE" w:rsidRDefault="007C68DE" w:rsidP="007C68DE">
            <w:pPr>
              <w:widowControl w:val="0"/>
              <w:autoSpaceDE w:val="0"/>
              <w:autoSpaceDN w:val="0"/>
              <w:spacing w:line="202" w:lineRule="exact"/>
              <w:ind w:left="111"/>
              <w:rPr>
                <w:rFonts w:ascii="Times New Roman" w:hAnsi="Times New Roman" w:cs="Times New Roman"/>
                <w:sz w:val="18"/>
                <w:szCs w:val="18"/>
                <w:lang w:eastAsia="en-US"/>
              </w:rPr>
            </w:pPr>
            <w:r w:rsidRPr="007C68DE">
              <w:rPr>
                <w:rFonts w:ascii="Times New Roman" w:hAnsi="Times New Roman" w:cs="Times New Roman"/>
                <w:sz w:val="18"/>
                <w:szCs w:val="18"/>
                <w:lang w:val="en-US" w:eastAsia="en-US"/>
              </w:rPr>
              <w:t>10</w:t>
            </w:r>
            <w:r w:rsidRPr="007C68DE">
              <w:rPr>
                <w:rFonts w:ascii="Times New Roman" w:hAnsi="Times New Roman" w:cs="Times New Roman"/>
                <w:sz w:val="18"/>
                <w:szCs w:val="18"/>
                <w:lang w:eastAsia="en-US"/>
              </w:rPr>
              <w:t>0</w:t>
            </w:r>
          </w:p>
        </w:tc>
        <w:tc>
          <w:tcPr>
            <w:tcW w:w="615" w:type="dxa"/>
            <w:gridSpan w:val="2"/>
            <w:tcBorders>
              <w:left w:val="single" w:sz="4" w:space="0" w:color="auto"/>
              <w:right w:val="single" w:sz="4" w:space="0" w:color="auto"/>
            </w:tcBorders>
          </w:tcPr>
          <w:p w:rsidR="007C68DE" w:rsidRPr="007C68DE" w:rsidRDefault="007C68DE" w:rsidP="007C68DE">
            <w:pPr>
              <w:widowControl w:val="0"/>
              <w:autoSpaceDE w:val="0"/>
              <w:autoSpaceDN w:val="0"/>
              <w:spacing w:line="202" w:lineRule="exact"/>
              <w:ind w:left="114"/>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608" w:type="dxa"/>
            <w:tcBorders>
              <w:left w:val="single" w:sz="4" w:space="0" w:color="auto"/>
            </w:tcBorders>
          </w:tcPr>
          <w:p w:rsidR="007C68DE" w:rsidRPr="007C68DE" w:rsidRDefault="007C68DE" w:rsidP="007C68DE">
            <w:pPr>
              <w:widowControl w:val="0"/>
              <w:autoSpaceDE w:val="0"/>
              <w:autoSpaceDN w:val="0"/>
              <w:spacing w:line="202" w:lineRule="exact"/>
              <w:ind w:left="112"/>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w:t>
            </w:r>
          </w:p>
        </w:tc>
        <w:tc>
          <w:tcPr>
            <w:tcW w:w="615" w:type="dxa"/>
          </w:tcPr>
          <w:p w:rsidR="007C68DE" w:rsidRPr="007C68DE" w:rsidRDefault="007C68DE" w:rsidP="007C68DE">
            <w:pPr>
              <w:widowControl w:val="0"/>
              <w:autoSpaceDE w:val="0"/>
              <w:autoSpaceDN w:val="0"/>
              <w:rPr>
                <w:rFonts w:ascii="Times New Roman" w:hAnsi="Times New Roman" w:cs="Times New Roman"/>
                <w:sz w:val="14"/>
                <w:szCs w:val="14"/>
                <w:lang w:val="en-US" w:eastAsia="en-US"/>
              </w:rPr>
            </w:pPr>
            <w:r w:rsidRPr="007C68DE">
              <w:rPr>
                <w:rFonts w:ascii="Times New Roman" w:hAnsi="Times New Roman" w:cs="Times New Roman"/>
                <w:sz w:val="18"/>
                <w:szCs w:val="18"/>
                <w:lang w:val="en-US" w:eastAsia="en-US"/>
              </w:rPr>
              <w:t>-</w:t>
            </w:r>
          </w:p>
        </w:tc>
        <w:tc>
          <w:tcPr>
            <w:tcW w:w="662"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p>
        </w:tc>
        <w:tc>
          <w:tcPr>
            <w:tcW w:w="655"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p>
        </w:tc>
        <w:tc>
          <w:tcPr>
            <w:tcW w:w="609"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p>
        </w:tc>
        <w:tc>
          <w:tcPr>
            <w:tcW w:w="567" w:type="dxa"/>
            <w:gridSpan w:val="2"/>
            <w:tcBorders>
              <w:right w:val="single" w:sz="4" w:space="0" w:color="auto"/>
            </w:tcBorders>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c>
          <w:tcPr>
            <w:tcW w:w="562" w:type="dxa"/>
            <w:gridSpan w:val="2"/>
            <w:tcBorders>
              <w:left w:val="single" w:sz="4" w:space="0" w:color="auto"/>
            </w:tcBorders>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c>
          <w:tcPr>
            <w:tcW w:w="535" w:type="dxa"/>
            <w:tcBorders>
              <w:left w:val="single" w:sz="4" w:space="0" w:color="auto"/>
            </w:tcBorders>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c>
          <w:tcPr>
            <w:tcW w:w="535" w:type="dxa"/>
            <w:tcBorders>
              <w:left w:val="single" w:sz="4" w:space="0" w:color="auto"/>
            </w:tcBorders>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r>
      <w:tr w:rsidR="007C68DE" w:rsidRPr="007C68DE" w:rsidTr="007C68DE">
        <w:trPr>
          <w:trHeight w:val="208"/>
        </w:trPr>
        <w:tc>
          <w:tcPr>
            <w:tcW w:w="257" w:type="dxa"/>
          </w:tcPr>
          <w:p w:rsidR="007C68DE" w:rsidRPr="007C68DE" w:rsidRDefault="007C68DE" w:rsidP="007C68DE">
            <w:pPr>
              <w:widowControl w:val="0"/>
              <w:autoSpaceDE w:val="0"/>
              <w:autoSpaceDN w:val="0"/>
              <w:rPr>
                <w:rFonts w:ascii="Times New Roman" w:hAnsi="Times New Roman" w:cs="Times New Roman"/>
                <w:sz w:val="14"/>
                <w:szCs w:val="14"/>
                <w:lang w:eastAsia="en-US"/>
              </w:rPr>
            </w:pPr>
            <w:r w:rsidRPr="007C68DE">
              <w:rPr>
                <w:rFonts w:ascii="Times New Roman" w:hAnsi="Times New Roman" w:cs="Times New Roman"/>
                <w:sz w:val="14"/>
                <w:szCs w:val="14"/>
                <w:lang w:eastAsia="en-US"/>
              </w:rPr>
              <w:t>2</w:t>
            </w:r>
          </w:p>
        </w:tc>
        <w:tc>
          <w:tcPr>
            <w:tcW w:w="6399" w:type="dxa"/>
            <w:tcBorders>
              <w:right w:val="single" w:sz="4" w:space="0" w:color="auto"/>
            </w:tcBorders>
          </w:tcPr>
          <w:p w:rsidR="007C68DE" w:rsidRPr="007C68DE" w:rsidRDefault="007C68DE" w:rsidP="007C68DE">
            <w:pPr>
              <w:widowControl w:val="0"/>
              <w:autoSpaceDE w:val="0"/>
              <w:autoSpaceDN w:val="0"/>
              <w:jc w:val="both"/>
              <w:outlineLvl w:val="0"/>
              <w:rPr>
                <w:rFonts w:ascii="Times New Roman" w:hAnsi="Times New Roman" w:cs="Times New Roman"/>
                <w:sz w:val="14"/>
                <w:szCs w:val="14"/>
                <w:lang w:eastAsia="en-US"/>
              </w:rPr>
            </w:pPr>
            <w:r w:rsidRPr="007C68DE">
              <w:rPr>
                <w:rFonts w:ascii="Times New Roman" w:hAnsi="Times New Roman" w:cs="Times New Roman"/>
                <w:sz w:val="20"/>
                <w:szCs w:val="20"/>
                <w:lang w:eastAsia="en-US"/>
              </w:rPr>
              <w:t xml:space="preserve">Доля снесенных аварийных многоквартирных домов из общего числа расселенных в рамках государственной региональной адресной программы «Переселение граждан из аварийного жилищного фонда на территории городского округа город Первомайск Нижегородской области на 2019 - 2023 годы» -100% </w:t>
            </w:r>
          </w:p>
        </w:tc>
        <w:tc>
          <w:tcPr>
            <w:tcW w:w="567" w:type="dxa"/>
            <w:tcBorders>
              <w:left w:val="single" w:sz="4" w:space="0" w:color="auto"/>
              <w:right w:val="single" w:sz="4" w:space="0" w:color="auto"/>
            </w:tcBorders>
          </w:tcPr>
          <w:p w:rsidR="007C68DE" w:rsidRPr="007C68DE" w:rsidRDefault="007C68DE" w:rsidP="007C68DE">
            <w:pPr>
              <w:widowControl w:val="0"/>
              <w:autoSpaceDE w:val="0"/>
              <w:autoSpaceDN w:val="0"/>
              <w:rPr>
                <w:rFonts w:ascii="Times New Roman" w:hAnsi="Times New Roman" w:cs="Times New Roman"/>
                <w:sz w:val="14"/>
                <w:szCs w:val="14"/>
                <w:lang w:eastAsia="en-US"/>
              </w:rPr>
            </w:pPr>
          </w:p>
        </w:tc>
        <w:tc>
          <w:tcPr>
            <w:tcW w:w="567" w:type="dxa"/>
            <w:tcBorders>
              <w:left w:val="single" w:sz="4" w:space="0" w:color="auto"/>
              <w:right w:val="single" w:sz="4" w:space="0" w:color="auto"/>
            </w:tcBorders>
          </w:tcPr>
          <w:p w:rsidR="007C68DE" w:rsidRPr="007C68DE" w:rsidRDefault="007C68DE" w:rsidP="007C68DE">
            <w:pPr>
              <w:widowControl w:val="0"/>
              <w:autoSpaceDE w:val="0"/>
              <w:autoSpaceDN w:val="0"/>
              <w:rPr>
                <w:rFonts w:ascii="Times New Roman" w:hAnsi="Times New Roman" w:cs="Times New Roman"/>
                <w:sz w:val="14"/>
                <w:szCs w:val="14"/>
                <w:lang w:eastAsia="en-US"/>
              </w:rPr>
            </w:pPr>
          </w:p>
        </w:tc>
        <w:tc>
          <w:tcPr>
            <w:tcW w:w="425" w:type="dxa"/>
            <w:tcBorders>
              <w:left w:val="single" w:sz="4" w:space="0" w:color="auto"/>
              <w:right w:val="single" w:sz="4" w:space="0" w:color="auto"/>
            </w:tcBorders>
          </w:tcPr>
          <w:p w:rsidR="007C68DE" w:rsidRPr="007C68DE" w:rsidRDefault="007C68DE" w:rsidP="007C68DE">
            <w:pPr>
              <w:widowControl w:val="0"/>
              <w:autoSpaceDE w:val="0"/>
              <w:autoSpaceDN w:val="0"/>
              <w:rPr>
                <w:rFonts w:ascii="Times New Roman" w:hAnsi="Times New Roman" w:cs="Times New Roman"/>
                <w:sz w:val="14"/>
                <w:szCs w:val="14"/>
                <w:lang w:eastAsia="en-US"/>
              </w:rPr>
            </w:pPr>
          </w:p>
        </w:tc>
        <w:tc>
          <w:tcPr>
            <w:tcW w:w="735" w:type="dxa"/>
            <w:gridSpan w:val="2"/>
            <w:tcBorders>
              <w:left w:val="single" w:sz="4" w:space="0" w:color="auto"/>
              <w:right w:val="single" w:sz="4" w:space="0" w:color="auto"/>
            </w:tcBorders>
          </w:tcPr>
          <w:p w:rsidR="007C68DE" w:rsidRPr="007C68DE" w:rsidRDefault="007C68DE" w:rsidP="007C68DE">
            <w:pPr>
              <w:widowControl w:val="0"/>
              <w:autoSpaceDE w:val="0"/>
              <w:autoSpaceDN w:val="0"/>
              <w:rPr>
                <w:rFonts w:ascii="Times New Roman" w:hAnsi="Times New Roman" w:cs="Times New Roman"/>
                <w:sz w:val="14"/>
                <w:szCs w:val="14"/>
                <w:lang w:eastAsia="en-US"/>
              </w:rPr>
            </w:pPr>
          </w:p>
        </w:tc>
        <w:tc>
          <w:tcPr>
            <w:tcW w:w="794" w:type="dxa"/>
            <w:gridSpan w:val="2"/>
            <w:tcBorders>
              <w:left w:val="single" w:sz="4" w:space="0" w:color="auto"/>
              <w:right w:val="single" w:sz="4" w:space="0" w:color="auto"/>
            </w:tcBorders>
          </w:tcPr>
          <w:p w:rsidR="007C68DE" w:rsidRPr="007C68DE" w:rsidRDefault="007C68DE" w:rsidP="007C68DE">
            <w:pPr>
              <w:widowControl w:val="0"/>
              <w:autoSpaceDE w:val="0"/>
              <w:autoSpaceDN w:val="0"/>
              <w:rPr>
                <w:rFonts w:ascii="Times New Roman" w:hAnsi="Times New Roman" w:cs="Times New Roman"/>
                <w:sz w:val="14"/>
                <w:szCs w:val="14"/>
                <w:lang w:eastAsia="en-US"/>
              </w:rPr>
            </w:pPr>
          </w:p>
        </w:tc>
        <w:tc>
          <w:tcPr>
            <w:tcW w:w="601" w:type="dxa"/>
            <w:tcBorders>
              <w:left w:val="single" w:sz="4" w:space="0" w:color="auto"/>
              <w:right w:val="single" w:sz="4" w:space="0" w:color="auto"/>
            </w:tcBorders>
          </w:tcPr>
          <w:p w:rsidR="007C68DE" w:rsidRPr="007C68DE" w:rsidRDefault="007C68DE" w:rsidP="007C68DE">
            <w:pPr>
              <w:widowControl w:val="0"/>
              <w:autoSpaceDE w:val="0"/>
              <w:autoSpaceDN w:val="0"/>
              <w:rPr>
                <w:rFonts w:ascii="Times New Roman" w:hAnsi="Times New Roman" w:cs="Times New Roman"/>
                <w:sz w:val="14"/>
                <w:szCs w:val="14"/>
                <w:lang w:eastAsia="en-US"/>
              </w:rPr>
            </w:pPr>
          </w:p>
        </w:tc>
        <w:tc>
          <w:tcPr>
            <w:tcW w:w="608" w:type="dxa"/>
            <w:tcBorders>
              <w:left w:val="single" w:sz="4" w:space="0" w:color="auto"/>
              <w:right w:val="single" w:sz="4" w:space="0" w:color="auto"/>
            </w:tcBorders>
          </w:tcPr>
          <w:p w:rsidR="007C68DE" w:rsidRPr="007C68DE" w:rsidRDefault="007C68DE" w:rsidP="007C68DE">
            <w:pPr>
              <w:widowControl w:val="0"/>
              <w:autoSpaceDE w:val="0"/>
              <w:autoSpaceDN w:val="0"/>
              <w:rPr>
                <w:rFonts w:ascii="Times New Roman" w:hAnsi="Times New Roman" w:cs="Times New Roman"/>
                <w:sz w:val="14"/>
                <w:szCs w:val="14"/>
                <w:lang w:eastAsia="en-US"/>
              </w:rPr>
            </w:pPr>
          </w:p>
        </w:tc>
        <w:tc>
          <w:tcPr>
            <w:tcW w:w="615" w:type="dxa"/>
            <w:tcBorders>
              <w:left w:val="single" w:sz="4" w:space="0" w:color="auto"/>
              <w:right w:val="single" w:sz="4" w:space="0" w:color="auto"/>
            </w:tcBorders>
          </w:tcPr>
          <w:p w:rsidR="007C68DE" w:rsidRPr="007C68DE" w:rsidRDefault="007C68DE" w:rsidP="007C68DE">
            <w:pPr>
              <w:widowControl w:val="0"/>
              <w:autoSpaceDE w:val="0"/>
              <w:autoSpaceDN w:val="0"/>
              <w:rPr>
                <w:rFonts w:ascii="Times New Roman" w:hAnsi="Times New Roman" w:cs="Times New Roman"/>
                <w:sz w:val="22"/>
                <w:szCs w:val="22"/>
                <w:lang w:eastAsia="en-US"/>
              </w:rPr>
            </w:pPr>
          </w:p>
        </w:tc>
        <w:tc>
          <w:tcPr>
            <w:tcW w:w="662" w:type="dxa"/>
          </w:tcPr>
          <w:p w:rsidR="007C68DE" w:rsidRPr="007C68DE" w:rsidRDefault="007C68DE" w:rsidP="007C68DE">
            <w:pPr>
              <w:widowControl w:val="0"/>
              <w:autoSpaceDE w:val="0"/>
              <w:autoSpaceDN w:val="0"/>
              <w:rPr>
                <w:rFonts w:ascii="Times New Roman" w:hAnsi="Times New Roman" w:cs="Times New Roman"/>
                <w:sz w:val="22"/>
                <w:szCs w:val="22"/>
                <w:lang w:eastAsia="en-US"/>
              </w:rPr>
            </w:pPr>
            <w:r w:rsidRPr="007C68DE">
              <w:rPr>
                <w:rFonts w:ascii="Times New Roman" w:hAnsi="Times New Roman" w:cs="Times New Roman"/>
                <w:sz w:val="22"/>
                <w:szCs w:val="22"/>
                <w:lang w:eastAsia="en-US"/>
              </w:rPr>
              <w:t>29</w:t>
            </w:r>
          </w:p>
        </w:tc>
        <w:tc>
          <w:tcPr>
            <w:tcW w:w="655" w:type="dxa"/>
          </w:tcPr>
          <w:p w:rsidR="007C68DE" w:rsidRPr="007C68DE" w:rsidRDefault="007C68DE" w:rsidP="007C68DE">
            <w:pPr>
              <w:widowControl w:val="0"/>
              <w:autoSpaceDE w:val="0"/>
              <w:autoSpaceDN w:val="0"/>
              <w:rPr>
                <w:rFonts w:ascii="Times New Roman" w:hAnsi="Times New Roman" w:cs="Times New Roman"/>
                <w:sz w:val="22"/>
                <w:szCs w:val="22"/>
                <w:lang w:eastAsia="en-US"/>
              </w:rPr>
            </w:pPr>
            <w:r w:rsidRPr="007C68DE">
              <w:rPr>
                <w:rFonts w:ascii="Times New Roman" w:hAnsi="Times New Roman" w:cs="Times New Roman"/>
                <w:sz w:val="22"/>
                <w:szCs w:val="22"/>
                <w:lang w:eastAsia="en-US"/>
              </w:rPr>
              <w:t>67</w:t>
            </w:r>
          </w:p>
        </w:tc>
        <w:tc>
          <w:tcPr>
            <w:tcW w:w="623" w:type="dxa"/>
            <w:gridSpan w:val="2"/>
          </w:tcPr>
          <w:p w:rsidR="007C68DE" w:rsidRPr="007C68DE" w:rsidRDefault="007C68DE" w:rsidP="007C68DE">
            <w:pPr>
              <w:widowControl w:val="0"/>
              <w:autoSpaceDE w:val="0"/>
              <w:autoSpaceDN w:val="0"/>
              <w:rPr>
                <w:rFonts w:ascii="Times New Roman" w:hAnsi="Times New Roman" w:cs="Times New Roman"/>
                <w:sz w:val="22"/>
                <w:szCs w:val="22"/>
                <w:lang w:eastAsia="en-US"/>
              </w:rPr>
            </w:pPr>
            <w:r w:rsidRPr="007C68DE">
              <w:rPr>
                <w:rFonts w:ascii="Times New Roman" w:hAnsi="Times New Roman" w:cs="Times New Roman"/>
                <w:sz w:val="22"/>
                <w:szCs w:val="22"/>
                <w:lang w:eastAsia="en-US"/>
              </w:rPr>
              <w:t>95</w:t>
            </w:r>
          </w:p>
        </w:tc>
        <w:tc>
          <w:tcPr>
            <w:tcW w:w="567" w:type="dxa"/>
            <w:gridSpan w:val="2"/>
            <w:tcBorders>
              <w:left w:val="single" w:sz="4" w:space="0" w:color="auto"/>
              <w:right w:val="single" w:sz="4" w:space="0" w:color="auto"/>
            </w:tcBorders>
          </w:tcPr>
          <w:p w:rsidR="007C68DE" w:rsidRPr="007C68DE" w:rsidRDefault="007C68DE" w:rsidP="007C68DE">
            <w:pPr>
              <w:widowControl w:val="0"/>
              <w:autoSpaceDE w:val="0"/>
              <w:autoSpaceDN w:val="0"/>
              <w:rPr>
                <w:rFonts w:ascii="Times New Roman" w:hAnsi="Times New Roman" w:cs="Times New Roman"/>
                <w:sz w:val="22"/>
                <w:szCs w:val="22"/>
                <w:lang w:eastAsia="en-US"/>
              </w:rPr>
            </w:pPr>
            <w:r w:rsidRPr="007C68DE">
              <w:rPr>
                <w:rFonts w:ascii="Times New Roman" w:hAnsi="Times New Roman" w:cs="Times New Roman"/>
                <w:sz w:val="22"/>
                <w:szCs w:val="22"/>
                <w:lang w:eastAsia="en-US"/>
              </w:rPr>
              <w:t>98</w:t>
            </w:r>
          </w:p>
        </w:tc>
        <w:tc>
          <w:tcPr>
            <w:tcW w:w="548" w:type="dxa"/>
            <w:tcBorders>
              <w:left w:val="single" w:sz="4" w:space="0" w:color="auto"/>
            </w:tcBorders>
          </w:tcPr>
          <w:p w:rsidR="007C68DE" w:rsidRPr="007C68DE" w:rsidRDefault="007C68DE" w:rsidP="007C68DE">
            <w:pPr>
              <w:widowControl w:val="0"/>
              <w:autoSpaceDE w:val="0"/>
              <w:autoSpaceDN w:val="0"/>
              <w:rPr>
                <w:rFonts w:ascii="Times New Roman" w:hAnsi="Times New Roman" w:cs="Times New Roman"/>
                <w:sz w:val="22"/>
                <w:szCs w:val="22"/>
                <w:lang w:eastAsia="en-US"/>
              </w:rPr>
            </w:pPr>
            <w:r w:rsidRPr="007C68DE">
              <w:rPr>
                <w:rFonts w:ascii="Times New Roman" w:hAnsi="Times New Roman" w:cs="Times New Roman"/>
                <w:sz w:val="22"/>
                <w:szCs w:val="22"/>
                <w:lang w:eastAsia="en-US"/>
              </w:rPr>
              <w:t>100</w:t>
            </w:r>
          </w:p>
        </w:tc>
        <w:tc>
          <w:tcPr>
            <w:tcW w:w="535" w:type="dxa"/>
            <w:tcBorders>
              <w:left w:val="single" w:sz="4" w:space="0" w:color="auto"/>
            </w:tcBorders>
          </w:tcPr>
          <w:p w:rsidR="007C68DE" w:rsidRPr="007C68DE" w:rsidRDefault="007C68DE" w:rsidP="007C68DE">
            <w:pPr>
              <w:widowControl w:val="0"/>
              <w:autoSpaceDE w:val="0"/>
              <w:autoSpaceDN w:val="0"/>
              <w:rPr>
                <w:rFonts w:ascii="Times New Roman" w:hAnsi="Times New Roman" w:cs="Times New Roman"/>
                <w:sz w:val="14"/>
                <w:szCs w:val="14"/>
                <w:lang w:val="en-US" w:eastAsia="en-US"/>
              </w:rPr>
            </w:pPr>
          </w:p>
        </w:tc>
        <w:tc>
          <w:tcPr>
            <w:tcW w:w="535" w:type="dxa"/>
            <w:tcBorders>
              <w:left w:val="single" w:sz="4" w:space="0" w:color="auto"/>
            </w:tcBorders>
          </w:tcPr>
          <w:p w:rsidR="007C68DE" w:rsidRPr="007C68DE" w:rsidRDefault="007C68DE" w:rsidP="007C68DE">
            <w:pPr>
              <w:widowControl w:val="0"/>
              <w:autoSpaceDE w:val="0"/>
              <w:autoSpaceDN w:val="0"/>
              <w:rPr>
                <w:rFonts w:ascii="Times New Roman" w:hAnsi="Times New Roman" w:cs="Times New Roman"/>
                <w:sz w:val="14"/>
                <w:szCs w:val="14"/>
                <w:lang w:val="en-US" w:eastAsia="en-US"/>
              </w:rPr>
            </w:pPr>
          </w:p>
        </w:tc>
      </w:tr>
      <w:tr w:rsidR="007C68DE" w:rsidRPr="007C68DE" w:rsidTr="007C68DE">
        <w:trPr>
          <w:trHeight w:val="208"/>
        </w:trPr>
        <w:tc>
          <w:tcPr>
            <w:tcW w:w="257" w:type="dxa"/>
          </w:tcPr>
          <w:p w:rsidR="007C68DE" w:rsidRPr="007C68DE" w:rsidRDefault="007C68DE" w:rsidP="007C68DE">
            <w:pPr>
              <w:widowControl w:val="0"/>
              <w:autoSpaceDE w:val="0"/>
              <w:autoSpaceDN w:val="0"/>
              <w:rPr>
                <w:rFonts w:ascii="Times New Roman" w:hAnsi="Times New Roman" w:cs="Times New Roman"/>
                <w:sz w:val="14"/>
                <w:szCs w:val="14"/>
                <w:lang w:val="en-US" w:eastAsia="en-US"/>
              </w:rPr>
            </w:pPr>
          </w:p>
        </w:tc>
        <w:tc>
          <w:tcPr>
            <w:tcW w:w="15436" w:type="dxa"/>
            <w:gridSpan w:val="20"/>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r w:rsidRPr="007C68DE">
              <w:rPr>
                <w:rFonts w:ascii="Times New Roman" w:hAnsi="Times New Roman" w:cs="Times New Roman"/>
                <w:sz w:val="18"/>
                <w:szCs w:val="18"/>
                <w:lang w:eastAsia="en-US"/>
              </w:rPr>
              <w:t>Непосредственные результаты</w:t>
            </w:r>
          </w:p>
        </w:tc>
      </w:tr>
      <w:tr w:rsidR="007C68DE" w:rsidRPr="007C68DE" w:rsidTr="007C68DE">
        <w:trPr>
          <w:trHeight w:val="177"/>
        </w:trPr>
        <w:tc>
          <w:tcPr>
            <w:tcW w:w="257" w:type="dxa"/>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val="en-US" w:eastAsia="en-US"/>
              </w:rPr>
            </w:pPr>
            <w:r w:rsidRPr="007C68DE">
              <w:rPr>
                <w:rFonts w:ascii="Times New Roman" w:hAnsi="Times New Roman" w:cs="Times New Roman"/>
                <w:sz w:val="18"/>
                <w:szCs w:val="18"/>
                <w:lang w:val="en-US" w:eastAsia="en-US"/>
              </w:rPr>
              <w:t>1.</w:t>
            </w:r>
          </w:p>
        </w:tc>
        <w:tc>
          <w:tcPr>
            <w:tcW w:w="6399" w:type="dxa"/>
          </w:tcPr>
          <w:p w:rsidR="007C68DE" w:rsidRPr="007C68DE" w:rsidRDefault="007C68DE" w:rsidP="007C68DE">
            <w:pPr>
              <w:widowControl w:val="0"/>
              <w:autoSpaceDE w:val="0"/>
              <w:autoSpaceDN w:val="0"/>
              <w:spacing w:line="202" w:lineRule="exact"/>
              <w:ind w:left="110"/>
              <w:rPr>
                <w:rFonts w:ascii="Times New Roman" w:hAnsi="Times New Roman" w:cs="Times New Roman"/>
                <w:sz w:val="18"/>
                <w:szCs w:val="18"/>
                <w:lang w:eastAsia="en-US"/>
              </w:rPr>
            </w:pPr>
            <w:r w:rsidRPr="007C68DE">
              <w:rPr>
                <w:rFonts w:ascii="Times New Roman" w:hAnsi="Times New Roman" w:cs="Times New Roman"/>
                <w:sz w:val="18"/>
                <w:szCs w:val="18"/>
                <w:lang w:eastAsia="en-US"/>
              </w:rPr>
              <w:t>Общее</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количество</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снесенных</w:t>
            </w:r>
            <w:r w:rsidRPr="007C68DE">
              <w:rPr>
                <w:rFonts w:ascii="Times New Roman" w:hAnsi="Times New Roman" w:cs="Times New Roman"/>
                <w:spacing w:val="-4"/>
                <w:sz w:val="18"/>
                <w:szCs w:val="18"/>
                <w:lang w:eastAsia="en-US"/>
              </w:rPr>
              <w:t xml:space="preserve"> </w:t>
            </w:r>
            <w:r w:rsidRPr="007C68DE">
              <w:rPr>
                <w:rFonts w:ascii="Times New Roman" w:hAnsi="Times New Roman" w:cs="Times New Roman"/>
                <w:sz w:val="18"/>
                <w:szCs w:val="18"/>
                <w:lang w:eastAsia="en-US"/>
              </w:rPr>
              <w:t>аварийных</w:t>
            </w:r>
            <w:r w:rsidRPr="007C68DE">
              <w:rPr>
                <w:rFonts w:ascii="Times New Roman" w:hAnsi="Times New Roman" w:cs="Times New Roman"/>
                <w:spacing w:val="37"/>
                <w:sz w:val="18"/>
                <w:szCs w:val="18"/>
                <w:lang w:eastAsia="en-US"/>
              </w:rPr>
              <w:t xml:space="preserve"> </w:t>
            </w:r>
            <w:r w:rsidRPr="007C68DE">
              <w:rPr>
                <w:rFonts w:ascii="Times New Roman" w:hAnsi="Times New Roman" w:cs="Times New Roman"/>
                <w:sz w:val="18"/>
                <w:szCs w:val="18"/>
                <w:lang w:eastAsia="en-US"/>
              </w:rPr>
              <w:t>многоквартирных</w:t>
            </w:r>
            <w:r w:rsidRPr="007C68DE">
              <w:rPr>
                <w:rFonts w:ascii="Times New Roman" w:hAnsi="Times New Roman" w:cs="Times New Roman"/>
                <w:spacing w:val="-5"/>
                <w:sz w:val="18"/>
                <w:szCs w:val="18"/>
                <w:lang w:eastAsia="en-US"/>
              </w:rPr>
              <w:t xml:space="preserve"> </w:t>
            </w:r>
            <w:r w:rsidRPr="007C68DE">
              <w:rPr>
                <w:rFonts w:ascii="Times New Roman" w:hAnsi="Times New Roman" w:cs="Times New Roman"/>
                <w:sz w:val="18"/>
                <w:szCs w:val="18"/>
                <w:lang w:eastAsia="en-US"/>
              </w:rPr>
              <w:t>домов</w:t>
            </w:r>
          </w:p>
        </w:tc>
        <w:tc>
          <w:tcPr>
            <w:tcW w:w="567" w:type="dxa"/>
          </w:tcPr>
          <w:p w:rsidR="007C68DE" w:rsidRPr="007C68DE" w:rsidRDefault="007C68DE" w:rsidP="007C68DE">
            <w:pPr>
              <w:widowControl w:val="0"/>
              <w:autoSpaceDE w:val="0"/>
              <w:autoSpaceDN w:val="0"/>
              <w:spacing w:line="202" w:lineRule="exact"/>
              <w:ind w:left="107"/>
              <w:rPr>
                <w:rFonts w:ascii="Times New Roman" w:hAnsi="Times New Roman" w:cs="Times New Roman"/>
                <w:sz w:val="18"/>
                <w:szCs w:val="18"/>
                <w:lang w:val="en-US" w:eastAsia="en-US"/>
              </w:rPr>
            </w:pPr>
            <w:proofErr w:type="gramStart"/>
            <w:r w:rsidRPr="007C68DE">
              <w:rPr>
                <w:rFonts w:ascii="Times New Roman" w:hAnsi="Times New Roman" w:cs="Times New Roman"/>
                <w:sz w:val="18"/>
                <w:szCs w:val="18"/>
                <w:lang w:val="en-US" w:eastAsia="en-US"/>
              </w:rPr>
              <w:t>ед</w:t>
            </w:r>
            <w:proofErr w:type="gramEnd"/>
            <w:r w:rsidRPr="007C68DE">
              <w:rPr>
                <w:rFonts w:ascii="Times New Roman" w:hAnsi="Times New Roman" w:cs="Times New Roman"/>
                <w:sz w:val="18"/>
                <w:szCs w:val="18"/>
                <w:lang w:val="en-US" w:eastAsia="en-US"/>
              </w:rPr>
              <w:t>.</w:t>
            </w:r>
          </w:p>
        </w:tc>
        <w:tc>
          <w:tcPr>
            <w:tcW w:w="567" w:type="dxa"/>
          </w:tcPr>
          <w:p w:rsidR="007C68DE" w:rsidRPr="007C68DE" w:rsidRDefault="007C68DE" w:rsidP="007C68DE">
            <w:pPr>
              <w:widowControl w:val="0"/>
              <w:autoSpaceDE w:val="0"/>
              <w:autoSpaceDN w:val="0"/>
              <w:spacing w:line="202" w:lineRule="exact"/>
              <w:ind w:left="108"/>
              <w:rPr>
                <w:rFonts w:ascii="Times New Roman" w:hAnsi="Times New Roman" w:cs="Times New Roman"/>
                <w:sz w:val="18"/>
                <w:szCs w:val="18"/>
                <w:lang w:eastAsia="en-US"/>
              </w:rPr>
            </w:pPr>
            <w:r w:rsidRPr="007C68DE">
              <w:rPr>
                <w:rFonts w:ascii="Times New Roman" w:hAnsi="Times New Roman" w:cs="Times New Roman"/>
                <w:sz w:val="18"/>
                <w:szCs w:val="18"/>
                <w:lang w:eastAsia="en-US"/>
              </w:rPr>
              <w:t>3</w:t>
            </w:r>
          </w:p>
        </w:tc>
        <w:tc>
          <w:tcPr>
            <w:tcW w:w="425" w:type="dxa"/>
          </w:tcPr>
          <w:p w:rsidR="007C68DE" w:rsidRPr="007C68DE" w:rsidRDefault="007C68DE" w:rsidP="007C68DE">
            <w:pPr>
              <w:widowControl w:val="0"/>
              <w:autoSpaceDE w:val="0"/>
              <w:autoSpaceDN w:val="0"/>
              <w:spacing w:line="202" w:lineRule="exact"/>
              <w:ind w:left="109"/>
              <w:rPr>
                <w:rFonts w:ascii="Times New Roman" w:hAnsi="Times New Roman" w:cs="Times New Roman"/>
                <w:sz w:val="18"/>
                <w:szCs w:val="18"/>
                <w:lang w:eastAsia="en-US"/>
              </w:rPr>
            </w:pPr>
            <w:r w:rsidRPr="007C68DE">
              <w:rPr>
                <w:rFonts w:ascii="Times New Roman" w:hAnsi="Times New Roman" w:cs="Times New Roman"/>
                <w:sz w:val="18"/>
                <w:szCs w:val="18"/>
                <w:lang w:eastAsia="en-US"/>
              </w:rPr>
              <w:t>3</w:t>
            </w:r>
          </w:p>
        </w:tc>
        <w:tc>
          <w:tcPr>
            <w:tcW w:w="721" w:type="dxa"/>
          </w:tcPr>
          <w:p w:rsidR="007C68DE" w:rsidRPr="007C68DE" w:rsidRDefault="007C68DE" w:rsidP="007C68DE">
            <w:pPr>
              <w:widowControl w:val="0"/>
              <w:autoSpaceDE w:val="0"/>
              <w:autoSpaceDN w:val="0"/>
              <w:spacing w:line="202" w:lineRule="exact"/>
              <w:ind w:left="110"/>
              <w:rPr>
                <w:rFonts w:ascii="Times New Roman" w:hAnsi="Times New Roman" w:cs="Times New Roman"/>
                <w:sz w:val="18"/>
                <w:szCs w:val="18"/>
                <w:lang w:val="en-US" w:eastAsia="en-US"/>
              </w:rPr>
            </w:pPr>
            <w:r w:rsidRPr="007C68DE">
              <w:rPr>
                <w:rFonts w:ascii="Times New Roman" w:hAnsi="Times New Roman" w:cs="Times New Roman"/>
                <w:sz w:val="18"/>
                <w:szCs w:val="18"/>
                <w:lang w:eastAsia="en-US"/>
              </w:rPr>
              <w:t>3</w:t>
            </w:r>
          </w:p>
        </w:tc>
        <w:tc>
          <w:tcPr>
            <w:tcW w:w="794" w:type="dxa"/>
            <w:gridSpan w:val="2"/>
          </w:tcPr>
          <w:p w:rsidR="007C68DE" w:rsidRPr="007C68DE" w:rsidRDefault="007C68DE" w:rsidP="007C68DE">
            <w:pPr>
              <w:widowControl w:val="0"/>
              <w:autoSpaceDE w:val="0"/>
              <w:autoSpaceDN w:val="0"/>
              <w:spacing w:line="202" w:lineRule="exact"/>
              <w:ind w:left="111"/>
              <w:rPr>
                <w:rFonts w:ascii="Times New Roman" w:hAnsi="Times New Roman" w:cs="Times New Roman"/>
                <w:sz w:val="18"/>
                <w:szCs w:val="18"/>
                <w:lang w:eastAsia="en-US"/>
              </w:rPr>
            </w:pPr>
            <w:r w:rsidRPr="007C68DE">
              <w:rPr>
                <w:rFonts w:ascii="Times New Roman" w:hAnsi="Times New Roman" w:cs="Times New Roman"/>
                <w:sz w:val="18"/>
                <w:szCs w:val="18"/>
                <w:lang w:eastAsia="en-US"/>
              </w:rPr>
              <w:t>21</w:t>
            </w:r>
          </w:p>
        </w:tc>
        <w:tc>
          <w:tcPr>
            <w:tcW w:w="615" w:type="dxa"/>
            <w:gridSpan w:val="2"/>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c>
          <w:tcPr>
            <w:tcW w:w="608" w:type="dxa"/>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c>
          <w:tcPr>
            <w:tcW w:w="615"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1</w:t>
            </w:r>
          </w:p>
        </w:tc>
        <w:tc>
          <w:tcPr>
            <w:tcW w:w="662"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27</w:t>
            </w:r>
          </w:p>
        </w:tc>
        <w:tc>
          <w:tcPr>
            <w:tcW w:w="655"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38</w:t>
            </w:r>
          </w:p>
        </w:tc>
        <w:tc>
          <w:tcPr>
            <w:tcW w:w="609" w:type="dxa"/>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28</w:t>
            </w:r>
          </w:p>
        </w:tc>
        <w:tc>
          <w:tcPr>
            <w:tcW w:w="567" w:type="dxa"/>
            <w:gridSpan w:val="2"/>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3</w:t>
            </w:r>
          </w:p>
        </w:tc>
        <w:tc>
          <w:tcPr>
            <w:tcW w:w="562" w:type="dxa"/>
            <w:gridSpan w:val="2"/>
          </w:tcPr>
          <w:p w:rsidR="007C68DE" w:rsidRPr="007C68DE" w:rsidRDefault="007C68DE" w:rsidP="007C68DE">
            <w:pPr>
              <w:widowControl w:val="0"/>
              <w:autoSpaceDE w:val="0"/>
              <w:autoSpaceDN w:val="0"/>
              <w:rPr>
                <w:rFonts w:ascii="Times New Roman" w:hAnsi="Times New Roman" w:cs="Times New Roman"/>
                <w:sz w:val="18"/>
                <w:szCs w:val="18"/>
                <w:lang w:eastAsia="en-US"/>
              </w:rPr>
            </w:pPr>
            <w:r w:rsidRPr="007C68DE">
              <w:rPr>
                <w:rFonts w:ascii="Times New Roman" w:hAnsi="Times New Roman" w:cs="Times New Roman"/>
                <w:sz w:val="18"/>
                <w:szCs w:val="18"/>
                <w:lang w:eastAsia="en-US"/>
              </w:rPr>
              <w:t>4</w:t>
            </w:r>
          </w:p>
        </w:tc>
        <w:tc>
          <w:tcPr>
            <w:tcW w:w="535" w:type="dxa"/>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c>
          <w:tcPr>
            <w:tcW w:w="535" w:type="dxa"/>
          </w:tcPr>
          <w:p w:rsidR="007C68DE" w:rsidRPr="007C68DE" w:rsidRDefault="007C68DE" w:rsidP="007C68DE">
            <w:pPr>
              <w:widowControl w:val="0"/>
              <w:autoSpaceDE w:val="0"/>
              <w:autoSpaceDN w:val="0"/>
              <w:rPr>
                <w:rFonts w:ascii="Times New Roman" w:hAnsi="Times New Roman" w:cs="Times New Roman"/>
                <w:sz w:val="18"/>
                <w:szCs w:val="18"/>
                <w:lang w:val="en-US" w:eastAsia="en-US"/>
              </w:rPr>
            </w:pPr>
          </w:p>
        </w:tc>
      </w:tr>
    </w:tbl>
    <w:p w:rsidR="00BD4A2A" w:rsidRPr="00454798" w:rsidRDefault="00BD4A2A" w:rsidP="00BD5DC0">
      <w:pPr>
        <w:rPr>
          <w:rFonts w:ascii="Times New Roman" w:hAnsi="Times New Roman" w:cs="Times New Roman"/>
          <w:sz w:val="18"/>
          <w:szCs w:val="18"/>
        </w:rPr>
        <w:sectPr w:rsidR="00BD4A2A" w:rsidRPr="00454798">
          <w:pgSz w:w="16840" w:h="11910" w:orient="landscape"/>
          <w:pgMar w:top="980" w:right="280" w:bottom="280" w:left="620" w:header="720" w:footer="720" w:gutter="0"/>
          <w:cols w:space="720"/>
        </w:sectPr>
      </w:pPr>
    </w:p>
    <w:p w:rsidR="00BD4A2A" w:rsidRPr="00454798" w:rsidRDefault="00BD4A2A" w:rsidP="008C53E0">
      <w:pPr>
        <w:pStyle w:val="1"/>
        <w:keepNext w:val="0"/>
        <w:widowControl w:val="0"/>
        <w:numPr>
          <w:ilvl w:val="3"/>
          <w:numId w:val="21"/>
        </w:numPr>
        <w:tabs>
          <w:tab w:val="left" w:pos="2614"/>
        </w:tabs>
        <w:autoSpaceDE w:val="0"/>
        <w:autoSpaceDN w:val="0"/>
        <w:spacing w:before="73"/>
        <w:ind w:left="2613" w:hanging="913"/>
        <w:rPr>
          <w:rFonts w:ascii="Times New Roman" w:hAnsi="Times New Roman" w:cs="Times New Roman"/>
          <w:sz w:val="24"/>
          <w:szCs w:val="24"/>
        </w:rPr>
      </w:pPr>
      <w:r w:rsidRPr="00454798">
        <w:rPr>
          <w:rFonts w:ascii="Times New Roman" w:hAnsi="Times New Roman" w:cs="Times New Roman"/>
          <w:sz w:val="24"/>
          <w:szCs w:val="24"/>
        </w:rPr>
        <w:lastRenderedPageBreak/>
        <w:t>Меры</w:t>
      </w:r>
      <w:r w:rsidRPr="00454798">
        <w:rPr>
          <w:rFonts w:ascii="Times New Roman" w:hAnsi="Times New Roman" w:cs="Times New Roman"/>
          <w:spacing w:val="-5"/>
          <w:sz w:val="24"/>
          <w:szCs w:val="24"/>
        </w:rPr>
        <w:t xml:space="preserve"> </w:t>
      </w:r>
      <w:r w:rsidRPr="00454798">
        <w:rPr>
          <w:rFonts w:ascii="Times New Roman" w:hAnsi="Times New Roman" w:cs="Times New Roman"/>
          <w:sz w:val="24"/>
          <w:szCs w:val="24"/>
        </w:rPr>
        <w:t>правового</w:t>
      </w:r>
      <w:r w:rsidRPr="00454798">
        <w:rPr>
          <w:rFonts w:ascii="Times New Roman" w:hAnsi="Times New Roman" w:cs="Times New Roman"/>
          <w:spacing w:val="-2"/>
          <w:sz w:val="24"/>
          <w:szCs w:val="24"/>
        </w:rPr>
        <w:t xml:space="preserve"> </w:t>
      </w:r>
      <w:r w:rsidRPr="00454798">
        <w:rPr>
          <w:rFonts w:ascii="Times New Roman" w:hAnsi="Times New Roman" w:cs="Times New Roman"/>
          <w:sz w:val="24"/>
          <w:szCs w:val="24"/>
        </w:rPr>
        <w:t>регулирования</w:t>
      </w:r>
      <w:r w:rsidRPr="00454798">
        <w:rPr>
          <w:rFonts w:ascii="Times New Roman" w:hAnsi="Times New Roman" w:cs="Times New Roman"/>
          <w:spacing w:val="-6"/>
          <w:sz w:val="24"/>
          <w:szCs w:val="24"/>
        </w:rPr>
        <w:t xml:space="preserve"> </w:t>
      </w:r>
      <w:r w:rsidRPr="00454798">
        <w:rPr>
          <w:rFonts w:ascii="Times New Roman" w:hAnsi="Times New Roman" w:cs="Times New Roman"/>
          <w:sz w:val="24"/>
          <w:szCs w:val="24"/>
        </w:rPr>
        <w:t>Подпрограммы</w:t>
      </w:r>
      <w:r w:rsidRPr="00454798">
        <w:rPr>
          <w:rFonts w:ascii="Times New Roman" w:hAnsi="Times New Roman" w:cs="Times New Roman"/>
          <w:spacing w:val="-3"/>
          <w:sz w:val="24"/>
          <w:szCs w:val="24"/>
        </w:rPr>
        <w:t xml:space="preserve"> </w:t>
      </w:r>
      <w:r w:rsidRPr="00454798">
        <w:rPr>
          <w:rFonts w:ascii="Times New Roman" w:hAnsi="Times New Roman" w:cs="Times New Roman"/>
          <w:sz w:val="24"/>
          <w:szCs w:val="24"/>
        </w:rPr>
        <w:t>6</w:t>
      </w:r>
    </w:p>
    <w:p w:rsidR="00BD4A2A" w:rsidRPr="00454798" w:rsidRDefault="00BD4A2A" w:rsidP="00BD5DC0">
      <w:pPr>
        <w:pStyle w:val="afc"/>
        <w:spacing w:before="7"/>
        <w:rPr>
          <w:rFonts w:ascii="Times New Roman" w:hAnsi="Times New Roman" w:cs="Times New Roman"/>
          <w:b/>
          <w:bCs/>
        </w:rPr>
      </w:pPr>
    </w:p>
    <w:p w:rsidR="00BD4A2A" w:rsidRPr="00454798" w:rsidRDefault="00BD4A2A" w:rsidP="00BD5DC0">
      <w:pPr>
        <w:spacing w:line="360" w:lineRule="auto"/>
        <w:ind w:left="112" w:firstLine="708"/>
        <w:rPr>
          <w:rFonts w:ascii="Times New Roman" w:hAnsi="Times New Roman" w:cs="Times New Roman"/>
        </w:rPr>
      </w:pPr>
      <w:r w:rsidRPr="00454798">
        <w:rPr>
          <w:rFonts w:ascii="Times New Roman" w:hAnsi="Times New Roman" w:cs="Times New Roman"/>
        </w:rPr>
        <w:t>Для</w:t>
      </w:r>
      <w:r w:rsidRPr="00454798">
        <w:rPr>
          <w:rFonts w:ascii="Times New Roman" w:hAnsi="Times New Roman" w:cs="Times New Roman"/>
          <w:spacing w:val="13"/>
        </w:rPr>
        <w:t xml:space="preserve"> </w:t>
      </w:r>
      <w:r w:rsidRPr="00454798">
        <w:rPr>
          <w:rFonts w:ascii="Times New Roman" w:hAnsi="Times New Roman" w:cs="Times New Roman"/>
        </w:rPr>
        <w:t>достижения</w:t>
      </w:r>
      <w:r w:rsidRPr="00454798">
        <w:rPr>
          <w:rFonts w:ascii="Times New Roman" w:hAnsi="Times New Roman" w:cs="Times New Roman"/>
          <w:spacing w:val="13"/>
        </w:rPr>
        <w:t xml:space="preserve"> </w:t>
      </w:r>
      <w:r w:rsidRPr="00454798">
        <w:rPr>
          <w:rFonts w:ascii="Times New Roman" w:hAnsi="Times New Roman" w:cs="Times New Roman"/>
        </w:rPr>
        <w:t>целей</w:t>
      </w:r>
      <w:r w:rsidRPr="00454798">
        <w:rPr>
          <w:rFonts w:ascii="Times New Roman" w:hAnsi="Times New Roman" w:cs="Times New Roman"/>
          <w:spacing w:val="14"/>
        </w:rPr>
        <w:t xml:space="preserve"> </w:t>
      </w:r>
      <w:r w:rsidRPr="00454798">
        <w:rPr>
          <w:rFonts w:ascii="Times New Roman" w:hAnsi="Times New Roman" w:cs="Times New Roman"/>
        </w:rPr>
        <w:t>Подпрограммы</w:t>
      </w:r>
      <w:r w:rsidRPr="00454798">
        <w:rPr>
          <w:rFonts w:ascii="Times New Roman" w:hAnsi="Times New Roman" w:cs="Times New Roman"/>
          <w:spacing w:val="13"/>
        </w:rPr>
        <w:t xml:space="preserve"> </w:t>
      </w:r>
      <w:r w:rsidRPr="00454798">
        <w:rPr>
          <w:rFonts w:ascii="Times New Roman" w:hAnsi="Times New Roman" w:cs="Times New Roman"/>
        </w:rPr>
        <w:t>6</w:t>
      </w:r>
      <w:r w:rsidRPr="00454798">
        <w:rPr>
          <w:rFonts w:ascii="Times New Roman" w:hAnsi="Times New Roman" w:cs="Times New Roman"/>
          <w:spacing w:val="19"/>
        </w:rPr>
        <w:t xml:space="preserve"> </w:t>
      </w:r>
      <w:r w:rsidRPr="00454798">
        <w:rPr>
          <w:rFonts w:ascii="Times New Roman" w:hAnsi="Times New Roman" w:cs="Times New Roman"/>
        </w:rPr>
        <w:t>принятие</w:t>
      </w:r>
      <w:r w:rsidRPr="00454798">
        <w:rPr>
          <w:rFonts w:ascii="Times New Roman" w:hAnsi="Times New Roman" w:cs="Times New Roman"/>
          <w:spacing w:val="13"/>
        </w:rPr>
        <w:t xml:space="preserve"> </w:t>
      </w:r>
      <w:r w:rsidRPr="00454798">
        <w:rPr>
          <w:rFonts w:ascii="Times New Roman" w:hAnsi="Times New Roman" w:cs="Times New Roman"/>
        </w:rPr>
        <w:t>нормативных</w:t>
      </w:r>
      <w:r w:rsidRPr="00454798">
        <w:rPr>
          <w:rFonts w:ascii="Times New Roman" w:hAnsi="Times New Roman" w:cs="Times New Roman"/>
          <w:spacing w:val="14"/>
        </w:rPr>
        <w:t xml:space="preserve"> </w:t>
      </w:r>
      <w:r w:rsidRPr="00454798">
        <w:rPr>
          <w:rFonts w:ascii="Times New Roman" w:hAnsi="Times New Roman" w:cs="Times New Roman"/>
        </w:rPr>
        <w:t>правовых</w:t>
      </w:r>
      <w:r w:rsidRPr="00454798">
        <w:rPr>
          <w:rFonts w:ascii="Times New Roman" w:hAnsi="Times New Roman" w:cs="Times New Roman"/>
          <w:spacing w:val="15"/>
        </w:rPr>
        <w:t xml:space="preserve"> </w:t>
      </w:r>
      <w:r w:rsidRPr="00454798">
        <w:rPr>
          <w:rFonts w:ascii="Times New Roman" w:hAnsi="Times New Roman" w:cs="Times New Roman"/>
        </w:rPr>
        <w:t>актов</w:t>
      </w:r>
      <w:r w:rsidRPr="00454798">
        <w:rPr>
          <w:rFonts w:ascii="Times New Roman" w:hAnsi="Times New Roman" w:cs="Times New Roman"/>
          <w:spacing w:val="-67"/>
        </w:rPr>
        <w:t xml:space="preserve"> </w:t>
      </w:r>
      <w:r w:rsidRPr="00454798">
        <w:rPr>
          <w:rFonts w:ascii="Times New Roman" w:hAnsi="Times New Roman" w:cs="Times New Roman"/>
        </w:rPr>
        <w:t>не</w:t>
      </w:r>
      <w:r w:rsidRPr="00454798">
        <w:rPr>
          <w:rFonts w:ascii="Times New Roman" w:hAnsi="Times New Roman" w:cs="Times New Roman"/>
          <w:spacing w:val="-1"/>
        </w:rPr>
        <w:t xml:space="preserve"> </w:t>
      </w:r>
      <w:r w:rsidRPr="00454798">
        <w:rPr>
          <w:rFonts w:ascii="Times New Roman" w:hAnsi="Times New Roman" w:cs="Times New Roman"/>
        </w:rPr>
        <w:t>требуется.</w:t>
      </w:r>
    </w:p>
    <w:p w:rsidR="00BD4A2A" w:rsidRPr="00454798" w:rsidRDefault="00BD4A2A" w:rsidP="00BD5DC0">
      <w:pPr>
        <w:pStyle w:val="afc"/>
        <w:spacing w:before="5"/>
        <w:rPr>
          <w:rFonts w:ascii="Times New Roman" w:hAnsi="Times New Roman" w:cs="Times New Roman"/>
        </w:rPr>
      </w:pPr>
    </w:p>
    <w:p w:rsidR="00BD4A2A" w:rsidRPr="00454798" w:rsidRDefault="00BD4A2A" w:rsidP="008C53E0">
      <w:pPr>
        <w:pStyle w:val="1"/>
        <w:keepNext w:val="0"/>
        <w:widowControl w:val="0"/>
        <w:numPr>
          <w:ilvl w:val="3"/>
          <w:numId w:val="21"/>
        </w:numPr>
        <w:tabs>
          <w:tab w:val="left" w:pos="1944"/>
        </w:tabs>
        <w:autoSpaceDE w:val="0"/>
        <w:autoSpaceDN w:val="0"/>
        <w:spacing w:before="1"/>
        <w:ind w:left="1943" w:hanging="913"/>
        <w:rPr>
          <w:rFonts w:ascii="Times New Roman" w:hAnsi="Times New Roman" w:cs="Times New Roman"/>
          <w:sz w:val="24"/>
          <w:szCs w:val="24"/>
        </w:rPr>
      </w:pPr>
      <w:r w:rsidRPr="00454798">
        <w:rPr>
          <w:rFonts w:ascii="Times New Roman" w:hAnsi="Times New Roman" w:cs="Times New Roman"/>
          <w:sz w:val="24"/>
          <w:szCs w:val="24"/>
        </w:rPr>
        <w:t>Обоснование</w:t>
      </w:r>
      <w:r w:rsidRPr="00454798">
        <w:rPr>
          <w:rFonts w:ascii="Times New Roman" w:hAnsi="Times New Roman" w:cs="Times New Roman"/>
          <w:spacing w:val="-4"/>
          <w:sz w:val="24"/>
          <w:szCs w:val="24"/>
        </w:rPr>
        <w:t xml:space="preserve"> </w:t>
      </w:r>
      <w:r w:rsidRPr="00454798">
        <w:rPr>
          <w:rFonts w:ascii="Times New Roman" w:hAnsi="Times New Roman" w:cs="Times New Roman"/>
          <w:sz w:val="24"/>
          <w:szCs w:val="24"/>
        </w:rPr>
        <w:t>объема</w:t>
      </w:r>
      <w:r w:rsidRPr="00454798">
        <w:rPr>
          <w:rFonts w:ascii="Times New Roman" w:hAnsi="Times New Roman" w:cs="Times New Roman"/>
          <w:spacing w:val="-3"/>
          <w:sz w:val="24"/>
          <w:szCs w:val="24"/>
        </w:rPr>
        <w:t xml:space="preserve"> </w:t>
      </w:r>
      <w:r w:rsidRPr="00454798">
        <w:rPr>
          <w:rFonts w:ascii="Times New Roman" w:hAnsi="Times New Roman" w:cs="Times New Roman"/>
          <w:sz w:val="24"/>
          <w:szCs w:val="24"/>
        </w:rPr>
        <w:t>финансовых</w:t>
      </w:r>
      <w:r w:rsidRPr="00454798">
        <w:rPr>
          <w:rFonts w:ascii="Times New Roman" w:hAnsi="Times New Roman" w:cs="Times New Roman"/>
          <w:spacing w:val="-3"/>
          <w:sz w:val="24"/>
          <w:szCs w:val="24"/>
        </w:rPr>
        <w:t xml:space="preserve"> </w:t>
      </w:r>
      <w:r w:rsidRPr="00454798">
        <w:rPr>
          <w:rFonts w:ascii="Times New Roman" w:hAnsi="Times New Roman" w:cs="Times New Roman"/>
          <w:sz w:val="24"/>
          <w:szCs w:val="24"/>
        </w:rPr>
        <w:t>ресурсов</w:t>
      </w:r>
      <w:r w:rsidRPr="00454798">
        <w:rPr>
          <w:rFonts w:ascii="Times New Roman" w:hAnsi="Times New Roman" w:cs="Times New Roman"/>
          <w:spacing w:val="-5"/>
          <w:sz w:val="24"/>
          <w:szCs w:val="24"/>
        </w:rPr>
        <w:t xml:space="preserve"> </w:t>
      </w:r>
      <w:r w:rsidRPr="00454798">
        <w:rPr>
          <w:rFonts w:ascii="Times New Roman" w:hAnsi="Times New Roman" w:cs="Times New Roman"/>
          <w:sz w:val="24"/>
          <w:szCs w:val="24"/>
        </w:rPr>
        <w:t>Подпрограммы</w:t>
      </w:r>
      <w:r w:rsidRPr="00454798">
        <w:rPr>
          <w:rFonts w:ascii="Times New Roman" w:hAnsi="Times New Roman" w:cs="Times New Roman"/>
          <w:spacing w:val="-3"/>
          <w:sz w:val="24"/>
          <w:szCs w:val="24"/>
        </w:rPr>
        <w:t xml:space="preserve"> </w:t>
      </w:r>
      <w:r w:rsidRPr="00454798">
        <w:rPr>
          <w:rFonts w:ascii="Times New Roman" w:hAnsi="Times New Roman" w:cs="Times New Roman"/>
          <w:sz w:val="24"/>
          <w:szCs w:val="24"/>
        </w:rPr>
        <w:t>6</w:t>
      </w:r>
    </w:p>
    <w:p w:rsidR="00BD4A2A" w:rsidRPr="00454798" w:rsidRDefault="00BD4A2A" w:rsidP="00BD5DC0">
      <w:pPr>
        <w:pStyle w:val="afc"/>
        <w:spacing w:before="5"/>
        <w:rPr>
          <w:rFonts w:ascii="Times New Roman" w:hAnsi="Times New Roman" w:cs="Times New Roman"/>
          <w:b/>
          <w:bCs/>
        </w:rPr>
      </w:pPr>
    </w:p>
    <w:p w:rsidR="00BD4A2A" w:rsidRPr="00454798" w:rsidRDefault="00BD4A2A" w:rsidP="00BD5DC0">
      <w:pPr>
        <w:spacing w:before="1" w:line="360" w:lineRule="auto"/>
        <w:ind w:left="112" w:firstLine="708"/>
        <w:rPr>
          <w:rFonts w:ascii="Times New Roman" w:hAnsi="Times New Roman" w:cs="Times New Roman"/>
        </w:rPr>
      </w:pPr>
      <w:r w:rsidRPr="00454798">
        <w:rPr>
          <w:rFonts w:ascii="Times New Roman" w:hAnsi="Times New Roman" w:cs="Times New Roman"/>
        </w:rPr>
        <w:t>Ресурсное</w:t>
      </w:r>
      <w:r w:rsidRPr="00454798">
        <w:rPr>
          <w:rFonts w:ascii="Times New Roman" w:hAnsi="Times New Roman" w:cs="Times New Roman"/>
          <w:spacing w:val="51"/>
        </w:rPr>
        <w:t xml:space="preserve"> </w:t>
      </w:r>
      <w:r w:rsidRPr="00454798">
        <w:rPr>
          <w:rFonts w:ascii="Times New Roman" w:hAnsi="Times New Roman" w:cs="Times New Roman"/>
        </w:rPr>
        <w:t>обеспечение</w:t>
      </w:r>
      <w:r w:rsidRPr="00454798">
        <w:rPr>
          <w:rFonts w:ascii="Times New Roman" w:hAnsi="Times New Roman" w:cs="Times New Roman"/>
          <w:spacing w:val="52"/>
        </w:rPr>
        <w:t xml:space="preserve"> </w:t>
      </w:r>
      <w:r w:rsidRPr="00454798">
        <w:rPr>
          <w:rFonts w:ascii="Times New Roman" w:hAnsi="Times New Roman" w:cs="Times New Roman"/>
        </w:rPr>
        <w:t>реализации</w:t>
      </w:r>
      <w:r w:rsidRPr="00454798">
        <w:rPr>
          <w:rFonts w:ascii="Times New Roman" w:hAnsi="Times New Roman" w:cs="Times New Roman"/>
          <w:spacing w:val="52"/>
        </w:rPr>
        <w:t xml:space="preserve"> </w:t>
      </w:r>
      <w:r w:rsidRPr="00454798">
        <w:rPr>
          <w:rFonts w:ascii="Times New Roman" w:hAnsi="Times New Roman" w:cs="Times New Roman"/>
        </w:rPr>
        <w:t>Подпрограммы</w:t>
      </w:r>
      <w:r w:rsidRPr="00454798">
        <w:rPr>
          <w:rFonts w:ascii="Times New Roman" w:hAnsi="Times New Roman" w:cs="Times New Roman"/>
          <w:spacing w:val="51"/>
        </w:rPr>
        <w:t xml:space="preserve"> </w:t>
      </w:r>
      <w:r w:rsidRPr="00454798">
        <w:rPr>
          <w:rFonts w:ascii="Times New Roman" w:hAnsi="Times New Roman" w:cs="Times New Roman"/>
        </w:rPr>
        <w:t>6</w:t>
      </w:r>
      <w:r w:rsidRPr="00454798">
        <w:rPr>
          <w:rFonts w:ascii="Times New Roman" w:hAnsi="Times New Roman" w:cs="Times New Roman"/>
          <w:spacing w:val="53"/>
        </w:rPr>
        <w:t xml:space="preserve"> </w:t>
      </w:r>
      <w:r w:rsidRPr="00454798">
        <w:rPr>
          <w:rFonts w:ascii="Times New Roman" w:hAnsi="Times New Roman" w:cs="Times New Roman"/>
        </w:rPr>
        <w:t>за</w:t>
      </w:r>
      <w:r w:rsidRPr="00454798">
        <w:rPr>
          <w:rFonts w:ascii="Times New Roman" w:hAnsi="Times New Roman" w:cs="Times New Roman"/>
          <w:spacing w:val="52"/>
        </w:rPr>
        <w:t xml:space="preserve"> </w:t>
      </w:r>
      <w:r w:rsidRPr="00454798">
        <w:rPr>
          <w:rFonts w:ascii="Times New Roman" w:hAnsi="Times New Roman" w:cs="Times New Roman"/>
        </w:rPr>
        <w:t>счет</w:t>
      </w:r>
      <w:r w:rsidRPr="00454798">
        <w:rPr>
          <w:rFonts w:ascii="Times New Roman" w:hAnsi="Times New Roman" w:cs="Times New Roman"/>
          <w:spacing w:val="52"/>
        </w:rPr>
        <w:t xml:space="preserve"> </w:t>
      </w:r>
      <w:r w:rsidRPr="00454798">
        <w:rPr>
          <w:rFonts w:ascii="Times New Roman" w:hAnsi="Times New Roman" w:cs="Times New Roman"/>
        </w:rPr>
        <w:t>средств</w:t>
      </w:r>
      <w:r w:rsidR="001C4382">
        <w:rPr>
          <w:rFonts w:ascii="Times New Roman" w:hAnsi="Times New Roman" w:cs="Times New Roman"/>
        </w:rPr>
        <w:t xml:space="preserve"> бюджета муниципального</w:t>
      </w:r>
      <w:r w:rsidRPr="00454798">
        <w:rPr>
          <w:rFonts w:ascii="Times New Roman" w:hAnsi="Times New Roman" w:cs="Times New Roman"/>
          <w:spacing w:val="51"/>
        </w:rPr>
        <w:t xml:space="preserve"> </w:t>
      </w:r>
      <w:r w:rsidRPr="00454798">
        <w:rPr>
          <w:rFonts w:ascii="Times New Roman" w:hAnsi="Times New Roman" w:cs="Times New Roman"/>
        </w:rPr>
        <w:t>округа город Первомайск</w:t>
      </w:r>
      <w:r w:rsidRPr="00454798">
        <w:rPr>
          <w:rFonts w:ascii="Times New Roman" w:hAnsi="Times New Roman" w:cs="Times New Roman"/>
          <w:spacing w:val="-3"/>
        </w:rPr>
        <w:t xml:space="preserve"> </w:t>
      </w:r>
      <w:r w:rsidRPr="00454798">
        <w:rPr>
          <w:rFonts w:ascii="Times New Roman" w:hAnsi="Times New Roman" w:cs="Times New Roman"/>
        </w:rPr>
        <w:t>отражено</w:t>
      </w:r>
      <w:r w:rsidRPr="00454798">
        <w:rPr>
          <w:rFonts w:ascii="Times New Roman" w:hAnsi="Times New Roman" w:cs="Times New Roman"/>
          <w:spacing w:val="1"/>
        </w:rPr>
        <w:t xml:space="preserve"> </w:t>
      </w:r>
      <w:r w:rsidRPr="00454798">
        <w:rPr>
          <w:rFonts w:ascii="Times New Roman" w:hAnsi="Times New Roman" w:cs="Times New Roman"/>
        </w:rPr>
        <w:t>в</w:t>
      </w:r>
      <w:r w:rsidRPr="00454798">
        <w:rPr>
          <w:rFonts w:ascii="Times New Roman" w:hAnsi="Times New Roman" w:cs="Times New Roman"/>
          <w:spacing w:val="-2"/>
        </w:rPr>
        <w:t xml:space="preserve"> </w:t>
      </w:r>
      <w:r w:rsidRPr="00454798">
        <w:rPr>
          <w:rFonts w:ascii="Times New Roman" w:hAnsi="Times New Roman" w:cs="Times New Roman"/>
        </w:rPr>
        <w:t>таблице</w:t>
      </w:r>
      <w:r w:rsidRPr="00454798">
        <w:rPr>
          <w:rFonts w:ascii="Times New Roman" w:hAnsi="Times New Roman" w:cs="Times New Roman"/>
          <w:spacing w:val="-3"/>
        </w:rPr>
        <w:t xml:space="preserve"> </w:t>
      </w:r>
      <w:r w:rsidRPr="00454798">
        <w:rPr>
          <w:rFonts w:ascii="Times New Roman" w:hAnsi="Times New Roman" w:cs="Times New Roman"/>
        </w:rPr>
        <w:t>27.</w:t>
      </w:r>
    </w:p>
    <w:p w:rsidR="00BD4A2A" w:rsidRPr="00454798" w:rsidRDefault="00BD4A2A" w:rsidP="00BD5DC0">
      <w:pPr>
        <w:spacing w:before="1" w:line="360" w:lineRule="auto"/>
        <w:ind w:left="112" w:firstLine="708"/>
        <w:rPr>
          <w:rFonts w:ascii="Times New Roman" w:hAnsi="Times New Roman" w:cs="Times New Roman"/>
        </w:rPr>
      </w:pPr>
      <w:r w:rsidRPr="00454798">
        <w:rPr>
          <w:rFonts w:ascii="Times New Roman" w:hAnsi="Times New Roman" w:cs="Times New Roman"/>
        </w:rPr>
        <w:t>Прогнозная</w:t>
      </w:r>
      <w:r w:rsidRPr="00454798">
        <w:rPr>
          <w:rFonts w:ascii="Times New Roman" w:hAnsi="Times New Roman" w:cs="Times New Roman"/>
          <w:spacing w:val="25"/>
        </w:rPr>
        <w:t xml:space="preserve"> </w:t>
      </w:r>
      <w:r w:rsidRPr="00454798">
        <w:rPr>
          <w:rFonts w:ascii="Times New Roman" w:hAnsi="Times New Roman" w:cs="Times New Roman"/>
        </w:rPr>
        <w:t>оценка</w:t>
      </w:r>
      <w:r w:rsidRPr="00454798">
        <w:rPr>
          <w:rFonts w:ascii="Times New Roman" w:hAnsi="Times New Roman" w:cs="Times New Roman"/>
          <w:spacing w:val="25"/>
        </w:rPr>
        <w:t xml:space="preserve"> </w:t>
      </w:r>
      <w:r w:rsidRPr="00454798">
        <w:rPr>
          <w:rFonts w:ascii="Times New Roman" w:hAnsi="Times New Roman" w:cs="Times New Roman"/>
        </w:rPr>
        <w:t>расходов</w:t>
      </w:r>
      <w:r w:rsidRPr="00454798">
        <w:rPr>
          <w:rFonts w:ascii="Times New Roman" w:hAnsi="Times New Roman" w:cs="Times New Roman"/>
          <w:spacing w:val="26"/>
        </w:rPr>
        <w:t xml:space="preserve"> </w:t>
      </w:r>
      <w:r w:rsidRPr="00454798">
        <w:rPr>
          <w:rFonts w:ascii="Times New Roman" w:hAnsi="Times New Roman" w:cs="Times New Roman"/>
        </w:rPr>
        <w:t>на</w:t>
      </w:r>
      <w:r w:rsidRPr="00454798">
        <w:rPr>
          <w:rFonts w:ascii="Times New Roman" w:hAnsi="Times New Roman" w:cs="Times New Roman"/>
          <w:spacing w:val="27"/>
        </w:rPr>
        <w:t xml:space="preserve"> </w:t>
      </w:r>
      <w:r w:rsidRPr="00454798">
        <w:rPr>
          <w:rFonts w:ascii="Times New Roman" w:hAnsi="Times New Roman" w:cs="Times New Roman"/>
        </w:rPr>
        <w:t>реализацию</w:t>
      </w:r>
      <w:r w:rsidRPr="00454798">
        <w:rPr>
          <w:rFonts w:ascii="Times New Roman" w:hAnsi="Times New Roman" w:cs="Times New Roman"/>
          <w:spacing w:val="26"/>
        </w:rPr>
        <w:t xml:space="preserve"> </w:t>
      </w:r>
      <w:r w:rsidRPr="00454798">
        <w:rPr>
          <w:rFonts w:ascii="Times New Roman" w:hAnsi="Times New Roman" w:cs="Times New Roman"/>
        </w:rPr>
        <w:t>Подпрограммы</w:t>
      </w:r>
      <w:r w:rsidRPr="00454798">
        <w:rPr>
          <w:rFonts w:ascii="Times New Roman" w:hAnsi="Times New Roman" w:cs="Times New Roman"/>
          <w:spacing w:val="25"/>
        </w:rPr>
        <w:t xml:space="preserve"> </w:t>
      </w:r>
      <w:r w:rsidRPr="00454798">
        <w:rPr>
          <w:rFonts w:ascii="Times New Roman" w:hAnsi="Times New Roman" w:cs="Times New Roman"/>
        </w:rPr>
        <w:t>6</w:t>
      </w:r>
      <w:r w:rsidRPr="00454798">
        <w:rPr>
          <w:rFonts w:ascii="Times New Roman" w:hAnsi="Times New Roman" w:cs="Times New Roman"/>
          <w:spacing w:val="28"/>
        </w:rPr>
        <w:t xml:space="preserve"> </w:t>
      </w:r>
      <w:r w:rsidRPr="00454798">
        <w:rPr>
          <w:rFonts w:ascii="Times New Roman" w:hAnsi="Times New Roman" w:cs="Times New Roman"/>
        </w:rPr>
        <w:t>за</w:t>
      </w:r>
      <w:r w:rsidRPr="00454798">
        <w:rPr>
          <w:rFonts w:ascii="Times New Roman" w:hAnsi="Times New Roman" w:cs="Times New Roman"/>
          <w:spacing w:val="26"/>
        </w:rPr>
        <w:t xml:space="preserve"> </w:t>
      </w:r>
      <w:r w:rsidRPr="00454798">
        <w:rPr>
          <w:rFonts w:ascii="Times New Roman" w:hAnsi="Times New Roman" w:cs="Times New Roman"/>
        </w:rPr>
        <w:t>счет</w:t>
      </w:r>
      <w:r w:rsidRPr="00454798">
        <w:rPr>
          <w:rFonts w:ascii="Times New Roman" w:hAnsi="Times New Roman" w:cs="Times New Roman"/>
          <w:spacing w:val="27"/>
        </w:rPr>
        <w:t xml:space="preserve"> </w:t>
      </w:r>
      <w:r w:rsidRPr="00454798">
        <w:rPr>
          <w:rFonts w:ascii="Times New Roman" w:hAnsi="Times New Roman" w:cs="Times New Roman"/>
        </w:rPr>
        <w:t>всех</w:t>
      </w:r>
      <w:r w:rsidRPr="00454798">
        <w:rPr>
          <w:rFonts w:ascii="Times New Roman" w:hAnsi="Times New Roman" w:cs="Times New Roman"/>
          <w:spacing w:val="-67"/>
        </w:rPr>
        <w:t xml:space="preserve"> </w:t>
      </w:r>
      <w:r w:rsidRPr="00454798">
        <w:rPr>
          <w:rFonts w:ascii="Times New Roman" w:hAnsi="Times New Roman" w:cs="Times New Roman"/>
        </w:rPr>
        <w:t>источников</w:t>
      </w:r>
      <w:r w:rsidRPr="00454798">
        <w:rPr>
          <w:rFonts w:ascii="Times New Roman" w:hAnsi="Times New Roman" w:cs="Times New Roman"/>
          <w:spacing w:val="68"/>
        </w:rPr>
        <w:t xml:space="preserve"> </w:t>
      </w:r>
      <w:r w:rsidRPr="00454798">
        <w:rPr>
          <w:rFonts w:ascii="Times New Roman" w:hAnsi="Times New Roman" w:cs="Times New Roman"/>
        </w:rPr>
        <w:t>финансирования</w:t>
      </w:r>
      <w:r w:rsidRPr="00454798">
        <w:rPr>
          <w:rFonts w:ascii="Times New Roman" w:hAnsi="Times New Roman" w:cs="Times New Roman"/>
          <w:spacing w:val="-3"/>
        </w:rPr>
        <w:t xml:space="preserve"> </w:t>
      </w:r>
      <w:r w:rsidRPr="00454798">
        <w:rPr>
          <w:rFonts w:ascii="Times New Roman" w:hAnsi="Times New Roman" w:cs="Times New Roman"/>
        </w:rPr>
        <w:t>отражена</w:t>
      </w:r>
      <w:r w:rsidRPr="00454798">
        <w:rPr>
          <w:rFonts w:ascii="Times New Roman" w:hAnsi="Times New Roman" w:cs="Times New Roman"/>
          <w:spacing w:val="-3"/>
        </w:rPr>
        <w:t xml:space="preserve"> </w:t>
      </w:r>
      <w:r w:rsidRPr="00454798">
        <w:rPr>
          <w:rFonts w:ascii="Times New Roman" w:hAnsi="Times New Roman" w:cs="Times New Roman"/>
        </w:rPr>
        <w:t>в</w:t>
      </w:r>
      <w:r w:rsidRPr="00454798">
        <w:rPr>
          <w:rFonts w:ascii="Times New Roman" w:hAnsi="Times New Roman" w:cs="Times New Roman"/>
          <w:spacing w:val="-2"/>
        </w:rPr>
        <w:t xml:space="preserve"> </w:t>
      </w:r>
      <w:r w:rsidRPr="00454798">
        <w:rPr>
          <w:rFonts w:ascii="Times New Roman" w:hAnsi="Times New Roman" w:cs="Times New Roman"/>
        </w:rPr>
        <w:t>таблице</w:t>
      </w:r>
      <w:r w:rsidRPr="00454798">
        <w:rPr>
          <w:rFonts w:ascii="Times New Roman" w:hAnsi="Times New Roman" w:cs="Times New Roman"/>
          <w:spacing w:val="-1"/>
        </w:rPr>
        <w:t xml:space="preserve"> </w:t>
      </w:r>
      <w:r w:rsidRPr="00454798">
        <w:rPr>
          <w:rFonts w:ascii="Times New Roman" w:hAnsi="Times New Roman" w:cs="Times New Roman"/>
        </w:rPr>
        <w:t>28.</w:t>
      </w:r>
    </w:p>
    <w:p w:rsidR="00BD4A2A" w:rsidRPr="00454798" w:rsidRDefault="00BD4A2A" w:rsidP="00BD5DC0">
      <w:pPr>
        <w:spacing w:line="360" w:lineRule="auto"/>
        <w:rPr>
          <w:rFonts w:ascii="Times New Roman" w:hAnsi="Times New Roman" w:cs="Times New Roman"/>
          <w:sz w:val="28"/>
          <w:szCs w:val="28"/>
        </w:rPr>
        <w:sectPr w:rsidR="00BD4A2A" w:rsidRPr="00454798">
          <w:pgSz w:w="11910" w:h="16840"/>
          <w:pgMar w:top="1180" w:right="460" w:bottom="280" w:left="740" w:header="720" w:footer="720" w:gutter="0"/>
          <w:cols w:space="720"/>
        </w:sectPr>
      </w:pPr>
    </w:p>
    <w:p w:rsidR="00DB1E5F" w:rsidRPr="00454798" w:rsidRDefault="00DB1E5F" w:rsidP="00DB1E5F">
      <w:pPr>
        <w:pStyle w:val="1"/>
        <w:spacing w:before="75"/>
        <w:ind w:left="2949" w:right="2188"/>
        <w:jc w:val="center"/>
        <w:rPr>
          <w:rFonts w:ascii="Times New Roman" w:hAnsi="Times New Roman" w:cs="Times New Roman"/>
        </w:rPr>
      </w:pPr>
      <w:r w:rsidRPr="00454798">
        <w:rPr>
          <w:rFonts w:ascii="Times New Roman" w:hAnsi="Times New Roman" w:cs="Times New Roman"/>
        </w:rPr>
        <w:lastRenderedPageBreak/>
        <w:t>Таблица</w:t>
      </w:r>
      <w:r w:rsidRPr="00454798">
        <w:rPr>
          <w:rFonts w:ascii="Times New Roman" w:hAnsi="Times New Roman" w:cs="Times New Roman"/>
          <w:spacing w:val="-6"/>
        </w:rPr>
        <w:t xml:space="preserve"> </w:t>
      </w:r>
      <w:r w:rsidRPr="00454798">
        <w:rPr>
          <w:rFonts w:ascii="Times New Roman" w:hAnsi="Times New Roman" w:cs="Times New Roman"/>
        </w:rPr>
        <w:t>27.</w:t>
      </w:r>
      <w:r w:rsidRPr="00454798">
        <w:rPr>
          <w:rFonts w:ascii="Times New Roman" w:hAnsi="Times New Roman" w:cs="Times New Roman"/>
          <w:spacing w:val="-1"/>
        </w:rPr>
        <w:t xml:space="preserve"> </w:t>
      </w:r>
      <w:r w:rsidRPr="00454798">
        <w:rPr>
          <w:rFonts w:ascii="Times New Roman" w:hAnsi="Times New Roman" w:cs="Times New Roman"/>
        </w:rPr>
        <w:t>Ресурсное</w:t>
      </w:r>
      <w:r w:rsidRPr="00454798">
        <w:rPr>
          <w:rFonts w:ascii="Times New Roman" w:hAnsi="Times New Roman" w:cs="Times New Roman"/>
          <w:spacing w:val="-3"/>
        </w:rPr>
        <w:t xml:space="preserve"> </w:t>
      </w:r>
      <w:r w:rsidRPr="00454798">
        <w:rPr>
          <w:rFonts w:ascii="Times New Roman" w:hAnsi="Times New Roman" w:cs="Times New Roman"/>
        </w:rPr>
        <w:t>обеспечение</w:t>
      </w:r>
      <w:r w:rsidRPr="00454798">
        <w:rPr>
          <w:rFonts w:ascii="Times New Roman" w:hAnsi="Times New Roman" w:cs="Times New Roman"/>
          <w:spacing w:val="-2"/>
        </w:rPr>
        <w:t xml:space="preserve"> </w:t>
      </w:r>
      <w:r w:rsidRPr="00454798">
        <w:rPr>
          <w:rFonts w:ascii="Times New Roman" w:hAnsi="Times New Roman" w:cs="Times New Roman"/>
        </w:rPr>
        <w:t>реализации</w:t>
      </w:r>
      <w:r w:rsidRPr="00454798">
        <w:rPr>
          <w:rFonts w:ascii="Times New Roman" w:hAnsi="Times New Roman" w:cs="Times New Roman"/>
          <w:spacing w:val="-3"/>
        </w:rPr>
        <w:t xml:space="preserve"> </w:t>
      </w:r>
      <w:r w:rsidRPr="00454798">
        <w:rPr>
          <w:rFonts w:ascii="Times New Roman" w:hAnsi="Times New Roman" w:cs="Times New Roman"/>
        </w:rPr>
        <w:t>Подпрограммы</w:t>
      </w:r>
      <w:r w:rsidRPr="00454798">
        <w:rPr>
          <w:rFonts w:ascii="Times New Roman" w:hAnsi="Times New Roman" w:cs="Times New Roman"/>
          <w:spacing w:val="-3"/>
        </w:rPr>
        <w:t xml:space="preserve"> </w:t>
      </w:r>
      <w:r w:rsidRPr="00454798">
        <w:rPr>
          <w:rFonts w:ascii="Times New Roman" w:hAnsi="Times New Roman" w:cs="Times New Roman"/>
        </w:rPr>
        <w:t>6</w:t>
      </w:r>
    </w:p>
    <w:p w:rsidR="00DB1E5F" w:rsidRPr="00454798" w:rsidRDefault="00DB1E5F" w:rsidP="00DB1E5F">
      <w:pPr>
        <w:spacing w:before="3"/>
        <w:ind w:left="2953" w:right="2188"/>
        <w:jc w:val="center"/>
        <w:rPr>
          <w:rFonts w:ascii="Times New Roman" w:hAnsi="Times New Roman" w:cs="Times New Roman"/>
          <w:sz w:val="28"/>
          <w:szCs w:val="28"/>
        </w:rPr>
      </w:pPr>
      <w:r w:rsidRPr="00454798">
        <w:rPr>
          <w:rFonts w:ascii="Times New Roman" w:hAnsi="Times New Roman" w:cs="Times New Roman"/>
          <w:sz w:val="28"/>
          <w:szCs w:val="28"/>
        </w:rPr>
        <w:t>за</w:t>
      </w:r>
      <w:r w:rsidRPr="00454798">
        <w:rPr>
          <w:rFonts w:ascii="Times New Roman" w:hAnsi="Times New Roman" w:cs="Times New Roman"/>
          <w:spacing w:val="-2"/>
          <w:sz w:val="28"/>
          <w:szCs w:val="28"/>
        </w:rPr>
        <w:t xml:space="preserve"> </w:t>
      </w:r>
      <w:r w:rsidRPr="00454798">
        <w:rPr>
          <w:rFonts w:ascii="Times New Roman" w:hAnsi="Times New Roman" w:cs="Times New Roman"/>
          <w:sz w:val="28"/>
          <w:szCs w:val="28"/>
        </w:rPr>
        <w:t>счет</w:t>
      </w:r>
      <w:r w:rsidRPr="00454798">
        <w:rPr>
          <w:rFonts w:ascii="Times New Roman" w:hAnsi="Times New Roman" w:cs="Times New Roman"/>
          <w:spacing w:val="-1"/>
          <w:sz w:val="28"/>
          <w:szCs w:val="28"/>
        </w:rPr>
        <w:t xml:space="preserve"> </w:t>
      </w:r>
      <w:r w:rsidRPr="00454798">
        <w:rPr>
          <w:rFonts w:ascii="Times New Roman" w:hAnsi="Times New Roman" w:cs="Times New Roman"/>
          <w:sz w:val="28"/>
          <w:szCs w:val="28"/>
        </w:rPr>
        <w:t>средств</w:t>
      </w:r>
      <w:r w:rsidRPr="00454798">
        <w:rPr>
          <w:rFonts w:ascii="Times New Roman" w:hAnsi="Times New Roman" w:cs="Times New Roman"/>
          <w:spacing w:val="-6"/>
          <w:sz w:val="28"/>
          <w:szCs w:val="28"/>
        </w:rPr>
        <w:t xml:space="preserve"> </w:t>
      </w:r>
      <w:r w:rsidRPr="00454798">
        <w:rPr>
          <w:rFonts w:ascii="Times New Roman" w:hAnsi="Times New Roman" w:cs="Times New Roman"/>
          <w:sz w:val="28"/>
          <w:szCs w:val="28"/>
        </w:rPr>
        <w:t>бюджета</w:t>
      </w:r>
      <w:r w:rsidRPr="00454798">
        <w:rPr>
          <w:rFonts w:ascii="Times New Roman" w:hAnsi="Times New Roman" w:cs="Times New Roman"/>
          <w:spacing w:val="-1"/>
          <w:sz w:val="28"/>
          <w:szCs w:val="28"/>
        </w:rPr>
        <w:t xml:space="preserve"> </w:t>
      </w:r>
      <w:r>
        <w:rPr>
          <w:rFonts w:ascii="Times New Roman" w:hAnsi="Times New Roman" w:cs="Times New Roman"/>
          <w:sz w:val="28"/>
          <w:szCs w:val="28"/>
        </w:rPr>
        <w:t>муниципального</w:t>
      </w:r>
      <w:r w:rsidRPr="00454798">
        <w:rPr>
          <w:rFonts w:ascii="Times New Roman" w:hAnsi="Times New Roman" w:cs="Times New Roman"/>
          <w:spacing w:val="-1"/>
          <w:sz w:val="28"/>
          <w:szCs w:val="28"/>
        </w:rPr>
        <w:t xml:space="preserve"> </w:t>
      </w:r>
      <w:r w:rsidRPr="00454798">
        <w:rPr>
          <w:rFonts w:ascii="Times New Roman" w:hAnsi="Times New Roman" w:cs="Times New Roman"/>
          <w:sz w:val="28"/>
          <w:szCs w:val="28"/>
        </w:rPr>
        <w:t>округа</w:t>
      </w:r>
      <w:r w:rsidRPr="00454798">
        <w:rPr>
          <w:rFonts w:ascii="Times New Roman" w:hAnsi="Times New Roman" w:cs="Times New Roman"/>
          <w:spacing w:val="-2"/>
          <w:sz w:val="28"/>
          <w:szCs w:val="28"/>
        </w:rPr>
        <w:t xml:space="preserve"> </w:t>
      </w:r>
      <w:r w:rsidRPr="00454798">
        <w:rPr>
          <w:rFonts w:ascii="Times New Roman" w:hAnsi="Times New Roman" w:cs="Times New Roman"/>
          <w:sz w:val="28"/>
          <w:szCs w:val="28"/>
        </w:rPr>
        <w:t>город</w:t>
      </w:r>
      <w:r w:rsidRPr="00454798">
        <w:rPr>
          <w:rFonts w:ascii="Times New Roman" w:hAnsi="Times New Roman" w:cs="Times New Roman"/>
          <w:spacing w:val="1"/>
          <w:sz w:val="28"/>
          <w:szCs w:val="28"/>
        </w:rPr>
        <w:t xml:space="preserve"> </w:t>
      </w:r>
      <w:r w:rsidRPr="00454798">
        <w:rPr>
          <w:rFonts w:ascii="Times New Roman" w:hAnsi="Times New Roman" w:cs="Times New Roman"/>
          <w:sz w:val="28"/>
          <w:szCs w:val="28"/>
        </w:rPr>
        <w:t>Первомайск</w:t>
      </w:r>
      <w:r w:rsidRPr="00454798">
        <w:rPr>
          <w:rFonts w:ascii="Times New Roman" w:hAnsi="Times New Roman" w:cs="Times New Roman"/>
          <w:spacing w:val="-4"/>
          <w:sz w:val="28"/>
          <w:szCs w:val="28"/>
        </w:rPr>
        <w:t xml:space="preserve"> </w:t>
      </w:r>
      <w:r w:rsidRPr="00454798">
        <w:rPr>
          <w:rFonts w:ascii="Times New Roman" w:hAnsi="Times New Roman" w:cs="Times New Roman"/>
          <w:sz w:val="28"/>
          <w:szCs w:val="28"/>
        </w:rPr>
        <w:t>Нижегородской</w:t>
      </w:r>
      <w:r w:rsidRPr="00454798">
        <w:rPr>
          <w:rFonts w:ascii="Times New Roman" w:hAnsi="Times New Roman" w:cs="Times New Roman"/>
          <w:spacing w:val="-3"/>
          <w:sz w:val="28"/>
          <w:szCs w:val="28"/>
        </w:rPr>
        <w:t xml:space="preserve"> </w:t>
      </w:r>
      <w:r w:rsidRPr="00454798">
        <w:rPr>
          <w:rFonts w:ascii="Times New Roman" w:hAnsi="Times New Roman" w:cs="Times New Roman"/>
          <w:sz w:val="28"/>
          <w:szCs w:val="28"/>
        </w:rPr>
        <w:t>области</w:t>
      </w:r>
    </w:p>
    <w:p w:rsidR="00DB1E5F" w:rsidRPr="00454798" w:rsidRDefault="00DB1E5F" w:rsidP="00DB1E5F">
      <w:pPr>
        <w:pStyle w:val="afc"/>
        <w:spacing w:after="1"/>
        <w:rPr>
          <w:rFonts w:ascii="Times New Roman" w:hAnsi="Times New Roman" w:cs="Times New Roman"/>
          <w:b/>
          <w:bCs/>
          <w:sz w:val="16"/>
          <w:szCs w:val="16"/>
        </w:rPr>
      </w:pPr>
    </w:p>
    <w:tbl>
      <w:tblPr>
        <w:tblW w:w="1621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4"/>
        <w:gridCol w:w="1985"/>
        <w:gridCol w:w="1453"/>
        <w:gridCol w:w="815"/>
        <w:gridCol w:w="850"/>
        <w:gridCol w:w="849"/>
        <w:gridCol w:w="709"/>
        <w:gridCol w:w="677"/>
        <w:gridCol w:w="563"/>
        <w:gridCol w:w="721"/>
        <w:gridCol w:w="704"/>
        <w:gridCol w:w="771"/>
        <w:gridCol w:w="851"/>
        <w:gridCol w:w="676"/>
        <w:gridCol w:w="829"/>
        <w:gridCol w:w="775"/>
        <w:gridCol w:w="753"/>
        <w:gridCol w:w="1014"/>
      </w:tblGrid>
      <w:tr w:rsidR="00DB1E5F" w:rsidRPr="00E52D71" w:rsidTr="00DB1E5F">
        <w:trPr>
          <w:trHeight w:val="206"/>
        </w:trPr>
        <w:tc>
          <w:tcPr>
            <w:tcW w:w="1224" w:type="dxa"/>
            <w:vMerge w:val="restart"/>
          </w:tcPr>
          <w:p w:rsidR="00DB1E5F" w:rsidRPr="00E52D71" w:rsidRDefault="00DB1E5F" w:rsidP="00DB1E5F">
            <w:pPr>
              <w:pStyle w:val="TableParagraph"/>
              <w:spacing w:line="202" w:lineRule="exact"/>
              <w:ind w:left="90" w:right="142"/>
              <w:jc w:val="center"/>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Статус</w:t>
            </w:r>
          </w:p>
        </w:tc>
        <w:tc>
          <w:tcPr>
            <w:tcW w:w="1985" w:type="dxa"/>
            <w:vMerge w:val="restart"/>
          </w:tcPr>
          <w:p w:rsidR="00DB1E5F" w:rsidRPr="00E52D71" w:rsidRDefault="00DB1E5F" w:rsidP="00DB1E5F">
            <w:pPr>
              <w:pStyle w:val="TableParagraph"/>
              <w:spacing w:line="202" w:lineRule="exact"/>
              <w:ind w:left="695"/>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Наименование</w:t>
            </w:r>
          </w:p>
        </w:tc>
        <w:tc>
          <w:tcPr>
            <w:tcW w:w="1453" w:type="dxa"/>
            <w:vMerge w:val="restart"/>
          </w:tcPr>
          <w:p w:rsidR="00DB1E5F" w:rsidRPr="00E52D71" w:rsidRDefault="00DB1E5F" w:rsidP="00DB1E5F">
            <w:pPr>
              <w:pStyle w:val="TableParagraph"/>
              <w:spacing w:line="202" w:lineRule="exact"/>
              <w:ind w:left="17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Муниципальный</w:t>
            </w:r>
            <w:r w:rsidRPr="00E52D71">
              <w:rPr>
                <w:rFonts w:ascii="Times New Roman" w:hAnsi="Times New Roman" w:cs="Times New Roman"/>
                <w:spacing w:val="-7"/>
                <w:sz w:val="16"/>
                <w:szCs w:val="16"/>
                <w:lang w:val="en-US" w:eastAsia="en-US"/>
              </w:rPr>
              <w:t xml:space="preserve"> </w:t>
            </w:r>
            <w:r w:rsidRPr="00E52D71">
              <w:rPr>
                <w:rFonts w:ascii="Times New Roman" w:hAnsi="Times New Roman" w:cs="Times New Roman"/>
                <w:sz w:val="16"/>
                <w:szCs w:val="16"/>
                <w:lang w:val="en-US" w:eastAsia="en-US"/>
              </w:rPr>
              <w:t>заказчик-</w:t>
            </w:r>
          </w:p>
          <w:p w:rsidR="00DB1E5F" w:rsidRPr="00E52D71" w:rsidRDefault="00DB1E5F" w:rsidP="00DB1E5F">
            <w:pPr>
              <w:pStyle w:val="TableParagraph"/>
              <w:spacing w:line="203" w:lineRule="exact"/>
              <w:ind w:left="17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координатор,</w:t>
            </w:r>
            <w:r w:rsidRPr="00E52D71">
              <w:rPr>
                <w:rFonts w:ascii="Times New Roman" w:hAnsi="Times New Roman" w:cs="Times New Roman"/>
                <w:spacing w:val="-6"/>
                <w:sz w:val="16"/>
                <w:szCs w:val="16"/>
                <w:lang w:val="en-US" w:eastAsia="en-US"/>
              </w:rPr>
              <w:t xml:space="preserve"> </w:t>
            </w:r>
            <w:r w:rsidRPr="00E52D71">
              <w:rPr>
                <w:rFonts w:ascii="Times New Roman" w:hAnsi="Times New Roman" w:cs="Times New Roman"/>
                <w:sz w:val="16"/>
                <w:szCs w:val="16"/>
                <w:lang w:val="en-US" w:eastAsia="en-US"/>
              </w:rPr>
              <w:t>соисполнители</w:t>
            </w:r>
          </w:p>
        </w:tc>
        <w:tc>
          <w:tcPr>
            <w:tcW w:w="11557" w:type="dxa"/>
            <w:gridSpan w:val="15"/>
          </w:tcPr>
          <w:p w:rsidR="00DB1E5F" w:rsidRPr="00E52D71" w:rsidRDefault="00DB1E5F" w:rsidP="00DB1E5F">
            <w:pPr>
              <w:pStyle w:val="TableParagraph"/>
              <w:spacing w:line="186" w:lineRule="exact"/>
              <w:ind w:left="105"/>
              <w:rPr>
                <w:rFonts w:ascii="Times New Roman" w:hAnsi="Times New Roman" w:cs="Times New Roman"/>
                <w:sz w:val="16"/>
                <w:szCs w:val="16"/>
                <w:lang w:eastAsia="en-US"/>
              </w:rPr>
            </w:pPr>
            <w:r w:rsidRPr="00E52D71">
              <w:rPr>
                <w:rFonts w:ascii="Times New Roman" w:hAnsi="Times New Roman" w:cs="Times New Roman"/>
                <w:sz w:val="16"/>
                <w:szCs w:val="16"/>
                <w:lang w:eastAsia="en-US"/>
              </w:rPr>
              <w:t>Расходы</w:t>
            </w:r>
            <w:r w:rsidRPr="00E52D71">
              <w:rPr>
                <w:rFonts w:ascii="Times New Roman" w:hAnsi="Times New Roman" w:cs="Times New Roman"/>
                <w:spacing w:val="-5"/>
                <w:sz w:val="16"/>
                <w:szCs w:val="16"/>
                <w:lang w:eastAsia="en-US"/>
              </w:rPr>
              <w:t xml:space="preserve"> </w:t>
            </w:r>
            <w:r w:rsidRPr="00E52D71">
              <w:rPr>
                <w:rFonts w:ascii="Times New Roman" w:hAnsi="Times New Roman" w:cs="Times New Roman"/>
                <w:sz w:val="16"/>
                <w:szCs w:val="16"/>
                <w:lang w:eastAsia="en-US"/>
              </w:rPr>
              <w:t>бюджета</w:t>
            </w:r>
            <w:r w:rsidRPr="00E52D71">
              <w:rPr>
                <w:rFonts w:ascii="Times New Roman" w:hAnsi="Times New Roman" w:cs="Times New Roman"/>
                <w:spacing w:val="-2"/>
                <w:sz w:val="16"/>
                <w:szCs w:val="16"/>
                <w:lang w:eastAsia="en-US"/>
              </w:rPr>
              <w:t xml:space="preserve"> </w:t>
            </w:r>
            <w:r w:rsidRPr="00E52D71">
              <w:rPr>
                <w:rFonts w:ascii="Times New Roman" w:hAnsi="Times New Roman" w:cs="Times New Roman"/>
                <w:sz w:val="16"/>
                <w:szCs w:val="16"/>
                <w:lang w:eastAsia="en-US"/>
              </w:rPr>
              <w:t>городского</w:t>
            </w:r>
            <w:r w:rsidRPr="00E52D71">
              <w:rPr>
                <w:rFonts w:ascii="Times New Roman" w:hAnsi="Times New Roman" w:cs="Times New Roman"/>
                <w:spacing w:val="-3"/>
                <w:sz w:val="16"/>
                <w:szCs w:val="16"/>
                <w:lang w:eastAsia="en-US"/>
              </w:rPr>
              <w:t xml:space="preserve"> </w:t>
            </w:r>
            <w:r w:rsidRPr="00E52D71">
              <w:rPr>
                <w:rFonts w:ascii="Times New Roman" w:hAnsi="Times New Roman" w:cs="Times New Roman"/>
                <w:sz w:val="16"/>
                <w:szCs w:val="16"/>
                <w:lang w:eastAsia="en-US"/>
              </w:rPr>
              <w:t>округа</w:t>
            </w:r>
            <w:r w:rsidRPr="00E52D71">
              <w:rPr>
                <w:rFonts w:ascii="Times New Roman" w:hAnsi="Times New Roman" w:cs="Times New Roman"/>
                <w:spacing w:val="-3"/>
                <w:sz w:val="16"/>
                <w:szCs w:val="16"/>
                <w:lang w:eastAsia="en-US"/>
              </w:rPr>
              <w:t xml:space="preserve"> </w:t>
            </w:r>
            <w:r w:rsidRPr="00E52D71">
              <w:rPr>
                <w:rFonts w:ascii="Times New Roman" w:hAnsi="Times New Roman" w:cs="Times New Roman"/>
                <w:sz w:val="16"/>
                <w:szCs w:val="16"/>
                <w:lang w:eastAsia="en-US"/>
              </w:rPr>
              <w:t>город</w:t>
            </w:r>
            <w:r w:rsidRPr="00E52D71">
              <w:rPr>
                <w:rFonts w:ascii="Times New Roman" w:hAnsi="Times New Roman" w:cs="Times New Roman"/>
                <w:spacing w:val="-5"/>
                <w:sz w:val="16"/>
                <w:szCs w:val="16"/>
                <w:lang w:eastAsia="en-US"/>
              </w:rPr>
              <w:t xml:space="preserve"> </w:t>
            </w:r>
            <w:r w:rsidRPr="00E52D71">
              <w:rPr>
                <w:rFonts w:ascii="Times New Roman" w:hAnsi="Times New Roman" w:cs="Times New Roman"/>
                <w:sz w:val="16"/>
                <w:szCs w:val="16"/>
                <w:lang w:eastAsia="en-US"/>
              </w:rPr>
              <w:t>Первомайск</w:t>
            </w:r>
            <w:r w:rsidRPr="00E52D71">
              <w:rPr>
                <w:rFonts w:ascii="Times New Roman" w:hAnsi="Times New Roman" w:cs="Times New Roman"/>
                <w:spacing w:val="-4"/>
                <w:sz w:val="16"/>
                <w:szCs w:val="16"/>
                <w:lang w:eastAsia="en-US"/>
              </w:rPr>
              <w:t xml:space="preserve"> </w:t>
            </w:r>
            <w:r w:rsidRPr="00E52D71">
              <w:rPr>
                <w:rFonts w:ascii="Times New Roman" w:hAnsi="Times New Roman" w:cs="Times New Roman"/>
                <w:sz w:val="16"/>
                <w:szCs w:val="16"/>
                <w:lang w:eastAsia="en-US"/>
              </w:rPr>
              <w:t>Нижегородской</w:t>
            </w:r>
            <w:r w:rsidRPr="00E52D71">
              <w:rPr>
                <w:rFonts w:ascii="Times New Roman" w:hAnsi="Times New Roman" w:cs="Times New Roman"/>
                <w:spacing w:val="-5"/>
                <w:sz w:val="16"/>
                <w:szCs w:val="16"/>
                <w:lang w:eastAsia="en-US"/>
              </w:rPr>
              <w:t xml:space="preserve"> </w:t>
            </w:r>
            <w:r w:rsidRPr="00E52D71">
              <w:rPr>
                <w:rFonts w:ascii="Times New Roman" w:hAnsi="Times New Roman" w:cs="Times New Roman"/>
                <w:sz w:val="16"/>
                <w:szCs w:val="16"/>
                <w:lang w:eastAsia="en-US"/>
              </w:rPr>
              <w:t>области</w:t>
            </w:r>
            <w:r w:rsidRPr="00E52D71">
              <w:rPr>
                <w:rFonts w:ascii="Times New Roman" w:hAnsi="Times New Roman" w:cs="Times New Roman"/>
                <w:spacing w:val="-2"/>
                <w:sz w:val="16"/>
                <w:szCs w:val="16"/>
                <w:lang w:eastAsia="en-US"/>
              </w:rPr>
              <w:t xml:space="preserve"> </w:t>
            </w:r>
            <w:r w:rsidRPr="00E52D71">
              <w:rPr>
                <w:rFonts w:ascii="Times New Roman" w:hAnsi="Times New Roman" w:cs="Times New Roman"/>
                <w:sz w:val="16"/>
                <w:szCs w:val="16"/>
                <w:lang w:eastAsia="en-US"/>
              </w:rPr>
              <w:t>по</w:t>
            </w:r>
            <w:r w:rsidRPr="00E52D71">
              <w:rPr>
                <w:rFonts w:ascii="Times New Roman" w:hAnsi="Times New Roman" w:cs="Times New Roman"/>
                <w:spacing w:val="-1"/>
                <w:sz w:val="16"/>
                <w:szCs w:val="16"/>
                <w:lang w:eastAsia="en-US"/>
              </w:rPr>
              <w:t xml:space="preserve"> </w:t>
            </w:r>
            <w:r w:rsidRPr="00E52D71">
              <w:rPr>
                <w:rFonts w:ascii="Times New Roman" w:hAnsi="Times New Roman" w:cs="Times New Roman"/>
                <w:sz w:val="16"/>
                <w:szCs w:val="16"/>
                <w:lang w:eastAsia="en-US"/>
              </w:rPr>
              <w:t>годам</w:t>
            </w:r>
            <w:r w:rsidRPr="00E52D71">
              <w:rPr>
                <w:rFonts w:ascii="Times New Roman" w:hAnsi="Times New Roman" w:cs="Times New Roman"/>
                <w:spacing w:val="-3"/>
                <w:sz w:val="16"/>
                <w:szCs w:val="16"/>
                <w:lang w:eastAsia="en-US"/>
              </w:rPr>
              <w:t xml:space="preserve"> </w:t>
            </w:r>
            <w:r w:rsidRPr="00E52D71">
              <w:rPr>
                <w:rFonts w:ascii="Times New Roman" w:hAnsi="Times New Roman" w:cs="Times New Roman"/>
                <w:sz w:val="16"/>
                <w:szCs w:val="16"/>
                <w:lang w:eastAsia="en-US"/>
              </w:rPr>
              <w:t>(тыс.руб.):</w:t>
            </w:r>
          </w:p>
        </w:tc>
      </w:tr>
      <w:tr w:rsidR="00DB1E5F" w:rsidRPr="00E52D71" w:rsidTr="00DB1E5F">
        <w:trPr>
          <w:trHeight w:val="208"/>
        </w:trPr>
        <w:tc>
          <w:tcPr>
            <w:tcW w:w="1224" w:type="dxa"/>
            <w:vMerge/>
            <w:tcBorders>
              <w:top w:val="nil"/>
            </w:tcBorders>
          </w:tcPr>
          <w:p w:rsidR="00DB1E5F" w:rsidRPr="00E52D71" w:rsidRDefault="00DB1E5F" w:rsidP="00DB1E5F">
            <w:pPr>
              <w:widowControl w:val="0"/>
              <w:autoSpaceDE w:val="0"/>
              <w:autoSpaceDN w:val="0"/>
              <w:rPr>
                <w:rFonts w:ascii="Times New Roman" w:hAnsi="Times New Roman" w:cs="Times New Roman"/>
                <w:sz w:val="16"/>
                <w:szCs w:val="16"/>
                <w:lang w:eastAsia="en-US"/>
              </w:rPr>
            </w:pPr>
          </w:p>
        </w:tc>
        <w:tc>
          <w:tcPr>
            <w:tcW w:w="1985" w:type="dxa"/>
            <w:vMerge/>
            <w:tcBorders>
              <w:top w:val="nil"/>
            </w:tcBorders>
          </w:tcPr>
          <w:p w:rsidR="00DB1E5F" w:rsidRPr="00E52D71" w:rsidRDefault="00DB1E5F" w:rsidP="00DB1E5F">
            <w:pPr>
              <w:widowControl w:val="0"/>
              <w:autoSpaceDE w:val="0"/>
              <w:autoSpaceDN w:val="0"/>
              <w:rPr>
                <w:rFonts w:ascii="Times New Roman" w:hAnsi="Times New Roman" w:cs="Times New Roman"/>
                <w:sz w:val="16"/>
                <w:szCs w:val="16"/>
                <w:lang w:eastAsia="en-US"/>
              </w:rPr>
            </w:pPr>
          </w:p>
        </w:tc>
        <w:tc>
          <w:tcPr>
            <w:tcW w:w="1453" w:type="dxa"/>
            <w:vMerge/>
            <w:tcBorders>
              <w:top w:val="nil"/>
            </w:tcBorders>
          </w:tcPr>
          <w:p w:rsidR="00DB1E5F" w:rsidRPr="00E52D71" w:rsidRDefault="00DB1E5F" w:rsidP="00DB1E5F">
            <w:pPr>
              <w:widowControl w:val="0"/>
              <w:autoSpaceDE w:val="0"/>
              <w:autoSpaceDN w:val="0"/>
              <w:rPr>
                <w:rFonts w:ascii="Times New Roman" w:hAnsi="Times New Roman" w:cs="Times New Roman"/>
                <w:sz w:val="16"/>
                <w:szCs w:val="16"/>
                <w:lang w:eastAsia="en-US"/>
              </w:rPr>
            </w:pPr>
          </w:p>
        </w:tc>
        <w:tc>
          <w:tcPr>
            <w:tcW w:w="815" w:type="dxa"/>
          </w:tcPr>
          <w:p w:rsidR="00DB1E5F" w:rsidRPr="00E52D71" w:rsidRDefault="00DB1E5F" w:rsidP="00DB1E5F">
            <w:pPr>
              <w:pStyle w:val="TableParagraph"/>
              <w:spacing w:line="188" w:lineRule="exact"/>
              <w:ind w:left="105"/>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2015</w:t>
            </w:r>
          </w:p>
        </w:tc>
        <w:tc>
          <w:tcPr>
            <w:tcW w:w="850" w:type="dxa"/>
          </w:tcPr>
          <w:p w:rsidR="00DB1E5F" w:rsidRPr="00E52D71" w:rsidRDefault="00DB1E5F" w:rsidP="00DB1E5F">
            <w:pPr>
              <w:pStyle w:val="TableParagraph"/>
              <w:spacing w:line="188" w:lineRule="exact"/>
              <w:ind w:left="107"/>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2016</w:t>
            </w:r>
          </w:p>
        </w:tc>
        <w:tc>
          <w:tcPr>
            <w:tcW w:w="849" w:type="dxa"/>
          </w:tcPr>
          <w:p w:rsidR="00DB1E5F" w:rsidRPr="00E52D71" w:rsidRDefault="00DB1E5F" w:rsidP="00DB1E5F">
            <w:pPr>
              <w:pStyle w:val="TableParagraph"/>
              <w:spacing w:line="188" w:lineRule="exact"/>
              <w:ind w:left="106"/>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2017</w:t>
            </w:r>
          </w:p>
        </w:tc>
        <w:tc>
          <w:tcPr>
            <w:tcW w:w="709" w:type="dxa"/>
          </w:tcPr>
          <w:p w:rsidR="00DB1E5F" w:rsidRPr="00E52D71" w:rsidRDefault="00DB1E5F" w:rsidP="00DB1E5F">
            <w:pPr>
              <w:pStyle w:val="TableParagraph"/>
              <w:spacing w:line="188" w:lineRule="exact"/>
              <w:ind w:left="103"/>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2018</w:t>
            </w:r>
          </w:p>
        </w:tc>
        <w:tc>
          <w:tcPr>
            <w:tcW w:w="677" w:type="dxa"/>
          </w:tcPr>
          <w:p w:rsidR="00DB1E5F" w:rsidRPr="00E52D71" w:rsidRDefault="00DB1E5F" w:rsidP="00DB1E5F">
            <w:pPr>
              <w:pStyle w:val="TableParagraph"/>
              <w:spacing w:line="188" w:lineRule="exact"/>
              <w:ind w:left="102"/>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2019</w:t>
            </w:r>
          </w:p>
        </w:tc>
        <w:tc>
          <w:tcPr>
            <w:tcW w:w="563" w:type="dxa"/>
          </w:tcPr>
          <w:p w:rsidR="00DB1E5F" w:rsidRPr="00E52D71" w:rsidRDefault="00DB1E5F" w:rsidP="00DB1E5F">
            <w:pPr>
              <w:pStyle w:val="TableParagraph"/>
              <w:spacing w:line="188" w:lineRule="exact"/>
              <w:ind w:left="104"/>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2020</w:t>
            </w:r>
          </w:p>
        </w:tc>
        <w:tc>
          <w:tcPr>
            <w:tcW w:w="721" w:type="dxa"/>
          </w:tcPr>
          <w:p w:rsidR="00DB1E5F" w:rsidRPr="00E52D71" w:rsidRDefault="00DB1E5F" w:rsidP="00DB1E5F">
            <w:pPr>
              <w:pStyle w:val="TableParagraph"/>
              <w:spacing w:line="188" w:lineRule="exact"/>
              <w:ind w:left="10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2021</w:t>
            </w:r>
          </w:p>
        </w:tc>
        <w:tc>
          <w:tcPr>
            <w:tcW w:w="704" w:type="dxa"/>
          </w:tcPr>
          <w:p w:rsidR="00DB1E5F" w:rsidRPr="00E52D71" w:rsidRDefault="00DB1E5F" w:rsidP="00DB1E5F">
            <w:pPr>
              <w:pStyle w:val="TableParagraph"/>
              <w:spacing w:line="188" w:lineRule="exact"/>
              <w:ind w:left="99"/>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2022</w:t>
            </w:r>
          </w:p>
        </w:tc>
        <w:tc>
          <w:tcPr>
            <w:tcW w:w="771" w:type="dxa"/>
          </w:tcPr>
          <w:p w:rsidR="00DB1E5F" w:rsidRPr="00E52D71" w:rsidRDefault="00DB1E5F" w:rsidP="00DB1E5F">
            <w:pPr>
              <w:pStyle w:val="TableParagraph"/>
              <w:spacing w:line="188" w:lineRule="exact"/>
              <w:ind w:left="98"/>
              <w:rPr>
                <w:rFonts w:ascii="Times New Roman" w:hAnsi="Times New Roman" w:cs="Times New Roman"/>
                <w:sz w:val="16"/>
                <w:szCs w:val="16"/>
                <w:lang w:eastAsia="en-US"/>
              </w:rPr>
            </w:pPr>
            <w:r w:rsidRPr="00E52D71">
              <w:rPr>
                <w:rFonts w:ascii="Times New Roman" w:hAnsi="Times New Roman" w:cs="Times New Roman"/>
                <w:sz w:val="16"/>
                <w:szCs w:val="16"/>
                <w:lang w:eastAsia="en-US"/>
              </w:rPr>
              <w:t>2023</w:t>
            </w:r>
          </w:p>
        </w:tc>
        <w:tc>
          <w:tcPr>
            <w:tcW w:w="851" w:type="dxa"/>
          </w:tcPr>
          <w:p w:rsidR="00DB1E5F" w:rsidRPr="00E52D71" w:rsidRDefault="00DB1E5F" w:rsidP="00DB1E5F">
            <w:pPr>
              <w:pStyle w:val="TableParagraph"/>
              <w:spacing w:line="188" w:lineRule="exact"/>
              <w:ind w:left="98"/>
              <w:rPr>
                <w:rFonts w:ascii="Times New Roman" w:hAnsi="Times New Roman" w:cs="Times New Roman"/>
                <w:sz w:val="16"/>
                <w:szCs w:val="16"/>
                <w:lang w:eastAsia="en-US"/>
              </w:rPr>
            </w:pPr>
            <w:r w:rsidRPr="00E52D71">
              <w:rPr>
                <w:rFonts w:ascii="Times New Roman" w:hAnsi="Times New Roman" w:cs="Times New Roman"/>
                <w:sz w:val="16"/>
                <w:szCs w:val="16"/>
                <w:lang w:eastAsia="en-US"/>
              </w:rPr>
              <w:t>2024</w:t>
            </w:r>
          </w:p>
        </w:tc>
        <w:tc>
          <w:tcPr>
            <w:tcW w:w="676" w:type="dxa"/>
          </w:tcPr>
          <w:p w:rsidR="00DB1E5F" w:rsidRPr="00E52D71" w:rsidRDefault="00DB1E5F" w:rsidP="00DB1E5F">
            <w:pPr>
              <w:pStyle w:val="TableParagraph"/>
              <w:spacing w:line="188" w:lineRule="exact"/>
              <w:ind w:left="98"/>
              <w:rPr>
                <w:rFonts w:ascii="Times New Roman" w:hAnsi="Times New Roman" w:cs="Times New Roman"/>
                <w:sz w:val="16"/>
                <w:szCs w:val="16"/>
                <w:lang w:eastAsia="en-US"/>
              </w:rPr>
            </w:pPr>
            <w:r w:rsidRPr="00E52D71">
              <w:rPr>
                <w:rFonts w:ascii="Times New Roman" w:hAnsi="Times New Roman" w:cs="Times New Roman"/>
                <w:sz w:val="16"/>
                <w:szCs w:val="16"/>
                <w:lang w:eastAsia="en-US"/>
              </w:rPr>
              <w:t>2025</w:t>
            </w:r>
          </w:p>
        </w:tc>
        <w:tc>
          <w:tcPr>
            <w:tcW w:w="829" w:type="dxa"/>
          </w:tcPr>
          <w:p w:rsidR="00DB1E5F" w:rsidRPr="00E52D71" w:rsidRDefault="00DB1E5F" w:rsidP="00DB1E5F">
            <w:pPr>
              <w:pStyle w:val="TableParagraph"/>
              <w:spacing w:line="188" w:lineRule="exact"/>
              <w:ind w:left="98"/>
              <w:rPr>
                <w:rFonts w:ascii="Times New Roman" w:hAnsi="Times New Roman" w:cs="Times New Roman"/>
                <w:sz w:val="16"/>
                <w:szCs w:val="16"/>
                <w:lang w:eastAsia="en-US"/>
              </w:rPr>
            </w:pPr>
            <w:r w:rsidRPr="00E52D71">
              <w:rPr>
                <w:rFonts w:ascii="Times New Roman" w:hAnsi="Times New Roman" w:cs="Times New Roman"/>
                <w:sz w:val="16"/>
                <w:szCs w:val="16"/>
                <w:lang w:eastAsia="en-US"/>
              </w:rPr>
              <w:t>2026</w:t>
            </w:r>
          </w:p>
        </w:tc>
        <w:tc>
          <w:tcPr>
            <w:tcW w:w="775" w:type="dxa"/>
          </w:tcPr>
          <w:p w:rsidR="00DB1E5F" w:rsidRPr="00E52D71" w:rsidRDefault="00DB1E5F" w:rsidP="00DB1E5F">
            <w:pPr>
              <w:pStyle w:val="TableParagraph"/>
              <w:spacing w:line="188" w:lineRule="exact"/>
              <w:ind w:left="98"/>
              <w:rPr>
                <w:rFonts w:ascii="Times New Roman" w:hAnsi="Times New Roman" w:cs="Times New Roman"/>
                <w:sz w:val="16"/>
                <w:szCs w:val="16"/>
                <w:lang w:eastAsia="en-US"/>
              </w:rPr>
            </w:pPr>
            <w:r w:rsidRPr="00E52D71">
              <w:rPr>
                <w:rFonts w:ascii="Times New Roman" w:hAnsi="Times New Roman" w:cs="Times New Roman"/>
                <w:sz w:val="16"/>
                <w:szCs w:val="16"/>
                <w:lang w:eastAsia="en-US"/>
              </w:rPr>
              <w:t>2027</w:t>
            </w:r>
          </w:p>
        </w:tc>
        <w:tc>
          <w:tcPr>
            <w:tcW w:w="753" w:type="dxa"/>
          </w:tcPr>
          <w:p w:rsidR="00DB1E5F" w:rsidRPr="001C4382" w:rsidRDefault="00DB1E5F" w:rsidP="00DB1E5F">
            <w:pPr>
              <w:pStyle w:val="TableParagraph"/>
              <w:spacing w:line="188" w:lineRule="exact"/>
              <w:ind w:left="98"/>
              <w:rPr>
                <w:rFonts w:ascii="Times New Roman" w:hAnsi="Times New Roman" w:cs="Times New Roman"/>
                <w:sz w:val="16"/>
                <w:szCs w:val="16"/>
                <w:lang w:eastAsia="en-US"/>
              </w:rPr>
            </w:pPr>
            <w:r>
              <w:rPr>
                <w:rFonts w:ascii="Times New Roman" w:hAnsi="Times New Roman" w:cs="Times New Roman"/>
                <w:sz w:val="16"/>
                <w:szCs w:val="16"/>
                <w:lang w:eastAsia="en-US"/>
              </w:rPr>
              <w:t>2028</w:t>
            </w:r>
          </w:p>
        </w:tc>
        <w:tc>
          <w:tcPr>
            <w:tcW w:w="1014" w:type="dxa"/>
          </w:tcPr>
          <w:p w:rsidR="00DB1E5F" w:rsidRPr="00E52D71" w:rsidRDefault="00DB1E5F" w:rsidP="00DB1E5F">
            <w:pPr>
              <w:pStyle w:val="TableParagraph"/>
              <w:spacing w:line="188" w:lineRule="exact"/>
              <w:ind w:left="98"/>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всего</w:t>
            </w:r>
          </w:p>
        </w:tc>
      </w:tr>
      <w:tr w:rsidR="00DB1E5F" w:rsidRPr="00E52D71" w:rsidTr="00DB1E5F">
        <w:trPr>
          <w:trHeight w:val="1449"/>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Подпрограмма</w:t>
            </w:r>
            <w:r w:rsidRPr="00E52D71">
              <w:rPr>
                <w:rFonts w:ascii="Times New Roman" w:hAnsi="Times New Roman" w:cs="Times New Roman"/>
                <w:spacing w:val="-4"/>
                <w:sz w:val="16"/>
                <w:szCs w:val="16"/>
                <w:lang w:val="en-US" w:eastAsia="en-US"/>
              </w:rPr>
              <w:t xml:space="preserve"> </w:t>
            </w:r>
            <w:r w:rsidRPr="00E52D71">
              <w:rPr>
                <w:rFonts w:ascii="Times New Roman" w:hAnsi="Times New Roman" w:cs="Times New Roman"/>
                <w:sz w:val="16"/>
                <w:szCs w:val="16"/>
                <w:lang w:val="en-US" w:eastAsia="en-US"/>
              </w:rPr>
              <w:t>6</w:t>
            </w:r>
          </w:p>
        </w:tc>
        <w:tc>
          <w:tcPr>
            <w:tcW w:w="1985" w:type="dxa"/>
          </w:tcPr>
          <w:p w:rsidR="00DB1E5F" w:rsidRPr="00E52D71" w:rsidRDefault="00DB1E5F" w:rsidP="00DB1E5F">
            <w:pPr>
              <w:widowControl w:val="0"/>
              <w:autoSpaceDE w:val="0"/>
              <w:autoSpaceDN w:val="0"/>
              <w:ind w:left="142" w:right="142"/>
              <w:jc w:val="both"/>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«Обеспечение мероприятий по переселению граждан из аварийного жилищного фонда на территории</w:t>
            </w:r>
          </w:p>
          <w:p w:rsidR="00DB1E5F" w:rsidRPr="00E52D71" w:rsidRDefault="00DB1E5F" w:rsidP="00DB1E5F">
            <w:pPr>
              <w:widowControl w:val="0"/>
              <w:autoSpaceDE w:val="0"/>
              <w:autoSpaceDN w:val="0"/>
              <w:ind w:left="142" w:right="142"/>
              <w:jc w:val="both"/>
              <w:rPr>
                <w:rFonts w:ascii="Times New Roman" w:hAnsi="Times New Roman" w:cs="Times New Roman"/>
                <w:b/>
                <w:bCs/>
                <w:sz w:val="18"/>
                <w:szCs w:val="18"/>
                <w:lang w:eastAsia="en-US"/>
              </w:rPr>
            </w:pPr>
            <w:r>
              <w:rPr>
                <w:rFonts w:ascii="Times New Roman" w:hAnsi="Times New Roman" w:cs="Times New Roman"/>
                <w:b/>
                <w:bCs/>
                <w:sz w:val="18"/>
                <w:szCs w:val="18"/>
                <w:lang w:eastAsia="en-US"/>
              </w:rPr>
              <w:t>муниципального</w:t>
            </w:r>
            <w:r w:rsidRPr="00E52D71">
              <w:rPr>
                <w:rFonts w:ascii="Times New Roman" w:hAnsi="Times New Roman" w:cs="Times New Roman"/>
                <w:b/>
                <w:bCs/>
                <w:sz w:val="18"/>
                <w:szCs w:val="18"/>
                <w:lang w:eastAsia="en-US"/>
              </w:rPr>
              <w:t xml:space="preserve"> округа город Первомайск</w:t>
            </w:r>
          </w:p>
          <w:p w:rsidR="00DB1E5F" w:rsidRPr="00E52D71" w:rsidRDefault="00DB1E5F" w:rsidP="00DB1E5F">
            <w:pPr>
              <w:widowControl w:val="0"/>
              <w:autoSpaceDE w:val="0"/>
              <w:autoSpaceDN w:val="0"/>
              <w:spacing w:before="1" w:line="191" w:lineRule="exact"/>
              <w:ind w:left="142" w:right="142"/>
              <w:jc w:val="both"/>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Нижегородской области»</w:t>
            </w:r>
          </w:p>
        </w:tc>
        <w:tc>
          <w:tcPr>
            <w:tcW w:w="1453" w:type="dxa"/>
          </w:tcPr>
          <w:p w:rsidR="00DB1E5F" w:rsidRPr="00E52D71" w:rsidRDefault="00DB1E5F" w:rsidP="00DB1E5F">
            <w:pPr>
              <w:pStyle w:val="TableParagraph"/>
              <w:tabs>
                <w:tab w:val="left" w:pos="2020"/>
              </w:tabs>
              <w:ind w:left="105" w:right="75"/>
              <w:rPr>
                <w:rFonts w:ascii="Times New Roman" w:hAnsi="Times New Roman" w:cs="Times New Roman"/>
                <w:sz w:val="16"/>
                <w:szCs w:val="16"/>
                <w:lang w:eastAsia="en-US"/>
              </w:rPr>
            </w:pPr>
            <w:r w:rsidRPr="00E52D71">
              <w:rPr>
                <w:rFonts w:ascii="Times New Roman" w:hAnsi="Times New Roman" w:cs="Times New Roman"/>
                <w:sz w:val="16"/>
                <w:szCs w:val="16"/>
                <w:lang w:eastAsia="en-US"/>
              </w:rPr>
              <w:t xml:space="preserve">Администрация </w:t>
            </w:r>
            <w:r>
              <w:rPr>
                <w:rFonts w:ascii="Times New Roman" w:hAnsi="Times New Roman" w:cs="Times New Roman"/>
                <w:sz w:val="16"/>
                <w:szCs w:val="16"/>
                <w:lang w:eastAsia="en-US"/>
              </w:rPr>
              <w:t>мог</w:t>
            </w:r>
            <w:r w:rsidRPr="00E52D71">
              <w:rPr>
                <w:rFonts w:ascii="Times New Roman" w:hAnsi="Times New Roman" w:cs="Times New Roman"/>
                <w:sz w:val="16"/>
                <w:szCs w:val="16"/>
                <w:lang w:eastAsia="en-US"/>
              </w:rPr>
              <w:t xml:space="preserve"> Первомайск</w:t>
            </w:r>
            <w:r w:rsidRPr="00E52D71">
              <w:rPr>
                <w:rFonts w:ascii="Times New Roman" w:hAnsi="Times New Roman" w:cs="Times New Roman"/>
                <w:spacing w:val="1"/>
                <w:sz w:val="16"/>
                <w:szCs w:val="16"/>
                <w:lang w:eastAsia="en-US"/>
              </w:rPr>
              <w:t xml:space="preserve"> </w:t>
            </w:r>
            <w:r w:rsidRPr="00E52D71">
              <w:rPr>
                <w:rFonts w:ascii="Times New Roman" w:hAnsi="Times New Roman" w:cs="Times New Roman"/>
                <w:sz w:val="16"/>
                <w:szCs w:val="16"/>
                <w:lang w:eastAsia="en-US"/>
              </w:rPr>
              <w:t>Нижегородской</w:t>
            </w:r>
            <w:r w:rsidRPr="00E52D71">
              <w:rPr>
                <w:rFonts w:ascii="Times New Roman" w:hAnsi="Times New Roman" w:cs="Times New Roman"/>
                <w:spacing w:val="-4"/>
                <w:sz w:val="16"/>
                <w:szCs w:val="16"/>
                <w:lang w:eastAsia="en-US"/>
              </w:rPr>
              <w:t xml:space="preserve"> </w:t>
            </w:r>
            <w:r w:rsidRPr="00E52D71">
              <w:rPr>
                <w:rFonts w:ascii="Times New Roman" w:hAnsi="Times New Roman" w:cs="Times New Roman"/>
                <w:sz w:val="16"/>
                <w:szCs w:val="16"/>
                <w:lang w:eastAsia="en-US"/>
              </w:rPr>
              <w:t>области</w:t>
            </w:r>
          </w:p>
        </w:tc>
        <w:tc>
          <w:tcPr>
            <w:tcW w:w="815" w:type="dxa"/>
          </w:tcPr>
          <w:p w:rsidR="00DB1E5F" w:rsidRPr="00E52D71" w:rsidRDefault="00DB1E5F" w:rsidP="00DB1E5F">
            <w:pPr>
              <w:widowControl w:val="0"/>
              <w:autoSpaceDE w:val="0"/>
              <w:autoSpaceDN w:val="0"/>
              <w:spacing w:line="202" w:lineRule="exact"/>
              <w:rPr>
                <w:rFonts w:ascii="Times New Roman" w:hAnsi="Times New Roman" w:cs="Times New Roman"/>
                <w:b/>
                <w:bCs/>
                <w:sz w:val="16"/>
                <w:szCs w:val="16"/>
                <w:lang w:val="en-US" w:eastAsia="en-US"/>
              </w:rPr>
            </w:pPr>
            <w:r w:rsidRPr="00E52D71">
              <w:rPr>
                <w:rFonts w:ascii="Times New Roman" w:hAnsi="Times New Roman" w:cs="Times New Roman"/>
                <w:b/>
                <w:bCs/>
                <w:sz w:val="16"/>
                <w:szCs w:val="16"/>
                <w:lang w:val="en-US" w:eastAsia="en-US"/>
              </w:rPr>
              <w:t>522400,00</w:t>
            </w:r>
          </w:p>
        </w:tc>
        <w:tc>
          <w:tcPr>
            <w:tcW w:w="850" w:type="dxa"/>
          </w:tcPr>
          <w:p w:rsidR="00DB1E5F" w:rsidRPr="00E52D71" w:rsidRDefault="00DB1E5F" w:rsidP="00DB1E5F">
            <w:pPr>
              <w:widowControl w:val="0"/>
              <w:autoSpaceDE w:val="0"/>
              <w:autoSpaceDN w:val="0"/>
              <w:spacing w:line="202" w:lineRule="exact"/>
              <w:rPr>
                <w:rFonts w:ascii="Times New Roman" w:hAnsi="Times New Roman" w:cs="Times New Roman"/>
                <w:b/>
                <w:bCs/>
                <w:sz w:val="16"/>
                <w:szCs w:val="16"/>
                <w:lang w:val="en-US" w:eastAsia="en-US"/>
              </w:rPr>
            </w:pPr>
            <w:r w:rsidRPr="00E52D71">
              <w:rPr>
                <w:rFonts w:ascii="Times New Roman" w:hAnsi="Times New Roman" w:cs="Times New Roman"/>
                <w:b/>
                <w:bCs/>
                <w:sz w:val="16"/>
                <w:szCs w:val="16"/>
                <w:lang w:val="en-US" w:eastAsia="en-US"/>
              </w:rPr>
              <w:t>119900,00</w:t>
            </w:r>
          </w:p>
        </w:tc>
        <w:tc>
          <w:tcPr>
            <w:tcW w:w="849" w:type="dxa"/>
          </w:tcPr>
          <w:p w:rsidR="00DB1E5F" w:rsidRPr="00E52D71" w:rsidRDefault="00DB1E5F" w:rsidP="00DB1E5F">
            <w:pPr>
              <w:widowControl w:val="0"/>
              <w:autoSpaceDE w:val="0"/>
              <w:autoSpaceDN w:val="0"/>
              <w:spacing w:line="202" w:lineRule="exact"/>
              <w:rPr>
                <w:rFonts w:ascii="Times New Roman" w:hAnsi="Times New Roman" w:cs="Times New Roman"/>
                <w:b/>
                <w:bCs/>
                <w:sz w:val="16"/>
                <w:szCs w:val="16"/>
                <w:lang w:val="en-US" w:eastAsia="en-US"/>
              </w:rPr>
            </w:pPr>
            <w:r w:rsidRPr="00E52D71">
              <w:rPr>
                <w:rFonts w:ascii="Times New Roman" w:hAnsi="Times New Roman" w:cs="Times New Roman"/>
                <w:b/>
                <w:bCs/>
                <w:sz w:val="16"/>
                <w:szCs w:val="16"/>
                <w:lang w:val="en-US" w:eastAsia="en-US"/>
              </w:rPr>
              <w:t>275740,00</w:t>
            </w:r>
          </w:p>
        </w:tc>
        <w:tc>
          <w:tcPr>
            <w:tcW w:w="709" w:type="dxa"/>
          </w:tcPr>
          <w:p w:rsidR="00DB1E5F" w:rsidRPr="00E52D71" w:rsidRDefault="00DB1E5F" w:rsidP="00DB1E5F">
            <w:pPr>
              <w:widowControl w:val="0"/>
              <w:autoSpaceDE w:val="0"/>
              <w:autoSpaceDN w:val="0"/>
              <w:spacing w:line="202" w:lineRule="exact"/>
              <w:rPr>
                <w:rFonts w:ascii="Times New Roman" w:hAnsi="Times New Roman" w:cs="Times New Roman"/>
                <w:b/>
                <w:bCs/>
                <w:sz w:val="16"/>
                <w:szCs w:val="16"/>
                <w:lang w:val="en-US" w:eastAsia="en-US"/>
              </w:rPr>
            </w:pPr>
            <w:r w:rsidRPr="00E52D71">
              <w:rPr>
                <w:rFonts w:ascii="Times New Roman" w:hAnsi="Times New Roman" w:cs="Times New Roman"/>
                <w:b/>
                <w:bCs/>
                <w:sz w:val="16"/>
                <w:szCs w:val="16"/>
                <w:lang w:val="en-US" w:eastAsia="en-US"/>
              </w:rPr>
              <w:t>1550000,00</w:t>
            </w:r>
          </w:p>
        </w:tc>
        <w:tc>
          <w:tcPr>
            <w:tcW w:w="677" w:type="dxa"/>
          </w:tcPr>
          <w:p w:rsidR="00DB1E5F" w:rsidRPr="00E52D71" w:rsidRDefault="00DB1E5F" w:rsidP="00DB1E5F">
            <w:pPr>
              <w:widowControl w:val="0"/>
              <w:autoSpaceDE w:val="0"/>
              <w:autoSpaceDN w:val="0"/>
              <w:spacing w:line="202" w:lineRule="exact"/>
              <w:rPr>
                <w:rFonts w:ascii="Times New Roman" w:hAnsi="Times New Roman" w:cs="Times New Roman"/>
                <w:b/>
                <w:bCs/>
                <w:sz w:val="16"/>
                <w:szCs w:val="16"/>
                <w:lang w:val="en-US" w:eastAsia="en-US"/>
              </w:rPr>
            </w:pPr>
            <w:r w:rsidRPr="00E52D71">
              <w:rPr>
                <w:rFonts w:ascii="Times New Roman" w:hAnsi="Times New Roman" w:cs="Times New Roman"/>
                <w:b/>
                <w:bCs/>
                <w:sz w:val="16"/>
                <w:szCs w:val="16"/>
                <w:lang w:val="en-US" w:eastAsia="en-US"/>
              </w:rPr>
              <w:t>0,00</w:t>
            </w:r>
          </w:p>
        </w:tc>
        <w:tc>
          <w:tcPr>
            <w:tcW w:w="563" w:type="dxa"/>
          </w:tcPr>
          <w:p w:rsidR="00DB1E5F" w:rsidRPr="00E52D71" w:rsidRDefault="00DB1E5F" w:rsidP="00DB1E5F">
            <w:pPr>
              <w:widowControl w:val="0"/>
              <w:autoSpaceDE w:val="0"/>
              <w:autoSpaceDN w:val="0"/>
              <w:spacing w:line="202" w:lineRule="exact"/>
              <w:rPr>
                <w:rFonts w:ascii="Times New Roman" w:hAnsi="Times New Roman" w:cs="Times New Roman"/>
                <w:b/>
                <w:bCs/>
                <w:sz w:val="16"/>
                <w:szCs w:val="16"/>
                <w:lang w:val="en-US" w:eastAsia="en-US"/>
              </w:rPr>
            </w:pPr>
            <w:r w:rsidRPr="00E52D71">
              <w:rPr>
                <w:rFonts w:ascii="Times New Roman" w:hAnsi="Times New Roman" w:cs="Times New Roman"/>
                <w:b/>
                <w:bCs/>
                <w:sz w:val="16"/>
                <w:szCs w:val="16"/>
                <w:lang w:val="en-US" w:eastAsia="en-US"/>
              </w:rPr>
              <w:t>0,00</w:t>
            </w:r>
          </w:p>
        </w:tc>
        <w:tc>
          <w:tcPr>
            <w:tcW w:w="721" w:type="dxa"/>
          </w:tcPr>
          <w:p w:rsidR="00DB1E5F" w:rsidRPr="00E52D71" w:rsidRDefault="00DB1E5F" w:rsidP="00DB1E5F">
            <w:pPr>
              <w:widowControl w:val="0"/>
              <w:autoSpaceDE w:val="0"/>
              <w:autoSpaceDN w:val="0"/>
              <w:spacing w:line="202" w:lineRule="exact"/>
              <w:rPr>
                <w:rFonts w:ascii="Times New Roman" w:hAnsi="Times New Roman" w:cs="Times New Roman"/>
                <w:b/>
                <w:bCs/>
                <w:sz w:val="16"/>
                <w:szCs w:val="16"/>
                <w:lang w:val="en-US" w:eastAsia="en-US"/>
              </w:rPr>
            </w:pPr>
            <w:r w:rsidRPr="00E52D71">
              <w:rPr>
                <w:rFonts w:ascii="Times New Roman" w:hAnsi="Times New Roman" w:cs="Times New Roman"/>
                <w:b/>
                <w:bCs/>
                <w:sz w:val="16"/>
                <w:szCs w:val="16"/>
                <w:lang w:val="en-US" w:eastAsia="en-US"/>
              </w:rPr>
              <w:t>6932278,01</w:t>
            </w:r>
          </w:p>
        </w:tc>
        <w:tc>
          <w:tcPr>
            <w:tcW w:w="704" w:type="dxa"/>
            <w:tcBorders>
              <w:right w:val="single" w:sz="4" w:space="0" w:color="auto"/>
            </w:tcBorders>
          </w:tcPr>
          <w:p w:rsidR="00DB1E5F" w:rsidRPr="00E52D71" w:rsidRDefault="00DB1E5F" w:rsidP="00DB1E5F">
            <w:pPr>
              <w:widowControl w:val="0"/>
              <w:autoSpaceDE w:val="0"/>
              <w:autoSpaceDN w:val="0"/>
              <w:rPr>
                <w:rFonts w:ascii="Times New Roman" w:hAnsi="Times New Roman" w:cs="Times New Roman"/>
                <w:b/>
                <w:bCs/>
                <w:sz w:val="16"/>
                <w:szCs w:val="16"/>
                <w:lang w:val="en-US" w:eastAsia="en-US"/>
              </w:rPr>
            </w:pPr>
            <w:r w:rsidRPr="00E52D71">
              <w:rPr>
                <w:rFonts w:ascii="Times New Roman" w:hAnsi="Times New Roman" w:cs="Times New Roman"/>
                <w:b/>
                <w:bCs/>
                <w:sz w:val="16"/>
                <w:szCs w:val="16"/>
                <w:lang w:val="en-US" w:eastAsia="en-US"/>
              </w:rPr>
              <w:t>20910004,90</w:t>
            </w:r>
          </w:p>
        </w:tc>
        <w:tc>
          <w:tcPr>
            <w:tcW w:w="771" w:type="dxa"/>
            <w:tcBorders>
              <w:left w:val="single" w:sz="4" w:space="0" w:color="auto"/>
            </w:tcBorders>
          </w:tcPr>
          <w:p w:rsidR="00DB1E5F" w:rsidRPr="00E52D71" w:rsidRDefault="00DB1E5F" w:rsidP="00DB1E5F">
            <w:pPr>
              <w:widowControl w:val="0"/>
              <w:autoSpaceDE w:val="0"/>
              <w:autoSpaceDN w:val="0"/>
              <w:rPr>
                <w:rFonts w:ascii="Times New Roman" w:hAnsi="Times New Roman" w:cs="Times New Roman"/>
                <w:b/>
                <w:bCs/>
                <w:sz w:val="16"/>
                <w:szCs w:val="16"/>
                <w:lang w:val="en-US" w:eastAsia="en-US"/>
              </w:rPr>
            </w:pPr>
            <w:r w:rsidRPr="00E52D71">
              <w:rPr>
                <w:rFonts w:ascii="Times New Roman" w:hAnsi="Times New Roman" w:cs="Times New Roman"/>
                <w:b/>
                <w:bCs/>
                <w:sz w:val="16"/>
                <w:szCs w:val="16"/>
                <w:lang w:val="en-US" w:eastAsia="en-US"/>
              </w:rPr>
              <w:t>35141554,76</w:t>
            </w:r>
          </w:p>
        </w:tc>
        <w:tc>
          <w:tcPr>
            <w:tcW w:w="851" w:type="dxa"/>
          </w:tcPr>
          <w:p w:rsidR="00DB1E5F" w:rsidRPr="000C2B0E" w:rsidRDefault="00DB1E5F" w:rsidP="00DB1E5F">
            <w:pPr>
              <w:widowControl w:val="0"/>
              <w:autoSpaceDE w:val="0"/>
              <w:autoSpaceDN w:val="0"/>
              <w:spacing w:line="202" w:lineRule="exact"/>
              <w:rPr>
                <w:rFonts w:ascii="Times New Roman" w:hAnsi="Times New Roman" w:cs="Times New Roman"/>
                <w:b/>
                <w:bCs/>
                <w:sz w:val="16"/>
                <w:szCs w:val="16"/>
                <w:lang w:val="en-US" w:eastAsia="en-US"/>
              </w:rPr>
            </w:pPr>
            <w:r>
              <w:rPr>
                <w:rFonts w:ascii="Times New Roman" w:hAnsi="Times New Roman" w:cs="Times New Roman"/>
                <w:b/>
                <w:bCs/>
                <w:sz w:val="16"/>
                <w:szCs w:val="16"/>
                <w:lang w:val="en-US" w:eastAsia="en-US"/>
              </w:rPr>
              <w:t>14457662.30</w:t>
            </w: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b/>
                <w:bCs/>
                <w:sz w:val="16"/>
                <w:szCs w:val="16"/>
                <w:lang w:eastAsia="en-US"/>
              </w:rPr>
            </w:pPr>
            <w:r>
              <w:rPr>
                <w:rFonts w:ascii="Times New Roman" w:hAnsi="Times New Roman" w:cs="Times New Roman"/>
                <w:b/>
                <w:bCs/>
                <w:sz w:val="16"/>
                <w:szCs w:val="16"/>
                <w:lang w:eastAsia="en-US"/>
              </w:rPr>
              <w:t>6053160,57</w:t>
            </w:r>
          </w:p>
        </w:tc>
        <w:tc>
          <w:tcPr>
            <w:tcW w:w="829" w:type="dxa"/>
          </w:tcPr>
          <w:p w:rsidR="00DB1E5F" w:rsidRPr="00D06C00" w:rsidRDefault="00DB1E5F" w:rsidP="00DB1E5F">
            <w:pPr>
              <w:widowControl w:val="0"/>
              <w:autoSpaceDE w:val="0"/>
              <w:autoSpaceDN w:val="0"/>
              <w:spacing w:line="202" w:lineRule="exact"/>
              <w:rPr>
                <w:rFonts w:ascii="Times New Roman" w:hAnsi="Times New Roman" w:cs="Times New Roman"/>
                <w:b/>
                <w:bCs/>
                <w:sz w:val="16"/>
                <w:szCs w:val="16"/>
                <w:lang w:eastAsia="en-US"/>
              </w:rPr>
            </w:pPr>
            <w:r>
              <w:rPr>
                <w:rFonts w:ascii="Times New Roman" w:hAnsi="Times New Roman" w:cs="Times New Roman"/>
                <w:b/>
                <w:bCs/>
                <w:sz w:val="16"/>
                <w:szCs w:val="16"/>
                <w:lang w:eastAsia="en-US"/>
              </w:rPr>
              <w:t>7908375,00</w:t>
            </w:r>
          </w:p>
        </w:tc>
        <w:tc>
          <w:tcPr>
            <w:tcW w:w="775" w:type="dxa"/>
          </w:tcPr>
          <w:p w:rsidR="00DB1E5F" w:rsidRPr="00D06C00" w:rsidRDefault="00DB1E5F" w:rsidP="00DB1E5F">
            <w:pPr>
              <w:widowControl w:val="0"/>
              <w:autoSpaceDE w:val="0"/>
              <w:autoSpaceDN w:val="0"/>
              <w:spacing w:line="202" w:lineRule="exact"/>
              <w:rPr>
                <w:rFonts w:ascii="Times New Roman" w:hAnsi="Times New Roman" w:cs="Times New Roman"/>
                <w:b/>
                <w:bCs/>
                <w:sz w:val="16"/>
                <w:szCs w:val="16"/>
                <w:lang w:eastAsia="en-US"/>
              </w:rPr>
            </w:pPr>
            <w:r>
              <w:rPr>
                <w:rFonts w:ascii="Times New Roman" w:hAnsi="Times New Roman" w:cs="Times New Roman"/>
                <w:b/>
                <w:bCs/>
                <w:sz w:val="16"/>
                <w:szCs w:val="16"/>
                <w:lang w:eastAsia="en-US"/>
              </w:rPr>
              <w:t>2700000,000</w:t>
            </w:r>
          </w:p>
        </w:tc>
        <w:tc>
          <w:tcPr>
            <w:tcW w:w="753" w:type="dxa"/>
          </w:tcPr>
          <w:p w:rsidR="00DB1E5F" w:rsidRDefault="00DB1E5F" w:rsidP="00DB1E5F">
            <w:pPr>
              <w:widowControl w:val="0"/>
              <w:autoSpaceDE w:val="0"/>
              <w:autoSpaceDN w:val="0"/>
              <w:spacing w:line="202" w:lineRule="exact"/>
              <w:rPr>
                <w:rFonts w:ascii="Times New Roman" w:hAnsi="Times New Roman" w:cs="Times New Roman"/>
                <w:b/>
                <w:bCs/>
                <w:sz w:val="16"/>
                <w:szCs w:val="16"/>
                <w:lang w:eastAsia="en-US"/>
              </w:rPr>
            </w:pPr>
          </w:p>
        </w:tc>
        <w:tc>
          <w:tcPr>
            <w:tcW w:w="1014" w:type="dxa"/>
          </w:tcPr>
          <w:p w:rsidR="00DB1E5F" w:rsidRPr="0044754A" w:rsidRDefault="00DB1E5F" w:rsidP="00DB1E5F">
            <w:pPr>
              <w:widowControl w:val="0"/>
              <w:autoSpaceDE w:val="0"/>
              <w:autoSpaceDN w:val="0"/>
              <w:spacing w:line="202" w:lineRule="exact"/>
              <w:rPr>
                <w:rFonts w:ascii="Times New Roman" w:hAnsi="Times New Roman" w:cs="Times New Roman"/>
                <w:b/>
                <w:bCs/>
                <w:sz w:val="16"/>
                <w:szCs w:val="16"/>
                <w:lang w:eastAsia="en-US"/>
              </w:rPr>
            </w:pPr>
            <w:r>
              <w:rPr>
                <w:rFonts w:ascii="Times New Roman" w:hAnsi="Times New Roman" w:cs="Times New Roman"/>
                <w:b/>
                <w:bCs/>
                <w:sz w:val="16"/>
                <w:szCs w:val="16"/>
                <w:lang w:eastAsia="en-US"/>
              </w:rPr>
              <w:t>96571075,54</w:t>
            </w:r>
          </w:p>
        </w:tc>
      </w:tr>
      <w:tr w:rsidR="00DB1E5F" w:rsidRPr="00E52D71" w:rsidTr="00DB1E5F">
        <w:trPr>
          <w:trHeight w:val="621"/>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мероприятие</w:t>
            </w:r>
            <w:r w:rsidRPr="00E52D71">
              <w:rPr>
                <w:rFonts w:ascii="Times New Roman" w:hAnsi="Times New Roman" w:cs="Times New Roman"/>
                <w:spacing w:val="-3"/>
                <w:sz w:val="16"/>
                <w:szCs w:val="16"/>
                <w:lang w:val="en-US" w:eastAsia="en-US"/>
              </w:rPr>
              <w:t xml:space="preserve"> </w:t>
            </w:r>
            <w:r w:rsidRPr="00E52D71">
              <w:rPr>
                <w:rFonts w:ascii="Times New Roman" w:hAnsi="Times New Roman" w:cs="Times New Roman"/>
                <w:sz w:val="16"/>
                <w:szCs w:val="16"/>
                <w:lang w:val="en-US" w:eastAsia="en-US"/>
              </w:rPr>
              <w:t>6.1</w:t>
            </w:r>
          </w:p>
        </w:tc>
        <w:tc>
          <w:tcPr>
            <w:tcW w:w="1985" w:type="dxa"/>
          </w:tcPr>
          <w:p w:rsidR="00DB1E5F" w:rsidRPr="00E52D71" w:rsidRDefault="00DB1E5F" w:rsidP="00DB1E5F">
            <w:pPr>
              <w:widowControl w:val="0"/>
              <w:autoSpaceDE w:val="0"/>
              <w:autoSpaceDN w:val="0"/>
              <w:spacing w:line="202" w:lineRule="exact"/>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Снос аварийных многоквартирных домов и хозяйственных построек</w:t>
            </w:r>
          </w:p>
        </w:tc>
        <w:tc>
          <w:tcPr>
            <w:tcW w:w="1453" w:type="dxa"/>
          </w:tcPr>
          <w:p w:rsidR="00DB1E5F" w:rsidRDefault="00DB1E5F" w:rsidP="00DB1E5F">
            <w:r w:rsidRPr="000B5D4C">
              <w:rPr>
                <w:rFonts w:ascii="Times New Roman" w:hAnsi="Times New Roman" w:cs="Times New Roman"/>
                <w:sz w:val="16"/>
                <w:szCs w:val="16"/>
                <w:lang w:eastAsia="en-US"/>
              </w:rPr>
              <w:t>Администрация мог Первомайск</w:t>
            </w:r>
            <w:r w:rsidRPr="000B5D4C">
              <w:rPr>
                <w:rFonts w:ascii="Times New Roman" w:hAnsi="Times New Roman" w:cs="Times New Roman"/>
                <w:spacing w:val="1"/>
                <w:sz w:val="16"/>
                <w:szCs w:val="16"/>
                <w:lang w:eastAsia="en-US"/>
              </w:rPr>
              <w:t xml:space="preserve"> </w:t>
            </w:r>
            <w:r w:rsidRPr="000B5D4C">
              <w:rPr>
                <w:rFonts w:ascii="Times New Roman" w:hAnsi="Times New Roman" w:cs="Times New Roman"/>
                <w:sz w:val="16"/>
                <w:szCs w:val="16"/>
                <w:lang w:eastAsia="en-US"/>
              </w:rPr>
              <w:t>Нижегородской</w:t>
            </w:r>
            <w:r w:rsidRPr="000B5D4C">
              <w:rPr>
                <w:rFonts w:ascii="Times New Roman" w:hAnsi="Times New Roman" w:cs="Times New Roman"/>
                <w:spacing w:val="-4"/>
                <w:sz w:val="16"/>
                <w:szCs w:val="16"/>
                <w:lang w:eastAsia="en-US"/>
              </w:rPr>
              <w:t xml:space="preserve"> </w:t>
            </w:r>
            <w:r w:rsidRPr="000B5D4C">
              <w:rPr>
                <w:rFonts w:ascii="Times New Roman" w:hAnsi="Times New Roman" w:cs="Times New Roman"/>
                <w:sz w:val="16"/>
                <w:szCs w:val="16"/>
                <w:lang w:eastAsia="en-US"/>
              </w:rPr>
              <w:t>области</w:t>
            </w:r>
          </w:p>
        </w:tc>
        <w:tc>
          <w:tcPr>
            <w:tcW w:w="81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500000,00</w:t>
            </w:r>
          </w:p>
        </w:tc>
        <w:tc>
          <w:tcPr>
            <w:tcW w:w="850"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84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70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1550000,00</w:t>
            </w:r>
          </w:p>
        </w:tc>
        <w:tc>
          <w:tcPr>
            <w:tcW w:w="677"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0,00</w:t>
            </w:r>
          </w:p>
        </w:tc>
        <w:tc>
          <w:tcPr>
            <w:tcW w:w="56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0,00</w:t>
            </w:r>
          </w:p>
        </w:tc>
        <w:tc>
          <w:tcPr>
            <w:tcW w:w="72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764250,00</w:t>
            </w:r>
          </w:p>
        </w:tc>
        <w:tc>
          <w:tcPr>
            <w:tcW w:w="704" w:type="dxa"/>
            <w:tcBorders>
              <w:righ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17920304,90</w:t>
            </w:r>
          </w:p>
        </w:tc>
        <w:tc>
          <w:tcPr>
            <w:tcW w:w="771" w:type="dxa"/>
            <w:tcBorders>
              <w:lef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28018000.00</w:t>
            </w:r>
          </w:p>
        </w:tc>
        <w:tc>
          <w:tcPr>
            <w:tcW w:w="85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r>
              <w:rPr>
                <w:rFonts w:ascii="Times New Roman" w:hAnsi="Times New Roman" w:cs="Times New Roman"/>
                <w:sz w:val="16"/>
                <w:szCs w:val="16"/>
                <w:lang w:eastAsia="en-US"/>
              </w:rPr>
              <w:t>11456860,30</w:t>
            </w: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r>
              <w:rPr>
                <w:rFonts w:ascii="Times New Roman" w:hAnsi="Times New Roman" w:cs="Times New Roman"/>
                <w:sz w:val="16"/>
                <w:szCs w:val="16"/>
                <w:lang w:eastAsia="en-US"/>
              </w:rPr>
              <w:t>6053160,57</w:t>
            </w:r>
          </w:p>
        </w:tc>
        <w:tc>
          <w:tcPr>
            <w:tcW w:w="829" w:type="dxa"/>
          </w:tcPr>
          <w:p w:rsidR="00DB1E5F" w:rsidRPr="00D06C00" w:rsidRDefault="00DB1E5F" w:rsidP="00DB1E5F">
            <w:pPr>
              <w:widowControl w:val="0"/>
              <w:autoSpaceDE w:val="0"/>
              <w:autoSpaceDN w:val="0"/>
              <w:spacing w:line="202" w:lineRule="exact"/>
              <w:rPr>
                <w:rFonts w:ascii="Times New Roman" w:hAnsi="Times New Roman" w:cs="Times New Roman"/>
                <w:sz w:val="16"/>
                <w:szCs w:val="16"/>
                <w:lang w:eastAsia="en-US"/>
              </w:rPr>
            </w:pPr>
            <w:r>
              <w:rPr>
                <w:rFonts w:ascii="Times New Roman" w:hAnsi="Times New Roman" w:cs="Times New Roman"/>
                <w:sz w:val="16"/>
                <w:szCs w:val="16"/>
                <w:lang w:eastAsia="en-US"/>
              </w:rPr>
              <w:t>7908375,00</w:t>
            </w:r>
          </w:p>
        </w:tc>
        <w:tc>
          <w:tcPr>
            <w:tcW w:w="775" w:type="dxa"/>
          </w:tcPr>
          <w:p w:rsidR="00DB1E5F" w:rsidRPr="00D06C00" w:rsidRDefault="00DB1E5F" w:rsidP="00DB1E5F">
            <w:pPr>
              <w:widowControl w:val="0"/>
              <w:autoSpaceDE w:val="0"/>
              <w:autoSpaceDN w:val="0"/>
              <w:spacing w:line="202" w:lineRule="exact"/>
              <w:rPr>
                <w:rFonts w:ascii="Times New Roman" w:hAnsi="Times New Roman" w:cs="Times New Roman"/>
                <w:sz w:val="16"/>
                <w:szCs w:val="16"/>
                <w:lang w:eastAsia="en-US"/>
              </w:rPr>
            </w:pPr>
            <w:r>
              <w:rPr>
                <w:rFonts w:ascii="Times New Roman" w:hAnsi="Times New Roman" w:cs="Times New Roman"/>
                <w:sz w:val="16"/>
                <w:szCs w:val="16"/>
                <w:lang w:eastAsia="en-US"/>
              </w:rPr>
              <w:t>2700000,00</w:t>
            </w:r>
          </w:p>
        </w:tc>
        <w:tc>
          <w:tcPr>
            <w:tcW w:w="753" w:type="dxa"/>
          </w:tcPr>
          <w:p w:rsidR="00DB1E5F"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1014"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r>
              <w:rPr>
                <w:rFonts w:ascii="Times New Roman" w:hAnsi="Times New Roman" w:cs="Times New Roman"/>
                <w:sz w:val="16"/>
                <w:szCs w:val="16"/>
                <w:lang w:eastAsia="en-US"/>
              </w:rPr>
              <w:t>76870950,77</w:t>
            </w:r>
          </w:p>
        </w:tc>
      </w:tr>
      <w:tr w:rsidR="00DB1E5F" w:rsidRPr="00E52D71" w:rsidTr="00DB1E5F">
        <w:trPr>
          <w:trHeight w:val="1033"/>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мероприятие</w:t>
            </w:r>
            <w:r w:rsidRPr="00E52D71">
              <w:rPr>
                <w:rFonts w:ascii="Times New Roman" w:hAnsi="Times New Roman" w:cs="Times New Roman"/>
                <w:spacing w:val="-3"/>
                <w:sz w:val="16"/>
                <w:szCs w:val="16"/>
                <w:lang w:val="en-US" w:eastAsia="en-US"/>
              </w:rPr>
              <w:t xml:space="preserve"> </w:t>
            </w:r>
            <w:r w:rsidRPr="00E52D71">
              <w:rPr>
                <w:rFonts w:ascii="Times New Roman" w:hAnsi="Times New Roman" w:cs="Times New Roman"/>
                <w:sz w:val="16"/>
                <w:szCs w:val="16"/>
                <w:lang w:val="en-US" w:eastAsia="en-US"/>
              </w:rPr>
              <w:t>6.2</w:t>
            </w:r>
          </w:p>
        </w:tc>
        <w:tc>
          <w:tcPr>
            <w:tcW w:w="1985" w:type="dxa"/>
          </w:tcPr>
          <w:p w:rsidR="00DB1E5F" w:rsidRPr="00E52D71" w:rsidRDefault="00DB1E5F" w:rsidP="00DB1E5F">
            <w:pPr>
              <w:widowControl w:val="0"/>
              <w:autoSpaceDE w:val="0"/>
              <w:autoSpaceDN w:val="0"/>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Проведение экспертизы технического состояния</w:t>
            </w:r>
            <w:r>
              <w:rPr>
                <w:rFonts w:ascii="Times New Roman" w:hAnsi="Times New Roman" w:cs="Times New Roman"/>
                <w:sz w:val="18"/>
                <w:szCs w:val="18"/>
                <w:lang w:eastAsia="en-US"/>
              </w:rPr>
              <w:t xml:space="preserve"> </w:t>
            </w:r>
            <w:r w:rsidRPr="00E52D71">
              <w:rPr>
                <w:rFonts w:ascii="Times New Roman" w:hAnsi="Times New Roman" w:cs="Times New Roman"/>
                <w:sz w:val="18"/>
                <w:szCs w:val="18"/>
                <w:lang w:eastAsia="en-US"/>
              </w:rPr>
              <w:t>жилых домов, в целях признания его аварийным, подлежащим сносу</w:t>
            </w:r>
          </w:p>
        </w:tc>
        <w:tc>
          <w:tcPr>
            <w:tcW w:w="1453" w:type="dxa"/>
          </w:tcPr>
          <w:p w:rsidR="00DB1E5F" w:rsidRDefault="00DB1E5F" w:rsidP="00DB1E5F">
            <w:r w:rsidRPr="000B5D4C">
              <w:rPr>
                <w:rFonts w:ascii="Times New Roman" w:hAnsi="Times New Roman" w:cs="Times New Roman"/>
                <w:sz w:val="16"/>
                <w:szCs w:val="16"/>
                <w:lang w:eastAsia="en-US"/>
              </w:rPr>
              <w:t>Администрация мог Первомайск</w:t>
            </w:r>
            <w:r w:rsidRPr="000B5D4C">
              <w:rPr>
                <w:rFonts w:ascii="Times New Roman" w:hAnsi="Times New Roman" w:cs="Times New Roman"/>
                <w:spacing w:val="1"/>
                <w:sz w:val="16"/>
                <w:szCs w:val="16"/>
                <w:lang w:eastAsia="en-US"/>
              </w:rPr>
              <w:t xml:space="preserve"> </w:t>
            </w:r>
            <w:r w:rsidRPr="000B5D4C">
              <w:rPr>
                <w:rFonts w:ascii="Times New Roman" w:hAnsi="Times New Roman" w:cs="Times New Roman"/>
                <w:sz w:val="16"/>
                <w:szCs w:val="16"/>
                <w:lang w:eastAsia="en-US"/>
              </w:rPr>
              <w:t>Нижегородской</w:t>
            </w:r>
            <w:r w:rsidRPr="000B5D4C">
              <w:rPr>
                <w:rFonts w:ascii="Times New Roman" w:hAnsi="Times New Roman" w:cs="Times New Roman"/>
                <w:spacing w:val="-4"/>
                <w:sz w:val="16"/>
                <w:szCs w:val="16"/>
                <w:lang w:eastAsia="en-US"/>
              </w:rPr>
              <w:t xml:space="preserve"> </w:t>
            </w:r>
            <w:r w:rsidRPr="000B5D4C">
              <w:rPr>
                <w:rFonts w:ascii="Times New Roman" w:hAnsi="Times New Roman" w:cs="Times New Roman"/>
                <w:sz w:val="16"/>
                <w:szCs w:val="16"/>
                <w:lang w:eastAsia="en-US"/>
              </w:rPr>
              <w:t>области</w:t>
            </w:r>
          </w:p>
        </w:tc>
        <w:tc>
          <w:tcPr>
            <w:tcW w:w="81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18000,00</w:t>
            </w:r>
          </w:p>
        </w:tc>
        <w:tc>
          <w:tcPr>
            <w:tcW w:w="850"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119900,00</w:t>
            </w:r>
          </w:p>
        </w:tc>
        <w:tc>
          <w:tcPr>
            <w:tcW w:w="84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251740,00</w:t>
            </w:r>
          </w:p>
        </w:tc>
        <w:tc>
          <w:tcPr>
            <w:tcW w:w="70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677"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56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721" w:type="dxa"/>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7290,00</w:t>
            </w:r>
          </w:p>
        </w:tc>
        <w:tc>
          <w:tcPr>
            <w:tcW w:w="704" w:type="dxa"/>
            <w:tcBorders>
              <w:righ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771" w:type="dxa"/>
            <w:tcBorders>
              <w:lef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85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82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7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5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1014"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396930,00</w:t>
            </w:r>
          </w:p>
        </w:tc>
      </w:tr>
      <w:tr w:rsidR="00DB1E5F" w:rsidRPr="00E52D71" w:rsidTr="00DB1E5F">
        <w:trPr>
          <w:trHeight w:val="1243"/>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мероприятие</w:t>
            </w:r>
            <w:r w:rsidRPr="00E52D71">
              <w:rPr>
                <w:rFonts w:ascii="Times New Roman" w:hAnsi="Times New Roman" w:cs="Times New Roman"/>
                <w:spacing w:val="-3"/>
                <w:sz w:val="16"/>
                <w:szCs w:val="16"/>
                <w:lang w:val="en-US" w:eastAsia="en-US"/>
              </w:rPr>
              <w:t xml:space="preserve"> </w:t>
            </w:r>
            <w:r w:rsidRPr="00E52D71">
              <w:rPr>
                <w:rFonts w:ascii="Times New Roman" w:hAnsi="Times New Roman" w:cs="Times New Roman"/>
                <w:sz w:val="16"/>
                <w:szCs w:val="16"/>
                <w:lang w:val="en-US" w:eastAsia="en-US"/>
              </w:rPr>
              <w:t>6.3</w:t>
            </w:r>
          </w:p>
        </w:tc>
        <w:tc>
          <w:tcPr>
            <w:tcW w:w="1985" w:type="dxa"/>
          </w:tcPr>
          <w:p w:rsidR="00DB1E5F" w:rsidRPr="00E52D71" w:rsidRDefault="00DB1E5F" w:rsidP="00DB1E5F">
            <w:pPr>
              <w:widowControl w:val="0"/>
              <w:autoSpaceDE w:val="0"/>
              <w:autoSpaceDN w:val="0"/>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 xml:space="preserve"> Обрезка газопровода расселенных домов </w:t>
            </w:r>
          </w:p>
          <w:p w:rsidR="00DB1E5F" w:rsidRPr="00E52D71" w:rsidRDefault="00DB1E5F" w:rsidP="00DB1E5F">
            <w:pPr>
              <w:widowControl w:val="0"/>
              <w:autoSpaceDE w:val="0"/>
              <w:autoSpaceDN w:val="0"/>
              <w:spacing w:line="191" w:lineRule="exact"/>
              <w:ind w:left="142" w:right="142"/>
              <w:jc w:val="both"/>
              <w:rPr>
                <w:rFonts w:ascii="Times New Roman" w:hAnsi="Times New Roman" w:cs="Times New Roman"/>
                <w:sz w:val="18"/>
                <w:szCs w:val="18"/>
                <w:lang w:eastAsia="en-US"/>
              </w:rPr>
            </w:pPr>
          </w:p>
        </w:tc>
        <w:tc>
          <w:tcPr>
            <w:tcW w:w="1453" w:type="dxa"/>
          </w:tcPr>
          <w:p w:rsidR="00DB1E5F" w:rsidRDefault="00DB1E5F" w:rsidP="00DB1E5F">
            <w:r w:rsidRPr="000B5D4C">
              <w:rPr>
                <w:rFonts w:ascii="Times New Roman" w:hAnsi="Times New Roman" w:cs="Times New Roman"/>
                <w:sz w:val="16"/>
                <w:szCs w:val="16"/>
                <w:lang w:eastAsia="en-US"/>
              </w:rPr>
              <w:t>Администрация мог Первомайск</w:t>
            </w:r>
            <w:r w:rsidRPr="000B5D4C">
              <w:rPr>
                <w:rFonts w:ascii="Times New Roman" w:hAnsi="Times New Roman" w:cs="Times New Roman"/>
                <w:spacing w:val="1"/>
                <w:sz w:val="16"/>
                <w:szCs w:val="16"/>
                <w:lang w:eastAsia="en-US"/>
              </w:rPr>
              <w:t xml:space="preserve"> </w:t>
            </w:r>
            <w:r w:rsidRPr="000B5D4C">
              <w:rPr>
                <w:rFonts w:ascii="Times New Roman" w:hAnsi="Times New Roman" w:cs="Times New Roman"/>
                <w:sz w:val="16"/>
                <w:szCs w:val="16"/>
                <w:lang w:eastAsia="en-US"/>
              </w:rPr>
              <w:t>Нижегородской</w:t>
            </w:r>
            <w:r w:rsidRPr="000B5D4C">
              <w:rPr>
                <w:rFonts w:ascii="Times New Roman" w:hAnsi="Times New Roman" w:cs="Times New Roman"/>
                <w:spacing w:val="-4"/>
                <w:sz w:val="16"/>
                <w:szCs w:val="16"/>
                <w:lang w:eastAsia="en-US"/>
              </w:rPr>
              <w:t xml:space="preserve"> </w:t>
            </w:r>
            <w:r w:rsidRPr="000B5D4C">
              <w:rPr>
                <w:rFonts w:ascii="Times New Roman" w:hAnsi="Times New Roman" w:cs="Times New Roman"/>
                <w:sz w:val="16"/>
                <w:szCs w:val="16"/>
                <w:lang w:eastAsia="en-US"/>
              </w:rPr>
              <w:t>области</w:t>
            </w:r>
          </w:p>
        </w:tc>
        <w:tc>
          <w:tcPr>
            <w:tcW w:w="81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4400,00</w:t>
            </w:r>
          </w:p>
        </w:tc>
        <w:tc>
          <w:tcPr>
            <w:tcW w:w="850"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84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70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677"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56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721" w:type="dxa"/>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704" w:type="dxa"/>
            <w:tcBorders>
              <w:righ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771" w:type="dxa"/>
            <w:tcBorders>
              <w:lef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85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82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7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5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1014"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4400,00</w:t>
            </w:r>
          </w:p>
        </w:tc>
      </w:tr>
      <w:tr w:rsidR="00DB1E5F" w:rsidRPr="00E52D71" w:rsidTr="00DB1E5F">
        <w:trPr>
          <w:trHeight w:val="468"/>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val="en-US" w:eastAsia="en-US"/>
              </w:rPr>
            </w:pPr>
            <w:proofErr w:type="gramStart"/>
            <w:r w:rsidRPr="00E52D71">
              <w:rPr>
                <w:rFonts w:ascii="Times New Roman" w:hAnsi="Times New Roman" w:cs="Times New Roman"/>
                <w:sz w:val="16"/>
                <w:szCs w:val="16"/>
                <w:lang w:val="en-US" w:eastAsia="en-US"/>
              </w:rPr>
              <w:t>мероприятие</w:t>
            </w:r>
            <w:proofErr w:type="gramEnd"/>
            <w:r w:rsidRPr="00E52D71">
              <w:rPr>
                <w:rFonts w:ascii="Times New Roman" w:hAnsi="Times New Roman" w:cs="Times New Roman"/>
                <w:spacing w:val="-2"/>
                <w:sz w:val="16"/>
                <w:szCs w:val="16"/>
                <w:lang w:val="en-US" w:eastAsia="en-US"/>
              </w:rPr>
              <w:t xml:space="preserve"> </w:t>
            </w:r>
            <w:r w:rsidRPr="00E52D71">
              <w:rPr>
                <w:rFonts w:ascii="Times New Roman" w:hAnsi="Times New Roman" w:cs="Times New Roman"/>
                <w:sz w:val="16"/>
                <w:szCs w:val="16"/>
                <w:lang w:val="en-US" w:eastAsia="en-US"/>
              </w:rPr>
              <w:t>6.4.</w:t>
            </w:r>
          </w:p>
        </w:tc>
        <w:tc>
          <w:tcPr>
            <w:tcW w:w="1985" w:type="dxa"/>
          </w:tcPr>
          <w:p w:rsidR="00DB1E5F" w:rsidRPr="00E52D71" w:rsidRDefault="00DB1E5F" w:rsidP="00DB1E5F">
            <w:pPr>
              <w:widowControl w:val="0"/>
              <w:autoSpaceDE w:val="0"/>
              <w:autoSpaceDN w:val="0"/>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Определение размера возмещения за изымаемые жилые помещения</w:t>
            </w:r>
          </w:p>
          <w:p w:rsidR="00DB1E5F" w:rsidRPr="00E52D71" w:rsidRDefault="00DB1E5F" w:rsidP="00DB1E5F">
            <w:pPr>
              <w:widowControl w:val="0"/>
              <w:autoSpaceDE w:val="0"/>
              <w:autoSpaceDN w:val="0"/>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 xml:space="preserve">находящиеся в многоквартирных </w:t>
            </w:r>
            <w:r w:rsidRPr="00E52D71">
              <w:rPr>
                <w:rFonts w:ascii="Times New Roman" w:hAnsi="Times New Roman" w:cs="Times New Roman"/>
                <w:sz w:val="18"/>
                <w:szCs w:val="18"/>
                <w:lang w:eastAsia="en-US"/>
              </w:rPr>
              <w:lastRenderedPageBreak/>
              <w:t>домах,</w:t>
            </w:r>
          </w:p>
          <w:p w:rsidR="00DB1E5F" w:rsidRPr="00E52D71" w:rsidRDefault="00DB1E5F" w:rsidP="00DB1E5F">
            <w:pPr>
              <w:widowControl w:val="0"/>
              <w:autoSpaceDE w:val="0"/>
              <w:autoSpaceDN w:val="0"/>
              <w:spacing w:line="206" w:lineRule="exact"/>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признанных аварийными и подлежащими сносу.</w:t>
            </w:r>
          </w:p>
        </w:tc>
        <w:tc>
          <w:tcPr>
            <w:tcW w:w="1453" w:type="dxa"/>
          </w:tcPr>
          <w:p w:rsidR="00DB1E5F" w:rsidRDefault="00DB1E5F" w:rsidP="00DB1E5F">
            <w:r w:rsidRPr="000B5D4C">
              <w:rPr>
                <w:rFonts w:ascii="Times New Roman" w:hAnsi="Times New Roman" w:cs="Times New Roman"/>
                <w:sz w:val="16"/>
                <w:szCs w:val="16"/>
                <w:lang w:eastAsia="en-US"/>
              </w:rPr>
              <w:lastRenderedPageBreak/>
              <w:t>Администрация мог Первомайск</w:t>
            </w:r>
            <w:r w:rsidRPr="000B5D4C">
              <w:rPr>
                <w:rFonts w:ascii="Times New Roman" w:hAnsi="Times New Roman" w:cs="Times New Roman"/>
                <w:spacing w:val="1"/>
                <w:sz w:val="16"/>
                <w:szCs w:val="16"/>
                <w:lang w:eastAsia="en-US"/>
              </w:rPr>
              <w:t xml:space="preserve"> </w:t>
            </w:r>
            <w:r w:rsidRPr="000B5D4C">
              <w:rPr>
                <w:rFonts w:ascii="Times New Roman" w:hAnsi="Times New Roman" w:cs="Times New Roman"/>
                <w:sz w:val="16"/>
                <w:szCs w:val="16"/>
                <w:lang w:eastAsia="en-US"/>
              </w:rPr>
              <w:t>Нижегородской</w:t>
            </w:r>
            <w:r w:rsidRPr="000B5D4C">
              <w:rPr>
                <w:rFonts w:ascii="Times New Roman" w:hAnsi="Times New Roman" w:cs="Times New Roman"/>
                <w:spacing w:val="-4"/>
                <w:sz w:val="16"/>
                <w:szCs w:val="16"/>
                <w:lang w:eastAsia="en-US"/>
              </w:rPr>
              <w:t xml:space="preserve"> </w:t>
            </w:r>
            <w:r w:rsidRPr="000B5D4C">
              <w:rPr>
                <w:rFonts w:ascii="Times New Roman" w:hAnsi="Times New Roman" w:cs="Times New Roman"/>
                <w:sz w:val="16"/>
                <w:szCs w:val="16"/>
                <w:lang w:eastAsia="en-US"/>
              </w:rPr>
              <w:t>области</w:t>
            </w:r>
          </w:p>
        </w:tc>
        <w:tc>
          <w:tcPr>
            <w:tcW w:w="81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850"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84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24000,00</w:t>
            </w:r>
          </w:p>
        </w:tc>
        <w:tc>
          <w:tcPr>
            <w:tcW w:w="70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677"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56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w:t>
            </w:r>
          </w:p>
        </w:tc>
        <w:tc>
          <w:tcPr>
            <w:tcW w:w="721" w:type="dxa"/>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704" w:type="dxa"/>
            <w:tcBorders>
              <w:righ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771" w:type="dxa"/>
            <w:tcBorders>
              <w:lef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85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82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7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5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1014"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24000,00</w:t>
            </w:r>
          </w:p>
        </w:tc>
      </w:tr>
      <w:tr w:rsidR="00DB1E5F" w:rsidRPr="00E52D71" w:rsidTr="00DB1E5F">
        <w:trPr>
          <w:trHeight w:val="999"/>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eastAsia="en-US"/>
              </w:rPr>
            </w:pPr>
            <w:r w:rsidRPr="00E52D71">
              <w:rPr>
                <w:rFonts w:ascii="Times New Roman" w:hAnsi="Times New Roman" w:cs="Times New Roman"/>
                <w:sz w:val="16"/>
                <w:szCs w:val="16"/>
                <w:lang w:eastAsia="en-US"/>
              </w:rPr>
              <w:lastRenderedPageBreak/>
              <w:t>Мероприятие 6.5.</w:t>
            </w:r>
          </w:p>
        </w:tc>
        <w:tc>
          <w:tcPr>
            <w:tcW w:w="1985" w:type="dxa"/>
          </w:tcPr>
          <w:p w:rsidR="00DB1E5F" w:rsidRPr="00E52D71" w:rsidRDefault="00DB1E5F" w:rsidP="00DB1E5F">
            <w:pPr>
              <w:widowControl w:val="0"/>
              <w:autoSpaceDE w:val="0"/>
              <w:autoSpaceDN w:val="0"/>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Разработка проекта организации работ по сносу объекта капитального строительства</w:t>
            </w:r>
          </w:p>
        </w:tc>
        <w:tc>
          <w:tcPr>
            <w:tcW w:w="1453" w:type="dxa"/>
          </w:tcPr>
          <w:p w:rsidR="00DB1E5F" w:rsidRDefault="00DB1E5F" w:rsidP="00DB1E5F">
            <w:r w:rsidRPr="00AA59CE">
              <w:rPr>
                <w:rFonts w:ascii="Times New Roman" w:hAnsi="Times New Roman" w:cs="Times New Roman"/>
                <w:sz w:val="16"/>
                <w:szCs w:val="16"/>
                <w:lang w:eastAsia="en-US"/>
              </w:rPr>
              <w:t>Администрация мог Первомайск</w:t>
            </w:r>
            <w:r w:rsidRPr="00AA59CE">
              <w:rPr>
                <w:rFonts w:ascii="Times New Roman" w:hAnsi="Times New Roman" w:cs="Times New Roman"/>
                <w:spacing w:val="1"/>
                <w:sz w:val="16"/>
                <w:szCs w:val="16"/>
                <w:lang w:eastAsia="en-US"/>
              </w:rPr>
              <w:t xml:space="preserve"> </w:t>
            </w:r>
            <w:r w:rsidRPr="00AA59CE">
              <w:rPr>
                <w:rFonts w:ascii="Times New Roman" w:hAnsi="Times New Roman" w:cs="Times New Roman"/>
                <w:sz w:val="16"/>
                <w:szCs w:val="16"/>
                <w:lang w:eastAsia="en-US"/>
              </w:rPr>
              <w:t>Нижегородской</w:t>
            </w:r>
            <w:r w:rsidRPr="00AA59CE">
              <w:rPr>
                <w:rFonts w:ascii="Times New Roman" w:hAnsi="Times New Roman" w:cs="Times New Roman"/>
                <w:spacing w:val="-4"/>
                <w:sz w:val="16"/>
                <w:szCs w:val="16"/>
                <w:lang w:eastAsia="en-US"/>
              </w:rPr>
              <w:t xml:space="preserve"> </w:t>
            </w:r>
            <w:r w:rsidRPr="00AA59CE">
              <w:rPr>
                <w:rFonts w:ascii="Times New Roman" w:hAnsi="Times New Roman" w:cs="Times New Roman"/>
                <w:sz w:val="16"/>
                <w:szCs w:val="16"/>
                <w:lang w:eastAsia="en-US"/>
              </w:rPr>
              <w:t>области</w:t>
            </w:r>
          </w:p>
        </w:tc>
        <w:tc>
          <w:tcPr>
            <w:tcW w:w="81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50"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4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0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677"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56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21" w:type="dxa"/>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25000,00</w:t>
            </w:r>
          </w:p>
        </w:tc>
        <w:tc>
          <w:tcPr>
            <w:tcW w:w="704" w:type="dxa"/>
            <w:tcBorders>
              <w:righ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771" w:type="dxa"/>
            <w:tcBorders>
              <w:lef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p>
        </w:tc>
        <w:tc>
          <w:tcPr>
            <w:tcW w:w="85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82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7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5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1014"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25000,00</w:t>
            </w:r>
          </w:p>
        </w:tc>
      </w:tr>
      <w:tr w:rsidR="00DB1E5F" w:rsidRPr="00E52D71" w:rsidTr="00DB1E5F">
        <w:trPr>
          <w:trHeight w:val="1449"/>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eastAsia="en-US"/>
              </w:rPr>
            </w:pPr>
            <w:r w:rsidRPr="00E52D71">
              <w:rPr>
                <w:rFonts w:ascii="Times New Roman" w:hAnsi="Times New Roman" w:cs="Times New Roman"/>
                <w:sz w:val="16"/>
                <w:szCs w:val="16"/>
                <w:lang w:eastAsia="en-US"/>
              </w:rPr>
              <w:t xml:space="preserve">Мероприятие 6.6. </w:t>
            </w:r>
          </w:p>
        </w:tc>
        <w:tc>
          <w:tcPr>
            <w:tcW w:w="1985" w:type="dxa"/>
          </w:tcPr>
          <w:p w:rsidR="00DB1E5F" w:rsidRPr="00E52D71" w:rsidRDefault="00DB1E5F" w:rsidP="00DB1E5F">
            <w:pPr>
              <w:widowControl w:val="0"/>
              <w:autoSpaceDE w:val="0"/>
              <w:autoSpaceDN w:val="0"/>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 xml:space="preserve"> «Обеспечение мероприятий по улучшению жилищных условий </w:t>
            </w:r>
            <w:proofErr w:type="gramStart"/>
            <w:r w:rsidRPr="00E52D71">
              <w:rPr>
                <w:rFonts w:ascii="Times New Roman" w:hAnsi="Times New Roman" w:cs="Times New Roman"/>
                <w:sz w:val="18"/>
                <w:szCs w:val="18"/>
                <w:lang w:eastAsia="en-US"/>
              </w:rPr>
              <w:t>граждан</w:t>
            </w:r>
            <w:proofErr w:type="gramEnd"/>
            <w:r w:rsidRPr="00E52D71">
              <w:rPr>
                <w:rFonts w:ascii="Times New Roman" w:hAnsi="Times New Roman" w:cs="Times New Roman"/>
                <w:sz w:val="18"/>
                <w:szCs w:val="18"/>
                <w:lang w:eastAsia="en-US"/>
              </w:rPr>
              <w:t xml:space="preserve"> переселяемых из аварийного жилищного фонда»</w:t>
            </w:r>
          </w:p>
        </w:tc>
        <w:tc>
          <w:tcPr>
            <w:tcW w:w="1453" w:type="dxa"/>
          </w:tcPr>
          <w:p w:rsidR="00DB1E5F" w:rsidRDefault="00DB1E5F" w:rsidP="00DB1E5F">
            <w:r w:rsidRPr="00AA59CE">
              <w:rPr>
                <w:rFonts w:ascii="Times New Roman" w:hAnsi="Times New Roman" w:cs="Times New Roman"/>
                <w:sz w:val="16"/>
                <w:szCs w:val="16"/>
                <w:lang w:eastAsia="en-US"/>
              </w:rPr>
              <w:t>Администрация мог Первомайск</w:t>
            </w:r>
            <w:r w:rsidRPr="00AA59CE">
              <w:rPr>
                <w:rFonts w:ascii="Times New Roman" w:hAnsi="Times New Roman" w:cs="Times New Roman"/>
                <w:spacing w:val="1"/>
                <w:sz w:val="16"/>
                <w:szCs w:val="16"/>
                <w:lang w:eastAsia="en-US"/>
              </w:rPr>
              <w:t xml:space="preserve"> </w:t>
            </w:r>
            <w:r w:rsidRPr="00AA59CE">
              <w:rPr>
                <w:rFonts w:ascii="Times New Roman" w:hAnsi="Times New Roman" w:cs="Times New Roman"/>
                <w:sz w:val="16"/>
                <w:szCs w:val="16"/>
                <w:lang w:eastAsia="en-US"/>
              </w:rPr>
              <w:t>Нижегородской</w:t>
            </w:r>
            <w:r w:rsidRPr="00AA59CE">
              <w:rPr>
                <w:rFonts w:ascii="Times New Roman" w:hAnsi="Times New Roman" w:cs="Times New Roman"/>
                <w:spacing w:val="-4"/>
                <w:sz w:val="16"/>
                <w:szCs w:val="16"/>
                <w:lang w:eastAsia="en-US"/>
              </w:rPr>
              <w:t xml:space="preserve"> </w:t>
            </w:r>
            <w:r w:rsidRPr="00AA59CE">
              <w:rPr>
                <w:rFonts w:ascii="Times New Roman" w:hAnsi="Times New Roman" w:cs="Times New Roman"/>
                <w:sz w:val="16"/>
                <w:szCs w:val="16"/>
                <w:lang w:eastAsia="en-US"/>
              </w:rPr>
              <w:t>области</w:t>
            </w:r>
          </w:p>
        </w:tc>
        <w:tc>
          <w:tcPr>
            <w:tcW w:w="81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50"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4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0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677"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56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21" w:type="dxa"/>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6135738,01</w:t>
            </w:r>
          </w:p>
        </w:tc>
        <w:tc>
          <w:tcPr>
            <w:tcW w:w="704" w:type="dxa"/>
            <w:tcBorders>
              <w:righ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2989700,00</w:t>
            </w:r>
          </w:p>
        </w:tc>
        <w:tc>
          <w:tcPr>
            <w:tcW w:w="771" w:type="dxa"/>
            <w:tcBorders>
              <w:lef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7013554,76</w:t>
            </w:r>
          </w:p>
        </w:tc>
        <w:tc>
          <w:tcPr>
            <w:tcW w:w="85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82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7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5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1014"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16138992,77</w:t>
            </w:r>
          </w:p>
        </w:tc>
      </w:tr>
      <w:tr w:rsidR="00DB1E5F" w:rsidRPr="00E52D71" w:rsidTr="00DB1E5F">
        <w:trPr>
          <w:trHeight w:val="703"/>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val="en-US" w:eastAsia="en-US"/>
              </w:rPr>
            </w:pPr>
            <w:r w:rsidRPr="00E52D71">
              <w:rPr>
                <w:rFonts w:ascii="Times New Roman" w:hAnsi="Times New Roman" w:cs="Times New Roman"/>
                <w:sz w:val="18"/>
                <w:szCs w:val="18"/>
                <w:lang w:eastAsia="en-US"/>
              </w:rPr>
              <w:t>мероприятие 6.7</w:t>
            </w:r>
          </w:p>
        </w:tc>
        <w:tc>
          <w:tcPr>
            <w:tcW w:w="1985" w:type="dxa"/>
          </w:tcPr>
          <w:p w:rsidR="00DB1E5F" w:rsidRPr="00E52D71" w:rsidRDefault="00DB1E5F" w:rsidP="00DB1E5F">
            <w:pPr>
              <w:widowControl w:val="0"/>
              <w:autoSpaceDE w:val="0"/>
              <w:autoSpaceDN w:val="0"/>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Обследование технического состояния нежилого здания</w:t>
            </w:r>
          </w:p>
        </w:tc>
        <w:tc>
          <w:tcPr>
            <w:tcW w:w="1453" w:type="dxa"/>
          </w:tcPr>
          <w:p w:rsidR="00DB1E5F" w:rsidRDefault="00DB1E5F" w:rsidP="00DB1E5F">
            <w:r w:rsidRPr="00AA59CE">
              <w:rPr>
                <w:rFonts w:ascii="Times New Roman" w:hAnsi="Times New Roman" w:cs="Times New Roman"/>
                <w:sz w:val="16"/>
                <w:szCs w:val="16"/>
                <w:lang w:eastAsia="en-US"/>
              </w:rPr>
              <w:t>Администрация мог Первомайск</w:t>
            </w:r>
            <w:r w:rsidRPr="00AA59CE">
              <w:rPr>
                <w:rFonts w:ascii="Times New Roman" w:hAnsi="Times New Roman" w:cs="Times New Roman"/>
                <w:spacing w:val="1"/>
                <w:sz w:val="16"/>
                <w:szCs w:val="16"/>
                <w:lang w:eastAsia="en-US"/>
              </w:rPr>
              <w:t xml:space="preserve"> </w:t>
            </w:r>
            <w:r w:rsidRPr="00AA59CE">
              <w:rPr>
                <w:rFonts w:ascii="Times New Roman" w:hAnsi="Times New Roman" w:cs="Times New Roman"/>
                <w:sz w:val="16"/>
                <w:szCs w:val="16"/>
                <w:lang w:eastAsia="en-US"/>
              </w:rPr>
              <w:t>Нижегородской</w:t>
            </w:r>
            <w:r w:rsidRPr="00AA59CE">
              <w:rPr>
                <w:rFonts w:ascii="Times New Roman" w:hAnsi="Times New Roman" w:cs="Times New Roman"/>
                <w:spacing w:val="-4"/>
                <w:sz w:val="16"/>
                <w:szCs w:val="16"/>
                <w:lang w:eastAsia="en-US"/>
              </w:rPr>
              <w:t xml:space="preserve"> </w:t>
            </w:r>
            <w:r w:rsidRPr="00AA59CE">
              <w:rPr>
                <w:rFonts w:ascii="Times New Roman" w:hAnsi="Times New Roman" w:cs="Times New Roman"/>
                <w:sz w:val="16"/>
                <w:szCs w:val="16"/>
                <w:lang w:eastAsia="en-US"/>
              </w:rPr>
              <w:t>области</w:t>
            </w:r>
          </w:p>
        </w:tc>
        <w:tc>
          <w:tcPr>
            <w:tcW w:w="81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50"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4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0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677"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56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21" w:type="dxa"/>
          </w:tcPr>
          <w:p w:rsidR="00DB1E5F" w:rsidRPr="00E52D71" w:rsidRDefault="00DB1E5F" w:rsidP="00DB1E5F">
            <w:pPr>
              <w:widowControl w:val="0"/>
              <w:autoSpaceDE w:val="0"/>
              <w:autoSpaceDN w:val="0"/>
              <w:rPr>
                <w:rFonts w:ascii="Times New Roman" w:hAnsi="Times New Roman" w:cs="Times New Roman"/>
                <w:sz w:val="16"/>
                <w:szCs w:val="16"/>
                <w:lang w:eastAsia="en-US"/>
              </w:rPr>
            </w:pPr>
          </w:p>
        </w:tc>
        <w:tc>
          <w:tcPr>
            <w:tcW w:w="704" w:type="dxa"/>
            <w:tcBorders>
              <w:righ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eastAsia="en-US"/>
              </w:rPr>
            </w:pPr>
          </w:p>
        </w:tc>
        <w:tc>
          <w:tcPr>
            <w:tcW w:w="771" w:type="dxa"/>
            <w:tcBorders>
              <w:lef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55000,00</w:t>
            </w:r>
          </w:p>
        </w:tc>
        <w:tc>
          <w:tcPr>
            <w:tcW w:w="85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82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7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5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1014"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55000,00</w:t>
            </w:r>
          </w:p>
        </w:tc>
      </w:tr>
      <w:tr w:rsidR="00DB1E5F" w:rsidRPr="00E52D71" w:rsidTr="00DB1E5F">
        <w:trPr>
          <w:trHeight w:val="370"/>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eastAsia="en-US"/>
              </w:rPr>
            </w:pPr>
            <w:r w:rsidRPr="00E52D71">
              <w:rPr>
                <w:rFonts w:ascii="Times New Roman" w:hAnsi="Times New Roman" w:cs="Times New Roman"/>
                <w:sz w:val="18"/>
                <w:szCs w:val="18"/>
                <w:lang w:eastAsia="en-US"/>
              </w:rPr>
              <w:t>мероприятие 6.8.</w:t>
            </w:r>
          </w:p>
        </w:tc>
        <w:tc>
          <w:tcPr>
            <w:tcW w:w="1985" w:type="dxa"/>
          </w:tcPr>
          <w:p w:rsidR="00DB1E5F" w:rsidRPr="00E52D71" w:rsidRDefault="00DB1E5F" w:rsidP="00DB1E5F">
            <w:pPr>
              <w:widowControl w:val="0"/>
              <w:autoSpaceDE w:val="0"/>
              <w:autoSpaceDN w:val="0"/>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Разработка проекта на организацию работ по сносу аварийного нежилого здания</w:t>
            </w:r>
          </w:p>
        </w:tc>
        <w:tc>
          <w:tcPr>
            <w:tcW w:w="1453" w:type="dxa"/>
          </w:tcPr>
          <w:p w:rsidR="00DB1E5F" w:rsidRDefault="00DB1E5F" w:rsidP="00DB1E5F">
            <w:r w:rsidRPr="00AA59CE">
              <w:rPr>
                <w:rFonts w:ascii="Times New Roman" w:hAnsi="Times New Roman" w:cs="Times New Roman"/>
                <w:sz w:val="16"/>
                <w:szCs w:val="16"/>
                <w:lang w:eastAsia="en-US"/>
              </w:rPr>
              <w:t>Администрация мог Первомайск</w:t>
            </w:r>
            <w:r w:rsidRPr="00AA59CE">
              <w:rPr>
                <w:rFonts w:ascii="Times New Roman" w:hAnsi="Times New Roman" w:cs="Times New Roman"/>
                <w:spacing w:val="1"/>
                <w:sz w:val="16"/>
                <w:szCs w:val="16"/>
                <w:lang w:eastAsia="en-US"/>
              </w:rPr>
              <w:t xml:space="preserve"> </w:t>
            </w:r>
            <w:r w:rsidRPr="00AA59CE">
              <w:rPr>
                <w:rFonts w:ascii="Times New Roman" w:hAnsi="Times New Roman" w:cs="Times New Roman"/>
                <w:sz w:val="16"/>
                <w:szCs w:val="16"/>
                <w:lang w:eastAsia="en-US"/>
              </w:rPr>
              <w:t>Нижегородской</w:t>
            </w:r>
            <w:r w:rsidRPr="00AA59CE">
              <w:rPr>
                <w:rFonts w:ascii="Times New Roman" w:hAnsi="Times New Roman" w:cs="Times New Roman"/>
                <w:spacing w:val="-4"/>
                <w:sz w:val="16"/>
                <w:szCs w:val="16"/>
                <w:lang w:eastAsia="en-US"/>
              </w:rPr>
              <w:t xml:space="preserve"> </w:t>
            </w:r>
            <w:r w:rsidRPr="00AA59CE">
              <w:rPr>
                <w:rFonts w:ascii="Times New Roman" w:hAnsi="Times New Roman" w:cs="Times New Roman"/>
                <w:sz w:val="16"/>
                <w:szCs w:val="16"/>
                <w:lang w:eastAsia="en-US"/>
              </w:rPr>
              <w:t>области</w:t>
            </w:r>
          </w:p>
        </w:tc>
        <w:tc>
          <w:tcPr>
            <w:tcW w:w="81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50"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4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0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677"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56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21" w:type="dxa"/>
          </w:tcPr>
          <w:p w:rsidR="00DB1E5F" w:rsidRPr="00E52D71" w:rsidRDefault="00DB1E5F" w:rsidP="00DB1E5F">
            <w:pPr>
              <w:widowControl w:val="0"/>
              <w:autoSpaceDE w:val="0"/>
              <w:autoSpaceDN w:val="0"/>
              <w:rPr>
                <w:rFonts w:ascii="Times New Roman" w:hAnsi="Times New Roman" w:cs="Times New Roman"/>
                <w:sz w:val="16"/>
                <w:szCs w:val="16"/>
                <w:lang w:eastAsia="en-US"/>
              </w:rPr>
            </w:pPr>
          </w:p>
        </w:tc>
        <w:tc>
          <w:tcPr>
            <w:tcW w:w="704" w:type="dxa"/>
            <w:tcBorders>
              <w:righ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eastAsia="en-US"/>
              </w:rPr>
            </w:pPr>
          </w:p>
        </w:tc>
        <w:tc>
          <w:tcPr>
            <w:tcW w:w="771" w:type="dxa"/>
            <w:tcBorders>
              <w:left w:val="single" w:sz="4" w:space="0" w:color="auto"/>
            </w:tcBorders>
          </w:tcPr>
          <w:p w:rsidR="00DB1E5F" w:rsidRPr="00E52D71" w:rsidRDefault="00DB1E5F" w:rsidP="00DB1E5F">
            <w:pPr>
              <w:widowControl w:val="0"/>
              <w:autoSpaceDE w:val="0"/>
              <w:autoSpaceDN w:val="0"/>
              <w:rPr>
                <w:rFonts w:ascii="Times New Roman" w:hAnsi="Times New Roman" w:cs="Times New Roman"/>
                <w:sz w:val="16"/>
                <w:szCs w:val="16"/>
                <w:lang w:val="en-US" w:eastAsia="en-US"/>
              </w:rPr>
            </w:pPr>
            <w:r w:rsidRPr="00E52D71">
              <w:rPr>
                <w:rFonts w:ascii="Times New Roman" w:hAnsi="Times New Roman" w:cs="Times New Roman"/>
                <w:sz w:val="16"/>
                <w:szCs w:val="16"/>
                <w:lang w:val="en-US" w:eastAsia="en-US"/>
              </w:rPr>
              <w:t>55000,00</w:t>
            </w:r>
          </w:p>
        </w:tc>
        <w:tc>
          <w:tcPr>
            <w:tcW w:w="85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82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7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5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1014"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r w:rsidRPr="00E52D71">
              <w:rPr>
                <w:rFonts w:ascii="Times New Roman" w:hAnsi="Times New Roman" w:cs="Times New Roman"/>
                <w:sz w:val="16"/>
                <w:szCs w:val="16"/>
                <w:lang w:eastAsia="en-US"/>
              </w:rPr>
              <w:t>55000,00</w:t>
            </w:r>
          </w:p>
        </w:tc>
      </w:tr>
      <w:tr w:rsidR="00DB1E5F" w:rsidRPr="00E52D71" w:rsidTr="00DB1E5F">
        <w:trPr>
          <w:trHeight w:val="375"/>
        </w:trPr>
        <w:tc>
          <w:tcPr>
            <w:tcW w:w="1224" w:type="dxa"/>
          </w:tcPr>
          <w:p w:rsidR="00DB1E5F" w:rsidRPr="00E52D71" w:rsidRDefault="00DB1E5F" w:rsidP="00DB1E5F">
            <w:pPr>
              <w:pStyle w:val="TableParagraph"/>
              <w:spacing w:line="202" w:lineRule="exact"/>
              <w:ind w:left="105"/>
              <w:rPr>
                <w:rFonts w:ascii="Times New Roman" w:hAnsi="Times New Roman" w:cs="Times New Roman"/>
                <w:sz w:val="16"/>
                <w:szCs w:val="16"/>
                <w:lang w:eastAsia="en-US"/>
              </w:rPr>
            </w:pPr>
            <w:r w:rsidRPr="00E52D71">
              <w:rPr>
                <w:rFonts w:ascii="Times New Roman" w:hAnsi="Times New Roman" w:cs="Times New Roman"/>
                <w:sz w:val="18"/>
                <w:szCs w:val="18"/>
                <w:lang w:eastAsia="en-US"/>
              </w:rPr>
              <w:t>мероприятие 6.9.</w:t>
            </w:r>
          </w:p>
        </w:tc>
        <w:tc>
          <w:tcPr>
            <w:tcW w:w="1985" w:type="dxa"/>
          </w:tcPr>
          <w:p w:rsidR="00DB1E5F" w:rsidRPr="00E52D71" w:rsidRDefault="00DB1E5F" w:rsidP="00DB1E5F">
            <w:pPr>
              <w:widowControl w:val="0"/>
              <w:autoSpaceDE w:val="0"/>
              <w:autoSpaceDN w:val="0"/>
              <w:ind w:left="142" w:right="142"/>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Снос аварийных нежилых зданий</w:t>
            </w:r>
          </w:p>
        </w:tc>
        <w:tc>
          <w:tcPr>
            <w:tcW w:w="1453" w:type="dxa"/>
          </w:tcPr>
          <w:p w:rsidR="00DB1E5F" w:rsidRDefault="00DB1E5F" w:rsidP="00DB1E5F">
            <w:r w:rsidRPr="00AA59CE">
              <w:rPr>
                <w:rFonts w:ascii="Times New Roman" w:hAnsi="Times New Roman" w:cs="Times New Roman"/>
                <w:sz w:val="16"/>
                <w:szCs w:val="16"/>
                <w:lang w:eastAsia="en-US"/>
              </w:rPr>
              <w:t>Администрация мог Первомайск</w:t>
            </w:r>
            <w:r w:rsidRPr="00AA59CE">
              <w:rPr>
                <w:rFonts w:ascii="Times New Roman" w:hAnsi="Times New Roman" w:cs="Times New Roman"/>
                <w:spacing w:val="1"/>
                <w:sz w:val="16"/>
                <w:szCs w:val="16"/>
                <w:lang w:eastAsia="en-US"/>
              </w:rPr>
              <w:t xml:space="preserve"> </w:t>
            </w:r>
            <w:r w:rsidRPr="00AA59CE">
              <w:rPr>
                <w:rFonts w:ascii="Times New Roman" w:hAnsi="Times New Roman" w:cs="Times New Roman"/>
                <w:sz w:val="16"/>
                <w:szCs w:val="16"/>
                <w:lang w:eastAsia="en-US"/>
              </w:rPr>
              <w:t>Нижегородской</w:t>
            </w:r>
            <w:r w:rsidRPr="00AA59CE">
              <w:rPr>
                <w:rFonts w:ascii="Times New Roman" w:hAnsi="Times New Roman" w:cs="Times New Roman"/>
                <w:spacing w:val="-4"/>
                <w:sz w:val="16"/>
                <w:szCs w:val="16"/>
                <w:lang w:eastAsia="en-US"/>
              </w:rPr>
              <w:t xml:space="preserve"> </w:t>
            </w:r>
            <w:r w:rsidRPr="00AA59CE">
              <w:rPr>
                <w:rFonts w:ascii="Times New Roman" w:hAnsi="Times New Roman" w:cs="Times New Roman"/>
                <w:sz w:val="16"/>
                <w:szCs w:val="16"/>
                <w:lang w:eastAsia="en-US"/>
              </w:rPr>
              <w:t>области</w:t>
            </w:r>
          </w:p>
        </w:tc>
        <w:tc>
          <w:tcPr>
            <w:tcW w:w="815" w:type="dxa"/>
          </w:tcPr>
          <w:p w:rsidR="00DB1E5F" w:rsidRPr="006D4793"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50" w:type="dxa"/>
          </w:tcPr>
          <w:p w:rsidR="00DB1E5F" w:rsidRPr="006D4793"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849" w:type="dxa"/>
          </w:tcPr>
          <w:p w:rsidR="00DB1E5F" w:rsidRPr="006D4793"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09" w:type="dxa"/>
          </w:tcPr>
          <w:p w:rsidR="00DB1E5F" w:rsidRPr="006D4793"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677" w:type="dxa"/>
          </w:tcPr>
          <w:p w:rsidR="00DB1E5F" w:rsidRPr="006D4793"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563" w:type="dxa"/>
          </w:tcPr>
          <w:p w:rsidR="00DB1E5F" w:rsidRPr="006D4793"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721" w:type="dxa"/>
          </w:tcPr>
          <w:p w:rsidR="00DB1E5F" w:rsidRPr="006D4793" w:rsidRDefault="00DB1E5F" w:rsidP="00DB1E5F">
            <w:pPr>
              <w:widowControl w:val="0"/>
              <w:autoSpaceDE w:val="0"/>
              <w:autoSpaceDN w:val="0"/>
              <w:rPr>
                <w:rFonts w:ascii="Times New Roman" w:hAnsi="Times New Roman" w:cs="Times New Roman"/>
                <w:sz w:val="16"/>
                <w:szCs w:val="16"/>
                <w:lang w:eastAsia="en-US"/>
              </w:rPr>
            </w:pPr>
          </w:p>
        </w:tc>
        <w:tc>
          <w:tcPr>
            <w:tcW w:w="704" w:type="dxa"/>
            <w:tcBorders>
              <w:right w:val="single" w:sz="4" w:space="0" w:color="auto"/>
            </w:tcBorders>
          </w:tcPr>
          <w:p w:rsidR="00DB1E5F" w:rsidRPr="006D4793" w:rsidRDefault="00DB1E5F" w:rsidP="00DB1E5F">
            <w:pPr>
              <w:widowControl w:val="0"/>
              <w:autoSpaceDE w:val="0"/>
              <w:autoSpaceDN w:val="0"/>
              <w:rPr>
                <w:rFonts w:ascii="Times New Roman" w:hAnsi="Times New Roman" w:cs="Times New Roman"/>
                <w:sz w:val="16"/>
                <w:szCs w:val="16"/>
                <w:lang w:eastAsia="en-US"/>
              </w:rPr>
            </w:pPr>
          </w:p>
        </w:tc>
        <w:tc>
          <w:tcPr>
            <w:tcW w:w="771" w:type="dxa"/>
            <w:tcBorders>
              <w:left w:val="single" w:sz="4" w:space="0" w:color="auto"/>
            </w:tcBorders>
          </w:tcPr>
          <w:p w:rsidR="00DB1E5F" w:rsidRPr="006D4793" w:rsidRDefault="00DB1E5F" w:rsidP="00DB1E5F">
            <w:pPr>
              <w:widowControl w:val="0"/>
              <w:autoSpaceDE w:val="0"/>
              <w:autoSpaceDN w:val="0"/>
              <w:rPr>
                <w:rFonts w:ascii="Times New Roman" w:hAnsi="Times New Roman" w:cs="Times New Roman"/>
                <w:sz w:val="16"/>
                <w:szCs w:val="16"/>
                <w:lang w:eastAsia="en-US"/>
              </w:rPr>
            </w:pPr>
          </w:p>
        </w:tc>
        <w:tc>
          <w:tcPr>
            <w:tcW w:w="851"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r w:rsidRPr="00E52D71">
              <w:rPr>
                <w:rFonts w:ascii="Times New Roman" w:hAnsi="Times New Roman" w:cs="Times New Roman"/>
                <w:sz w:val="16"/>
                <w:szCs w:val="16"/>
                <w:lang w:eastAsia="en-US"/>
              </w:rPr>
              <w:t>3000802,00</w:t>
            </w:r>
          </w:p>
        </w:tc>
        <w:tc>
          <w:tcPr>
            <w:tcW w:w="676"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829"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75"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val="en-US" w:eastAsia="en-US"/>
              </w:rPr>
            </w:pPr>
          </w:p>
        </w:tc>
        <w:tc>
          <w:tcPr>
            <w:tcW w:w="753"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p>
        </w:tc>
        <w:tc>
          <w:tcPr>
            <w:tcW w:w="1014" w:type="dxa"/>
          </w:tcPr>
          <w:p w:rsidR="00DB1E5F" w:rsidRPr="00E52D71" w:rsidRDefault="00DB1E5F" w:rsidP="00DB1E5F">
            <w:pPr>
              <w:widowControl w:val="0"/>
              <w:autoSpaceDE w:val="0"/>
              <w:autoSpaceDN w:val="0"/>
              <w:spacing w:line="202" w:lineRule="exact"/>
              <w:rPr>
                <w:rFonts w:ascii="Times New Roman" w:hAnsi="Times New Roman" w:cs="Times New Roman"/>
                <w:sz w:val="16"/>
                <w:szCs w:val="16"/>
                <w:lang w:eastAsia="en-US"/>
              </w:rPr>
            </w:pPr>
            <w:r w:rsidRPr="00E52D71">
              <w:rPr>
                <w:rFonts w:ascii="Times New Roman" w:hAnsi="Times New Roman" w:cs="Times New Roman"/>
                <w:sz w:val="16"/>
                <w:szCs w:val="16"/>
                <w:lang w:eastAsia="en-US"/>
              </w:rPr>
              <w:t>3000802,00</w:t>
            </w:r>
          </w:p>
        </w:tc>
      </w:tr>
    </w:tbl>
    <w:p w:rsidR="00DB1E5F" w:rsidRPr="00454798" w:rsidRDefault="00DB1E5F" w:rsidP="00DB1E5F">
      <w:pPr>
        <w:spacing w:line="202" w:lineRule="exact"/>
        <w:jc w:val="right"/>
        <w:rPr>
          <w:rFonts w:ascii="Times New Roman" w:hAnsi="Times New Roman" w:cs="Times New Roman"/>
          <w:sz w:val="18"/>
          <w:szCs w:val="18"/>
        </w:rPr>
        <w:sectPr w:rsidR="00DB1E5F" w:rsidRPr="00454798">
          <w:pgSz w:w="16840" w:h="11910" w:orient="landscape"/>
          <w:pgMar w:top="900" w:right="220" w:bottom="280" w:left="440" w:header="720" w:footer="720" w:gutter="0"/>
          <w:cols w:space="720"/>
        </w:sectPr>
      </w:pPr>
    </w:p>
    <w:p w:rsidR="00DB1E5F" w:rsidRPr="00454798" w:rsidRDefault="00DB1E5F" w:rsidP="00DB1E5F">
      <w:pPr>
        <w:pStyle w:val="1"/>
        <w:spacing w:before="75" w:line="242" w:lineRule="auto"/>
        <w:ind w:right="111" w:firstLine="268"/>
        <w:jc w:val="center"/>
        <w:rPr>
          <w:rFonts w:ascii="Times New Roman" w:hAnsi="Times New Roman" w:cs="Times New Roman"/>
          <w:sz w:val="28"/>
          <w:szCs w:val="28"/>
        </w:rPr>
      </w:pPr>
      <w:r w:rsidRPr="00454798">
        <w:rPr>
          <w:rFonts w:ascii="Times New Roman" w:hAnsi="Times New Roman" w:cs="Times New Roman"/>
          <w:sz w:val="28"/>
          <w:szCs w:val="28"/>
        </w:rPr>
        <w:lastRenderedPageBreak/>
        <w:t>Таблица 28. Прогнозная оценка расходов на реализацию Подпрограммы 6 за счет всех источников</w:t>
      </w:r>
      <w:r w:rsidRPr="00454798">
        <w:rPr>
          <w:rFonts w:ascii="Times New Roman" w:hAnsi="Times New Roman" w:cs="Times New Roman"/>
          <w:spacing w:val="-67"/>
          <w:sz w:val="28"/>
          <w:szCs w:val="28"/>
        </w:rPr>
        <w:t xml:space="preserve"> </w:t>
      </w:r>
      <w:r w:rsidRPr="00454798">
        <w:rPr>
          <w:rFonts w:ascii="Times New Roman" w:hAnsi="Times New Roman" w:cs="Times New Roman"/>
          <w:sz w:val="28"/>
          <w:szCs w:val="28"/>
        </w:rPr>
        <w:t>финансирования</w:t>
      </w:r>
    </w:p>
    <w:tbl>
      <w:tblPr>
        <w:tblW w:w="1587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3"/>
        <w:gridCol w:w="1886"/>
        <w:gridCol w:w="1296"/>
        <w:gridCol w:w="854"/>
        <w:gridCol w:w="827"/>
        <w:gridCol w:w="853"/>
        <w:gridCol w:w="821"/>
        <w:gridCol w:w="590"/>
        <w:gridCol w:w="569"/>
        <w:gridCol w:w="720"/>
        <w:gridCol w:w="790"/>
        <w:gridCol w:w="850"/>
        <w:gridCol w:w="758"/>
        <w:gridCol w:w="759"/>
        <w:gridCol w:w="520"/>
        <w:gridCol w:w="698"/>
        <w:gridCol w:w="841"/>
        <w:gridCol w:w="1263"/>
      </w:tblGrid>
      <w:tr w:rsidR="00DB1E5F" w:rsidRPr="00E52D71" w:rsidTr="00DB1E5F">
        <w:trPr>
          <w:trHeight w:val="242"/>
        </w:trPr>
        <w:tc>
          <w:tcPr>
            <w:tcW w:w="983" w:type="dxa"/>
            <w:vMerge w:val="restart"/>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Статус</w:t>
            </w:r>
          </w:p>
        </w:tc>
        <w:tc>
          <w:tcPr>
            <w:tcW w:w="1886" w:type="dxa"/>
            <w:vMerge w:val="restart"/>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Наименование</w:t>
            </w:r>
          </w:p>
        </w:tc>
        <w:tc>
          <w:tcPr>
            <w:tcW w:w="1296" w:type="dxa"/>
            <w:vMerge w:val="restart"/>
          </w:tcPr>
          <w:p w:rsidR="00DB1E5F" w:rsidRPr="00E52D71" w:rsidRDefault="00DB1E5F" w:rsidP="00DB1E5F">
            <w:pPr>
              <w:pStyle w:val="TableParagraph"/>
              <w:ind w:left="105" w:right="142"/>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Источники</w:t>
            </w:r>
            <w:r w:rsidRPr="00E52D71">
              <w:rPr>
                <w:rFonts w:ascii="Times New Roman" w:hAnsi="Times New Roman" w:cs="Times New Roman"/>
                <w:spacing w:val="1"/>
                <w:sz w:val="18"/>
                <w:szCs w:val="18"/>
                <w:lang w:val="en-US" w:eastAsia="en-US"/>
              </w:rPr>
              <w:t xml:space="preserve"> </w:t>
            </w:r>
            <w:r w:rsidRPr="00E52D71">
              <w:rPr>
                <w:rFonts w:ascii="Times New Roman" w:hAnsi="Times New Roman" w:cs="Times New Roman"/>
                <w:spacing w:val="-1"/>
                <w:sz w:val="18"/>
                <w:szCs w:val="18"/>
                <w:lang w:val="en-US" w:eastAsia="en-US"/>
              </w:rPr>
              <w:t>финансирования</w:t>
            </w:r>
          </w:p>
        </w:tc>
        <w:tc>
          <w:tcPr>
            <w:tcW w:w="11713" w:type="dxa"/>
            <w:gridSpan w:val="15"/>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Оценка</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расходов,</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по</w:t>
            </w:r>
            <w:r w:rsidRPr="00E52D71">
              <w:rPr>
                <w:rFonts w:ascii="Times New Roman" w:hAnsi="Times New Roman" w:cs="Times New Roman"/>
                <w:spacing w:val="-2"/>
                <w:sz w:val="18"/>
                <w:szCs w:val="18"/>
                <w:lang w:eastAsia="en-US"/>
              </w:rPr>
              <w:t xml:space="preserve"> </w:t>
            </w:r>
            <w:r w:rsidRPr="00E52D71">
              <w:rPr>
                <w:rFonts w:ascii="Times New Roman" w:hAnsi="Times New Roman" w:cs="Times New Roman"/>
                <w:sz w:val="18"/>
                <w:szCs w:val="18"/>
                <w:lang w:eastAsia="en-US"/>
              </w:rPr>
              <w:t>годам</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(тыс.руб.):</w:t>
            </w:r>
          </w:p>
        </w:tc>
      </w:tr>
      <w:tr w:rsidR="00DB1E5F" w:rsidRPr="00E52D71" w:rsidTr="00DB1E5F">
        <w:trPr>
          <w:trHeight w:val="208"/>
        </w:trPr>
        <w:tc>
          <w:tcPr>
            <w:tcW w:w="983"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eastAsia="en-US"/>
              </w:rPr>
            </w:pPr>
          </w:p>
        </w:tc>
        <w:tc>
          <w:tcPr>
            <w:tcW w:w="1886"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eastAsia="en-US"/>
              </w:rPr>
            </w:pPr>
          </w:p>
        </w:tc>
        <w:tc>
          <w:tcPr>
            <w:tcW w:w="1296"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eastAsia="en-US"/>
              </w:rPr>
            </w:pPr>
          </w:p>
        </w:tc>
        <w:tc>
          <w:tcPr>
            <w:tcW w:w="854" w:type="dxa"/>
          </w:tcPr>
          <w:p w:rsidR="00DB1E5F" w:rsidRPr="00E52D71" w:rsidRDefault="00DB1E5F" w:rsidP="00DB1E5F">
            <w:pPr>
              <w:pStyle w:val="TableParagraph"/>
              <w:spacing w:line="188"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2015</w:t>
            </w:r>
          </w:p>
        </w:tc>
        <w:tc>
          <w:tcPr>
            <w:tcW w:w="827" w:type="dxa"/>
          </w:tcPr>
          <w:p w:rsidR="00DB1E5F" w:rsidRPr="00E52D71" w:rsidRDefault="00DB1E5F" w:rsidP="00DB1E5F">
            <w:pPr>
              <w:pStyle w:val="TableParagraph"/>
              <w:spacing w:line="188" w:lineRule="exact"/>
              <w:ind w:left="107"/>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2016</w:t>
            </w:r>
          </w:p>
        </w:tc>
        <w:tc>
          <w:tcPr>
            <w:tcW w:w="853" w:type="dxa"/>
          </w:tcPr>
          <w:p w:rsidR="00DB1E5F" w:rsidRPr="00E52D71" w:rsidRDefault="00DB1E5F" w:rsidP="00DB1E5F">
            <w:pPr>
              <w:pStyle w:val="TableParagraph"/>
              <w:spacing w:line="188"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2017</w:t>
            </w:r>
          </w:p>
        </w:tc>
        <w:tc>
          <w:tcPr>
            <w:tcW w:w="821" w:type="dxa"/>
          </w:tcPr>
          <w:p w:rsidR="00DB1E5F" w:rsidRPr="00E52D71" w:rsidRDefault="00DB1E5F" w:rsidP="00DB1E5F">
            <w:pPr>
              <w:pStyle w:val="TableParagraph"/>
              <w:spacing w:line="188"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2018</w:t>
            </w:r>
          </w:p>
        </w:tc>
        <w:tc>
          <w:tcPr>
            <w:tcW w:w="590" w:type="dxa"/>
          </w:tcPr>
          <w:p w:rsidR="00DB1E5F" w:rsidRPr="00E52D71" w:rsidRDefault="00DB1E5F" w:rsidP="00DB1E5F">
            <w:pPr>
              <w:pStyle w:val="TableParagraph"/>
              <w:spacing w:line="188"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2019</w:t>
            </w:r>
          </w:p>
        </w:tc>
        <w:tc>
          <w:tcPr>
            <w:tcW w:w="569" w:type="dxa"/>
          </w:tcPr>
          <w:p w:rsidR="00DB1E5F" w:rsidRPr="00E52D71" w:rsidRDefault="00DB1E5F" w:rsidP="00DB1E5F">
            <w:pPr>
              <w:pStyle w:val="TableParagraph"/>
              <w:spacing w:line="188"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2020</w:t>
            </w:r>
          </w:p>
        </w:tc>
        <w:tc>
          <w:tcPr>
            <w:tcW w:w="720" w:type="dxa"/>
          </w:tcPr>
          <w:p w:rsidR="00DB1E5F" w:rsidRPr="00E52D71" w:rsidRDefault="00DB1E5F" w:rsidP="00DB1E5F">
            <w:pPr>
              <w:pStyle w:val="TableParagraph"/>
              <w:spacing w:line="188"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2021</w:t>
            </w:r>
          </w:p>
        </w:tc>
        <w:tc>
          <w:tcPr>
            <w:tcW w:w="790" w:type="dxa"/>
          </w:tcPr>
          <w:p w:rsidR="00DB1E5F" w:rsidRPr="00E52D71" w:rsidRDefault="00DB1E5F" w:rsidP="00DB1E5F">
            <w:pPr>
              <w:pStyle w:val="TableParagraph"/>
              <w:spacing w:line="188"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2022</w:t>
            </w:r>
          </w:p>
        </w:tc>
        <w:tc>
          <w:tcPr>
            <w:tcW w:w="850" w:type="dxa"/>
          </w:tcPr>
          <w:p w:rsidR="00DB1E5F" w:rsidRPr="00E52D71" w:rsidRDefault="00DB1E5F" w:rsidP="00DB1E5F">
            <w:pPr>
              <w:pStyle w:val="TableParagraph"/>
              <w:spacing w:line="188"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2023</w:t>
            </w:r>
          </w:p>
        </w:tc>
        <w:tc>
          <w:tcPr>
            <w:tcW w:w="758" w:type="dxa"/>
          </w:tcPr>
          <w:p w:rsidR="00DB1E5F" w:rsidRPr="00E52D71" w:rsidRDefault="00DB1E5F" w:rsidP="00DB1E5F">
            <w:pPr>
              <w:pStyle w:val="TableParagraph"/>
              <w:spacing w:line="188"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2024</w:t>
            </w:r>
          </w:p>
        </w:tc>
        <w:tc>
          <w:tcPr>
            <w:tcW w:w="759" w:type="dxa"/>
          </w:tcPr>
          <w:p w:rsidR="00DB1E5F" w:rsidRPr="00E52D71" w:rsidRDefault="00DB1E5F" w:rsidP="00DB1E5F">
            <w:pPr>
              <w:pStyle w:val="TableParagraph"/>
              <w:spacing w:line="188"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2025</w:t>
            </w:r>
          </w:p>
        </w:tc>
        <w:tc>
          <w:tcPr>
            <w:tcW w:w="520" w:type="dxa"/>
          </w:tcPr>
          <w:p w:rsidR="00DB1E5F" w:rsidRPr="00E52D71" w:rsidRDefault="00DB1E5F" w:rsidP="00DB1E5F">
            <w:pPr>
              <w:pStyle w:val="TableParagraph"/>
              <w:spacing w:line="188"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2026</w:t>
            </w:r>
          </w:p>
        </w:tc>
        <w:tc>
          <w:tcPr>
            <w:tcW w:w="698" w:type="dxa"/>
          </w:tcPr>
          <w:p w:rsidR="00DB1E5F" w:rsidRPr="00E52D71" w:rsidRDefault="00DB1E5F" w:rsidP="00DB1E5F">
            <w:pPr>
              <w:pStyle w:val="TableParagraph"/>
              <w:spacing w:line="188"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2027</w:t>
            </w:r>
          </w:p>
        </w:tc>
        <w:tc>
          <w:tcPr>
            <w:tcW w:w="841" w:type="dxa"/>
          </w:tcPr>
          <w:p w:rsidR="00DB1E5F" w:rsidRPr="006D4793" w:rsidRDefault="00DB1E5F" w:rsidP="00DB1E5F">
            <w:pPr>
              <w:pStyle w:val="TableParagraph"/>
              <w:spacing w:line="188"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2028</w:t>
            </w:r>
          </w:p>
        </w:tc>
        <w:tc>
          <w:tcPr>
            <w:tcW w:w="1263" w:type="dxa"/>
          </w:tcPr>
          <w:p w:rsidR="00DB1E5F" w:rsidRPr="00E52D71" w:rsidRDefault="00DB1E5F" w:rsidP="00DB1E5F">
            <w:pPr>
              <w:pStyle w:val="TableParagraph"/>
              <w:spacing w:line="188"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всего</w:t>
            </w:r>
          </w:p>
        </w:tc>
      </w:tr>
      <w:tr w:rsidR="00DB1E5F" w:rsidRPr="00E52D71" w:rsidTr="00DB1E5F">
        <w:trPr>
          <w:trHeight w:val="206"/>
        </w:trPr>
        <w:tc>
          <w:tcPr>
            <w:tcW w:w="983" w:type="dxa"/>
          </w:tcPr>
          <w:p w:rsidR="00DB1E5F" w:rsidRPr="00E52D71" w:rsidRDefault="00DB1E5F" w:rsidP="00DB1E5F">
            <w:pPr>
              <w:pStyle w:val="TableParagraph"/>
              <w:spacing w:line="186"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1</w:t>
            </w:r>
          </w:p>
        </w:tc>
        <w:tc>
          <w:tcPr>
            <w:tcW w:w="1886" w:type="dxa"/>
          </w:tcPr>
          <w:p w:rsidR="00DB1E5F" w:rsidRPr="00E52D71" w:rsidRDefault="00DB1E5F" w:rsidP="00DB1E5F">
            <w:pPr>
              <w:pStyle w:val="TableParagraph"/>
              <w:spacing w:line="186"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w:t>
            </w:r>
          </w:p>
        </w:tc>
        <w:tc>
          <w:tcPr>
            <w:tcW w:w="1296" w:type="dxa"/>
          </w:tcPr>
          <w:p w:rsidR="00DB1E5F" w:rsidRPr="00E52D71" w:rsidRDefault="00DB1E5F" w:rsidP="00DB1E5F">
            <w:pPr>
              <w:pStyle w:val="TableParagraph"/>
              <w:spacing w:line="186"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3</w:t>
            </w:r>
          </w:p>
        </w:tc>
        <w:tc>
          <w:tcPr>
            <w:tcW w:w="854" w:type="dxa"/>
          </w:tcPr>
          <w:p w:rsidR="00DB1E5F" w:rsidRPr="00E52D71" w:rsidRDefault="00DB1E5F" w:rsidP="00DB1E5F">
            <w:pPr>
              <w:pStyle w:val="TableParagraph"/>
              <w:spacing w:line="186"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4</w:t>
            </w:r>
          </w:p>
        </w:tc>
        <w:tc>
          <w:tcPr>
            <w:tcW w:w="827" w:type="dxa"/>
          </w:tcPr>
          <w:p w:rsidR="00DB1E5F" w:rsidRPr="00E52D71" w:rsidRDefault="00DB1E5F" w:rsidP="00DB1E5F">
            <w:pPr>
              <w:pStyle w:val="TableParagraph"/>
              <w:spacing w:line="186" w:lineRule="exact"/>
              <w:ind w:left="107"/>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5</w:t>
            </w:r>
          </w:p>
        </w:tc>
        <w:tc>
          <w:tcPr>
            <w:tcW w:w="853" w:type="dxa"/>
          </w:tcPr>
          <w:p w:rsidR="00DB1E5F" w:rsidRPr="00E52D71" w:rsidRDefault="00DB1E5F" w:rsidP="00DB1E5F">
            <w:pPr>
              <w:pStyle w:val="TableParagraph"/>
              <w:spacing w:line="186"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6</w:t>
            </w:r>
          </w:p>
        </w:tc>
        <w:tc>
          <w:tcPr>
            <w:tcW w:w="821" w:type="dxa"/>
          </w:tcPr>
          <w:p w:rsidR="00DB1E5F" w:rsidRPr="00E52D71" w:rsidRDefault="00DB1E5F" w:rsidP="00DB1E5F">
            <w:pPr>
              <w:pStyle w:val="TableParagraph"/>
              <w:spacing w:line="186"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7</w:t>
            </w:r>
          </w:p>
        </w:tc>
        <w:tc>
          <w:tcPr>
            <w:tcW w:w="590" w:type="dxa"/>
          </w:tcPr>
          <w:p w:rsidR="00DB1E5F" w:rsidRPr="00E52D71" w:rsidRDefault="00DB1E5F" w:rsidP="00DB1E5F">
            <w:pPr>
              <w:pStyle w:val="TableParagraph"/>
              <w:spacing w:line="186"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8</w:t>
            </w:r>
          </w:p>
        </w:tc>
        <w:tc>
          <w:tcPr>
            <w:tcW w:w="569" w:type="dxa"/>
          </w:tcPr>
          <w:p w:rsidR="00DB1E5F" w:rsidRPr="00E52D71" w:rsidRDefault="00DB1E5F" w:rsidP="00DB1E5F">
            <w:pPr>
              <w:pStyle w:val="TableParagraph"/>
              <w:spacing w:line="186"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9</w:t>
            </w:r>
          </w:p>
        </w:tc>
        <w:tc>
          <w:tcPr>
            <w:tcW w:w="720" w:type="dxa"/>
          </w:tcPr>
          <w:p w:rsidR="00DB1E5F" w:rsidRPr="00E52D71" w:rsidRDefault="00DB1E5F" w:rsidP="00DB1E5F">
            <w:pPr>
              <w:pStyle w:val="TableParagraph"/>
              <w:spacing w:line="186"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10</w:t>
            </w:r>
          </w:p>
        </w:tc>
        <w:tc>
          <w:tcPr>
            <w:tcW w:w="790" w:type="dxa"/>
          </w:tcPr>
          <w:p w:rsidR="00DB1E5F" w:rsidRPr="00E52D71" w:rsidRDefault="00DB1E5F" w:rsidP="00DB1E5F">
            <w:pPr>
              <w:pStyle w:val="TableParagraph"/>
              <w:spacing w:line="186"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11</w:t>
            </w:r>
          </w:p>
        </w:tc>
        <w:tc>
          <w:tcPr>
            <w:tcW w:w="850" w:type="dxa"/>
          </w:tcPr>
          <w:p w:rsidR="00DB1E5F" w:rsidRPr="00E52D71" w:rsidRDefault="00DB1E5F" w:rsidP="00DB1E5F">
            <w:pPr>
              <w:pStyle w:val="TableParagraph"/>
              <w:spacing w:line="186"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12</w:t>
            </w:r>
          </w:p>
        </w:tc>
        <w:tc>
          <w:tcPr>
            <w:tcW w:w="758" w:type="dxa"/>
          </w:tcPr>
          <w:p w:rsidR="00DB1E5F" w:rsidRPr="00E52D71" w:rsidRDefault="00DB1E5F" w:rsidP="00DB1E5F">
            <w:pPr>
              <w:pStyle w:val="TableParagraph"/>
              <w:spacing w:line="186"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13</w:t>
            </w:r>
          </w:p>
        </w:tc>
        <w:tc>
          <w:tcPr>
            <w:tcW w:w="759" w:type="dxa"/>
          </w:tcPr>
          <w:p w:rsidR="00DB1E5F" w:rsidRPr="00E52D71" w:rsidRDefault="00DB1E5F" w:rsidP="00DB1E5F">
            <w:pPr>
              <w:pStyle w:val="TableParagraph"/>
              <w:spacing w:line="186"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14</w:t>
            </w:r>
          </w:p>
        </w:tc>
        <w:tc>
          <w:tcPr>
            <w:tcW w:w="520" w:type="dxa"/>
          </w:tcPr>
          <w:p w:rsidR="00DB1E5F" w:rsidRPr="00E52D71" w:rsidRDefault="00DB1E5F" w:rsidP="00DB1E5F">
            <w:pPr>
              <w:pStyle w:val="TableParagraph"/>
              <w:spacing w:line="186"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15</w:t>
            </w:r>
          </w:p>
        </w:tc>
        <w:tc>
          <w:tcPr>
            <w:tcW w:w="698" w:type="dxa"/>
          </w:tcPr>
          <w:p w:rsidR="00DB1E5F" w:rsidRPr="00E52D71" w:rsidRDefault="00DB1E5F" w:rsidP="00DB1E5F">
            <w:pPr>
              <w:pStyle w:val="TableParagraph"/>
              <w:spacing w:line="186"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16</w:t>
            </w:r>
          </w:p>
        </w:tc>
        <w:tc>
          <w:tcPr>
            <w:tcW w:w="841" w:type="dxa"/>
          </w:tcPr>
          <w:p w:rsidR="00DB1E5F" w:rsidRPr="006D4793" w:rsidRDefault="00DB1E5F" w:rsidP="00DB1E5F">
            <w:pPr>
              <w:pStyle w:val="TableParagraph"/>
              <w:spacing w:line="186"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17</w:t>
            </w:r>
          </w:p>
        </w:tc>
        <w:tc>
          <w:tcPr>
            <w:tcW w:w="1263" w:type="dxa"/>
          </w:tcPr>
          <w:p w:rsidR="00DB1E5F" w:rsidRPr="006D4793" w:rsidRDefault="00DB1E5F" w:rsidP="00DB1E5F">
            <w:pPr>
              <w:pStyle w:val="TableParagraph"/>
              <w:spacing w:line="186"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val="en-US" w:eastAsia="en-US"/>
              </w:rPr>
              <w:t>1</w:t>
            </w:r>
            <w:r>
              <w:rPr>
                <w:rFonts w:ascii="Times New Roman" w:hAnsi="Times New Roman" w:cs="Times New Roman"/>
                <w:sz w:val="18"/>
                <w:szCs w:val="18"/>
                <w:lang w:eastAsia="en-US"/>
              </w:rPr>
              <w:t>8</w:t>
            </w:r>
          </w:p>
        </w:tc>
      </w:tr>
      <w:tr w:rsidR="00DB1E5F" w:rsidRPr="00E52D71" w:rsidTr="00DB1E5F">
        <w:trPr>
          <w:trHeight w:val="205"/>
        </w:trPr>
        <w:tc>
          <w:tcPr>
            <w:tcW w:w="983" w:type="dxa"/>
            <w:vMerge w:val="restart"/>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Подпрограмма</w:t>
            </w:r>
            <w:r w:rsidRPr="00E52D71">
              <w:rPr>
                <w:rFonts w:ascii="Times New Roman" w:hAnsi="Times New Roman" w:cs="Times New Roman"/>
                <w:spacing w:val="-4"/>
                <w:sz w:val="18"/>
                <w:szCs w:val="18"/>
                <w:lang w:val="en-US" w:eastAsia="en-US"/>
              </w:rPr>
              <w:t xml:space="preserve"> </w:t>
            </w:r>
            <w:r w:rsidRPr="00E52D71">
              <w:rPr>
                <w:rFonts w:ascii="Times New Roman" w:hAnsi="Times New Roman" w:cs="Times New Roman"/>
                <w:sz w:val="18"/>
                <w:szCs w:val="18"/>
                <w:lang w:val="en-US" w:eastAsia="en-US"/>
              </w:rPr>
              <w:t>6</w:t>
            </w:r>
          </w:p>
        </w:tc>
        <w:tc>
          <w:tcPr>
            <w:tcW w:w="1886" w:type="dxa"/>
            <w:vMerge w:val="restart"/>
          </w:tcPr>
          <w:p w:rsidR="00DB1E5F" w:rsidRPr="00E52D71" w:rsidRDefault="00DB1E5F" w:rsidP="00DB1E5F">
            <w:pPr>
              <w:pStyle w:val="TableParagraph"/>
              <w:ind w:left="105" w:right="97"/>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«Обеспечение</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мероприятий</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по</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переселению</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граждан</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из</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аварийного жилищного фонда на</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территории</w:t>
            </w:r>
            <w:r w:rsidRPr="00E52D71">
              <w:rPr>
                <w:rFonts w:ascii="Times New Roman" w:hAnsi="Times New Roman" w:cs="Times New Roman"/>
                <w:spacing w:val="1"/>
                <w:sz w:val="18"/>
                <w:szCs w:val="18"/>
                <w:lang w:eastAsia="en-US"/>
              </w:rPr>
              <w:t xml:space="preserve"> </w:t>
            </w:r>
            <w:r>
              <w:rPr>
                <w:rFonts w:ascii="Times New Roman" w:hAnsi="Times New Roman" w:cs="Times New Roman"/>
                <w:sz w:val="18"/>
                <w:szCs w:val="18"/>
                <w:lang w:eastAsia="en-US"/>
              </w:rPr>
              <w:t>муниципального</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округа</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pacing w:val="-1"/>
                <w:sz w:val="18"/>
                <w:szCs w:val="18"/>
                <w:lang w:eastAsia="en-US"/>
              </w:rPr>
              <w:t>город</w:t>
            </w:r>
            <w:r w:rsidRPr="00E52D71">
              <w:rPr>
                <w:rFonts w:ascii="Times New Roman" w:hAnsi="Times New Roman" w:cs="Times New Roman"/>
                <w:spacing w:val="-10"/>
                <w:sz w:val="18"/>
                <w:szCs w:val="18"/>
                <w:lang w:eastAsia="en-US"/>
              </w:rPr>
              <w:t xml:space="preserve"> </w:t>
            </w:r>
            <w:r w:rsidRPr="00E52D71">
              <w:rPr>
                <w:rFonts w:ascii="Times New Roman" w:hAnsi="Times New Roman" w:cs="Times New Roman"/>
                <w:sz w:val="18"/>
                <w:szCs w:val="18"/>
                <w:lang w:eastAsia="en-US"/>
              </w:rPr>
              <w:t>Первомайск</w:t>
            </w:r>
            <w:r w:rsidRPr="00E52D71">
              <w:rPr>
                <w:rFonts w:ascii="Times New Roman" w:hAnsi="Times New Roman" w:cs="Times New Roman"/>
                <w:spacing w:val="-10"/>
                <w:sz w:val="18"/>
                <w:szCs w:val="18"/>
                <w:lang w:eastAsia="en-US"/>
              </w:rPr>
              <w:t xml:space="preserve"> </w:t>
            </w:r>
            <w:r w:rsidRPr="00E52D71">
              <w:rPr>
                <w:rFonts w:ascii="Times New Roman" w:hAnsi="Times New Roman" w:cs="Times New Roman"/>
                <w:sz w:val="18"/>
                <w:szCs w:val="18"/>
                <w:lang w:eastAsia="en-US"/>
              </w:rPr>
              <w:t>Нижегородской</w:t>
            </w:r>
          </w:p>
          <w:p w:rsidR="00DB1E5F" w:rsidRPr="00E52D71" w:rsidRDefault="00DB1E5F" w:rsidP="00DB1E5F">
            <w:pPr>
              <w:pStyle w:val="TableParagraph"/>
              <w:spacing w:line="193"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области»</w:t>
            </w:r>
          </w:p>
        </w:tc>
        <w:tc>
          <w:tcPr>
            <w:tcW w:w="1296"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Всего</w:t>
            </w:r>
          </w:p>
        </w:tc>
        <w:tc>
          <w:tcPr>
            <w:tcW w:w="854"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522400,00</w:t>
            </w:r>
          </w:p>
        </w:tc>
        <w:tc>
          <w:tcPr>
            <w:tcW w:w="827" w:type="dxa"/>
          </w:tcPr>
          <w:p w:rsidR="00DB1E5F" w:rsidRPr="00E52D71" w:rsidRDefault="00DB1E5F" w:rsidP="00DB1E5F">
            <w:pPr>
              <w:pStyle w:val="TableParagraph"/>
              <w:spacing w:line="186" w:lineRule="exact"/>
              <w:ind w:left="4"/>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119900,00</w:t>
            </w:r>
          </w:p>
        </w:tc>
        <w:tc>
          <w:tcPr>
            <w:tcW w:w="853"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275740,00</w:t>
            </w:r>
          </w:p>
        </w:tc>
        <w:tc>
          <w:tcPr>
            <w:tcW w:w="821" w:type="dxa"/>
          </w:tcPr>
          <w:p w:rsidR="00DB1E5F" w:rsidRPr="00E52D71" w:rsidRDefault="00DB1E5F" w:rsidP="00DB1E5F">
            <w:pPr>
              <w:pStyle w:val="TableParagraph"/>
              <w:spacing w:line="186" w:lineRule="exact"/>
              <w:ind w:left="3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1550000,00</w:t>
            </w:r>
          </w:p>
        </w:tc>
        <w:tc>
          <w:tcPr>
            <w:tcW w:w="590" w:type="dxa"/>
          </w:tcPr>
          <w:p w:rsidR="00DB1E5F" w:rsidRPr="00E52D71" w:rsidRDefault="00DB1E5F" w:rsidP="00DB1E5F">
            <w:pPr>
              <w:pStyle w:val="TableParagraph"/>
              <w:spacing w:line="186" w:lineRule="exact"/>
              <w:ind w:left="3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0,00</w:t>
            </w:r>
          </w:p>
        </w:tc>
        <w:tc>
          <w:tcPr>
            <w:tcW w:w="569" w:type="dxa"/>
          </w:tcPr>
          <w:p w:rsidR="00DB1E5F" w:rsidRPr="00E52D71" w:rsidRDefault="00DB1E5F" w:rsidP="00DB1E5F">
            <w:pPr>
              <w:pStyle w:val="TableParagraph"/>
              <w:spacing w:line="186" w:lineRule="exact"/>
              <w:ind w:left="3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0,00</w:t>
            </w:r>
          </w:p>
        </w:tc>
        <w:tc>
          <w:tcPr>
            <w:tcW w:w="720" w:type="dxa"/>
          </w:tcPr>
          <w:p w:rsidR="00DB1E5F" w:rsidRPr="00E52D71" w:rsidRDefault="00DB1E5F" w:rsidP="00DB1E5F">
            <w:pPr>
              <w:pStyle w:val="TableParagraph"/>
              <w:spacing w:line="186" w:lineRule="exact"/>
              <w:ind w:left="108"/>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6932278,01</w:t>
            </w:r>
          </w:p>
        </w:tc>
        <w:tc>
          <w:tcPr>
            <w:tcW w:w="790" w:type="dxa"/>
          </w:tcPr>
          <w:p w:rsidR="00DB1E5F" w:rsidRPr="00E52D71" w:rsidRDefault="00DB1E5F" w:rsidP="00DB1E5F">
            <w:pPr>
              <w:pStyle w:val="TableParagraph"/>
              <w:spacing w:line="186" w:lineRule="exact"/>
              <w:ind w:left="108"/>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20910004,90</w:t>
            </w:r>
          </w:p>
        </w:tc>
        <w:tc>
          <w:tcPr>
            <w:tcW w:w="850"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35141554,76</w:t>
            </w:r>
          </w:p>
        </w:tc>
        <w:tc>
          <w:tcPr>
            <w:tcW w:w="758"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14457662,30</w:t>
            </w:r>
          </w:p>
        </w:tc>
        <w:tc>
          <w:tcPr>
            <w:tcW w:w="759"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6053160,57</w:t>
            </w:r>
          </w:p>
        </w:tc>
        <w:tc>
          <w:tcPr>
            <w:tcW w:w="520"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7908375,00</w:t>
            </w:r>
          </w:p>
        </w:tc>
        <w:tc>
          <w:tcPr>
            <w:tcW w:w="698" w:type="dxa"/>
          </w:tcPr>
          <w:p w:rsidR="00DB1E5F" w:rsidRPr="00D06C00" w:rsidRDefault="00DB1E5F" w:rsidP="00DB1E5F">
            <w:pPr>
              <w:pStyle w:val="TableParagraph"/>
              <w:spacing w:line="186"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2700000,00</w:t>
            </w:r>
          </w:p>
        </w:tc>
        <w:tc>
          <w:tcPr>
            <w:tcW w:w="841" w:type="dxa"/>
          </w:tcPr>
          <w:p w:rsidR="00DB1E5F" w:rsidRDefault="00DB1E5F" w:rsidP="00DB1E5F">
            <w:pPr>
              <w:pStyle w:val="TableParagraph"/>
              <w:spacing w:line="186" w:lineRule="exact"/>
              <w:ind w:left="105"/>
              <w:rPr>
                <w:rFonts w:ascii="Times New Roman" w:hAnsi="Times New Roman" w:cs="Times New Roman"/>
                <w:b/>
                <w:bCs/>
                <w:sz w:val="18"/>
                <w:szCs w:val="18"/>
                <w:lang w:eastAsia="en-US"/>
              </w:rPr>
            </w:pPr>
          </w:p>
        </w:tc>
        <w:tc>
          <w:tcPr>
            <w:tcW w:w="1263"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96571075,54</w:t>
            </w:r>
          </w:p>
        </w:tc>
      </w:tr>
      <w:tr w:rsidR="00DB1E5F" w:rsidRPr="00E52D71" w:rsidTr="00DB1E5F">
        <w:trPr>
          <w:trHeight w:val="1026"/>
        </w:trPr>
        <w:tc>
          <w:tcPr>
            <w:tcW w:w="983"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886"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296" w:type="dxa"/>
          </w:tcPr>
          <w:p w:rsidR="00DB1E5F" w:rsidRPr="00E52D71" w:rsidRDefault="00DB1E5F" w:rsidP="00DB1E5F">
            <w:pPr>
              <w:pStyle w:val="TableParagraph"/>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в т.ч. расходы</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pacing w:val="-1"/>
                <w:sz w:val="18"/>
                <w:szCs w:val="18"/>
                <w:lang w:eastAsia="en-US"/>
              </w:rPr>
              <w:t>местного</w:t>
            </w:r>
            <w:r w:rsidRPr="00E52D71">
              <w:rPr>
                <w:rFonts w:ascii="Times New Roman" w:hAnsi="Times New Roman" w:cs="Times New Roman"/>
                <w:spacing w:val="-6"/>
                <w:sz w:val="18"/>
                <w:szCs w:val="18"/>
                <w:lang w:eastAsia="en-US"/>
              </w:rPr>
              <w:t xml:space="preserve"> </w:t>
            </w:r>
            <w:r w:rsidRPr="00E52D71">
              <w:rPr>
                <w:rFonts w:ascii="Times New Roman" w:hAnsi="Times New Roman" w:cs="Times New Roman"/>
                <w:sz w:val="18"/>
                <w:szCs w:val="18"/>
                <w:lang w:eastAsia="en-US"/>
              </w:rPr>
              <w:t>бюджета</w:t>
            </w:r>
          </w:p>
        </w:tc>
        <w:tc>
          <w:tcPr>
            <w:tcW w:w="854"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522400,00</w:t>
            </w:r>
          </w:p>
        </w:tc>
        <w:tc>
          <w:tcPr>
            <w:tcW w:w="827" w:type="dxa"/>
          </w:tcPr>
          <w:p w:rsidR="00DB1E5F" w:rsidRPr="00E52D71" w:rsidRDefault="00DB1E5F" w:rsidP="00DB1E5F">
            <w:pPr>
              <w:pStyle w:val="TableParagraph"/>
              <w:spacing w:line="204" w:lineRule="exact"/>
              <w:ind w:left="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119900,00</w:t>
            </w:r>
          </w:p>
        </w:tc>
        <w:tc>
          <w:tcPr>
            <w:tcW w:w="853"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275740,00</w:t>
            </w:r>
          </w:p>
        </w:tc>
        <w:tc>
          <w:tcPr>
            <w:tcW w:w="821" w:type="dxa"/>
          </w:tcPr>
          <w:p w:rsidR="00DB1E5F" w:rsidRPr="00E52D71" w:rsidRDefault="00DB1E5F" w:rsidP="00DB1E5F">
            <w:pPr>
              <w:pStyle w:val="TableParagraph"/>
              <w:spacing w:line="204" w:lineRule="exact"/>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1550000,00</w:t>
            </w:r>
          </w:p>
        </w:tc>
        <w:tc>
          <w:tcPr>
            <w:tcW w:w="590" w:type="dxa"/>
          </w:tcPr>
          <w:p w:rsidR="00DB1E5F" w:rsidRPr="00E52D71" w:rsidRDefault="00DB1E5F" w:rsidP="00DB1E5F">
            <w:pPr>
              <w:pStyle w:val="TableParagraph"/>
              <w:spacing w:line="204" w:lineRule="exact"/>
              <w:ind w:left="3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0,00</w:t>
            </w:r>
          </w:p>
        </w:tc>
        <w:tc>
          <w:tcPr>
            <w:tcW w:w="569" w:type="dxa"/>
          </w:tcPr>
          <w:p w:rsidR="00DB1E5F" w:rsidRPr="00E52D71" w:rsidRDefault="00DB1E5F" w:rsidP="00DB1E5F">
            <w:pPr>
              <w:pStyle w:val="TableParagraph"/>
              <w:spacing w:line="204" w:lineRule="exact"/>
              <w:ind w:left="3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0,00</w:t>
            </w:r>
          </w:p>
        </w:tc>
        <w:tc>
          <w:tcPr>
            <w:tcW w:w="720" w:type="dxa"/>
          </w:tcPr>
          <w:p w:rsidR="00DB1E5F" w:rsidRPr="00E52D71" w:rsidRDefault="00DB1E5F" w:rsidP="00DB1E5F">
            <w:pPr>
              <w:pStyle w:val="TableParagraph"/>
              <w:spacing w:line="186" w:lineRule="exact"/>
              <w:ind w:left="108"/>
              <w:rPr>
                <w:rFonts w:ascii="Times New Roman" w:hAnsi="Times New Roman" w:cs="Times New Roman"/>
                <w:sz w:val="18"/>
                <w:szCs w:val="18"/>
                <w:lang w:eastAsia="en-US"/>
              </w:rPr>
            </w:pPr>
            <w:r w:rsidRPr="00E52D71">
              <w:rPr>
                <w:rFonts w:ascii="Times New Roman" w:hAnsi="Times New Roman" w:cs="Times New Roman"/>
                <w:sz w:val="18"/>
                <w:szCs w:val="18"/>
                <w:lang w:eastAsia="en-US"/>
              </w:rPr>
              <w:t>6932278,01</w:t>
            </w:r>
          </w:p>
        </w:tc>
        <w:tc>
          <w:tcPr>
            <w:tcW w:w="790" w:type="dxa"/>
          </w:tcPr>
          <w:p w:rsidR="00DB1E5F" w:rsidRPr="00E52D71" w:rsidRDefault="00DB1E5F" w:rsidP="00DB1E5F">
            <w:pPr>
              <w:pStyle w:val="TableParagraph"/>
              <w:spacing w:line="186" w:lineRule="exact"/>
              <w:ind w:left="108"/>
              <w:rPr>
                <w:rFonts w:ascii="Times New Roman" w:hAnsi="Times New Roman" w:cs="Times New Roman"/>
                <w:sz w:val="18"/>
                <w:szCs w:val="18"/>
                <w:lang w:eastAsia="en-US"/>
              </w:rPr>
            </w:pPr>
            <w:r w:rsidRPr="00E52D71">
              <w:rPr>
                <w:rFonts w:ascii="Times New Roman" w:hAnsi="Times New Roman" w:cs="Times New Roman"/>
                <w:sz w:val="18"/>
                <w:szCs w:val="18"/>
                <w:lang w:eastAsia="en-US"/>
              </w:rPr>
              <w:t>20910004,90</w:t>
            </w:r>
          </w:p>
        </w:tc>
        <w:tc>
          <w:tcPr>
            <w:tcW w:w="850" w:type="dxa"/>
          </w:tcPr>
          <w:p w:rsidR="00DB1E5F" w:rsidRPr="00E52D71" w:rsidRDefault="00DB1E5F" w:rsidP="00DB1E5F">
            <w:pPr>
              <w:pStyle w:val="TableParagraph"/>
              <w:spacing w:line="186"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35141554,76</w:t>
            </w:r>
          </w:p>
        </w:tc>
        <w:tc>
          <w:tcPr>
            <w:tcW w:w="758" w:type="dxa"/>
          </w:tcPr>
          <w:p w:rsidR="00DB1E5F" w:rsidRPr="000C2B0E" w:rsidRDefault="00DB1E5F" w:rsidP="00DB1E5F">
            <w:pPr>
              <w:pStyle w:val="TableParagraph"/>
              <w:spacing w:line="186" w:lineRule="exact"/>
              <w:ind w:left="105"/>
              <w:rPr>
                <w:rFonts w:ascii="Times New Roman" w:hAnsi="Times New Roman" w:cs="Times New Roman"/>
                <w:bCs/>
                <w:sz w:val="18"/>
                <w:szCs w:val="18"/>
                <w:lang w:eastAsia="en-US"/>
              </w:rPr>
            </w:pPr>
            <w:r w:rsidRPr="000C2B0E">
              <w:rPr>
                <w:rFonts w:ascii="Times New Roman" w:hAnsi="Times New Roman" w:cs="Times New Roman"/>
                <w:bCs/>
                <w:sz w:val="18"/>
                <w:szCs w:val="18"/>
                <w:lang w:eastAsia="en-US"/>
              </w:rPr>
              <w:t>14457662,30</w:t>
            </w:r>
          </w:p>
        </w:tc>
        <w:tc>
          <w:tcPr>
            <w:tcW w:w="759" w:type="dxa"/>
          </w:tcPr>
          <w:p w:rsidR="00DB1E5F" w:rsidRPr="006F21F9" w:rsidRDefault="00DB1E5F" w:rsidP="00DB1E5F">
            <w:pPr>
              <w:pStyle w:val="TableParagraph"/>
              <w:spacing w:line="186" w:lineRule="exact"/>
              <w:ind w:left="105"/>
              <w:rPr>
                <w:rFonts w:ascii="Times New Roman" w:hAnsi="Times New Roman" w:cs="Times New Roman"/>
                <w:bCs/>
                <w:sz w:val="18"/>
                <w:szCs w:val="18"/>
                <w:lang w:eastAsia="en-US"/>
              </w:rPr>
            </w:pPr>
            <w:r w:rsidRPr="006F21F9">
              <w:rPr>
                <w:rFonts w:ascii="Times New Roman" w:hAnsi="Times New Roman" w:cs="Times New Roman"/>
                <w:bCs/>
                <w:sz w:val="18"/>
                <w:szCs w:val="18"/>
                <w:lang w:eastAsia="en-US"/>
              </w:rPr>
              <w:t>6053160,57</w:t>
            </w:r>
          </w:p>
        </w:tc>
        <w:tc>
          <w:tcPr>
            <w:tcW w:w="520" w:type="dxa"/>
          </w:tcPr>
          <w:p w:rsidR="00DB1E5F" w:rsidRPr="006F21F9" w:rsidRDefault="00DB1E5F" w:rsidP="00DB1E5F">
            <w:pPr>
              <w:pStyle w:val="TableParagraph"/>
              <w:spacing w:line="186" w:lineRule="exact"/>
              <w:ind w:left="105"/>
              <w:rPr>
                <w:rFonts w:ascii="Times New Roman" w:hAnsi="Times New Roman" w:cs="Times New Roman"/>
                <w:bCs/>
                <w:sz w:val="18"/>
                <w:szCs w:val="18"/>
                <w:lang w:eastAsia="en-US"/>
              </w:rPr>
            </w:pPr>
            <w:r w:rsidRPr="006F21F9">
              <w:rPr>
                <w:rFonts w:ascii="Times New Roman" w:hAnsi="Times New Roman" w:cs="Times New Roman"/>
                <w:bCs/>
                <w:sz w:val="18"/>
                <w:szCs w:val="18"/>
                <w:lang w:eastAsia="en-US"/>
              </w:rPr>
              <w:t>7908375,00</w:t>
            </w:r>
          </w:p>
        </w:tc>
        <w:tc>
          <w:tcPr>
            <w:tcW w:w="698" w:type="dxa"/>
          </w:tcPr>
          <w:p w:rsidR="00DB1E5F" w:rsidRPr="006F21F9" w:rsidRDefault="00DB1E5F" w:rsidP="00DB1E5F">
            <w:pPr>
              <w:pStyle w:val="TableParagraph"/>
              <w:spacing w:line="186" w:lineRule="exact"/>
              <w:ind w:left="105"/>
              <w:rPr>
                <w:rFonts w:ascii="Times New Roman" w:hAnsi="Times New Roman" w:cs="Times New Roman"/>
                <w:bCs/>
                <w:sz w:val="18"/>
                <w:szCs w:val="18"/>
                <w:lang w:eastAsia="en-US"/>
              </w:rPr>
            </w:pPr>
            <w:r w:rsidRPr="006F21F9">
              <w:rPr>
                <w:rFonts w:ascii="Times New Roman" w:hAnsi="Times New Roman" w:cs="Times New Roman"/>
                <w:bCs/>
                <w:sz w:val="18"/>
                <w:szCs w:val="18"/>
                <w:lang w:eastAsia="en-US"/>
              </w:rPr>
              <w:t>2700000,00</w:t>
            </w:r>
          </w:p>
        </w:tc>
        <w:tc>
          <w:tcPr>
            <w:tcW w:w="841" w:type="dxa"/>
          </w:tcPr>
          <w:p w:rsidR="00DB1E5F" w:rsidRPr="006F21F9" w:rsidRDefault="00DB1E5F" w:rsidP="00DB1E5F">
            <w:pPr>
              <w:pStyle w:val="TableParagraph"/>
              <w:spacing w:line="186" w:lineRule="exact"/>
              <w:ind w:left="105"/>
              <w:rPr>
                <w:rFonts w:ascii="Times New Roman" w:hAnsi="Times New Roman" w:cs="Times New Roman"/>
                <w:bCs/>
                <w:sz w:val="18"/>
                <w:szCs w:val="18"/>
                <w:lang w:eastAsia="en-US"/>
              </w:rPr>
            </w:pPr>
          </w:p>
        </w:tc>
        <w:tc>
          <w:tcPr>
            <w:tcW w:w="1263" w:type="dxa"/>
          </w:tcPr>
          <w:p w:rsidR="00DB1E5F" w:rsidRPr="006F21F9" w:rsidRDefault="00DB1E5F" w:rsidP="00DB1E5F">
            <w:pPr>
              <w:pStyle w:val="TableParagraph"/>
              <w:spacing w:line="186" w:lineRule="exact"/>
              <w:ind w:left="105"/>
              <w:rPr>
                <w:rFonts w:ascii="Times New Roman" w:hAnsi="Times New Roman" w:cs="Times New Roman"/>
                <w:bCs/>
                <w:sz w:val="18"/>
                <w:szCs w:val="18"/>
                <w:lang w:eastAsia="en-US"/>
              </w:rPr>
            </w:pPr>
            <w:r w:rsidRPr="006F21F9">
              <w:rPr>
                <w:rFonts w:ascii="Times New Roman" w:hAnsi="Times New Roman" w:cs="Times New Roman"/>
                <w:bCs/>
                <w:sz w:val="18"/>
                <w:szCs w:val="18"/>
                <w:lang w:eastAsia="en-US"/>
              </w:rPr>
              <w:t>96571075,54</w:t>
            </w:r>
          </w:p>
        </w:tc>
      </w:tr>
      <w:tr w:rsidR="00DB1E5F" w:rsidRPr="00E52D71" w:rsidTr="00DB1E5F">
        <w:trPr>
          <w:trHeight w:val="536"/>
        </w:trPr>
        <w:tc>
          <w:tcPr>
            <w:tcW w:w="983" w:type="dxa"/>
            <w:vMerge w:val="restart"/>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мероприятие</w:t>
            </w:r>
            <w:r w:rsidRPr="00E52D71">
              <w:rPr>
                <w:rFonts w:ascii="Times New Roman" w:hAnsi="Times New Roman" w:cs="Times New Roman"/>
                <w:spacing w:val="-3"/>
                <w:sz w:val="18"/>
                <w:szCs w:val="18"/>
                <w:lang w:val="en-US" w:eastAsia="en-US"/>
              </w:rPr>
              <w:t xml:space="preserve"> </w:t>
            </w:r>
            <w:r w:rsidRPr="00E52D71">
              <w:rPr>
                <w:rFonts w:ascii="Times New Roman" w:hAnsi="Times New Roman" w:cs="Times New Roman"/>
                <w:sz w:val="18"/>
                <w:szCs w:val="18"/>
                <w:lang w:val="en-US" w:eastAsia="en-US"/>
              </w:rPr>
              <w:t>6.1</w:t>
            </w:r>
          </w:p>
        </w:tc>
        <w:tc>
          <w:tcPr>
            <w:tcW w:w="1886" w:type="dxa"/>
            <w:vMerge w:val="restart"/>
          </w:tcPr>
          <w:p w:rsidR="00DB1E5F" w:rsidRPr="00E52D71" w:rsidRDefault="00DB1E5F" w:rsidP="00DB1E5F">
            <w:pPr>
              <w:pStyle w:val="TableParagraph"/>
              <w:tabs>
                <w:tab w:val="left" w:pos="1936"/>
              </w:tabs>
              <w:spacing w:line="202"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Снос аварийных</w:t>
            </w:r>
          </w:p>
          <w:p w:rsidR="00DB1E5F" w:rsidRPr="00E52D71" w:rsidRDefault="00DB1E5F" w:rsidP="00DB1E5F">
            <w:pPr>
              <w:pStyle w:val="TableParagraph"/>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многоквартирных</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домов и хозяйственных построек</w:t>
            </w:r>
          </w:p>
        </w:tc>
        <w:tc>
          <w:tcPr>
            <w:tcW w:w="1296"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eastAsia="en-US"/>
              </w:rPr>
            </w:pPr>
            <w:r w:rsidRPr="00E52D71">
              <w:rPr>
                <w:rFonts w:ascii="Times New Roman" w:hAnsi="Times New Roman" w:cs="Times New Roman"/>
                <w:b/>
                <w:bCs/>
                <w:sz w:val="18"/>
                <w:szCs w:val="18"/>
                <w:lang w:val="en-US" w:eastAsia="en-US"/>
              </w:rPr>
              <w:t>Всего</w:t>
            </w:r>
            <w:r w:rsidRPr="00E52D71">
              <w:rPr>
                <w:rFonts w:ascii="Times New Roman" w:hAnsi="Times New Roman" w:cs="Times New Roman"/>
                <w:b/>
                <w:bCs/>
                <w:sz w:val="18"/>
                <w:szCs w:val="18"/>
                <w:lang w:eastAsia="en-US"/>
              </w:rPr>
              <w:t>,</w:t>
            </w:r>
          </w:p>
          <w:p w:rsidR="00DB1E5F" w:rsidRPr="00E52D71" w:rsidRDefault="00DB1E5F" w:rsidP="00DB1E5F">
            <w:pPr>
              <w:pStyle w:val="TableParagraph"/>
              <w:spacing w:line="202" w:lineRule="exact"/>
              <w:ind w:left="105"/>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из них:</w:t>
            </w:r>
          </w:p>
        </w:tc>
        <w:tc>
          <w:tcPr>
            <w:tcW w:w="854"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500000,00</w:t>
            </w:r>
          </w:p>
        </w:tc>
        <w:tc>
          <w:tcPr>
            <w:tcW w:w="827" w:type="dxa"/>
          </w:tcPr>
          <w:p w:rsidR="00DB1E5F" w:rsidRPr="00E52D71" w:rsidRDefault="00DB1E5F" w:rsidP="00DB1E5F">
            <w:pPr>
              <w:pStyle w:val="TableParagraph"/>
              <w:spacing w:line="202" w:lineRule="exact"/>
              <w:ind w:left="107"/>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853"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821" w:type="dxa"/>
          </w:tcPr>
          <w:p w:rsidR="00DB1E5F" w:rsidRPr="00E52D71" w:rsidRDefault="00DB1E5F" w:rsidP="00DB1E5F">
            <w:pPr>
              <w:pStyle w:val="TableParagraph"/>
              <w:spacing w:line="202" w:lineRule="exact"/>
              <w:ind w:right="105"/>
              <w:jc w:val="right"/>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1550000,00</w:t>
            </w:r>
          </w:p>
        </w:tc>
        <w:tc>
          <w:tcPr>
            <w:tcW w:w="590" w:type="dxa"/>
          </w:tcPr>
          <w:p w:rsidR="00DB1E5F" w:rsidRPr="00E52D71" w:rsidRDefault="00DB1E5F" w:rsidP="00DB1E5F">
            <w:pPr>
              <w:pStyle w:val="TableParagraph"/>
              <w:spacing w:line="202" w:lineRule="exact"/>
              <w:ind w:left="3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0,00</w:t>
            </w:r>
          </w:p>
        </w:tc>
        <w:tc>
          <w:tcPr>
            <w:tcW w:w="569" w:type="dxa"/>
          </w:tcPr>
          <w:p w:rsidR="00DB1E5F" w:rsidRPr="00E52D71" w:rsidRDefault="00DB1E5F" w:rsidP="00DB1E5F">
            <w:pPr>
              <w:pStyle w:val="TableParagraph"/>
              <w:spacing w:line="202" w:lineRule="exact"/>
              <w:ind w:left="38"/>
              <w:rPr>
                <w:rFonts w:ascii="Times New Roman" w:hAnsi="Times New Roman" w:cs="Times New Roman"/>
                <w:b/>
                <w:bCs/>
                <w:sz w:val="18"/>
                <w:szCs w:val="18"/>
                <w:lang w:eastAsia="en-US"/>
              </w:rPr>
            </w:pPr>
          </w:p>
        </w:tc>
        <w:tc>
          <w:tcPr>
            <w:tcW w:w="720" w:type="dxa"/>
          </w:tcPr>
          <w:p w:rsidR="00DB1E5F" w:rsidRPr="00E52D71" w:rsidRDefault="00DB1E5F" w:rsidP="00DB1E5F">
            <w:pPr>
              <w:pStyle w:val="TableParagraph"/>
              <w:spacing w:line="202" w:lineRule="exact"/>
              <w:ind w:left="108"/>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764250,00</w:t>
            </w:r>
          </w:p>
        </w:tc>
        <w:tc>
          <w:tcPr>
            <w:tcW w:w="790" w:type="dxa"/>
          </w:tcPr>
          <w:p w:rsidR="00DB1E5F" w:rsidRPr="00E52D71" w:rsidRDefault="00DB1E5F" w:rsidP="00DB1E5F">
            <w:pPr>
              <w:pStyle w:val="TableParagraph"/>
              <w:spacing w:line="202" w:lineRule="exact"/>
              <w:ind w:left="108"/>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17920304,90</w:t>
            </w:r>
          </w:p>
        </w:tc>
        <w:tc>
          <w:tcPr>
            <w:tcW w:w="850"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28018000,00</w:t>
            </w:r>
          </w:p>
        </w:tc>
        <w:tc>
          <w:tcPr>
            <w:tcW w:w="758"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11456860,30</w:t>
            </w:r>
          </w:p>
        </w:tc>
        <w:tc>
          <w:tcPr>
            <w:tcW w:w="759"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6053160,57</w:t>
            </w:r>
          </w:p>
        </w:tc>
        <w:tc>
          <w:tcPr>
            <w:tcW w:w="520" w:type="dxa"/>
          </w:tcPr>
          <w:p w:rsidR="00DB1E5F" w:rsidRPr="00E52D71" w:rsidRDefault="00DB1E5F" w:rsidP="00DB1E5F">
            <w:pPr>
              <w:pStyle w:val="TableParagraph"/>
              <w:spacing w:line="186"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7908375,00</w:t>
            </w:r>
          </w:p>
        </w:tc>
        <w:tc>
          <w:tcPr>
            <w:tcW w:w="698" w:type="dxa"/>
          </w:tcPr>
          <w:p w:rsidR="00DB1E5F" w:rsidRPr="00D06C00" w:rsidRDefault="00DB1E5F" w:rsidP="00DB1E5F">
            <w:pPr>
              <w:pStyle w:val="TableParagraph"/>
              <w:spacing w:line="186"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2700000,00</w:t>
            </w:r>
          </w:p>
        </w:tc>
        <w:tc>
          <w:tcPr>
            <w:tcW w:w="841" w:type="dxa"/>
          </w:tcPr>
          <w:p w:rsidR="00DB1E5F" w:rsidRDefault="00DB1E5F" w:rsidP="00DB1E5F">
            <w:pPr>
              <w:pStyle w:val="TableParagraph"/>
              <w:spacing w:line="202" w:lineRule="exact"/>
              <w:ind w:left="105"/>
              <w:rPr>
                <w:rFonts w:ascii="Times New Roman" w:hAnsi="Times New Roman" w:cs="Times New Roman"/>
                <w:b/>
                <w:bCs/>
                <w:sz w:val="18"/>
                <w:szCs w:val="18"/>
                <w:lang w:eastAsia="en-US"/>
              </w:rPr>
            </w:pPr>
          </w:p>
        </w:tc>
        <w:tc>
          <w:tcPr>
            <w:tcW w:w="1263"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eastAsia="en-US"/>
              </w:rPr>
            </w:pPr>
            <w:r>
              <w:rPr>
                <w:rFonts w:ascii="Times New Roman" w:hAnsi="Times New Roman" w:cs="Times New Roman"/>
                <w:b/>
                <w:bCs/>
                <w:sz w:val="18"/>
                <w:szCs w:val="18"/>
                <w:lang w:eastAsia="en-US"/>
              </w:rPr>
              <w:t>68467790,20</w:t>
            </w:r>
          </w:p>
        </w:tc>
      </w:tr>
      <w:tr w:rsidR="00DB1E5F" w:rsidRPr="00E52D71" w:rsidTr="00DB1E5F">
        <w:trPr>
          <w:trHeight w:val="389"/>
        </w:trPr>
        <w:tc>
          <w:tcPr>
            <w:tcW w:w="983" w:type="dxa"/>
            <w:vMerge/>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886" w:type="dxa"/>
            <w:vMerge/>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296" w:type="dxa"/>
          </w:tcPr>
          <w:p w:rsidR="00DB1E5F" w:rsidRPr="00E52D71" w:rsidRDefault="00DB1E5F" w:rsidP="00DB1E5F">
            <w:pPr>
              <w:pStyle w:val="TableParagraph"/>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-областной бюджет</w:t>
            </w:r>
          </w:p>
        </w:tc>
        <w:tc>
          <w:tcPr>
            <w:tcW w:w="854"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827" w:type="dxa"/>
          </w:tcPr>
          <w:p w:rsidR="00DB1E5F" w:rsidRPr="00E52D71" w:rsidRDefault="00DB1E5F" w:rsidP="00DB1E5F">
            <w:pPr>
              <w:pStyle w:val="TableParagraph"/>
              <w:spacing w:line="202" w:lineRule="exact"/>
              <w:ind w:left="107"/>
              <w:rPr>
                <w:rFonts w:ascii="Times New Roman" w:hAnsi="Times New Roman" w:cs="Times New Roman"/>
                <w:sz w:val="18"/>
                <w:szCs w:val="18"/>
                <w:lang w:val="en-US" w:eastAsia="en-US"/>
              </w:rPr>
            </w:pPr>
          </w:p>
        </w:tc>
        <w:tc>
          <w:tcPr>
            <w:tcW w:w="853"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821" w:type="dxa"/>
          </w:tcPr>
          <w:p w:rsidR="00DB1E5F" w:rsidRPr="00E52D71" w:rsidRDefault="00DB1E5F" w:rsidP="00DB1E5F">
            <w:pPr>
              <w:pStyle w:val="TableParagraph"/>
              <w:spacing w:line="202" w:lineRule="exact"/>
              <w:ind w:right="105"/>
              <w:jc w:val="right"/>
              <w:rPr>
                <w:rFonts w:ascii="Times New Roman" w:hAnsi="Times New Roman" w:cs="Times New Roman"/>
                <w:sz w:val="18"/>
                <w:szCs w:val="18"/>
                <w:lang w:val="en-US" w:eastAsia="en-US"/>
              </w:rPr>
            </w:pPr>
          </w:p>
        </w:tc>
        <w:tc>
          <w:tcPr>
            <w:tcW w:w="590" w:type="dxa"/>
          </w:tcPr>
          <w:p w:rsidR="00DB1E5F" w:rsidRPr="00E52D71" w:rsidRDefault="00DB1E5F" w:rsidP="00DB1E5F">
            <w:pPr>
              <w:pStyle w:val="TableParagraph"/>
              <w:spacing w:line="202" w:lineRule="exact"/>
              <w:ind w:left="38"/>
              <w:rPr>
                <w:rFonts w:ascii="Times New Roman" w:hAnsi="Times New Roman" w:cs="Times New Roman"/>
                <w:sz w:val="18"/>
                <w:szCs w:val="18"/>
                <w:lang w:val="en-US" w:eastAsia="en-US"/>
              </w:rPr>
            </w:pPr>
          </w:p>
        </w:tc>
        <w:tc>
          <w:tcPr>
            <w:tcW w:w="569" w:type="dxa"/>
          </w:tcPr>
          <w:p w:rsidR="00DB1E5F" w:rsidRPr="00E52D71" w:rsidRDefault="00DB1E5F" w:rsidP="00DB1E5F">
            <w:pPr>
              <w:pStyle w:val="TableParagraph"/>
              <w:spacing w:line="202" w:lineRule="exact"/>
              <w:ind w:left="38"/>
              <w:rPr>
                <w:rFonts w:ascii="Times New Roman" w:hAnsi="Times New Roman" w:cs="Times New Roman"/>
                <w:sz w:val="18"/>
                <w:szCs w:val="18"/>
                <w:lang w:val="en-US" w:eastAsia="en-US"/>
              </w:rPr>
            </w:pPr>
          </w:p>
        </w:tc>
        <w:tc>
          <w:tcPr>
            <w:tcW w:w="720" w:type="dxa"/>
          </w:tcPr>
          <w:p w:rsidR="00DB1E5F" w:rsidRPr="00E52D71" w:rsidRDefault="00DB1E5F" w:rsidP="00DB1E5F">
            <w:pPr>
              <w:pStyle w:val="TableParagraph"/>
              <w:spacing w:line="202" w:lineRule="exact"/>
              <w:ind w:left="108"/>
              <w:rPr>
                <w:rFonts w:ascii="Times New Roman" w:hAnsi="Times New Roman" w:cs="Times New Roman"/>
                <w:sz w:val="18"/>
                <w:szCs w:val="18"/>
                <w:lang w:eastAsia="en-US"/>
              </w:rPr>
            </w:pPr>
            <w:r w:rsidRPr="00E52D71">
              <w:rPr>
                <w:rFonts w:ascii="Times New Roman" w:hAnsi="Times New Roman" w:cs="Times New Roman"/>
                <w:sz w:val="18"/>
                <w:szCs w:val="18"/>
                <w:lang w:eastAsia="en-US"/>
              </w:rPr>
              <w:t>611400,00</w:t>
            </w:r>
          </w:p>
        </w:tc>
        <w:tc>
          <w:tcPr>
            <w:tcW w:w="790" w:type="dxa"/>
          </w:tcPr>
          <w:p w:rsidR="00DB1E5F" w:rsidRPr="00E52D71" w:rsidRDefault="00DB1E5F" w:rsidP="00DB1E5F">
            <w:pPr>
              <w:pStyle w:val="TableParagraph"/>
              <w:spacing w:line="202" w:lineRule="exact"/>
              <w:ind w:left="108"/>
              <w:rPr>
                <w:rFonts w:ascii="Times New Roman" w:hAnsi="Times New Roman" w:cs="Times New Roman"/>
                <w:sz w:val="18"/>
                <w:szCs w:val="18"/>
                <w:lang w:eastAsia="en-US"/>
              </w:rPr>
            </w:pPr>
            <w:r w:rsidRPr="00E52D71">
              <w:rPr>
                <w:rFonts w:ascii="Times New Roman" w:hAnsi="Times New Roman" w:cs="Times New Roman"/>
                <w:sz w:val="18"/>
                <w:szCs w:val="18"/>
                <w:lang w:eastAsia="en-US"/>
              </w:rPr>
              <w:t>11608563,92</w:t>
            </w:r>
          </w:p>
        </w:tc>
        <w:tc>
          <w:tcPr>
            <w:tcW w:w="850" w:type="dxa"/>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20918400,00</w:t>
            </w:r>
          </w:p>
        </w:tc>
        <w:tc>
          <w:tcPr>
            <w:tcW w:w="758" w:type="dxa"/>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9165488,24</w:t>
            </w:r>
          </w:p>
        </w:tc>
        <w:tc>
          <w:tcPr>
            <w:tcW w:w="759" w:type="dxa"/>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p>
        </w:tc>
        <w:tc>
          <w:tcPr>
            <w:tcW w:w="520" w:type="dxa"/>
          </w:tcPr>
          <w:p w:rsidR="00DB1E5F" w:rsidRPr="00D06C00" w:rsidRDefault="00DB1E5F" w:rsidP="00DB1E5F">
            <w:pPr>
              <w:pStyle w:val="TableParagraph"/>
              <w:spacing w:line="202"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6086700,00</w:t>
            </w:r>
          </w:p>
        </w:tc>
        <w:tc>
          <w:tcPr>
            <w:tcW w:w="698" w:type="dxa"/>
          </w:tcPr>
          <w:p w:rsidR="00DB1E5F" w:rsidRPr="00D06C00" w:rsidRDefault="00DB1E5F" w:rsidP="00DB1E5F">
            <w:pPr>
              <w:pStyle w:val="TableParagraph"/>
              <w:spacing w:line="202"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2160000,00</w:t>
            </w:r>
          </w:p>
        </w:tc>
        <w:tc>
          <w:tcPr>
            <w:tcW w:w="841" w:type="dxa"/>
          </w:tcPr>
          <w:p w:rsidR="00DB1E5F" w:rsidRDefault="00DB1E5F" w:rsidP="00DB1E5F">
            <w:pPr>
              <w:pStyle w:val="TableParagraph"/>
              <w:spacing w:line="202" w:lineRule="exact"/>
              <w:ind w:left="105"/>
              <w:rPr>
                <w:rFonts w:ascii="Times New Roman" w:hAnsi="Times New Roman" w:cs="Times New Roman"/>
                <w:sz w:val="18"/>
                <w:szCs w:val="18"/>
                <w:lang w:eastAsia="en-US"/>
              </w:rPr>
            </w:pPr>
          </w:p>
        </w:tc>
        <w:tc>
          <w:tcPr>
            <w:tcW w:w="1263" w:type="dxa"/>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50550552,16</w:t>
            </w:r>
          </w:p>
        </w:tc>
      </w:tr>
      <w:tr w:rsidR="00DB1E5F" w:rsidRPr="00E52D71" w:rsidTr="00DB1E5F">
        <w:trPr>
          <w:trHeight w:val="389"/>
        </w:trPr>
        <w:tc>
          <w:tcPr>
            <w:tcW w:w="983" w:type="dxa"/>
            <w:vMerge/>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886" w:type="dxa"/>
            <w:vMerge/>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296" w:type="dxa"/>
          </w:tcPr>
          <w:p w:rsidR="00DB1E5F" w:rsidRPr="00E52D71" w:rsidRDefault="00DB1E5F" w:rsidP="00DB1E5F">
            <w:pPr>
              <w:pStyle w:val="TableParagraph"/>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-средства бюджета гог</w:t>
            </w:r>
          </w:p>
        </w:tc>
        <w:tc>
          <w:tcPr>
            <w:tcW w:w="854" w:type="dxa"/>
          </w:tcPr>
          <w:p w:rsidR="00DB1E5F" w:rsidRPr="007373B2" w:rsidRDefault="00DB1E5F" w:rsidP="00DB1E5F">
            <w:pPr>
              <w:pStyle w:val="TableParagraph"/>
              <w:spacing w:line="202"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500000,00</w:t>
            </w:r>
          </w:p>
        </w:tc>
        <w:tc>
          <w:tcPr>
            <w:tcW w:w="827" w:type="dxa"/>
          </w:tcPr>
          <w:p w:rsidR="00DB1E5F" w:rsidRPr="00E52D71" w:rsidRDefault="00DB1E5F" w:rsidP="00DB1E5F">
            <w:pPr>
              <w:pStyle w:val="TableParagraph"/>
              <w:spacing w:line="202" w:lineRule="exact"/>
              <w:ind w:left="107"/>
              <w:rPr>
                <w:rFonts w:ascii="Times New Roman" w:hAnsi="Times New Roman" w:cs="Times New Roman"/>
                <w:sz w:val="18"/>
                <w:szCs w:val="18"/>
                <w:lang w:val="en-US" w:eastAsia="en-US"/>
              </w:rPr>
            </w:pPr>
          </w:p>
        </w:tc>
        <w:tc>
          <w:tcPr>
            <w:tcW w:w="853"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821" w:type="dxa"/>
          </w:tcPr>
          <w:p w:rsidR="00DB1E5F" w:rsidRPr="007373B2" w:rsidRDefault="00DB1E5F" w:rsidP="00DB1E5F">
            <w:pPr>
              <w:pStyle w:val="TableParagraph"/>
              <w:spacing w:line="202" w:lineRule="exact"/>
              <w:ind w:right="105"/>
              <w:jc w:val="right"/>
              <w:rPr>
                <w:rFonts w:ascii="Times New Roman" w:hAnsi="Times New Roman" w:cs="Times New Roman"/>
                <w:sz w:val="18"/>
                <w:szCs w:val="18"/>
                <w:lang w:eastAsia="en-US"/>
              </w:rPr>
            </w:pPr>
            <w:r>
              <w:rPr>
                <w:rFonts w:ascii="Times New Roman" w:hAnsi="Times New Roman" w:cs="Times New Roman"/>
                <w:sz w:val="18"/>
                <w:szCs w:val="18"/>
                <w:lang w:eastAsia="en-US"/>
              </w:rPr>
              <w:t>1550000,00</w:t>
            </w:r>
          </w:p>
        </w:tc>
        <w:tc>
          <w:tcPr>
            <w:tcW w:w="590" w:type="dxa"/>
          </w:tcPr>
          <w:p w:rsidR="00DB1E5F" w:rsidRPr="00E52D71" w:rsidRDefault="00DB1E5F" w:rsidP="00DB1E5F">
            <w:pPr>
              <w:pStyle w:val="TableParagraph"/>
              <w:spacing w:line="202" w:lineRule="exact"/>
              <w:ind w:left="38"/>
              <w:rPr>
                <w:rFonts w:ascii="Times New Roman" w:hAnsi="Times New Roman" w:cs="Times New Roman"/>
                <w:sz w:val="18"/>
                <w:szCs w:val="18"/>
                <w:lang w:val="en-US" w:eastAsia="en-US"/>
              </w:rPr>
            </w:pPr>
          </w:p>
        </w:tc>
        <w:tc>
          <w:tcPr>
            <w:tcW w:w="569" w:type="dxa"/>
          </w:tcPr>
          <w:p w:rsidR="00DB1E5F" w:rsidRPr="00E52D71" w:rsidRDefault="00DB1E5F" w:rsidP="00DB1E5F">
            <w:pPr>
              <w:pStyle w:val="TableParagraph"/>
              <w:spacing w:line="202" w:lineRule="exact"/>
              <w:ind w:left="38"/>
              <w:rPr>
                <w:rFonts w:ascii="Times New Roman" w:hAnsi="Times New Roman" w:cs="Times New Roman"/>
                <w:sz w:val="18"/>
                <w:szCs w:val="18"/>
                <w:lang w:val="en-US" w:eastAsia="en-US"/>
              </w:rPr>
            </w:pPr>
          </w:p>
        </w:tc>
        <w:tc>
          <w:tcPr>
            <w:tcW w:w="720" w:type="dxa"/>
          </w:tcPr>
          <w:p w:rsidR="00DB1E5F" w:rsidRPr="00E52D71" w:rsidRDefault="00DB1E5F" w:rsidP="00DB1E5F">
            <w:pPr>
              <w:pStyle w:val="TableParagraph"/>
              <w:spacing w:line="202"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152850.00</w:t>
            </w:r>
          </w:p>
        </w:tc>
        <w:tc>
          <w:tcPr>
            <w:tcW w:w="790" w:type="dxa"/>
          </w:tcPr>
          <w:p w:rsidR="00DB1E5F" w:rsidRPr="00E52D71" w:rsidRDefault="00DB1E5F" w:rsidP="00DB1E5F">
            <w:pPr>
              <w:pStyle w:val="TableParagraph"/>
              <w:spacing w:line="202" w:lineRule="exact"/>
              <w:ind w:left="108"/>
              <w:rPr>
                <w:rFonts w:ascii="Times New Roman" w:hAnsi="Times New Roman" w:cs="Times New Roman"/>
                <w:sz w:val="18"/>
                <w:szCs w:val="18"/>
                <w:lang w:eastAsia="en-US"/>
              </w:rPr>
            </w:pPr>
            <w:r w:rsidRPr="00E52D71">
              <w:rPr>
                <w:rFonts w:ascii="Times New Roman" w:hAnsi="Times New Roman" w:cs="Times New Roman"/>
                <w:sz w:val="18"/>
                <w:szCs w:val="18"/>
                <w:lang w:eastAsia="en-US"/>
              </w:rPr>
              <w:t>6311740,98</w:t>
            </w:r>
          </w:p>
        </w:tc>
        <w:tc>
          <w:tcPr>
            <w:tcW w:w="850" w:type="dxa"/>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7099600,00</w:t>
            </w:r>
          </w:p>
        </w:tc>
        <w:tc>
          <w:tcPr>
            <w:tcW w:w="758" w:type="dxa"/>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2291372,06</w:t>
            </w:r>
          </w:p>
        </w:tc>
        <w:tc>
          <w:tcPr>
            <w:tcW w:w="759" w:type="dxa"/>
          </w:tcPr>
          <w:p w:rsidR="00DB1E5F" w:rsidRPr="00DD07D9" w:rsidRDefault="00DB1E5F" w:rsidP="00DB1E5F">
            <w:pPr>
              <w:pStyle w:val="TableParagraph"/>
              <w:spacing w:line="202" w:lineRule="exact"/>
              <w:ind w:left="105"/>
              <w:rPr>
                <w:rFonts w:ascii="Times New Roman" w:hAnsi="Times New Roman" w:cs="Times New Roman"/>
                <w:sz w:val="18"/>
                <w:szCs w:val="18"/>
                <w:lang w:eastAsia="en-US"/>
              </w:rPr>
            </w:pPr>
            <w:r w:rsidRPr="00DD07D9">
              <w:rPr>
                <w:rFonts w:ascii="Times New Roman" w:hAnsi="Times New Roman" w:cs="Times New Roman"/>
                <w:bCs/>
                <w:sz w:val="18"/>
                <w:szCs w:val="18"/>
                <w:lang w:eastAsia="en-US"/>
              </w:rPr>
              <w:t>6053160,57</w:t>
            </w:r>
          </w:p>
        </w:tc>
        <w:tc>
          <w:tcPr>
            <w:tcW w:w="520" w:type="dxa"/>
          </w:tcPr>
          <w:p w:rsidR="00DB1E5F" w:rsidRPr="00D06C00" w:rsidRDefault="00DB1E5F" w:rsidP="00DB1E5F">
            <w:pPr>
              <w:pStyle w:val="TableParagraph"/>
              <w:spacing w:line="202"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1521675,00</w:t>
            </w:r>
          </w:p>
        </w:tc>
        <w:tc>
          <w:tcPr>
            <w:tcW w:w="698" w:type="dxa"/>
          </w:tcPr>
          <w:p w:rsidR="00DB1E5F" w:rsidRPr="00D06C00" w:rsidRDefault="00DB1E5F" w:rsidP="00DB1E5F">
            <w:pPr>
              <w:pStyle w:val="TableParagraph"/>
              <w:spacing w:line="202"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540000,00</w:t>
            </w:r>
          </w:p>
        </w:tc>
        <w:tc>
          <w:tcPr>
            <w:tcW w:w="841" w:type="dxa"/>
          </w:tcPr>
          <w:p w:rsidR="00DB1E5F" w:rsidRDefault="00DB1E5F" w:rsidP="00DB1E5F">
            <w:pPr>
              <w:pStyle w:val="TableParagraph"/>
              <w:spacing w:line="202" w:lineRule="exact"/>
              <w:ind w:left="105"/>
              <w:rPr>
                <w:rFonts w:ascii="Times New Roman" w:hAnsi="Times New Roman" w:cs="Times New Roman"/>
                <w:sz w:val="18"/>
                <w:szCs w:val="18"/>
                <w:lang w:eastAsia="en-US"/>
              </w:rPr>
            </w:pPr>
          </w:p>
        </w:tc>
        <w:tc>
          <w:tcPr>
            <w:tcW w:w="1263" w:type="dxa"/>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r>
              <w:rPr>
                <w:rFonts w:ascii="Times New Roman" w:hAnsi="Times New Roman" w:cs="Times New Roman"/>
                <w:sz w:val="18"/>
                <w:szCs w:val="18"/>
                <w:lang w:eastAsia="en-US"/>
              </w:rPr>
              <w:t>17917238,04</w:t>
            </w:r>
          </w:p>
        </w:tc>
      </w:tr>
      <w:tr w:rsidR="00DB1E5F" w:rsidRPr="00E52D71" w:rsidTr="00DB1E5F">
        <w:trPr>
          <w:trHeight w:val="270"/>
        </w:trPr>
        <w:tc>
          <w:tcPr>
            <w:tcW w:w="983" w:type="dxa"/>
            <w:vMerge w:val="restart"/>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мероприятие</w:t>
            </w:r>
            <w:r w:rsidRPr="00E52D71">
              <w:rPr>
                <w:rFonts w:ascii="Times New Roman" w:hAnsi="Times New Roman" w:cs="Times New Roman"/>
                <w:spacing w:val="-3"/>
                <w:sz w:val="18"/>
                <w:szCs w:val="18"/>
                <w:lang w:val="en-US" w:eastAsia="en-US"/>
              </w:rPr>
              <w:t xml:space="preserve"> </w:t>
            </w:r>
            <w:r w:rsidRPr="00E52D71">
              <w:rPr>
                <w:rFonts w:ascii="Times New Roman" w:hAnsi="Times New Roman" w:cs="Times New Roman"/>
                <w:sz w:val="18"/>
                <w:szCs w:val="18"/>
                <w:lang w:val="en-US" w:eastAsia="en-US"/>
              </w:rPr>
              <w:t>6.2</w:t>
            </w:r>
          </w:p>
        </w:tc>
        <w:tc>
          <w:tcPr>
            <w:tcW w:w="1886" w:type="dxa"/>
            <w:vMerge w:val="restart"/>
          </w:tcPr>
          <w:p w:rsidR="00DB1E5F" w:rsidRPr="00E52D71" w:rsidRDefault="00DB1E5F" w:rsidP="00DB1E5F">
            <w:pPr>
              <w:pStyle w:val="TableParagraph"/>
              <w:ind w:left="105" w:right="333"/>
              <w:rPr>
                <w:rFonts w:ascii="Times New Roman" w:hAnsi="Times New Roman" w:cs="Times New Roman"/>
                <w:sz w:val="18"/>
                <w:szCs w:val="18"/>
                <w:lang w:eastAsia="en-US"/>
              </w:rPr>
            </w:pPr>
            <w:r w:rsidRPr="00E52D71">
              <w:rPr>
                <w:rFonts w:ascii="Times New Roman" w:hAnsi="Times New Roman" w:cs="Times New Roman"/>
                <w:sz w:val="18"/>
                <w:szCs w:val="18"/>
                <w:lang w:eastAsia="en-US"/>
              </w:rPr>
              <w:t>Проведение экспертизы</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технического</w:t>
            </w:r>
            <w:r w:rsidRPr="00E52D71">
              <w:rPr>
                <w:rFonts w:ascii="Times New Roman" w:hAnsi="Times New Roman" w:cs="Times New Roman"/>
                <w:spacing w:val="-4"/>
                <w:sz w:val="18"/>
                <w:szCs w:val="18"/>
                <w:lang w:eastAsia="en-US"/>
              </w:rPr>
              <w:t xml:space="preserve"> </w:t>
            </w:r>
            <w:r w:rsidRPr="00E52D71">
              <w:rPr>
                <w:rFonts w:ascii="Times New Roman" w:hAnsi="Times New Roman" w:cs="Times New Roman"/>
                <w:sz w:val="18"/>
                <w:szCs w:val="18"/>
                <w:lang w:eastAsia="en-US"/>
              </w:rPr>
              <w:t>состояния</w:t>
            </w:r>
            <w:r w:rsidRPr="00E52D71">
              <w:rPr>
                <w:rFonts w:ascii="Times New Roman" w:hAnsi="Times New Roman" w:cs="Times New Roman"/>
                <w:spacing w:val="-5"/>
                <w:sz w:val="18"/>
                <w:szCs w:val="18"/>
                <w:lang w:eastAsia="en-US"/>
              </w:rPr>
              <w:t xml:space="preserve"> </w:t>
            </w:r>
            <w:r w:rsidRPr="00E52D71">
              <w:rPr>
                <w:rFonts w:ascii="Times New Roman" w:hAnsi="Times New Roman" w:cs="Times New Roman"/>
                <w:sz w:val="18"/>
                <w:szCs w:val="18"/>
                <w:lang w:eastAsia="en-US"/>
              </w:rPr>
              <w:t>жилых</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домов,</w:t>
            </w:r>
            <w:r w:rsidRPr="00E52D71">
              <w:rPr>
                <w:rFonts w:ascii="Times New Roman" w:hAnsi="Times New Roman" w:cs="Times New Roman"/>
                <w:spacing w:val="-2"/>
                <w:sz w:val="18"/>
                <w:szCs w:val="18"/>
                <w:lang w:eastAsia="en-US"/>
              </w:rPr>
              <w:t xml:space="preserve"> </w:t>
            </w:r>
            <w:r w:rsidRPr="00E52D71">
              <w:rPr>
                <w:rFonts w:ascii="Times New Roman" w:hAnsi="Times New Roman" w:cs="Times New Roman"/>
                <w:sz w:val="18"/>
                <w:szCs w:val="18"/>
                <w:lang w:eastAsia="en-US"/>
              </w:rPr>
              <w:t>в</w:t>
            </w:r>
            <w:r w:rsidRPr="00E52D71">
              <w:rPr>
                <w:rFonts w:ascii="Times New Roman" w:hAnsi="Times New Roman" w:cs="Times New Roman"/>
                <w:spacing w:val="-3"/>
                <w:sz w:val="18"/>
                <w:szCs w:val="18"/>
                <w:lang w:eastAsia="en-US"/>
              </w:rPr>
              <w:t xml:space="preserve"> </w:t>
            </w:r>
            <w:r w:rsidRPr="00E52D71">
              <w:rPr>
                <w:rFonts w:ascii="Times New Roman" w:hAnsi="Times New Roman" w:cs="Times New Roman"/>
                <w:sz w:val="18"/>
                <w:szCs w:val="18"/>
                <w:lang w:eastAsia="en-US"/>
              </w:rPr>
              <w:t>целях</w:t>
            </w:r>
            <w:r w:rsidRPr="00E52D71">
              <w:rPr>
                <w:rFonts w:ascii="Times New Roman" w:hAnsi="Times New Roman" w:cs="Times New Roman"/>
                <w:spacing w:val="-2"/>
                <w:sz w:val="18"/>
                <w:szCs w:val="18"/>
                <w:lang w:eastAsia="en-US"/>
              </w:rPr>
              <w:t xml:space="preserve"> </w:t>
            </w:r>
            <w:r w:rsidRPr="00E52D71">
              <w:rPr>
                <w:rFonts w:ascii="Times New Roman" w:hAnsi="Times New Roman" w:cs="Times New Roman"/>
                <w:sz w:val="18"/>
                <w:szCs w:val="18"/>
                <w:lang w:eastAsia="en-US"/>
              </w:rPr>
              <w:t>признания</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их</w:t>
            </w:r>
          </w:p>
          <w:p w:rsidR="00DB1E5F" w:rsidRPr="00E52D71" w:rsidRDefault="00DB1E5F" w:rsidP="00DB1E5F">
            <w:pPr>
              <w:pStyle w:val="TableParagraph"/>
              <w:spacing w:line="205" w:lineRule="exact"/>
              <w:ind w:left="105"/>
              <w:rPr>
                <w:rFonts w:ascii="Times New Roman" w:hAnsi="Times New Roman" w:cs="Times New Roman"/>
                <w:sz w:val="18"/>
                <w:szCs w:val="18"/>
                <w:lang w:val="en-US" w:eastAsia="en-US"/>
              </w:rPr>
            </w:pPr>
            <w:proofErr w:type="gramStart"/>
            <w:r w:rsidRPr="00E52D71">
              <w:rPr>
                <w:rFonts w:ascii="Times New Roman" w:hAnsi="Times New Roman" w:cs="Times New Roman"/>
                <w:sz w:val="18"/>
                <w:szCs w:val="18"/>
                <w:lang w:val="en-US" w:eastAsia="en-US"/>
              </w:rPr>
              <w:t>аварийным</w:t>
            </w:r>
            <w:proofErr w:type="gramEnd"/>
            <w:r w:rsidRPr="00E52D71">
              <w:rPr>
                <w:rFonts w:ascii="Times New Roman" w:hAnsi="Times New Roman" w:cs="Times New Roman"/>
                <w:sz w:val="18"/>
                <w:szCs w:val="18"/>
                <w:lang w:val="en-US" w:eastAsia="en-US"/>
              </w:rPr>
              <w:t>,</w:t>
            </w:r>
            <w:r w:rsidRPr="00E52D71">
              <w:rPr>
                <w:rFonts w:ascii="Times New Roman" w:hAnsi="Times New Roman" w:cs="Times New Roman"/>
                <w:spacing w:val="-6"/>
                <w:sz w:val="18"/>
                <w:szCs w:val="18"/>
                <w:lang w:val="en-US" w:eastAsia="en-US"/>
              </w:rPr>
              <w:t xml:space="preserve"> </w:t>
            </w:r>
            <w:r w:rsidRPr="00E52D71">
              <w:rPr>
                <w:rFonts w:ascii="Times New Roman" w:hAnsi="Times New Roman" w:cs="Times New Roman"/>
                <w:sz w:val="18"/>
                <w:szCs w:val="18"/>
                <w:lang w:val="en-US" w:eastAsia="en-US"/>
              </w:rPr>
              <w:t>подлежащими</w:t>
            </w:r>
            <w:r w:rsidRPr="00E52D71">
              <w:rPr>
                <w:rFonts w:ascii="Times New Roman" w:hAnsi="Times New Roman" w:cs="Times New Roman"/>
                <w:spacing w:val="-6"/>
                <w:sz w:val="18"/>
                <w:szCs w:val="18"/>
                <w:lang w:val="en-US" w:eastAsia="en-US"/>
              </w:rPr>
              <w:t xml:space="preserve"> </w:t>
            </w:r>
            <w:r w:rsidRPr="00E52D71">
              <w:rPr>
                <w:rFonts w:ascii="Times New Roman" w:hAnsi="Times New Roman" w:cs="Times New Roman"/>
                <w:sz w:val="18"/>
                <w:szCs w:val="18"/>
                <w:lang w:val="en-US" w:eastAsia="en-US"/>
              </w:rPr>
              <w:t>сносу.</w:t>
            </w:r>
          </w:p>
        </w:tc>
        <w:tc>
          <w:tcPr>
            <w:tcW w:w="1296"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Всего</w:t>
            </w:r>
            <w:r w:rsidRPr="00E52D71">
              <w:rPr>
                <w:rFonts w:ascii="Times New Roman" w:hAnsi="Times New Roman" w:cs="Times New Roman"/>
                <w:b/>
                <w:bCs/>
                <w:spacing w:val="1"/>
                <w:sz w:val="18"/>
                <w:szCs w:val="18"/>
                <w:lang w:val="en-US" w:eastAsia="en-US"/>
              </w:rPr>
              <w:t xml:space="preserve"> </w:t>
            </w:r>
            <w:r w:rsidRPr="00E52D71">
              <w:rPr>
                <w:rFonts w:ascii="Times New Roman" w:hAnsi="Times New Roman" w:cs="Times New Roman"/>
                <w:b/>
                <w:bCs/>
                <w:sz w:val="18"/>
                <w:szCs w:val="18"/>
                <w:lang w:val="en-US" w:eastAsia="en-US"/>
              </w:rPr>
              <w:t>в</w:t>
            </w:r>
            <w:r w:rsidRPr="00E52D71">
              <w:rPr>
                <w:rFonts w:ascii="Times New Roman" w:hAnsi="Times New Roman" w:cs="Times New Roman"/>
                <w:b/>
                <w:bCs/>
                <w:spacing w:val="-2"/>
                <w:sz w:val="18"/>
                <w:szCs w:val="18"/>
                <w:lang w:val="en-US" w:eastAsia="en-US"/>
              </w:rPr>
              <w:t xml:space="preserve"> </w:t>
            </w:r>
            <w:r w:rsidRPr="00E52D71">
              <w:rPr>
                <w:rFonts w:ascii="Times New Roman" w:hAnsi="Times New Roman" w:cs="Times New Roman"/>
                <w:b/>
                <w:bCs/>
                <w:sz w:val="18"/>
                <w:szCs w:val="18"/>
                <w:lang w:val="en-US" w:eastAsia="en-US"/>
              </w:rPr>
              <w:t>т.ч.</w:t>
            </w:r>
          </w:p>
        </w:tc>
        <w:tc>
          <w:tcPr>
            <w:tcW w:w="854"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18000,00</w:t>
            </w:r>
          </w:p>
        </w:tc>
        <w:tc>
          <w:tcPr>
            <w:tcW w:w="827" w:type="dxa"/>
          </w:tcPr>
          <w:p w:rsidR="00DB1E5F" w:rsidRPr="00E52D71" w:rsidRDefault="00DB1E5F" w:rsidP="00DB1E5F">
            <w:pPr>
              <w:pStyle w:val="TableParagraph"/>
              <w:spacing w:line="204" w:lineRule="exact"/>
              <w:ind w:left="4"/>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119900,00</w:t>
            </w:r>
          </w:p>
        </w:tc>
        <w:tc>
          <w:tcPr>
            <w:tcW w:w="853"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251740,00</w:t>
            </w:r>
          </w:p>
        </w:tc>
        <w:tc>
          <w:tcPr>
            <w:tcW w:w="821" w:type="dxa"/>
          </w:tcPr>
          <w:p w:rsidR="00DB1E5F" w:rsidRPr="00E52D71" w:rsidRDefault="00DB1E5F" w:rsidP="00DB1E5F">
            <w:pPr>
              <w:pStyle w:val="TableParagraph"/>
              <w:spacing w:line="204" w:lineRule="exact"/>
              <w:ind w:left="10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590" w:type="dxa"/>
          </w:tcPr>
          <w:p w:rsidR="00DB1E5F" w:rsidRPr="00E52D71" w:rsidRDefault="00DB1E5F" w:rsidP="00DB1E5F">
            <w:pPr>
              <w:pStyle w:val="TableParagraph"/>
              <w:spacing w:line="204" w:lineRule="exact"/>
              <w:ind w:left="10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569" w:type="dxa"/>
          </w:tcPr>
          <w:p w:rsidR="00DB1E5F" w:rsidRPr="00E52D71" w:rsidRDefault="00DB1E5F" w:rsidP="00DB1E5F">
            <w:pPr>
              <w:pStyle w:val="TableParagraph"/>
              <w:spacing w:line="204" w:lineRule="exact"/>
              <w:ind w:left="10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720" w:type="dxa"/>
          </w:tcPr>
          <w:p w:rsidR="00DB1E5F" w:rsidRPr="00E52D71" w:rsidRDefault="00DB1E5F" w:rsidP="00DB1E5F">
            <w:pPr>
              <w:pStyle w:val="TableParagraph"/>
              <w:spacing w:line="204" w:lineRule="exact"/>
              <w:ind w:left="10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7290.00</w:t>
            </w:r>
          </w:p>
        </w:tc>
        <w:tc>
          <w:tcPr>
            <w:tcW w:w="790" w:type="dxa"/>
          </w:tcPr>
          <w:p w:rsidR="00DB1E5F" w:rsidRPr="00E52D71" w:rsidRDefault="00DB1E5F" w:rsidP="00DB1E5F">
            <w:pPr>
              <w:pStyle w:val="TableParagraph"/>
              <w:spacing w:line="204" w:lineRule="exact"/>
              <w:ind w:left="10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0,00</w:t>
            </w:r>
          </w:p>
        </w:tc>
        <w:tc>
          <w:tcPr>
            <w:tcW w:w="850"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p>
        </w:tc>
        <w:tc>
          <w:tcPr>
            <w:tcW w:w="758"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p>
        </w:tc>
        <w:tc>
          <w:tcPr>
            <w:tcW w:w="759"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p>
        </w:tc>
        <w:tc>
          <w:tcPr>
            <w:tcW w:w="520"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p>
        </w:tc>
        <w:tc>
          <w:tcPr>
            <w:tcW w:w="698"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p>
        </w:tc>
        <w:tc>
          <w:tcPr>
            <w:tcW w:w="841"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p>
        </w:tc>
        <w:tc>
          <w:tcPr>
            <w:tcW w:w="1263" w:type="dxa"/>
          </w:tcPr>
          <w:p w:rsidR="00DB1E5F" w:rsidRPr="00E52D71" w:rsidRDefault="00DB1E5F" w:rsidP="00DB1E5F">
            <w:pPr>
              <w:pStyle w:val="TableParagraph"/>
              <w:spacing w:line="204"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396930.00</w:t>
            </w:r>
          </w:p>
        </w:tc>
      </w:tr>
      <w:tr w:rsidR="00DB1E5F" w:rsidRPr="00E52D71" w:rsidTr="00DB1E5F">
        <w:trPr>
          <w:trHeight w:val="617"/>
        </w:trPr>
        <w:tc>
          <w:tcPr>
            <w:tcW w:w="983"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886"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296" w:type="dxa"/>
          </w:tcPr>
          <w:p w:rsidR="00DB1E5F" w:rsidRPr="00E52D71" w:rsidRDefault="00DB1E5F" w:rsidP="00DB1E5F">
            <w:pPr>
              <w:pStyle w:val="TableParagraph"/>
              <w:spacing w:line="242" w:lineRule="auto"/>
              <w:ind w:left="105"/>
              <w:rPr>
                <w:rFonts w:ascii="Times New Roman" w:hAnsi="Times New Roman" w:cs="Times New Roman"/>
                <w:sz w:val="18"/>
                <w:szCs w:val="18"/>
                <w:lang w:val="en-US" w:eastAsia="en-US"/>
              </w:rPr>
            </w:pPr>
            <w:r w:rsidRPr="00E52D71">
              <w:rPr>
                <w:rFonts w:ascii="Times New Roman" w:hAnsi="Times New Roman" w:cs="Times New Roman"/>
                <w:spacing w:val="-1"/>
                <w:sz w:val="18"/>
                <w:szCs w:val="18"/>
                <w:lang w:val="en-US" w:eastAsia="en-US"/>
              </w:rPr>
              <w:t xml:space="preserve">расходы </w:t>
            </w:r>
            <w:r w:rsidRPr="00E52D71">
              <w:rPr>
                <w:rFonts w:ascii="Times New Roman" w:hAnsi="Times New Roman" w:cs="Times New Roman"/>
                <w:sz w:val="18"/>
                <w:szCs w:val="18"/>
                <w:lang w:val="en-US" w:eastAsia="en-US"/>
              </w:rPr>
              <w:t>местного</w:t>
            </w:r>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бюджета</w:t>
            </w:r>
          </w:p>
        </w:tc>
        <w:tc>
          <w:tcPr>
            <w:tcW w:w="854"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18000,00</w:t>
            </w:r>
          </w:p>
        </w:tc>
        <w:tc>
          <w:tcPr>
            <w:tcW w:w="827" w:type="dxa"/>
          </w:tcPr>
          <w:p w:rsidR="00DB1E5F" w:rsidRPr="00E52D71" w:rsidRDefault="00DB1E5F" w:rsidP="00DB1E5F">
            <w:pPr>
              <w:pStyle w:val="TableParagraph"/>
              <w:spacing w:line="202" w:lineRule="exact"/>
              <w:ind w:left="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119900,00</w:t>
            </w:r>
          </w:p>
        </w:tc>
        <w:tc>
          <w:tcPr>
            <w:tcW w:w="853"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251740,00</w:t>
            </w:r>
          </w:p>
        </w:tc>
        <w:tc>
          <w:tcPr>
            <w:tcW w:w="821" w:type="dxa"/>
          </w:tcPr>
          <w:p w:rsidR="00DB1E5F" w:rsidRPr="00E52D71" w:rsidRDefault="00DB1E5F" w:rsidP="00DB1E5F">
            <w:pPr>
              <w:pStyle w:val="TableParagraph"/>
              <w:spacing w:line="202"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590" w:type="dxa"/>
          </w:tcPr>
          <w:p w:rsidR="00DB1E5F" w:rsidRPr="00E52D71" w:rsidRDefault="00DB1E5F" w:rsidP="00DB1E5F">
            <w:pPr>
              <w:pStyle w:val="TableParagraph"/>
              <w:spacing w:line="202"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569" w:type="dxa"/>
          </w:tcPr>
          <w:p w:rsidR="00DB1E5F" w:rsidRPr="00E52D71" w:rsidRDefault="00DB1E5F" w:rsidP="00DB1E5F">
            <w:pPr>
              <w:pStyle w:val="TableParagraph"/>
              <w:spacing w:line="202"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720" w:type="dxa"/>
          </w:tcPr>
          <w:p w:rsidR="00DB1E5F" w:rsidRPr="00E52D71" w:rsidRDefault="00DB1E5F" w:rsidP="00DB1E5F">
            <w:pPr>
              <w:pStyle w:val="TableParagraph"/>
              <w:rPr>
                <w:rFonts w:ascii="Times New Roman" w:hAnsi="Times New Roman" w:cs="Times New Roman"/>
                <w:sz w:val="18"/>
                <w:szCs w:val="18"/>
                <w:lang w:eastAsia="en-US"/>
              </w:rPr>
            </w:pPr>
            <w:r w:rsidRPr="00E52D71">
              <w:rPr>
                <w:rFonts w:ascii="Times New Roman" w:hAnsi="Times New Roman" w:cs="Times New Roman"/>
                <w:sz w:val="18"/>
                <w:szCs w:val="18"/>
                <w:lang w:eastAsia="en-US"/>
              </w:rPr>
              <w:t>7290,00</w:t>
            </w:r>
          </w:p>
        </w:tc>
        <w:tc>
          <w:tcPr>
            <w:tcW w:w="79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50"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758"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759"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520"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698"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841" w:type="dxa"/>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p>
        </w:tc>
        <w:tc>
          <w:tcPr>
            <w:tcW w:w="1263" w:type="dxa"/>
          </w:tcPr>
          <w:p w:rsidR="00DB1E5F" w:rsidRPr="00E52D71" w:rsidRDefault="00DB1E5F" w:rsidP="00DB1E5F">
            <w:pPr>
              <w:pStyle w:val="TableParagraph"/>
              <w:spacing w:line="202" w:lineRule="exact"/>
              <w:ind w:left="105"/>
              <w:rPr>
                <w:rFonts w:ascii="Times New Roman" w:hAnsi="Times New Roman" w:cs="Times New Roman"/>
                <w:sz w:val="18"/>
                <w:szCs w:val="18"/>
                <w:lang w:eastAsia="en-US"/>
              </w:rPr>
            </w:pPr>
            <w:r w:rsidRPr="00E52D71">
              <w:rPr>
                <w:rFonts w:ascii="Times New Roman" w:hAnsi="Times New Roman" w:cs="Times New Roman"/>
                <w:sz w:val="18"/>
                <w:szCs w:val="18"/>
                <w:lang w:eastAsia="en-US"/>
              </w:rPr>
              <w:t>396930,00</w:t>
            </w:r>
          </w:p>
        </w:tc>
      </w:tr>
      <w:tr w:rsidR="00DB1E5F" w:rsidRPr="00E52D71" w:rsidTr="00DB1E5F">
        <w:trPr>
          <w:trHeight w:val="463"/>
        </w:trPr>
        <w:tc>
          <w:tcPr>
            <w:tcW w:w="983" w:type="dxa"/>
            <w:vMerge w:val="restart"/>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мероприятие</w:t>
            </w:r>
            <w:r w:rsidRPr="00E52D71">
              <w:rPr>
                <w:rFonts w:ascii="Times New Roman" w:hAnsi="Times New Roman" w:cs="Times New Roman"/>
                <w:spacing w:val="-3"/>
                <w:sz w:val="18"/>
                <w:szCs w:val="18"/>
                <w:lang w:val="en-US" w:eastAsia="en-US"/>
              </w:rPr>
              <w:t xml:space="preserve"> </w:t>
            </w:r>
            <w:r w:rsidRPr="00E52D71">
              <w:rPr>
                <w:rFonts w:ascii="Times New Roman" w:hAnsi="Times New Roman" w:cs="Times New Roman"/>
                <w:sz w:val="18"/>
                <w:szCs w:val="18"/>
                <w:lang w:val="en-US" w:eastAsia="en-US"/>
              </w:rPr>
              <w:t>6.3</w:t>
            </w:r>
          </w:p>
        </w:tc>
        <w:tc>
          <w:tcPr>
            <w:tcW w:w="1886" w:type="dxa"/>
            <w:vMerge w:val="restart"/>
          </w:tcPr>
          <w:p w:rsidR="00DB1E5F" w:rsidRPr="00E52D71" w:rsidRDefault="00DB1E5F" w:rsidP="00DB1E5F">
            <w:pPr>
              <w:pStyle w:val="TableParagraph"/>
              <w:ind w:left="105" w:right="125"/>
              <w:jc w:val="both"/>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Обрезка</w:t>
            </w:r>
            <w:r w:rsidRPr="00E52D71">
              <w:rPr>
                <w:rFonts w:ascii="Times New Roman" w:hAnsi="Times New Roman" w:cs="Times New Roman"/>
                <w:spacing w:val="-7"/>
                <w:sz w:val="18"/>
                <w:szCs w:val="18"/>
                <w:lang w:eastAsia="en-US"/>
              </w:rPr>
              <w:t xml:space="preserve"> </w:t>
            </w:r>
            <w:r w:rsidRPr="00E52D71">
              <w:rPr>
                <w:rFonts w:ascii="Times New Roman" w:hAnsi="Times New Roman" w:cs="Times New Roman"/>
                <w:sz w:val="18"/>
                <w:szCs w:val="18"/>
                <w:lang w:eastAsia="en-US"/>
              </w:rPr>
              <w:t>газопровода</w:t>
            </w:r>
            <w:r w:rsidRPr="00E52D71">
              <w:rPr>
                <w:rFonts w:ascii="Times New Roman" w:hAnsi="Times New Roman" w:cs="Times New Roman"/>
                <w:spacing w:val="-7"/>
                <w:sz w:val="18"/>
                <w:szCs w:val="18"/>
                <w:lang w:eastAsia="en-US"/>
              </w:rPr>
              <w:t xml:space="preserve"> </w:t>
            </w:r>
            <w:r w:rsidRPr="00E52D71">
              <w:rPr>
                <w:rFonts w:ascii="Times New Roman" w:hAnsi="Times New Roman" w:cs="Times New Roman"/>
                <w:sz w:val="18"/>
                <w:szCs w:val="18"/>
                <w:lang w:eastAsia="en-US"/>
              </w:rPr>
              <w:t>расселенных</w:t>
            </w:r>
            <w:r w:rsidRPr="00E52D71">
              <w:rPr>
                <w:rFonts w:ascii="Times New Roman" w:hAnsi="Times New Roman" w:cs="Times New Roman"/>
                <w:spacing w:val="-43"/>
                <w:sz w:val="18"/>
                <w:szCs w:val="18"/>
                <w:lang w:eastAsia="en-US"/>
              </w:rPr>
              <w:t xml:space="preserve"> </w:t>
            </w:r>
            <w:r w:rsidRPr="00E52D71">
              <w:rPr>
                <w:rFonts w:ascii="Times New Roman" w:hAnsi="Times New Roman" w:cs="Times New Roman"/>
                <w:sz w:val="18"/>
                <w:szCs w:val="18"/>
                <w:lang w:eastAsia="en-US"/>
              </w:rPr>
              <w:t xml:space="preserve">домов в </w:t>
            </w:r>
          </w:p>
          <w:p w:rsidR="00DB1E5F" w:rsidRPr="00E52D71" w:rsidRDefault="00DB1E5F" w:rsidP="00DB1E5F">
            <w:pPr>
              <w:pStyle w:val="TableParagraph"/>
              <w:ind w:left="105"/>
              <w:jc w:val="both"/>
              <w:rPr>
                <w:rFonts w:ascii="Times New Roman" w:hAnsi="Times New Roman" w:cs="Times New Roman"/>
                <w:sz w:val="18"/>
                <w:szCs w:val="18"/>
                <w:lang w:eastAsia="en-US"/>
              </w:rPr>
            </w:pPr>
          </w:p>
        </w:tc>
        <w:tc>
          <w:tcPr>
            <w:tcW w:w="1296"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Всего</w:t>
            </w:r>
            <w:r w:rsidRPr="00E52D71">
              <w:rPr>
                <w:rFonts w:ascii="Times New Roman" w:hAnsi="Times New Roman" w:cs="Times New Roman"/>
                <w:b/>
                <w:bCs/>
                <w:spacing w:val="1"/>
                <w:sz w:val="18"/>
                <w:szCs w:val="18"/>
                <w:lang w:val="en-US" w:eastAsia="en-US"/>
              </w:rPr>
              <w:t xml:space="preserve"> </w:t>
            </w:r>
            <w:r w:rsidRPr="00E52D71">
              <w:rPr>
                <w:rFonts w:ascii="Times New Roman" w:hAnsi="Times New Roman" w:cs="Times New Roman"/>
                <w:b/>
                <w:bCs/>
                <w:sz w:val="18"/>
                <w:szCs w:val="18"/>
                <w:lang w:val="en-US" w:eastAsia="en-US"/>
              </w:rPr>
              <w:t>в</w:t>
            </w:r>
            <w:r w:rsidRPr="00E52D71">
              <w:rPr>
                <w:rFonts w:ascii="Times New Roman" w:hAnsi="Times New Roman" w:cs="Times New Roman"/>
                <w:b/>
                <w:bCs/>
                <w:spacing w:val="-2"/>
                <w:sz w:val="18"/>
                <w:szCs w:val="18"/>
                <w:lang w:val="en-US" w:eastAsia="en-US"/>
              </w:rPr>
              <w:t xml:space="preserve"> </w:t>
            </w:r>
            <w:r w:rsidRPr="00E52D71">
              <w:rPr>
                <w:rFonts w:ascii="Times New Roman" w:hAnsi="Times New Roman" w:cs="Times New Roman"/>
                <w:b/>
                <w:bCs/>
                <w:sz w:val="18"/>
                <w:szCs w:val="18"/>
                <w:lang w:val="en-US" w:eastAsia="en-US"/>
              </w:rPr>
              <w:t>т.ч.</w:t>
            </w:r>
          </w:p>
        </w:tc>
        <w:tc>
          <w:tcPr>
            <w:tcW w:w="854"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4400,00</w:t>
            </w:r>
          </w:p>
        </w:tc>
        <w:tc>
          <w:tcPr>
            <w:tcW w:w="827" w:type="dxa"/>
          </w:tcPr>
          <w:p w:rsidR="00DB1E5F" w:rsidRPr="00E52D71" w:rsidRDefault="00DB1E5F" w:rsidP="00DB1E5F">
            <w:pPr>
              <w:pStyle w:val="TableParagraph"/>
              <w:spacing w:line="202" w:lineRule="exact"/>
              <w:ind w:left="107"/>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853"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821" w:type="dxa"/>
          </w:tcPr>
          <w:p w:rsidR="00DB1E5F" w:rsidRPr="00E52D71" w:rsidRDefault="00DB1E5F" w:rsidP="00DB1E5F">
            <w:pPr>
              <w:pStyle w:val="TableParagraph"/>
              <w:spacing w:line="202" w:lineRule="exact"/>
              <w:ind w:left="10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590" w:type="dxa"/>
          </w:tcPr>
          <w:p w:rsidR="00DB1E5F" w:rsidRPr="00E52D71" w:rsidRDefault="00DB1E5F" w:rsidP="00DB1E5F">
            <w:pPr>
              <w:pStyle w:val="TableParagraph"/>
              <w:spacing w:line="202" w:lineRule="exact"/>
              <w:ind w:left="10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569" w:type="dxa"/>
          </w:tcPr>
          <w:p w:rsidR="00DB1E5F" w:rsidRPr="00E52D71" w:rsidRDefault="00DB1E5F" w:rsidP="00DB1E5F">
            <w:pPr>
              <w:pStyle w:val="TableParagraph"/>
              <w:spacing w:line="202" w:lineRule="exact"/>
              <w:ind w:left="108"/>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w:t>
            </w:r>
          </w:p>
        </w:tc>
        <w:tc>
          <w:tcPr>
            <w:tcW w:w="72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79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50"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758"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759"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520"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698"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841"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1263"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4400,00</w:t>
            </w:r>
          </w:p>
        </w:tc>
      </w:tr>
      <w:tr w:rsidR="00DB1E5F" w:rsidRPr="00E52D71" w:rsidTr="00DB1E5F">
        <w:trPr>
          <w:trHeight w:val="496"/>
        </w:trPr>
        <w:tc>
          <w:tcPr>
            <w:tcW w:w="983"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886"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296" w:type="dxa"/>
          </w:tcPr>
          <w:p w:rsidR="00DB1E5F" w:rsidRPr="00E52D71" w:rsidRDefault="00DB1E5F" w:rsidP="00DB1E5F">
            <w:pPr>
              <w:pStyle w:val="TableParagraph"/>
              <w:ind w:left="105"/>
              <w:rPr>
                <w:rFonts w:ascii="Times New Roman" w:hAnsi="Times New Roman" w:cs="Times New Roman"/>
                <w:sz w:val="18"/>
                <w:szCs w:val="18"/>
                <w:lang w:val="en-US" w:eastAsia="en-US"/>
              </w:rPr>
            </w:pPr>
            <w:r w:rsidRPr="00E52D71">
              <w:rPr>
                <w:rFonts w:ascii="Times New Roman" w:hAnsi="Times New Roman" w:cs="Times New Roman"/>
                <w:spacing w:val="-1"/>
                <w:sz w:val="18"/>
                <w:szCs w:val="18"/>
                <w:lang w:val="en-US" w:eastAsia="en-US"/>
              </w:rPr>
              <w:t xml:space="preserve">расходы </w:t>
            </w:r>
            <w:r w:rsidRPr="00E52D71">
              <w:rPr>
                <w:rFonts w:ascii="Times New Roman" w:hAnsi="Times New Roman" w:cs="Times New Roman"/>
                <w:sz w:val="18"/>
                <w:szCs w:val="18"/>
                <w:lang w:val="en-US" w:eastAsia="en-US"/>
              </w:rPr>
              <w:t>местного</w:t>
            </w:r>
            <w:r w:rsidRPr="00E52D71">
              <w:rPr>
                <w:rFonts w:ascii="Times New Roman" w:hAnsi="Times New Roman" w:cs="Times New Roman"/>
                <w:spacing w:val="-42"/>
                <w:sz w:val="18"/>
                <w:szCs w:val="18"/>
                <w:lang w:val="en-US" w:eastAsia="en-US"/>
              </w:rPr>
              <w:t xml:space="preserve"> </w:t>
            </w:r>
            <w:r w:rsidRPr="00E52D71">
              <w:rPr>
                <w:rFonts w:ascii="Times New Roman" w:hAnsi="Times New Roman" w:cs="Times New Roman"/>
                <w:sz w:val="18"/>
                <w:szCs w:val="18"/>
                <w:lang w:val="en-US" w:eastAsia="en-US"/>
              </w:rPr>
              <w:t>бюджета</w:t>
            </w:r>
          </w:p>
        </w:tc>
        <w:tc>
          <w:tcPr>
            <w:tcW w:w="854"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4400,00</w:t>
            </w:r>
          </w:p>
        </w:tc>
        <w:tc>
          <w:tcPr>
            <w:tcW w:w="827" w:type="dxa"/>
          </w:tcPr>
          <w:p w:rsidR="00DB1E5F" w:rsidRPr="00E52D71" w:rsidRDefault="00DB1E5F" w:rsidP="00DB1E5F">
            <w:pPr>
              <w:pStyle w:val="TableParagraph"/>
              <w:spacing w:line="204" w:lineRule="exact"/>
              <w:ind w:left="107"/>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853"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821" w:type="dxa"/>
          </w:tcPr>
          <w:p w:rsidR="00DB1E5F" w:rsidRPr="00E52D71" w:rsidRDefault="00DB1E5F" w:rsidP="00DB1E5F">
            <w:pPr>
              <w:pStyle w:val="TableParagraph"/>
              <w:spacing w:line="204"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590" w:type="dxa"/>
          </w:tcPr>
          <w:p w:rsidR="00DB1E5F" w:rsidRPr="00E52D71" w:rsidRDefault="00DB1E5F" w:rsidP="00DB1E5F">
            <w:pPr>
              <w:pStyle w:val="TableParagraph"/>
              <w:spacing w:line="204"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569" w:type="dxa"/>
          </w:tcPr>
          <w:p w:rsidR="00DB1E5F" w:rsidRPr="00E52D71" w:rsidRDefault="00DB1E5F" w:rsidP="00DB1E5F">
            <w:pPr>
              <w:pStyle w:val="TableParagraph"/>
              <w:spacing w:line="204"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72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79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50"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p>
        </w:tc>
        <w:tc>
          <w:tcPr>
            <w:tcW w:w="758"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p>
        </w:tc>
        <w:tc>
          <w:tcPr>
            <w:tcW w:w="759"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p>
        </w:tc>
        <w:tc>
          <w:tcPr>
            <w:tcW w:w="520"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p>
        </w:tc>
        <w:tc>
          <w:tcPr>
            <w:tcW w:w="698"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p>
        </w:tc>
        <w:tc>
          <w:tcPr>
            <w:tcW w:w="841"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p>
        </w:tc>
        <w:tc>
          <w:tcPr>
            <w:tcW w:w="1263" w:type="dxa"/>
          </w:tcPr>
          <w:p w:rsidR="00DB1E5F" w:rsidRPr="00E52D71" w:rsidRDefault="00DB1E5F" w:rsidP="00DB1E5F">
            <w:pPr>
              <w:pStyle w:val="TableParagraph"/>
              <w:spacing w:line="204"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4400,00</w:t>
            </w:r>
          </w:p>
        </w:tc>
      </w:tr>
      <w:tr w:rsidR="00DB1E5F" w:rsidRPr="00E52D71" w:rsidTr="00DB1E5F">
        <w:trPr>
          <w:trHeight w:val="414"/>
        </w:trPr>
        <w:tc>
          <w:tcPr>
            <w:tcW w:w="983"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886" w:type="dxa"/>
            <w:vMerge/>
            <w:tcBorders>
              <w:top w:val="nil"/>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296" w:type="dxa"/>
          </w:tcPr>
          <w:p w:rsidR="00DB1E5F" w:rsidRPr="00E52D71" w:rsidRDefault="00DB1E5F" w:rsidP="00DB1E5F">
            <w:pPr>
              <w:pStyle w:val="TableParagraph"/>
              <w:tabs>
                <w:tab w:val="left" w:pos="1165"/>
              </w:tabs>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расходы</w:t>
            </w:r>
            <w:r w:rsidRPr="00E52D71">
              <w:rPr>
                <w:rFonts w:ascii="Times New Roman" w:hAnsi="Times New Roman" w:cs="Times New Roman"/>
                <w:sz w:val="18"/>
                <w:szCs w:val="18"/>
                <w:lang w:eastAsia="en-US"/>
              </w:rPr>
              <w:t xml:space="preserve"> </w:t>
            </w:r>
            <w:r w:rsidRPr="00E52D71">
              <w:rPr>
                <w:rFonts w:ascii="Times New Roman" w:hAnsi="Times New Roman" w:cs="Times New Roman"/>
                <w:sz w:val="18"/>
                <w:szCs w:val="18"/>
                <w:lang w:val="en-US" w:eastAsia="en-US"/>
              </w:rPr>
              <w:t>местного</w:t>
            </w:r>
          </w:p>
          <w:p w:rsidR="00DB1E5F" w:rsidRPr="00E52D71" w:rsidRDefault="00DB1E5F" w:rsidP="00DB1E5F">
            <w:pPr>
              <w:pStyle w:val="TableParagraph"/>
              <w:spacing w:line="193"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бюджета</w:t>
            </w:r>
          </w:p>
        </w:tc>
        <w:tc>
          <w:tcPr>
            <w:tcW w:w="854"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827" w:type="dxa"/>
          </w:tcPr>
          <w:p w:rsidR="00DB1E5F" w:rsidRPr="00E52D71" w:rsidRDefault="00DB1E5F" w:rsidP="00DB1E5F">
            <w:pPr>
              <w:pStyle w:val="TableParagraph"/>
              <w:spacing w:line="202" w:lineRule="exact"/>
              <w:ind w:left="4"/>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853"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821" w:type="dxa"/>
          </w:tcPr>
          <w:p w:rsidR="00DB1E5F" w:rsidRPr="00E52D71" w:rsidRDefault="00DB1E5F" w:rsidP="00DB1E5F">
            <w:pPr>
              <w:pStyle w:val="TableParagraph"/>
              <w:spacing w:line="202"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590" w:type="dxa"/>
          </w:tcPr>
          <w:p w:rsidR="00DB1E5F" w:rsidRPr="00E52D71" w:rsidRDefault="00DB1E5F" w:rsidP="00DB1E5F">
            <w:pPr>
              <w:pStyle w:val="TableParagraph"/>
              <w:spacing w:line="202"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569" w:type="dxa"/>
          </w:tcPr>
          <w:p w:rsidR="00DB1E5F" w:rsidRPr="00E52D71" w:rsidRDefault="00DB1E5F" w:rsidP="00DB1E5F">
            <w:pPr>
              <w:pStyle w:val="TableParagraph"/>
              <w:spacing w:line="202" w:lineRule="exact"/>
              <w:ind w:left="108"/>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c>
          <w:tcPr>
            <w:tcW w:w="72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79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50"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758"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759"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520"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698"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841"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
        </w:tc>
        <w:tc>
          <w:tcPr>
            <w:tcW w:w="1263" w:type="dxa"/>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r w:rsidRPr="00E52D71">
              <w:rPr>
                <w:rFonts w:ascii="Times New Roman" w:hAnsi="Times New Roman" w:cs="Times New Roman"/>
                <w:sz w:val="18"/>
                <w:szCs w:val="18"/>
                <w:lang w:val="en-US" w:eastAsia="en-US"/>
              </w:rPr>
              <w:t>-</w:t>
            </w:r>
          </w:p>
        </w:tc>
      </w:tr>
      <w:tr w:rsidR="00DB1E5F" w:rsidRPr="00E52D71" w:rsidTr="00DB1E5F">
        <w:trPr>
          <w:trHeight w:val="539"/>
        </w:trPr>
        <w:tc>
          <w:tcPr>
            <w:tcW w:w="983" w:type="dxa"/>
            <w:vMerge w:val="restart"/>
          </w:tcPr>
          <w:p w:rsidR="00DB1E5F" w:rsidRPr="00E52D71" w:rsidRDefault="00DB1E5F" w:rsidP="00DB1E5F">
            <w:pPr>
              <w:pStyle w:val="TableParagraph"/>
              <w:spacing w:line="202" w:lineRule="exact"/>
              <w:ind w:left="105"/>
              <w:rPr>
                <w:rFonts w:ascii="Times New Roman" w:hAnsi="Times New Roman" w:cs="Times New Roman"/>
                <w:sz w:val="18"/>
                <w:szCs w:val="18"/>
                <w:lang w:val="en-US" w:eastAsia="en-US"/>
              </w:rPr>
            </w:pPr>
            <w:proofErr w:type="gramStart"/>
            <w:r w:rsidRPr="00E52D71">
              <w:rPr>
                <w:rFonts w:ascii="Times New Roman" w:hAnsi="Times New Roman" w:cs="Times New Roman"/>
                <w:sz w:val="18"/>
                <w:szCs w:val="18"/>
                <w:lang w:val="en-US" w:eastAsia="en-US"/>
              </w:rPr>
              <w:t>мероприятие</w:t>
            </w:r>
            <w:proofErr w:type="gramEnd"/>
            <w:r w:rsidRPr="00E52D71">
              <w:rPr>
                <w:rFonts w:ascii="Times New Roman" w:hAnsi="Times New Roman" w:cs="Times New Roman"/>
                <w:spacing w:val="-2"/>
                <w:sz w:val="18"/>
                <w:szCs w:val="18"/>
                <w:lang w:val="en-US" w:eastAsia="en-US"/>
              </w:rPr>
              <w:t xml:space="preserve"> </w:t>
            </w:r>
            <w:r w:rsidRPr="00E52D71">
              <w:rPr>
                <w:rFonts w:ascii="Times New Roman" w:hAnsi="Times New Roman" w:cs="Times New Roman"/>
                <w:sz w:val="18"/>
                <w:szCs w:val="18"/>
                <w:lang w:val="en-US" w:eastAsia="en-US"/>
              </w:rPr>
              <w:t>6.4.</w:t>
            </w:r>
          </w:p>
        </w:tc>
        <w:tc>
          <w:tcPr>
            <w:tcW w:w="1886" w:type="dxa"/>
            <w:vMerge w:val="restart"/>
          </w:tcPr>
          <w:p w:rsidR="00DB1E5F" w:rsidRPr="00E52D71" w:rsidRDefault="00DB1E5F" w:rsidP="00DB1E5F">
            <w:pPr>
              <w:pStyle w:val="TableParagraph"/>
              <w:ind w:left="105" w:right="114"/>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Определение</w:t>
            </w:r>
            <w:r w:rsidRPr="00E52D71">
              <w:rPr>
                <w:rFonts w:ascii="Times New Roman" w:hAnsi="Times New Roman" w:cs="Times New Roman"/>
                <w:spacing w:val="-7"/>
                <w:sz w:val="18"/>
                <w:szCs w:val="18"/>
                <w:lang w:eastAsia="en-US"/>
              </w:rPr>
              <w:t xml:space="preserve"> </w:t>
            </w:r>
            <w:r w:rsidRPr="00E52D71">
              <w:rPr>
                <w:rFonts w:ascii="Times New Roman" w:hAnsi="Times New Roman" w:cs="Times New Roman"/>
                <w:sz w:val="18"/>
                <w:szCs w:val="18"/>
                <w:lang w:eastAsia="en-US"/>
              </w:rPr>
              <w:t>размера</w:t>
            </w:r>
            <w:r w:rsidRPr="00E52D71">
              <w:rPr>
                <w:rFonts w:ascii="Times New Roman" w:hAnsi="Times New Roman" w:cs="Times New Roman"/>
                <w:spacing w:val="-6"/>
                <w:sz w:val="18"/>
                <w:szCs w:val="18"/>
                <w:lang w:eastAsia="en-US"/>
              </w:rPr>
              <w:t xml:space="preserve"> </w:t>
            </w:r>
            <w:r w:rsidRPr="00E52D71">
              <w:rPr>
                <w:rFonts w:ascii="Times New Roman" w:hAnsi="Times New Roman" w:cs="Times New Roman"/>
                <w:sz w:val="18"/>
                <w:szCs w:val="18"/>
                <w:lang w:eastAsia="en-US"/>
              </w:rPr>
              <w:t>возмещения</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 xml:space="preserve">за </w:t>
            </w:r>
            <w:r w:rsidRPr="00E52D71">
              <w:rPr>
                <w:rFonts w:ascii="Times New Roman" w:hAnsi="Times New Roman" w:cs="Times New Roman"/>
                <w:sz w:val="18"/>
                <w:szCs w:val="18"/>
                <w:lang w:eastAsia="en-US"/>
              </w:rPr>
              <w:lastRenderedPageBreak/>
              <w:t>изымаемые жилые помещения</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находящиеся в многоквартирных</w:t>
            </w:r>
            <w:r w:rsidRPr="00E52D71">
              <w:rPr>
                <w:rFonts w:ascii="Times New Roman" w:hAnsi="Times New Roman" w:cs="Times New Roman"/>
                <w:spacing w:val="1"/>
                <w:sz w:val="18"/>
                <w:szCs w:val="18"/>
                <w:lang w:eastAsia="en-US"/>
              </w:rPr>
              <w:t xml:space="preserve"> </w:t>
            </w:r>
            <w:r w:rsidRPr="00E52D71">
              <w:rPr>
                <w:rFonts w:ascii="Times New Roman" w:hAnsi="Times New Roman" w:cs="Times New Roman"/>
                <w:sz w:val="18"/>
                <w:szCs w:val="18"/>
                <w:lang w:eastAsia="en-US"/>
              </w:rPr>
              <w:t>домах, признанных аварийными и</w:t>
            </w:r>
            <w:r w:rsidRPr="00E52D71">
              <w:rPr>
                <w:rFonts w:ascii="Times New Roman" w:hAnsi="Times New Roman" w:cs="Times New Roman"/>
                <w:spacing w:val="-42"/>
                <w:sz w:val="18"/>
                <w:szCs w:val="18"/>
                <w:lang w:eastAsia="en-US"/>
              </w:rPr>
              <w:t xml:space="preserve"> </w:t>
            </w:r>
            <w:r w:rsidRPr="00E52D71">
              <w:rPr>
                <w:rFonts w:ascii="Times New Roman" w:hAnsi="Times New Roman" w:cs="Times New Roman"/>
                <w:sz w:val="18"/>
                <w:szCs w:val="18"/>
                <w:lang w:eastAsia="en-US"/>
              </w:rPr>
              <w:t>подлежащими</w:t>
            </w:r>
            <w:r w:rsidRPr="00E52D71">
              <w:rPr>
                <w:rFonts w:ascii="Times New Roman" w:hAnsi="Times New Roman" w:cs="Times New Roman"/>
                <w:spacing w:val="-2"/>
                <w:sz w:val="18"/>
                <w:szCs w:val="18"/>
                <w:lang w:eastAsia="en-US"/>
              </w:rPr>
              <w:t xml:space="preserve"> </w:t>
            </w:r>
            <w:r w:rsidRPr="00E52D71">
              <w:rPr>
                <w:rFonts w:ascii="Times New Roman" w:hAnsi="Times New Roman" w:cs="Times New Roman"/>
                <w:sz w:val="18"/>
                <w:szCs w:val="18"/>
                <w:lang w:eastAsia="en-US"/>
              </w:rPr>
              <w:t>сносу</w:t>
            </w:r>
          </w:p>
        </w:tc>
        <w:tc>
          <w:tcPr>
            <w:tcW w:w="1296"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lastRenderedPageBreak/>
              <w:t>Всего</w:t>
            </w:r>
            <w:r w:rsidRPr="00E52D71">
              <w:rPr>
                <w:rFonts w:ascii="Times New Roman" w:hAnsi="Times New Roman" w:cs="Times New Roman"/>
                <w:b/>
                <w:bCs/>
                <w:spacing w:val="1"/>
                <w:sz w:val="18"/>
                <w:szCs w:val="18"/>
                <w:lang w:val="en-US" w:eastAsia="en-US"/>
              </w:rPr>
              <w:t xml:space="preserve"> </w:t>
            </w:r>
            <w:r w:rsidRPr="00E52D71">
              <w:rPr>
                <w:rFonts w:ascii="Times New Roman" w:hAnsi="Times New Roman" w:cs="Times New Roman"/>
                <w:b/>
                <w:bCs/>
                <w:sz w:val="18"/>
                <w:szCs w:val="18"/>
                <w:lang w:val="en-US" w:eastAsia="en-US"/>
              </w:rPr>
              <w:t>в</w:t>
            </w:r>
            <w:r w:rsidRPr="00E52D71">
              <w:rPr>
                <w:rFonts w:ascii="Times New Roman" w:hAnsi="Times New Roman" w:cs="Times New Roman"/>
                <w:b/>
                <w:bCs/>
                <w:spacing w:val="-2"/>
                <w:sz w:val="18"/>
                <w:szCs w:val="18"/>
                <w:lang w:val="en-US" w:eastAsia="en-US"/>
              </w:rPr>
              <w:t xml:space="preserve"> </w:t>
            </w:r>
            <w:r w:rsidRPr="00E52D71">
              <w:rPr>
                <w:rFonts w:ascii="Times New Roman" w:hAnsi="Times New Roman" w:cs="Times New Roman"/>
                <w:b/>
                <w:bCs/>
                <w:sz w:val="18"/>
                <w:szCs w:val="18"/>
                <w:lang w:val="en-US" w:eastAsia="en-US"/>
              </w:rPr>
              <w:t>т.ч.</w:t>
            </w:r>
          </w:p>
        </w:tc>
        <w:tc>
          <w:tcPr>
            <w:tcW w:w="854"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27"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53"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24000,00</w:t>
            </w:r>
          </w:p>
        </w:tc>
        <w:tc>
          <w:tcPr>
            <w:tcW w:w="821"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59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569"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72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79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50"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758"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759"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520"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698"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841"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p>
        </w:tc>
        <w:tc>
          <w:tcPr>
            <w:tcW w:w="1263" w:type="dxa"/>
          </w:tcPr>
          <w:p w:rsidR="00DB1E5F" w:rsidRPr="00E52D71" w:rsidRDefault="00DB1E5F" w:rsidP="00DB1E5F">
            <w:pPr>
              <w:pStyle w:val="TableParagraph"/>
              <w:spacing w:line="202" w:lineRule="exact"/>
              <w:ind w:left="105"/>
              <w:rPr>
                <w:rFonts w:ascii="Times New Roman" w:hAnsi="Times New Roman" w:cs="Times New Roman"/>
                <w:b/>
                <w:bCs/>
                <w:sz w:val="18"/>
                <w:szCs w:val="18"/>
                <w:lang w:val="en-US" w:eastAsia="en-US"/>
              </w:rPr>
            </w:pPr>
            <w:r w:rsidRPr="00E52D71">
              <w:rPr>
                <w:rFonts w:ascii="Times New Roman" w:hAnsi="Times New Roman" w:cs="Times New Roman"/>
                <w:b/>
                <w:bCs/>
                <w:sz w:val="18"/>
                <w:szCs w:val="18"/>
                <w:lang w:val="en-US" w:eastAsia="en-US"/>
              </w:rPr>
              <w:t>24000,00</w:t>
            </w:r>
          </w:p>
        </w:tc>
      </w:tr>
      <w:tr w:rsidR="00DB1E5F" w:rsidRPr="00E52D71" w:rsidTr="00DB1E5F">
        <w:trPr>
          <w:trHeight w:val="958"/>
        </w:trPr>
        <w:tc>
          <w:tcPr>
            <w:tcW w:w="983" w:type="dxa"/>
            <w:vMerge/>
            <w:tcBorders>
              <w:top w:val="nil"/>
              <w:bottom w:val="single" w:sz="4" w:space="0" w:color="auto"/>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886" w:type="dxa"/>
            <w:vMerge/>
            <w:tcBorders>
              <w:top w:val="nil"/>
              <w:bottom w:val="single" w:sz="4" w:space="0" w:color="auto"/>
            </w:tcBorders>
          </w:tcPr>
          <w:p w:rsidR="00DB1E5F" w:rsidRPr="00E52D71" w:rsidRDefault="00DB1E5F" w:rsidP="00DB1E5F">
            <w:pPr>
              <w:widowControl w:val="0"/>
              <w:autoSpaceDE w:val="0"/>
              <w:autoSpaceDN w:val="0"/>
              <w:rPr>
                <w:rFonts w:ascii="Times New Roman" w:hAnsi="Times New Roman" w:cs="Times New Roman"/>
                <w:sz w:val="2"/>
                <w:szCs w:val="2"/>
                <w:lang w:val="en-US" w:eastAsia="en-US"/>
              </w:rPr>
            </w:pPr>
          </w:p>
        </w:tc>
        <w:tc>
          <w:tcPr>
            <w:tcW w:w="1296" w:type="dxa"/>
          </w:tcPr>
          <w:p w:rsidR="00DB1E5F" w:rsidRPr="00E52D71" w:rsidRDefault="00DB1E5F" w:rsidP="00DB1E5F">
            <w:pPr>
              <w:pStyle w:val="TableParagraph"/>
              <w:ind w:left="105"/>
              <w:rPr>
                <w:rFonts w:ascii="Times New Roman" w:hAnsi="Times New Roman" w:cs="Times New Roman"/>
                <w:sz w:val="20"/>
                <w:szCs w:val="20"/>
                <w:lang w:val="en-US" w:eastAsia="en-US"/>
              </w:rPr>
            </w:pPr>
            <w:r w:rsidRPr="00E52D71">
              <w:rPr>
                <w:rFonts w:ascii="Times New Roman" w:hAnsi="Times New Roman" w:cs="Times New Roman"/>
                <w:spacing w:val="-1"/>
                <w:sz w:val="20"/>
                <w:szCs w:val="20"/>
                <w:lang w:val="en-US" w:eastAsia="en-US"/>
              </w:rPr>
              <w:t xml:space="preserve">расходы </w:t>
            </w:r>
            <w:r w:rsidRPr="00E52D71">
              <w:rPr>
                <w:rFonts w:ascii="Times New Roman" w:hAnsi="Times New Roman" w:cs="Times New Roman"/>
                <w:sz w:val="20"/>
                <w:szCs w:val="20"/>
                <w:lang w:val="en-US" w:eastAsia="en-US"/>
              </w:rPr>
              <w:t>местного</w:t>
            </w:r>
            <w:r w:rsidRPr="00E52D71">
              <w:rPr>
                <w:rFonts w:ascii="Times New Roman" w:hAnsi="Times New Roman" w:cs="Times New Roman"/>
                <w:spacing w:val="-47"/>
                <w:sz w:val="20"/>
                <w:szCs w:val="20"/>
                <w:lang w:val="en-US" w:eastAsia="en-US"/>
              </w:rPr>
              <w:t xml:space="preserve"> </w:t>
            </w:r>
            <w:r w:rsidRPr="00E52D71">
              <w:rPr>
                <w:rFonts w:ascii="Times New Roman" w:hAnsi="Times New Roman" w:cs="Times New Roman"/>
                <w:sz w:val="20"/>
                <w:szCs w:val="20"/>
                <w:lang w:val="en-US" w:eastAsia="en-US"/>
              </w:rPr>
              <w:t>бюджета</w:t>
            </w:r>
          </w:p>
        </w:tc>
        <w:tc>
          <w:tcPr>
            <w:tcW w:w="854"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27"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53"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24000,00</w:t>
            </w:r>
          </w:p>
        </w:tc>
        <w:tc>
          <w:tcPr>
            <w:tcW w:w="821"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59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569"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72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79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50"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758"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759"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520"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698"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841"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1263"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r w:rsidRPr="00E52D71">
              <w:rPr>
                <w:rFonts w:ascii="Times New Roman" w:hAnsi="Times New Roman" w:cs="Times New Roman"/>
                <w:sz w:val="20"/>
                <w:szCs w:val="20"/>
                <w:lang w:val="en-US" w:eastAsia="en-US"/>
              </w:rPr>
              <w:t>24000,00</w:t>
            </w:r>
          </w:p>
        </w:tc>
      </w:tr>
      <w:tr w:rsidR="00DB1E5F" w:rsidRPr="00E52D71" w:rsidTr="00DB1E5F">
        <w:trPr>
          <w:trHeight w:val="594"/>
        </w:trPr>
        <w:tc>
          <w:tcPr>
            <w:tcW w:w="983" w:type="dxa"/>
            <w:tcBorders>
              <w:top w:val="single" w:sz="4" w:space="0" w:color="auto"/>
              <w:bottom w:val="single" w:sz="4" w:space="0" w:color="auto"/>
            </w:tcBorders>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lastRenderedPageBreak/>
              <w:t>Мероприятие 6.5.</w:t>
            </w:r>
          </w:p>
        </w:tc>
        <w:tc>
          <w:tcPr>
            <w:tcW w:w="1886" w:type="dxa"/>
            <w:tcBorders>
              <w:top w:val="single" w:sz="4" w:space="0" w:color="auto"/>
              <w:bottom w:val="single" w:sz="4" w:space="0" w:color="auto"/>
            </w:tcBorders>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t>Разработка проекта организации работ по сносу объекта капитального строительства</w:t>
            </w:r>
          </w:p>
        </w:tc>
        <w:tc>
          <w:tcPr>
            <w:tcW w:w="1296" w:type="dxa"/>
          </w:tcPr>
          <w:p w:rsidR="00DB1E5F" w:rsidRPr="00E52D71" w:rsidRDefault="00DB1E5F" w:rsidP="00DB1E5F">
            <w:pPr>
              <w:pStyle w:val="TableParagraph"/>
              <w:ind w:left="105"/>
              <w:rPr>
                <w:rFonts w:ascii="Times New Roman" w:hAnsi="Times New Roman" w:cs="Times New Roman"/>
                <w:b/>
                <w:bCs/>
                <w:spacing w:val="-1"/>
                <w:sz w:val="20"/>
                <w:szCs w:val="20"/>
                <w:lang w:eastAsia="en-US"/>
              </w:rPr>
            </w:pPr>
            <w:r w:rsidRPr="00E52D71">
              <w:rPr>
                <w:rFonts w:ascii="Times New Roman" w:hAnsi="Times New Roman" w:cs="Times New Roman"/>
                <w:b/>
                <w:bCs/>
                <w:spacing w:val="-1"/>
                <w:sz w:val="20"/>
                <w:szCs w:val="20"/>
                <w:lang w:eastAsia="en-US"/>
              </w:rPr>
              <w:t>всего</w:t>
            </w:r>
          </w:p>
        </w:tc>
        <w:tc>
          <w:tcPr>
            <w:tcW w:w="854"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827"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85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821"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590"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569"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720" w:type="dxa"/>
          </w:tcPr>
          <w:p w:rsidR="00DB1E5F" w:rsidRPr="00E52D71" w:rsidRDefault="00DB1E5F" w:rsidP="00DB1E5F">
            <w:pPr>
              <w:pStyle w:val="TableParagraph"/>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25000,00</w:t>
            </w:r>
          </w:p>
        </w:tc>
        <w:tc>
          <w:tcPr>
            <w:tcW w:w="790"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85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r w:rsidRPr="00E52D71">
              <w:rPr>
                <w:rFonts w:ascii="Times New Roman" w:hAnsi="Times New Roman" w:cs="Times New Roman"/>
                <w:b/>
                <w:bCs/>
                <w:sz w:val="20"/>
                <w:szCs w:val="20"/>
                <w:lang w:eastAsia="en-US"/>
              </w:rPr>
              <w:t>110000,00</w:t>
            </w:r>
          </w:p>
        </w:tc>
        <w:tc>
          <w:tcPr>
            <w:tcW w:w="75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759"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52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69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841"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126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r w:rsidRPr="00E52D71">
              <w:rPr>
                <w:rFonts w:ascii="Times New Roman" w:hAnsi="Times New Roman" w:cs="Times New Roman"/>
                <w:b/>
                <w:bCs/>
                <w:sz w:val="20"/>
                <w:szCs w:val="20"/>
                <w:lang w:eastAsia="en-US"/>
              </w:rPr>
              <w:t>135000,00</w:t>
            </w:r>
          </w:p>
        </w:tc>
      </w:tr>
      <w:tr w:rsidR="00DB1E5F" w:rsidRPr="00E52D71" w:rsidTr="00DB1E5F">
        <w:trPr>
          <w:trHeight w:val="594"/>
        </w:trPr>
        <w:tc>
          <w:tcPr>
            <w:tcW w:w="983" w:type="dxa"/>
            <w:vMerge w:val="restart"/>
            <w:tcBorders>
              <w:top w:val="single" w:sz="4" w:space="0" w:color="auto"/>
            </w:tcBorders>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t>Мероприятие 6.6.</w:t>
            </w:r>
          </w:p>
        </w:tc>
        <w:tc>
          <w:tcPr>
            <w:tcW w:w="1886" w:type="dxa"/>
            <w:vMerge w:val="restart"/>
            <w:tcBorders>
              <w:top w:val="single" w:sz="4" w:space="0" w:color="auto"/>
            </w:tcBorders>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t xml:space="preserve">Обеспечение мероприятий по улучшению жилищных условий </w:t>
            </w:r>
            <w:proofErr w:type="gramStart"/>
            <w:r w:rsidRPr="00E52D71">
              <w:rPr>
                <w:rFonts w:ascii="Times New Roman" w:hAnsi="Times New Roman" w:cs="Times New Roman"/>
                <w:sz w:val="18"/>
                <w:szCs w:val="18"/>
                <w:lang w:eastAsia="en-US"/>
              </w:rPr>
              <w:t>граждан</w:t>
            </w:r>
            <w:proofErr w:type="gramEnd"/>
            <w:r w:rsidRPr="00E52D71">
              <w:rPr>
                <w:rFonts w:ascii="Times New Roman" w:hAnsi="Times New Roman" w:cs="Times New Roman"/>
                <w:sz w:val="18"/>
                <w:szCs w:val="18"/>
                <w:lang w:eastAsia="en-US"/>
              </w:rPr>
              <w:t xml:space="preserve"> переселяемых из аварийного жилищного фонда</w:t>
            </w:r>
          </w:p>
        </w:tc>
        <w:tc>
          <w:tcPr>
            <w:tcW w:w="1296" w:type="dxa"/>
          </w:tcPr>
          <w:p w:rsidR="00DB1E5F" w:rsidRPr="00E52D71" w:rsidRDefault="00DB1E5F" w:rsidP="00DB1E5F">
            <w:pPr>
              <w:pStyle w:val="TableParagraph"/>
              <w:ind w:left="105"/>
              <w:rPr>
                <w:rFonts w:ascii="Times New Roman" w:hAnsi="Times New Roman" w:cs="Times New Roman"/>
                <w:b/>
                <w:bCs/>
                <w:spacing w:val="-1"/>
                <w:sz w:val="20"/>
                <w:szCs w:val="20"/>
                <w:lang w:eastAsia="en-US"/>
              </w:rPr>
            </w:pPr>
            <w:r w:rsidRPr="00E52D71">
              <w:rPr>
                <w:rFonts w:ascii="Times New Roman" w:hAnsi="Times New Roman" w:cs="Times New Roman"/>
                <w:b/>
                <w:bCs/>
                <w:spacing w:val="-1"/>
                <w:sz w:val="20"/>
                <w:szCs w:val="20"/>
                <w:lang w:eastAsia="en-US"/>
              </w:rPr>
              <w:t>Всего,</w:t>
            </w:r>
          </w:p>
          <w:p w:rsidR="00DB1E5F" w:rsidRPr="00E52D71" w:rsidRDefault="00DB1E5F" w:rsidP="00DB1E5F">
            <w:pPr>
              <w:pStyle w:val="TableParagraph"/>
              <w:ind w:left="105"/>
              <w:rPr>
                <w:rFonts w:ascii="Times New Roman" w:hAnsi="Times New Roman" w:cs="Times New Roman"/>
                <w:b/>
                <w:bCs/>
                <w:spacing w:val="-1"/>
                <w:sz w:val="20"/>
                <w:szCs w:val="20"/>
                <w:lang w:eastAsia="en-US"/>
              </w:rPr>
            </w:pPr>
            <w:r w:rsidRPr="00E52D71">
              <w:rPr>
                <w:rFonts w:ascii="Times New Roman" w:hAnsi="Times New Roman" w:cs="Times New Roman"/>
                <w:b/>
                <w:bCs/>
                <w:spacing w:val="-1"/>
                <w:sz w:val="20"/>
                <w:szCs w:val="20"/>
                <w:lang w:eastAsia="en-US"/>
              </w:rPr>
              <w:t>из них:</w:t>
            </w:r>
          </w:p>
        </w:tc>
        <w:tc>
          <w:tcPr>
            <w:tcW w:w="854"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827"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85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821"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590"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569"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720" w:type="dxa"/>
          </w:tcPr>
          <w:p w:rsidR="00DB1E5F" w:rsidRPr="00E52D71" w:rsidRDefault="00DB1E5F" w:rsidP="00DB1E5F">
            <w:pPr>
              <w:pStyle w:val="TableParagraph"/>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6135738,01</w:t>
            </w:r>
          </w:p>
        </w:tc>
        <w:tc>
          <w:tcPr>
            <w:tcW w:w="790" w:type="dxa"/>
          </w:tcPr>
          <w:p w:rsidR="00DB1E5F" w:rsidRPr="00E52D71" w:rsidRDefault="00DB1E5F" w:rsidP="00DB1E5F">
            <w:pPr>
              <w:pStyle w:val="TableParagraph"/>
              <w:rPr>
                <w:rFonts w:ascii="Times New Roman" w:hAnsi="Times New Roman" w:cs="Times New Roman"/>
                <w:b/>
                <w:bCs/>
                <w:sz w:val="18"/>
                <w:szCs w:val="18"/>
                <w:lang w:eastAsia="en-US"/>
              </w:rPr>
            </w:pPr>
            <w:r w:rsidRPr="00E52D71">
              <w:rPr>
                <w:rFonts w:ascii="Times New Roman" w:hAnsi="Times New Roman" w:cs="Times New Roman"/>
                <w:b/>
                <w:bCs/>
                <w:sz w:val="18"/>
                <w:szCs w:val="18"/>
                <w:lang w:eastAsia="en-US"/>
              </w:rPr>
              <w:t>2989700,00</w:t>
            </w:r>
          </w:p>
        </w:tc>
        <w:tc>
          <w:tcPr>
            <w:tcW w:w="85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r w:rsidRPr="00E52D71">
              <w:rPr>
                <w:rFonts w:ascii="Times New Roman" w:hAnsi="Times New Roman" w:cs="Times New Roman"/>
                <w:b/>
                <w:bCs/>
                <w:sz w:val="20"/>
                <w:szCs w:val="20"/>
                <w:lang w:eastAsia="en-US"/>
              </w:rPr>
              <w:t>7013554,76</w:t>
            </w:r>
          </w:p>
        </w:tc>
        <w:tc>
          <w:tcPr>
            <w:tcW w:w="75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759"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52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69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841"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126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r w:rsidRPr="00E52D71">
              <w:rPr>
                <w:rFonts w:ascii="Times New Roman" w:hAnsi="Times New Roman" w:cs="Times New Roman"/>
                <w:b/>
                <w:bCs/>
                <w:sz w:val="20"/>
                <w:szCs w:val="20"/>
                <w:lang w:eastAsia="en-US"/>
              </w:rPr>
              <w:t>16138992,77</w:t>
            </w:r>
          </w:p>
        </w:tc>
      </w:tr>
      <w:tr w:rsidR="00DB1E5F" w:rsidRPr="00E52D71" w:rsidTr="00DB1E5F">
        <w:trPr>
          <w:trHeight w:val="594"/>
        </w:trPr>
        <w:tc>
          <w:tcPr>
            <w:tcW w:w="983" w:type="dxa"/>
            <w:vMerge/>
          </w:tcPr>
          <w:p w:rsidR="00DB1E5F" w:rsidRPr="00E52D71" w:rsidRDefault="00DB1E5F" w:rsidP="00DB1E5F">
            <w:pPr>
              <w:widowControl w:val="0"/>
              <w:autoSpaceDE w:val="0"/>
              <w:autoSpaceDN w:val="0"/>
              <w:rPr>
                <w:rFonts w:ascii="Times New Roman" w:hAnsi="Times New Roman" w:cs="Times New Roman"/>
                <w:sz w:val="18"/>
                <w:szCs w:val="18"/>
                <w:lang w:val="en-US" w:eastAsia="en-US"/>
              </w:rPr>
            </w:pPr>
          </w:p>
        </w:tc>
        <w:tc>
          <w:tcPr>
            <w:tcW w:w="1886" w:type="dxa"/>
            <w:vMerge/>
          </w:tcPr>
          <w:p w:rsidR="00DB1E5F" w:rsidRPr="00E52D71" w:rsidRDefault="00DB1E5F" w:rsidP="00DB1E5F">
            <w:pPr>
              <w:widowControl w:val="0"/>
              <w:autoSpaceDE w:val="0"/>
              <w:autoSpaceDN w:val="0"/>
              <w:rPr>
                <w:rFonts w:ascii="Times New Roman" w:hAnsi="Times New Roman" w:cs="Times New Roman"/>
                <w:sz w:val="18"/>
                <w:szCs w:val="18"/>
                <w:lang w:val="en-US" w:eastAsia="en-US"/>
              </w:rPr>
            </w:pPr>
          </w:p>
        </w:tc>
        <w:tc>
          <w:tcPr>
            <w:tcW w:w="1296" w:type="dxa"/>
          </w:tcPr>
          <w:p w:rsidR="00DB1E5F" w:rsidRPr="00E52D71" w:rsidRDefault="00DB1E5F" w:rsidP="00DB1E5F">
            <w:pPr>
              <w:pStyle w:val="TableParagraph"/>
              <w:ind w:left="105"/>
              <w:rPr>
                <w:rFonts w:ascii="Times New Roman" w:hAnsi="Times New Roman" w:cs="Times New Roman"/>
                <w:spacing w:val="-1"/>
                <w:sz w:val="20"/>
                <w:szCs w:val="20"/>
                <w:lang w:eastAsia="en-US"/>
              </w:rPr>
            </w:pPr>
            <w:r w:rsidRPr="00E52D71">
              <w:rPr>
                <w:rFonts w:ascii="Times New Roman" w:hAnsi="Times New Roman" w:cs="Times New Roman"/>
                <w:spacing w:val="-1"/>
                <w:sz w:val="20"/>
                <w:szCs w:val="20"/>
                <w:lang w:eastAsia="en-US"/>
              </w:rPr>
              <w:t>за счет областного бюджета</w:t>
            </w:r>
          </w:p>
        </w:tc>
        <w:tc>
          <w:tcPr>
            <w:tcW w:w="854"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27"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53"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821"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59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569"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720" w:type="dxa"/>
          </w:tcPr>
          <w:p w:rsidR="00DB1E5F" w:rsidRPr="00E52D71" w:rsidRDefault="00DB1E5F" w:rsidP="00DB1E5F">
            <w:pPr>
              <w:pStyle w:val="TableParagraph"/>
              <w:rPr>
                <w:rFonts w:ascii="Times New Roman" w:hAnsi="Times New Roman" w:cs="Times New Roman"/>
                <w:sz w:val="18"/>
                <w:szCs w:val="18"/>
                <w:lang w:eastAsia="en-US"/>
              </w:rPr>
            </w:pPr>
            <w:r w:rsidRPr="00E52D71">
              <w:rPr>
                <w:rFonts w:ascii="Times New Roman" w:hAnsi="Times New Roman" w:cs="Times New Roman"/>
                <w:sz w:val="18"/>
                <w:szCs w:val="18"/>
                <w:lang w:eastAsia="en-US"/>
              </w:rPr>
              <w:t>7118100,00</w:t>
            </w:r>
          </w:p>
        </w:tc>
        <w:tc>
          <w:tcPr>
            <w:tcW w:w="790" w:type="dxa"/>
          </w:tcPr>
          <w:p w:rsidR="00DB1E5F" w:rsidRPr="00E52D71" w:rsidRDefault="00DB1E5F" w:rsidP="00DB1E5F">
            <w:pPr>
              <w:pStyle w:val="TableParagraph"/>
              <w:rPr>
                <w:rFonts w:ascii="Times New Roman" w:hAnsi="Times New Roman" w:cs="Times New Roman"/>
                <w:sz w:val="18"/>
                <w:szCs w:val="18"/>
                <w:lang w:eastAsia="en-US"/>
              </w:rPr>
            </w:pPr>
            <w:r w:rsidRPr="00E52D71">
              <w:rPr>
                <w:rFonts w:ascii="Times New Roman" w:hAnsi="Times New Roman" w:cs="Times New Roman"/>
                <w:sz w:val="18"/>
                <w:szCs w:val="18"/>
                <w:lang w:eastAsia="en-US"/>
              </w:rPr>
              <w:t>2959800,00</w:t>
            </w:r>
          </w:p>
        </w:tc>
        <w:tc>
          <w:tcPr>
            <w:tcW w:w="850" w:type="dxa"/>
          </w:tcPr>
          <w:p w:rsidR="00DB1E5F" w:rsidRPr="00E52D71" w:rsidRDefault="00DB1E5F" w:rsidP="00DB1E5F">
            <w:pPr>
              <w:pStyle w:val="TableParagraph"/>
              <w:spacing w:line="223" w:lineRule="exact"/>
              <w:ind w:left="105"/>
              <w:rPr>
                <w:rFonts w:ascii="Times New Roman" w:hAnsi="Times New Roman" w:cs="Times New Roman"/>
                <w:sz w:val="20"/>
                <w:szCs w:val="20"/>
                <w:lang w:eastAsia="en-US"/>
              </w:rPr>
            </w:pPr>
            <w:r w:rsidRPr="00E52D71">
              <w:rPr>
                <w:rFonts w:ascii="Times New Roman" w:hAnsi="Times New Roman" w:cs="Times New Roman"/>
                <w:sz w:val="20"/>
                <w:szCs w:val="20"/>
                <w:lang w:eastAsia="en-US"/>
              </w:rPr>
              <w:t>6943400,00</w:t>
            </w:r>
          </w:p>
        </w:tc>
        <w:tc>
          <w:tcPr>
            <w:tcW w:w="758"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759"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520"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698"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841" w:type="dxa"/>
          </w:tcPr>
          <w:p w:rsidR="00DB1E5F" w:rsidRPr="00E52D71" w:rsidRDefault="00DB1E5F" w:rsidP="00DB1E5F">
            <w:pPr>
              <w:pStyle w:val="TableParagraph"/>
              <w:spacing w:line="223" w:lineRule="exact"/>
              <w:ind w:left="105"/>
              <w:rPr>
                <w:rFonts w:ascii="Times New Roman" w:hAnsi="Times New Roman" w:cs="Times New Roman"/>
                <w:sz w:val="20"/>
                <w:szCs w:val="20"/>
                <w:lang w:eastAsia="en-US"/>
              </w:rPr>
            </w:pPr>
          </w:p>
        </w:tc>
        <w:tc>
          <w:tcPr>
            <w:tcW w:w="1263" w:type="dxa"/>
          </w:tcPr>
          <w:p w:rsidR="00DB1E5F" w:rsidRPr="00E52D71" w:rsidRDefault="00DB1E5F" w:rsidP="00DB1E5F">
            <w:pPr>
              <w:pStyle w:val="TableParagraph"/>
              <w:spacing w:line="223" w:lineRule="exact"/>
              <w:ind w:left="105"/>
              <w:rPr>
                <w:rFonts w:ascii="Times New Roman" w:hAnsi="Times New Roman" w:cs="Times New Roman"/>
                <w:sz w:val="20"/>
                <w:szCs w:val="20"/>
                <w:lang w:eastAsia="en-US"/>
              </w:rPr>
            </w:pPr>
            <w:r w:rsidRPr="00E52D71">
              <w:rPr>
                <w:rFonts w:ascii="Times New Roman" w:hAnsi="Times New Roman" w:cs="Times New Roman"/>
                <w:sz w:val="20"/>
                <w:szCs w:val="20"/>
                <w:lang w:eastAsia="en-US"/>
              </w:rPr>
              <w:t>17021300,00</w:t>
            </w:r>
          </w:p>
        </w:tc>
      </w:tr>
      <w:tr w:rsidR="00DB1E5F" w:rsidRPr="00E52D71" w:rsidTr="00DB1E5F">
        <w:trPr>
          <w:trHeight w:val="594"/>
        </w:trPr>
        <w:tc>
          <w:tcPr>
            <w:tcW w:w="983" w:type="dxa"/>
            <w:vMerge/>
          </w:tcPr>
          <w:p w:rsidR="00DB1E5F" w:rsidRPr="00E52D71" w:rsidRDefault="00DB1E5F" w:rsidP="00DB1E5F">
            <w:pPr>
              <w:widowControl w:val="0"/>
              <w:autoSpaceDE w:val="0"/>
              <w:autoSpaceDN w:val="0"/>
              <w:rPr>
                <w:rFonts w:ascii="Times New Roman" w:hAnsi="Times New Roman" w:cs="Times New Roman"/>
                <w:sz w:val="18"/>
                <w:szCs w:val="18"/>
                <w:lang w:val="en-US" w:eastAsia="en-US"/>
              </w:rPr>
            </w:pPr>
          </w:p>
        </w:tc>
        <w:tc>
          <w:tcPr>
            <w:tcW w:w="1886" w:type="dxa"/>
            <w:vMerge/>
          </w:tcPr>
          <w:p w:rsidR="00DB1E5F" w:rsidRPr="00E52D71" w:rsidRDefault="00DB1E5F" w:rsidP="00DB1E5F">
            <w:pPr>
              <w:widowControl w:val="0"/>
              <w:autoSpaceDE w:val="0"/>
              <w:autoSpaceDN w:val="0"/>
              <w:rPr>
                <w:rFonts w:ascii="Times New Roman" w:hAnsi="Times New Roman" w:cs="Times New Roman"/>
                <w:sz w:val="18"/>
                <w:szCs w:val="18"/>
                <w:lang w:val="en-US" w:eastAsia="en-US"/>
              </w:rPr>
            </w:pPr>
          </w:p>
        </w:tc>
        <w:tc>
          <w:tcPr>
            <w:tcW w:w="1296" w:type="dxa"/>
          </w:tcPr>
          <w:p w:rsidR="00DB1E5F" w:rsidRPr="00E52D71" w:rsidRDefault="00DB1E5F" w:rsidP="00DB1E5F">
            <w:pPr>
              <w:pStyle w:val="TableParagraph"/>
              <w:ind w:left="105"/>
              <w:rPr>
                <w:rFonts w:ascii="Times New Roman" w:hAnsi="Times New Roman" w:cs="Times New Roman"/>
                <w:spacing w:val="-1"/>
                <w:sz w:val="20"/>
                <w:szCs w:val="20"/>
                <w:lang w:eastAsia="en-US"/>
              </w:rPr>
            </w:pPr>
            <w:r w:rsidRPr="00E52D71">
              <w:rPr>
                <w:rFonts w:ascii="Times New Roman" w:hAnsi="Times New Roman" w:cs="Times New Roman"/>
                <w:spacing w:val="-1"/>
                <w:sz w:val="20"/>
                <w:szCs w:val="20"/>
                <w:lang w:eastAsia="en-US"/>
              </w:rPr>
              <w:t xml:space="preserve">средства </w:t>
            </w:r>
            <w:proofErr w:type="gramStart"/>
            <w:r w:rsidRPr="00E52D71">
              <w:rPr>
                <w:rFonts w:ascii="Times New Roman" w:hAnsi="Times New Roman" w:cs="Times New Roman"/>
                <w:spacing w:val="-1"/>
                <w:sz w:val="20"/>
                <w:szCs w:val="20"/>
                <w:lang w:eastAsia="en-US"/>
              </w:rPr>
              <w:t>бюджета  гог</w:t>
            </w:r>
            <w:proofErr w:type="gramEnd"/>
            <w:r w:rsidRPr="00E52D71">
              <w:rPr>
                <w:rFonts w:ascii="Times New Roman" w:hAnsi="Times New Roman" w:cs="Times New Roman"/>
                <w:spacing w:val="-1"/>
                <w:sz w:val="20"/>
                <w:szCs w:val="20"/>
                <w:lang w:eastAsia="en-US"/>
              </w:rPr>
              <w:t xml:space="preserve"> </w:t>
            </w:r>
          </w:p>
        </w:tc>
        <w:tc>
          <w:tcPr>
            <w:tcW w:w="854"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27"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853"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821"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590"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569" w:type="dxa"/>
          </w:tcPr>
          <w:p w:rsidR="00DB1E5F" w:rsidRPr="00E52D71" w:rsidRDefault="00DB1E5F" w:rsidP="00DB1E5F">
            <w:pPr>
              <w:pStyle w:val="TableParagraph"/>
              <w:rPr>
                <w:rFonts w:ascii="Times New Roman" w:hAnsi="Times New Roman" w:cs="Times New Roman"/>
                <w:sz w:val="18"/>
                <w:szCs w:val="18"/>
                <w:lang w:val="en-US" w:eastAsia="en-US"/>
              </w:rPr>
            </w:pPr>
          </w:p>
        </w:tc>
        <w:tc>
          <w:tcPr>
            <w:tcW w:w="720" w:type="dxa"/>
          </w:tcPr>
          <w:p w:rsidR="00DB1E5F" w:rsidRPr="00E52D71" w:rsidRDefault="00DB1E5F" w:rsidP="00DB1E5F">
            <w:pPr>
              <w:pStyle w:val="TableParagraph"/>
              <w:rPr>
                <w:rFonts w:ascii="Times New Roman" w:hAnsi="Times New Roman" w:cs="Times New Roman"/>
                <w:sz w:val="18"/>
                <w:szCs w:val="18"/>
                <w:lang w:eastAsia="en-US"/>
              </w:rPr>
            </w:pPr>
            <w:r w:rsidRPr="00E52D71">
              <w:rPr>
                <w:rFonts w:ascii="Times New Roman" w:hAnsi="Times New Roman" w:cs="Times New Roman"/>
                <w:sz w:val="18"/>
                <w:szCs w:val="18"/>
                <w:lang w:eastAsia="en-US"/>
              </w:rPr>
              <w:t>71900,00</w:t>
            </w:r>
          </w:p>
        </w:tc>
        <w:tc>
          <w:tcPr>
            <w:tcW w:w="790" w:type="dxa"/>
          </w:tcPr>
          <w:p w:rsidR="00DB1E5F" w:rsidRPr="00E52D71" w:rsidRDefault="00DB1E5F" w:rsidP="00DB1E5F">
            <w:pPr>
              <w:pStyle w:val="TableParagraph"/>
              <w:rPr>
                <w:rFonts w:ascii="Times New Roman" w:hAnsi="Times New Roman" w:cs="Times New Roman"/>
                <w:sz w:val="18"/>
                <w:szCs w:val="18"/>
                <w:lang w:eastAsia="en-US"/>
              </w:rPr>
            </w:pPr>
            <w:r w:rsidRPr="00E52D71">
              <w:rPr>
                <w:rFonts w:ascii="Times New Roman" w:hAnsi="Times New Roman" w:cs="Times New Roman"/>
                <w:sz w:val="18"/>
                <w:szCs w:val="18"/>
                <w:lang w:eastAsia="en-US"/>
              </w:rPr>
              <w:t>29900,00</w:t>
            </w:r>
          </w:p>
        </w:tc>
        <w:tc>
          <w:tcPr>
            <w:tcW w:w="850" w:type="dxa"/>
          </w:tcPr>
          <w:p w:rsidR="00DB1E5F" w:rsidRPr="00E52D71" w:rsidRDefault="00DB1E5F" w:rsidP="00DB1E5F">
            <w:pPr>
              <w:pStyle w:val="TableParagraph"/>
              <w:spacing w:line="223" w:lineRule="exact"/>
              <w:ind w:left="105"/>
              <w:rPr>
                <w:rFonts w:ascii="Times New Roman" w:hAnsi="Times New Roman" w:cs="Times New Roman"/>
                <w:sz w:val="20"/>
                <w:szCs w:val="20"/>
                <w:lang w:eastAsia="en-US"/>
              </w:rPr>
            </w:pPr>
            <w:r w:rsidRPr="00E52D71">
              <w:rPr>
                <w:rFonts w:ascii="Times New Roman" w:hAnsi="Times New Roman" w:cs="Times New Roman"/>
                <w:sz w:val="20"/>
                <w:szCs w:val="20"/>
                <w:lang w:eastAsia="en-US"/>
              </w:rPr>
              <w:t>95200,00</w:t>
            </w:r>
          </w:p>
        </w:tc>
        <w:tc>
          <w:tcPr>
            <w:tcW w:w="758"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759"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520"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698" w:type="dxa"/>
          </w:tcPr>
          <w:p w:rsidR="00DB1E5F" w:rsidRPr="00E52D71" w:rsidRDefault="00DB1E5F" w:rsidP="00DB1E5F">
            <w:pPr>
              <w:pStyle w:val="TableParagraph"/>
              <w:spacing w:line="223" w:lineRule="exact"/>
              <w:ind w:left="105"/>
              <w:rPr>
                <w:rFonts w:ascii="Times New Roman" w:hAnsi="Times New Roman" w:cs="Times New Roman"/>
                <w:sz w:val="20"/>
                <w:szCs w:val="20"/>
                <w:lang w:val="en-US" w:eastAsia="en-US"/>
              </w:rPr>
            </w:pPr>
          </w:p>
        </w:tc>
        <w:tc>
          <w:tcPr>
            <w:tcW w:w="841" w:type="dxa"/>
          </w:tcPr>
          <w:p w:rsidR="00DB1E5F" w:rsidRPr="00E52D71" w:rsidRDefault="00DB1E5F" w:rsidP="00DB1E5F">
            <w:pPr>
              <w:pStyle w:val="TableParagraph"/>
              <w:spacing w:line="223" w:lineRule="exact"/>
              <w:ind w:left="105"/>
              <w:rPr>
                <w:rFonts w:ascii="Times New Roman" w:hAnsi="Times New Roman" w:cs="Times New Roman"/>
                <w:sz w:val="20"/>
                <w:szCs w:val="20"/>
                <w:lang w:eastAsia="en-US"/>
              </w:rPr>
            </w:pPr>
          </w:p>
        </w:tc>
        <w:tc>
          <w:tcPr>
            <w:tcW w:w="1263" w:type="dxa"/>
          </w:tcPr>
          <w:p w:rsidR="00DB1E5F" w:rsidRPr="00E52D71" w:rsidRDefault="00DB1E5F" w:rsidP="00DB1E5F">
            <w:pPr>
              <w:pStyle w:val="TableParagraph"/>
              <w:spacing w:line="223" w:lineRule="exact"/>
              <w:ind w:left="105"/>
              <w:rPr>
                <w:rFonts w:ascii="Times New Roman" w:hAnsi="Times New Roman" w:cs="Times New Roman"/>
                <w:sz w:val="20"/>
                <w:szCs w:val="20"/>
                <w:lang w:eastAsia="en-US"/>
              </w:rPr>
            </w:pPr>
            <w:r w:rsidRPr="00E52D71">
              <w:rPr>
                <w:rFonts w:ascii="Times New Roman" w:hAnsi="Times New Roman" w:cs="Times New Roman"/>
                <w:sz w:val="20"/>
                <w:szCs w:val="20"/>
                <w:lang w:eastAsia="en-US"/>
              </w:rPr>
              <w:t>197000,00</w:t>
            </w:r>
          </w:p>
        </w:tc>
      </w:tr>
      <w:tr w:rsidR="00DB1E5F" w:rsidRPr="00E52D71" w:rsidTr="00DB1E5F">
        <w:trPr>
          <w:trHeight w:val="594"/>
        </w:trPr>
        <w:tc>
          <w:tcPr>
            <w:tcW w:w="983" w:type="dxa"/>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t xml:space="preserve">Мероприятие 6.7. </w:t>
            </w:r>
          </w:p>
        </w:tc>
        <w:tc>
          <w:tcPr>
            <w:tcW w:w="1886" w:type="dxa"/>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t>Обследование технического состояния нежилого здания</w:t>
            </w:r>
          </w:p>
        </w:tc>
        <w:tc>
          <w:tcPr>
            <w:tcW w:w="1296" w:type="dxa"/>
          </w:tcPr>
          <w:p w:rsidR="00DB1E5F" w:rsidRPr="00E52D71" w:rsidRDefault="00DB1E5F" w:rsidP="00DB1E5F">
            <w:pPr>
              <w:pStyle w:val="TableParagraph"/>
              <w:ind w:left="105"/>
              <w:rPr>
                <w:rFonts w:ascii="Times New Roman" w:hAnsi="Times New Roman" w:cs="Times New Roman"/>
                <w:b/>
                <w:bCs/>
                <w:spacing w:val="-1"/>
                <w:sz w:val="20"/>
                <w:szCs w:val="20"/>
                <w:lang w:eastAsia="en-US"/>
              </w:rPr>
            </w:pPr>
            <w:r w:rsidRPr="00E52D71">
              <w:rPr>
                <w:rFonts w:ascii="Times New Roman" w:hAnsi="Times New Roman" w:cs="Times New Roman"/>
                <w:b/>
                <w:bCs/>
                <w:spacing w:val="-1"/>
                <w:sz w:val="20"/>
                <w:szCs w:val="20"/>
                <w:lang w:eastAsia="en-US"/>
              </w:rPr>
              <w:t>Всего:</w:t>
            </w:r>
          </w:p>
        </w:tc>
        <w:tc>
          <w:tcPr>
            <w:tcW w:w="854"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827"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85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821"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590"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569"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720"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790" w:type="dxa"/>
          </w:tcPr>
          <w:p w:rsidR="00DB1E5F" w:rsidRPr="00E52D71" w:rsidRDefault="00DB1E5F" w:rsidP="00DB1E5F">
            <w:pPr>
              <w:pStyle w:val="TableParagraph"/>
              <w:rPr>
                <w:rFonts w:ascii="Times New Roman" w:hAnsi="Times New Roman" w:cs="Times New Roman"/>
                <w:b/>
                <w:bCs/>
                <w:sz w:val="18"/>
                <w:szCs w:val="18"/>
                <w:lang w:eastAsia="en-US"/>
              </w:rPr>
            </w:pPr>
          </w:p>
        </w:tc>
        <w:tc>
          <w:tcPr>
            <w:tcW w:w="85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r w:rsidRPr="00E52D71">
              <w:rPr>
                <w:rFonts w:ascii="Times New Roman" w:hAnsi="Times New Roman" w:cs="Times New Roman"/>
                <w:b/>
                <w:bCs/>
                <w:sz w:val="20"/>
                <w:szCs w:val="20"/>
                <w:lang w:eastAsia="en-US"/>
              </w:rPr>
              <w:t>55000,00</w:t>
            </w:r>
          </w:p>
        </w:tc>
        <w:tc>
          <w:tcPr>
            <w:tcW w:w="75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759"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52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69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841"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126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r w:rsidRPr="00E52D71">
              <w:rPr>
                <w:rFonts w:ascii="Times New Roman" w:hAnsi="Times New Roman" w:cs="Times New Roman"/>
                <w:b/>
                <w:bCs/>
                <w:sz w:val="20"/>
                <w:szCs w:val="20"/>
                <w:lang w:eastAsia="en-US"/>
              </w:rPr>
              <w:t>55000,00</w:t>
            </w:r>
          </w:p>
        </w:tc>
      </w:tr>
      <w:tr w:rsidR="00DB1E5F" w:rsidRPr="00E52D71" w:rsidTr="00DB1E5F">
        <w:trPr>
          <w:trHeight w:val="594"/>
        </w:trPr>
        <w:tc>
          <w:tcPr>
            <w:tcW w:w="983" w:type="dxa"/>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t>Мероприятие 6.8.</w:t>
            </w:r>
          </w:p>
        </w:tc>
        <w:tc>
          <w:tcPr>
            <w:tcW w:w="1886" w:type="dxa"/>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t>Разработка проекта на организацию работ по сносу аварийного нежилого здания</w:t>
            </w:r>
          </w:p>
        </w:tc>
        <w:tc>
          <w:tcPr>
            <w:tcW w:w="1296" w:type="dxa"/>
          </w:tcPr>
          <w:p w:rsidR="00DB1E5F" w:rsidRPr="00E52D71" w:rsidRDefault="00DB1E5F" w:rsidP="00DB1E5F">
            <w:pPr>
              <w:pStyle w:val="TableParagraph"/>
              <w:ind w:left="105"/>
              <w:rPr>
                <w:rFonts w:ascii="Times New Roman" w:hAnsi="Times New Roman" w:cs="Times New Roman"/>
                <w:b/>
                <w:bCs/>
                <w:spacing w:val="-1"/>
                <w:sz w:val="20"/>
                <w:szCs w:val="20"/>
                <w:lang w:eastAsia="en-US"/>
              </w:rPr>
            </w:pPr>
            <w:r w:rsidRPr="00E52D71">
              <w:rPr>
                <w:rFonts w:ascii="Times New Roman" w:hAnsi="Times New Roman" w:cs="Times New Roman"/>
                <w:b/>
                <w:bCs/>
                <w:spacing w:val="-1"/>
                <w:sz w:val="20"/>
                <w:szCs w:val="20"/>
                <w:lang w:eastAsia="en-US"/>
              </w:rPr>
              <w:t>Всего</w:t>
            </w:r>
          </w:p>
        </w:tc>
        <w:tc>
          <w:tcPr>
            <w:tcW w:w="854"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27"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5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821"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59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569"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72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79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5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r w:rsidRPr="00E52D71">
              <w:rPr>
                <w:rFonts w:ascii="Times New Roman" w:hAnsi="Times New Roman" w:cs="Times New Roman"/>
                <w:b/>
                <w:bCs/>
                <w:sz w:val="20"/>
                <w:szCs w:val="20"/>
                <w:lang w:eastAsia="en-US"/>
              </w:rPr>
              <w:t>55000,00</w:t>
            </w:r>
          </w:p>
        </w:tc>
        <w:tc>
          <w:tcPr>
            <w:tcW w:w="75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759"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52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69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841"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126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r w:rsidRPr="00E52D71">
              <w:rPr>
                <w:rFonts w:ascii="Times New Roman" w:hAnsi="Times New Roman" w:cs="Times New Roman"/>
                <w:b/>
                <w:bCs/>
                <w:sz w:val="20"/>
                <w:szCs w:val="20"/>
                <w:lang w:eastAsia="en-US"/>
              </w:rPr>
              <w:t>55000,00</w:t>
            </w:r>
          </w:p>
        </w:tc>
      </w:tr>
      <w:tr w:rsidR="00DB1E5F" w:rsidRPr="00E52D71" w:rsidTr="00DB1E5F">
        <w:trPr>
          <w:trHeight w:val="594"/>
        </w:trPr>
        <w:tc>
          <w:tcPr>
            <w:tcW w:w="983" w:type="dxa"/>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t>Мероприятие 6.9</w:t>
            </w:r>
          </w:p>
        </w:tc>
        <w:tc>
          <w:tcPr>
            <w:tcW w:w="1886" w:type="dxa"/>
          </w:tcPr>
          <w:p w:rsidR="00DB1E5F" w:rsidRPr="00E52D71" w:rsidRDefault="00DB1E5F" w:rsidP="00DB1E5F">
            <w:pPr>
              <w:widowControl w:val="0"/>
              <w:autoSpaceDE w:val="0"/>
              <w:autoSpaceDN w:val="0"/>
              <w:rPr>
                <w:rFonts w:ascii="Times New Roman" w:hAnsi="Times New Roman" w:cs="Times New Roman"/>
                <w:sz w:val="18"/>
                <w:szCs w:val="18"/>
                <w:lang w:eastAsia="en-US"/>
              </w:rPr>
            </w:pPr>
            <w:r w:rsidRPr="00E52D71">
              <w:rPr>
                <w:rFonts w:ascii="Times New Roman" w:hAnsi="Times New Roman" w:cs="Times New Roman"/>
                <w:sz w:val="18"/>
                <w:szCs w:val="18"/>
                <w:lang w:eastAsia="en-US"/>
              </w:rPr>
              <w:t>Снос аварийных нежилых зданий</w:t>
            </w:r>
          </w:p>
        </w:tc>
        <w:tc>
          <w:tcPr>
            <w:tcW w:w="1296" w:type="dxa"/>
          </w:tcPr>
          <w:p w:rsidR="00DB1E5F" w:rsidRPr="00E52D71" w:rsidRDefault="00DB1E5F" w:rsidP="00DB1E5F">
            <w:pPr>
              <w:pStyle w:val="TableParagraph"/>
              <w:ind w:left="105"/>
              <w:rPr>
                <w:rFonts w:ascii="Times New Roman" w:hAnsi="Times New Roman" w:cs="Times New Roman"/>
                <w:b/>
                <w:bCs/>
                <w:spacing w:val="-1"/>
                <w:sz w:val="20"/>
                <w:szCs w:val="20"/>
                <w:lang w:eastAsia="en-US"/>
              </w:rPr>
            </w:pPr>
            <w:r w:rsidRPr="00E52D71">
              <w:rPr>
                <w:rFonts w:ascii="Times New Roman" w:hAnsi="Times New Roman" w:cs="Times New Roman"/>
                <w:b/>
                <w:bCs/>
                <w:spacing w:val="-1"/>
                <w:sz w:val="20"/>
                <w:szCs w:val="20"/>
                <w:lang w:eastAsia="en-US"/>
              </w:rPr>
              <w:t>Всего</w:t>
            </w:r>
          </w:p>
        </w:tc>
        <w:tc>
          <w:tcPr>
            <w:tcW w:w="854"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27"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5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821"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59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569"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72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790" w:type="dxa"/>
          </w:tcPr>
          <w:p w:rsidR="00DB1E5F" w:rsidRPr="00E52D71" w:rsidRDefault="00DB1E5F" w:rsidP="00DB1E5F">
            <w:pPr>
              <w:pStyle w:val="TableParagraph"/>
              <w:rPr>
                <w:rFonts w:ascii="Times New Roman" w:hAnsi="Times New Roman" w:cs="Times New Roman"/>
                <w:b/>
                <w:bCs/>
                <w:sz w:val="18"/>
                <w:szCs w:val="18"/>
                <w:lang w:val="en-US" w:eastAsia="en-US"/>
              </w:rPr>
            </w:pPr>
          </w:p>
        </w:tc>
        <w:tc>
          <w:tcPr>
            <w:tcW w:w="85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75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759"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520"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698"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val="en-US" w:eastAsia="en-US"/>
              </w:rPr>
            </w:pPr>
          </w:p>
        </w:tc>
        <w:tc>
          <w:tcPr>
            <w:tcW w:w="841"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c>
          <w:tcPr>
            <w:tcW w:w="1263" w:type="dxa"/>
          </w:tcPr>
          <w:p w:rsidR="00DB1E5F" w:rsidRPr="00E52D71" w:rsidRDefault="00DB1E5F" w:rsidP="00DB1E5F">
            <w:pPr>
              <w:pStyle w:val="TableParagraph"/>
              <w:spacing w:line="223" w:lineRule="exact"/>
              <w:ind w:left="105"/>
              <w:rPr>
                <w:rFonts w:ascii="Times New Roman" w:hAnsi="Times New Roman" w:cs="Times New Roman"/>
                <w:b/>
                <w:bCs/>
                <w:sz w:val="20"/>
                <w:szCs w:val="20"/>
                <w:lang w:eastAsia="en-US"/>
              </w:rPr>
            </w:pPr>
          </w:p>
        </w:tc>
      </w:tr>
    </w:tbl>
    <w:p w:rsidR="00DB1E5F" w:rsidRPr="00454798" w:rsidRDefault="00DB1E5F" w:rsidP="00DB1E5F">
      <w:pPr>
        <w:rPr>
          <w:rFonts w:ascii="Times New Roman" w:hAnsi="Times New Roman" w:cs="Times New Roman"/>
        </w:rPr>
      </w:pPr>
    </w:p>
    <w:p w:rsidR="00BD4A2A" w:rsidRPr="00454798" w:rsidRDefault="00BD4A2A" w:rsidP="00BA7C04">
      <w:pPr>
        <w:rPr>
          <w:rFonts w:ascii="Times New Roman" w:hAnsi="Times New Roman" w:cs="Times New Roman"/>
        </w:rPr>
        <w:sectPr w:rsidR="00BD4A2A" w:rsidRPr="00454798" w:rsidSect="00BD5DC0">
          <w:pgSz w:w="16850" w:h="11920" w:orient="landscape"/>
          <w:pgMar w:top="318" w:right="278" w:bottom="618" w:left="998" w:header="720" w:footer="720" w:gutter="0"/>
          <w:cols w:space="720"/>
        </w:sectPr>
      </w:pPr>
    </w:p>
    <w:p w:rsidR="00DB1E5F" w:rsidRDefault="00DB1E5F" w:rsidP="00412FCA">
      <w:pPr>
        <w:jc w:val="center"/>
        <w:rPr>
          <w:rFonts w:ascii="Times New Roman" w:hAnsi="Times New Roman" w:cs="Times New Roman"/>
          <w:b/>
          <w:sz w:val="28"/>
          <w:szCs w:val="28"/>
        </w:rPr>
      </w:pPr>
    </w:p>
    <w:p w:rsidR="00DB1E5F" w:rsidRDefault="00DB1E5F" w:rsidP="00412FCA">
      <w:pPr>
        <w:jc w:val="center"/>
        <w:rPr>
          <w:rFonts w:ascii="Times New Roman" w:hAnsi="Times New Roman" w:cs="Times New Roman"/>
          <w:b/>
          <w:sz w:val="28"/>
          <w:szCs w:val="28"/>
        </w:rPr>
      </w:pPr>
    </w:p>
    <w:p w:rsidR="00412FCA" w:rsidRPr="00412FCA" w:rsidRDefault="00412FCA" w:rsidP="00412FCA">
      <w:pPr>
        <w:jc w:val="center"/>
        <w:rPr>
          <w:rFonts w:ascii="Times New Roman" w:hAnsi="Times New Roman" w:cs="Times New Roman"/>
          <w:b/>
          <w:sz w:val="28"/>
          <w:szCs w:val="28"/>
        </w:rPr>
      </w:pPr>
      <w:r w:rsidRPr="00412FCA">
        <w:rPr>
          <w:rFonts w:ascii="Times New Roman" w:hAnsi="Times New Roman" w:cs="Times New Roman"/>
          <w:b/>
          <w:sz w:val="28"/>
          <w:szCs w:val="28"/>
        </w:rPr>
        <w:t xml:space="preserve">3.7. Подпрограмма 7 «Благоустройство населенных пунктов на территории </w:t>
      </w:r>
      <w:r w:rsidR="00D7645C">
        <w:rPr>
          <w:rFonts w:ascii="Times New Roman" w:hAnsi="Times New Roman" w:cs="Times New Roman"/>
          <w:b/>
          <w:sz w:val="28"/>
          <w:szCs w:val="28"/>
        </w:rPr>
        <w:t>муниципального</w:t>
      </w:r>
      <w:r w:rsidRPr="00412FCA">
        <w:rPr>
          <w:rFonts w:ascii="Times New Roman" w:hAnsi="Times New Roman" w:cs="Times New Roman"/>
          <w:b/>
          <w:sz w:val="28"/>
          <w:szCs w:val="28"/>
        </w:rPr>
        <w:t xml:space="preserve"> округа город Первомайск Нижегородской области»</w:t>
      </w:r>
    </w:p>
    <w:p w:rsidR="00412FCA" w:rsidRPr="00412FCA" w:rsidRDefault="00412FCA" w:rsidP="00412FCA">
      <w:pPr>
        <w:jc w:val="center"/>
        <w:rPr>
          <w:rFonts w:ascii="Times New Roman" w:hAnsi="Times New Roman" w:cs="Times New Roman"/>
          <w:b/>
          <w:sz w:val="28"/>
          <w:szCs w:val="28"/>
        </w:rPr>
      </w:pPr>
      <w:r w:rsidRPr="00412FCA">
        <w:rPr>
          <w:rFonts w:ascii="Times New Roman" w:hAnsi="Times New Roman" w:cs="Times New Roman"/>
          <w:b/>
          <w:sz w:val="28"/>
          <w:szCs w:val="28"/>
        </w:rPr>
        <w:t>(далее-Подпрограмма 7)</w:t>
      </w:r>
    </w:p>
    <w:p w:rsidR="00DB1E5F" w:rsidRDefault="00DB1E5F" w:rsidP="00DB1E5F">
      <w:pPr>
        <w:jc w:val="center"/>
        <w:rPr>
          <w:rFonts w:ascii="Times New Roman" w:hAnsi="Times New Roman" w:cs="Times New Roman"/>
        </w:rPr>
      </w:pPr>
    </w:p>
    <w:p w:rsidR="00667D27" w:rsidRPr="00667D27" w:rsidRDefault="00667D27" w:rsidP="00667D27">
      <w:pPr>
        <w:jc w:val="center"/>
        <w:rPr>
          <w:rFonts w:ascii="Times New Roman" w:hAnsi="Times New Roman" w:cs="Times New Roman"/>
          <w:sz w:val="22"/>
          <w:szCs w:val="22"/>
        </w:rPr>
      </w:pPr>
      <w:r w:rsidRPr="00667D27">
        <w:rPr>
          <w:rFonts w:ascii="Times New Roman" w:hAnsi="Times New Roman" w:cs="Times New Roman"/>
          <w:sz w:val="22"/>
          <w:szCs w:val="22"/>
        </w:rPr>
        <w:t>Паспорт Подпрограммы 7</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1"/>
        <w:gridCol w:w="236"/>
        <w:gridCol w:w="3080"/>
        <w:gridCol w:w="4819"/>
      </w:tblGrid>
      <w:tr w:rsidR="00667D27" w:rsidRPr="00667D27" w:rsidTr="00667D27">
        <w:trPr>
          <w:trHeight w:val="631"/>
        </w:trPr>
        <w:tc>
          <w:tcPr>
            <w:tcW w:w="2631"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Муниципа</w:t>
            </w:r>
            <w:r w:rsidRPr="00667D27">
              <w:rPr>
                <w:rFonts w:ascii="Times New Roman" w:hAnsi="Times New Roman" w:cs="Times New Roman"/>
                <w:sz w:val="18"/>
                <w:szCs w:val="18"/>
              </w:rPr>
              <w:t>льны</w:t>
            </w:r>
            <w:r w:rsidRPr="00667D27">
              <w:rPr>
                <w:rFonts w:ascii="Times New Roman" w:hAnsi="Times New Roman" w:cs="Times New Roman"/>
                <w:sz w:val="18"/>
                <w:szCs w:val="18"/>
                <w:lang w:val="en-US"/>
              </w:rPr>
              <w:t xml:space="preserve">й </w:t>
            </w:r>
            <w:r w:rsidRPr="00667D27">
              <w:rPr>
                <w:rFonts w:ascii="Times New Roman" w:hAnsi="Times New Roman" w:cs="Times New Roman"/>
                <w:sz w:val="18"/>
                <w:szCs w:val="18"/>
              </w:rPr>
              <w:t xml:space="preserve"> </w:t>
            </w:r>
            <w:r w:rsidRPr="00667D27">
              <w:rPr>
                <w:rFonts w:ascii="Times New Roman" w:hAnsi="Times New Roman" w:cs="Times New Roman"/>
                <w:sz w:val="18"/>
                <w:szCs w:val="18"/>
                <w:lang w:val="en-US"/>
              </w:rPr>
              <w:t>заказчик-</w:t>
            </w:r>
          </w:p>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координатор Подпрограммы 7</w:t>
            </w:r>
          </w:p>
        </w:tc>
        <w:tc>
          <w:tcPr>
            <w:tcW w:w="8135" w:type="dxa"/>
            <w:gridSpan w:val="3"/>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Отдел</w:t>
            </w:r>
            <w:r w:rsidRPr="00667D27">
              <w:rPr>
                <w:rFonts w:ascii="Times New Roman" w:hAnsi="Times New Roman" w:cs="Times New Roman"/>
                <w:sz w:val="18"/>
                <w:szCs w:val="18"/>
              </w:rPr>
              <w:tab/>
              <w:t>коммунального</w:t>
            </w:r>
            <w:r w:rsidRPr="00667D27">
              <w:rPr>
                <w:rFonts w:ascii="Times New Roman" w:hAnsi="Times New Roman" w:cs="Times New Roman"/>
                <w:sz w:val="18"/>
                <w:szCs w:val="18"/>
              </w:rPr>
              <w:tab/>
              <w:t>и</w:t>
            </w:r>
            <w:r w:rsidRPr="00667D27">
              <w:rPr>
                <w:rFonts w:ascii="Times New Roman" w:hAnsi="Times New Roman" w:cs="Times New Roman"/>
                <w:sz w:val="18"/>
                <w:szCs w:val="18"/>
              </w:rPr>
              <w:tab/>
            </w:r>
            <w:r>
              <w:rPr>
                <w:rFonts w:ascii="Times New Roman" w:hAnsi="Times New Roman" w:cs="Times New Roman"/>
                <w:sz w:val="18"/>
                <w:szCs w:val="18"/>
              </w:rPr>
              <w:t>муниципального</w:t>
            </w:r>
            <w:r w:rsidRPr="00667D27">
              <w:rPr>
                <w:rFonts w:ascii="Times New Roman" w:hAnsi="Times New Roman" w:cs="Times New Roman"/>
                <w:sz w:val="18"/>
                <w:szCs w:val="18"/>
              </w:rPr>
              <w:tab/>
              <w:t>хозяйства</w:t>
            </w:r>
            <w:r w:rsidRPr="00667D27">
              <w:rPr>
                <w:rFonts w:ascii="Times New Roman" w:hAnsi="Times New Roman" w:cs="Times New Roman"/>
                <w:sz w:val="18"/>
                <w:szCs w:val="18"/>
              </w:rPr>
              <w:tab/>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администрация муниципального округа город Первомайск Нижегородской области</w:t>
            </w:r>
          </w:p>
        </w:tc>
      </w:tr>
      <w:tr w:rsidR="00667D27" w:rsidRPr="00667D27" w:rsidTr="00667D27">
        <w:trPr>
          <w:trHeight w:val="796"/>
        </w:trPr>
        <w:tc>
          <w:tcPr>
            <w:tcW w:w="2631"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Соисполнители</w:t>
            </w:r>
          </w:p>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Подпрограммы 7</w:t>
            </w:r>
          </w:p>
        </w:tc>
        <w:tc>
          <w:tcPr>
            <w:tcW w:w="8135" w:type="dxa"/>
            <w:gridSpan w:val="3"/>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МП «Радуга»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МАУ «Благоустройство»</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Управление капитального строительства отдела архитектуры, капитального строительства и муниципального имущества администрации муниципального округа город Первомайск Нижегородской области (далее – Сектор капитального строительства)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Управление правового и информационного обеспечения администрации муниципального округа город Первомайск Нижегородской области (далее – Управление правового и информационного обеспечения)</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Отдел сельского хозяйства администрации муниципального округа город Первомайск Нижегородской области (далее – отдел сельского хозяйства)</w:t>
            </w:r>
          </w:p>
        </w:tc>
      </w:tr>
      <w:tr w:rsidR="00667D27" w:rsidRPr="00667D27" w:rsidTr="00667D27">
        <w:trPr>
          <w:trHeight w:val="1581"/>
        </w:trPr>
        <w:tc>
          <w:tcPr>
            <w:tcW w:w="2631"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Цели Подпрограммы 7</w:t>
            </w:r>
          </w:p>
        </w:tc>
        <w:tc>
          <w:tcPr>
            <w:tcW w:w="8135" w:type="dxa"/>
            <w:gridSpan w:val="3"/>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1. Обеспечение качественного освещения дорог и тротуаров</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 Повышение качества и технической оснащенности выполняемых работ в целях обеспечения наилучших условий и качества жизни жителей муниципального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3. Обеспечение совершенствования системы комплексного благоустройства муниципального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4. Создание комфортных условий проживания граждан;</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5. Обеспечение надлежащего состояния населенных пунктов муниципального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6. Приведение сетей наружного освещения в соответствии с нормативными требованиями</w:t>
            </w:r>
          </w:p>
        </w:tc>
      </w:tr>
      <w:tr w:rsidR="00667D27" w:rsidRPr="00667D27" w:rsidTr="00667D27">
        <w:trPr>
          <w:trHeight w:val="706"/>
        </w:trPr>
        <w:tc>
          <w:tcPr>
            <w:tcW w:w="2631" w:type="dxa"/>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Задачи Подпрограмы 7</w:t>
            </w:r>
          </w:p>
        </w:tc>
        <w:tc>
          <w:tcPr>
            <w:tcW w:w="8135" w:type="dxa"/>
            <w:gridSpan w:val="3"/>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1. Обеспечение качественного освещения дорог и тротуаров</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 Повышение качества и технической оснащенности выполняемых работ в целях обеспечения наилучших условий и качества жизни жителей городского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3. Обеспечение</w:t>
            </w:r>
            <w:r w:rsidRPr="00667D27">
              <w:rPr>
                <w:rFonts w:ascii="Times New Roman" w:hAnsi="Times New Roman" w:cs="Times New Roman"/>
                <w:sz w:val="18"/>
                <w:szCs w:val="18"/>
              </w:rPr>
              <w:tab/>
              <w:t>совершенствования</w:t>
            </w:r>
            <w:r w:rsidRPr="00667D27">
              <w:rPr>
                <w:rFonts w:ascii="Times New Roman" w:hAnsi="Times New Roman" w:cs="Times New Roman"/>
                <w:sz w:val="18"/>
                <w:szCs w:val="18"/>
              </w:rPr>
              <w:tab/>
              <w:t>системы</w:t>
            </w:r>
            <w:r w:rsidRPr="00667D27">
              <w:rPr>
                <w:rFonts w:ascii="Times New Roman" w:hAnsi="Times New Roman" w:cs="Times New Roman"/>
                <w:sz w:val="18"/>
                <w:szCs w:val="18"/>
              </w:rPr>
              <w:tab/>
              <w:t>комплексного благоустройства муниципального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4. Создание комфортных условий проживания граждан;</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5. Обеспечение надлежащего состояния населенных</w:t>
            </w:r>
            <w:r w:rsidRPr="00667D27">
              <w:rPr>
                <w:rFonts w:ascii="Times New Roman" w:hAnsi="Times New Roman" w:cs="Times New Roman"/>
                <w:sz w:val="18"/>
                <w:szCs w:val="18"/>
              </w:rPr>
              <w:tab/>
              <w:t>пунктов муниципального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6. Обеспечение надежной работы наружного освещения, путем ремонта, замены существующего, физически и технически устаревшего оборудования на современное, имеющее большой ресурс работы и надежности</w:t>
            </w:r>
          </w:p>
        </w:tc>
      </w:tr>
      <w:tr w:rsidR="00667D27" w:rsidRPr="00667D27" w:rsidTr="00667D27">
        <w:trPr>
          <w:trHeight w:val="427"/>
        </w:trPr>
        <w:tc>
          <w:tcPr>
            <w:tcW w:w="2631" w:type="dxa"/>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Этапы и сроки</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реализации Подпрограммы 7</w:t>
            </w:r>
          </w:p>
        </w:tc>
        <w:tc>
          <w:tcPr>
            <w:tcW w:w="8135" w:type="dxa"/>
            <w:gridSpan w:val="3"/>
            <w:tcBorders>
              <w:bottom w:val="single" w:sz="8" w:space="0" w:color="000000"/>
            </w:tcBorders>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Подпрограмма 7 реализуется в течение 2015 - 2028 годов в один этап</w:t>
            </w:r>
          </w:p>
        </w:tc>
      </w:tr>
      <w:tr w:rsidR="00667D27" w:rsidRPr="00667D27" w:rsidTr="00667D27">
        <w:trPr>
          <w:trHeight w:val="553"/>
        </w:trPr>
        <w:tc>
          <w:tcPr>
            <w:tcW w:w="2631" w:type="dxa"/>
            <w:vMerge w:val="restart"/>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xml:space="preserve">Объемы бюджетных ассигнований Подпрограммы 7 за счет средств </w:t>
            </w:r>
            <w:proofErr w:type="gramStart"/>
            <w:r w:rsidRPr="00667D27">
              <w:rPr>
                <w:rFonts w:ascii="Times New Roman" w:hAnsi="Times New Roman" w:cs="Times New Roman"/>
                <w:sz w:val="18"/>
                <w:szCs w:val="18"/>
              </w:rPr>
              <w:t>местного  бюджета</w:t>
            </w:r>
            <w:proofErr w:type="gramEnd"/>
            <w:r w:rsidRPr="00667D27">
              <w:rPr>
                <w:rFonts w:ascii="Times New Roman" w:hAnsi="Times New Roman" w:cs="Times New Roman"/>
                <w:sz w:val="18"/>
                <w:szCs w:val="18"/>
              </w:rPr>
              <w:t xml:space="preserve"> муниципального округа город  Первомайск</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lang w:val="en-US"/>
              </w:rPr>
              <w:t>Нижегородской</w:t>
            </w:r>
            <w:r w:rsidRPr="00667D27">
              <w:rPr>
                <w:rFonts w:ascii="Times New Roman" w:hAnsi="Times New Roman" w:cs="Times New Roman"/>
                <w:sz w:val="18"/>
                <w:szCs w:val="18"/>
              </w:rPr>
              <w:t xml:space="preserve"> области</w:t>
            </w:r>
          </w:p>
        </w:tc>
        <w:tc>
          <w:tcPr>
            <w:tcW w:w="236" w:type="dxa"/>
            <w:vMerge w:val="restart"/>
            <w:tcBorders>
              <w:top w:val="single" w:sz="8" w:space="0" w:color="000000"/>
            </w:tcBorders>
          </w:tcPr>
          <w:p w:rsidR="00667D27" w:rsidRPr="00667D27" w:rsidRDefault="00667D27" w:rsidP="00667D27">
            <w:pPr>
              <w:rPr>
                <w:rFonts w:ascii="Times New Roman" w:hAnsi="Times New Roman" w:cs="Times New Roman"/>
                <w:sz w:val="18"/>
                <w:szCs w:val="18"/>
                <w:lang w:val="en-US"/>
              </w:rPr>
            </w:pPr>
          </w:p>
        </w:tc>
        <w:tc>
          <w:tcPr>
            <w:tcW w:w="7899" w:type="dxa"/>
            <w:gridSpan w:val="2"/>
            <w:tcBorders>
              <w:top w:val="single" w:sz="8" w:space="0" w:color="000000"/>
            </w:tcBorders>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Общий объем финансирования Подпрограммы 7 составляет 629 560 151,</w:t>
            </w:r>
            <w:proofErr w:type="gramStart"/>
            <w:r w:rsidRPr="00667D27">
              <w:rPr>
                <w:rFonts w:ascii="Times New Roman" w:hAnsi="Times New Roman" w:cs="Times New Roman"/>
                <w:sz w:val="18"/>
                <w:szCs w:val="18"/>
              </w:rPr>
              <w:t>24  рублей</w:t>
            </w:r>
            <w:proofErr w:type="gramEnd"/>
            <w:r w:rsidRPr="00667D27">
              <w:rPr>
                <w:rFonts w:ascii="Times New Roman" w:hAnsi="Times New Roman" w:cs="Times New Roman"/>
                <w:sz w:val="18"/>
                <w:szCs w:val="18"/>
              </w:rPr>
              <w:t xml:space="preserve"> в числе по годам:</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eastAsia="en-US"/>
              </w:rPr>
            </w:pPr>
          </w:p>
        </w:tc>
        <w:tc>
          <w:tcPr>
            <w:tcW w:w="236" w:type="dxa"/>
            <w:vMerge/>
          </w:tcPr>
          <w:p w:rsidR="00667D27" w:rsidRPr="00667D27" w:rsidRDefault="00667D27" w:rsidP="00667D27">
            <w:pPr>
              <w:rPr>
                <w:rFonts w:ascii="Times New Roman" w:hAnsi="Times New Roman" w:cs="Times New Roman"/>
                <w:sz w:val="18"/>
                <w:szCs w:val="18"/>
                <w:lang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2015</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13 921 500,00</w:t>
            </w:r>
          </w:p>
        </w:tc>
      </w:tr>
      <w:tr w:rsidR="00667D27" w:rsidRPr="00667D27" w:rsidTr="00667D27">
        <w:trPr>
          <w:trHeight w:val="133"/>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2016</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12 079 099,00</w:t>
            </w:r>
          </w:p>
        </w:tc>
      </w:tr>
      <w:tr w:rsidR="00667D27" w:rsidRPr="00667D27" w:rsidTr="00667D27">
        <w:trPr>
          <w:trHeight w:val="324"/>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Borders>
              <w:bottom w:val="single" w:sz="8" w:space="0" w:color="000000"/>
            </w:tcBorders>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lang w:val="en-US"/>
              </w:rPr>
              <w:t>2017</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25 009 761,97</w:t>
            </w:r>
          </w:p>
        </w:tc>
      </w:tr>
      <w:tr w:rsidR="00667D27" w:rsidRPr="00667D27" w:rsidTr="00667D27">
        <w:trPr>
          <w:trHeight w:val="272"/>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Borders>
              <w:top w:val="single" w:sz="8" w:space="0" w:color="000000"/>
            </w:tcBorders>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2018</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21 615 671,55</w:t>
            </w:r>
          </w:p>
        </w:tc>
      </w:tr>
      <w:tr w:rsidR="00667D27" w:rsidRPr="00667D27" w:rsidTr="00667D27">
        <w:trPr>
          <w:trHeight w:val="273"/>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2019</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27 905 530,88</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2020</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32 273 250,93</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2021</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35 579 606,62</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rPr>
            </w:pPr>
          </w:p>
        </w:tc>
        <w:tc>
          <w:tcPr>
            <w:tcW w:w="236" w:type="dxa"/>
            <w:vMerge/>
          </w:tcPr>
          <w:p w:rsidR="00667D27" w:rsidRPr="00667D27" w:rsidRDefault="00667D27" w:rsidP="00667D27">
            <w:pPr>
              <w:rPr>
                <w:rFonts w:ascii="Times New Roman" w:hAnsi="Times New Roman" w:cs="Times New Roman"/>
                <w:sz w:val="18"/>
                <w:szCs w:val="18"/>
                <w:lang w:val="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2022</w:t>
            </w:r>
          </w:p>
        </w:tc>
        <w:tc>
          <w:tcPr>
            <w:tcW w:w="4819" w:type="dxa"/>
            <w:tcBorders>
              <w:bottom w:val="single" w:sz="8" w:space="0" w:color="000000"/>
            </w:tcBorders>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44 421 512,70</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2023</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58 160 491,09</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eastAsia="en-US"/>
              </w:rPr>
            </w:pPr>
            <w:r w:rsidRPr="00667D27">
              <w:rPr>
                <w:rFonts w:ascii="Times New Roman" w:hAnsi="Times New Roman" w:cs="Times New Roman"/>
                <w:sz w:val="18"/>
                <w:szCs w:val="18"/>
                <w:lang w:val="en-US" w:eastAsia="en-US"/>
              </w:rPr>
              <w:t>2024</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77 228 743,37</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2025</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val="en-US" w:eastAsia="en-US"/>
              </w:rPr>
            </w:pPr>
            <w:r w:rsidRPr="00667D27">
              <w:rPr>
                <w:rFonts w:ascii="Times New Roman" w:hAnsi="Times New Roman" w:cs="Times New Roman"/>
                <w:sz w:val="18"/>
                <w:szCs w:val="18"/>
                <w:lang w:eastAsia="en-US"/>
              </w:rPr>
              <w:t>77 268 908,12</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2026</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70 092 522,38</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eastAsia="en-US"/>
              </w:rPr>
            </w:pPr>
            <w:r w:rsidRPr="00667D27">
              <w:rPr>
                <w:rFonts w:ascii="Times New Roman" w:hAnsi="Times New Roman" w:cs="Times New Roman"/>
                <w:sz w:val="18"/>
                <w:szCs w:val="18"/>
                <w:lang w:val="en-US" w:eastAsia="en-US"/>
              </w:rPr>
              <w:t>2027</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66 739 852,63</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2028</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67 263 700,00</w:t>
            </w:r>
          </w:p>
        </w:tc>
      </w:tr>
      <w:tr w:rsidR="00667D27" w:rsidRPr="00667D27" w:rsidTr="00667D27">
        <w:trPr>
          <w:trHeight w:val="20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7899" w:type="dxa"/>
            <w:gridSpan w:val="2"/>
            <w:tcBorders>
              <w:top w:val="single" w:sz="8" w:space="0" w:color="000000"/>
            </w:tcBorders>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в том числе средства местного бюджета всего – 629 560 151,24   рублей в том числе по годам:</w:t>
            </w:r>
          </w:p>
        </w:tc>
      </w:tr>
      <w:tr w:rsidR="00667D27" w:rsidRPr="00667D27" w:rsidTr="00667D27">
        <w:trPr>
          <w:trHeight w:val="265"/>
        </w:trPr>
        <w:tc>
          <w:tcPr>
            <w:tcW w:w="2631" w:type="dxa"/>
            <w:vMerge/>
          </w:tcPr>
          <w:p w:rsidR="00667D27" w:rsidRPr="00667D27" w:rsidRDefault="00667D27" w:rsidP="00667D27">
            <w:pPr>
              <w:rPr>
                <w:rFonts w:ascii="Times New Roman" w:hAnsi="Times New Roman" w:cs="Times New Roman"/>
                <w:sz w:val="18"/>
                <w:szCs w:val="18"/>
                <w:lang w:eastAsia="en-US"/>
              </w:rPr>
            </w:pPr>
          </w:p>
        </w:tc>
        <w:tc>
          <w:tcPr>
            <w:tcW w:w="236" w:type="dxa"/>
            <w:vMerge/>
          </w:tcPr>
          <w:p w:rsidR="00667D27" w:rsidRPr="00667D27" w:rsidRDefault="00667D27" w:rsidP="00667D27">
            <w:pPr>
              <w:rPr>
                <w:rFonts w:ascii="Times New Roman" w:hAnsi="Times New Roman" w:cs="Times New Roman"/>
                <w:sz w:val="18"/>
                <w:szCs w:val="18"/>
                <w:lang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2015</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13 921 500,00</w:t>
            </w:r>
          </w:p>
        </w:tc>
      </w:tr>
      <w:tr w:rsidR="00667D27" w:rsidRPr="00667D27" w:rsidTr="00667D27">
        <w:trPr>
          <w:trHeight w:val="26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2016</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12 079 099,00</w:t>
            </w:r>
          </w:p>
        </w:tc>
      </w:tr>
      <w:tr w:rsidR="00667D27" w:rsidRPr="00667D27" w:rsidTr="00667D27">
        <w:trPr>
          <w:trHeight w:val="26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2017</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25 009 761,97</w:t>
            </w:r>
          </w:p>
        </w:tc>
      </w:tr>
      <w:tr w:rsidR="00667D27" w:rsidRPr="00667D27" w:rsidTr="00667D27">
        <w:trPr>
          <w:trHeight w:val="263"/>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2018</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21 615 671,55</w:t>
            </w:r>
          </w:p>
        </w:tc>
      </w:tr>
      <w:tr w:rsidR="00667D27" w:rsidRPr="00667D27" w:rsidTr="00667D27">
        <w:trPr>
          <w:trHeight w:val="26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2019</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27 905 530,88</w:t>
            </w:r>
          </w:p>
        </w:tc>
      </w:tr>
      <w:tr w:rsidR="00667D27" w:rsidRPr="00667D27" w:rsidTr="00667D27">
        <w:trPr>
          <w:trHeight w:val="26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2020</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32 273 250,93</w:t>
            </w:r>
          </w:p>
        </w:tc>
      </w:tr>
      <w:tr w:rsidR="00667D27" w:rsidRPr="00667D27" w:rsidTr="00667D27">
        <w:trPr>
          <w:trHeight w:val="268"/>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2021</w:t>
            </w:r>
          </w:p>
        </w:tc>
        <w:tc>
          <w:tcPr>
            <w:tcW w:w="4819" w:type="dxa"/>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35 579 606,62</w:t>
            </w:r>
          </w:p>
        </w:tc>
      </w:tr>
      <w:tr w:rsidR="00667D27" w:rsidRPr="00667D27" w:rsidTr="00667D27">
        <w:trPr>
          <w:trHeight w:val="270"/>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Borders>
              <w:bottom w:val="single" w:sz="8" w:space="0" w:color="000000"/>
            </w:tcBorders>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2022</w:t>
            </w:r>
          </w:p>
        </w:tc>
        <w:tc>
          <w:tcPr>
            <w:tcW w:w="4819" w:type="dxa"/>
            <w:tcBorders>
              <w:bottom w:val="single" w:sz="8" w:space="0" w:color="000000"/>
            </w:tcBorders>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44 421 512,70</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val="en-US"/>
              </w:rPr>
            </w:pPr>
            <w:r w:rsidRPr="00667D27">
              <w:rPr>
                <w:rFonts w:ascii="Times New Roman" w:hAnsi="Times New Roman" w:cs="Times New Roman"/>
                <w:sz w:val="18"/>
                <w:szCs w:val="18"/>
                <w:lang w:val="en-US"/>
              </w:rPr>
              <w:t>2023</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58 160 491,09</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val="en-US" w:eastAsia="en-US"/>
              </w:rPr>
            </w:pPr>
            <w:r w:rsidRPr="00667D27">
              <w:rPr>
                <w:rFonts w:ascii="Times New Roman" w:hAnsi="Times New Roman" w:cs="Times New Roman"/>
                <w:sz w:val="18"/>
                <w:szCs w:val="18"/>
                <w:lang w:val="en-US" w:eastAsia="en-US"/>
              </w:rPr>
              <w:t>2024</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77 228 743,37</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Pr>
          <w:p w:rsidR="00667D27" w:rsidRPr="00667D27" w:rsidRDefault="00667D27" w:rsidP="00667D27">
            <w:pPr>
              <w:rPr>
                <w:rFonts w:ascii="Times New Roman" w:hAnsi="Times New Roman" w:cs="Times New Roman"/>
                <w:sz w:val="18"/>
                <w:szCs w:val="18"/>
                <w:lang w:val="en-US" w:eastAsia="en-US"/>
              </w:rPr>
            </w:pPr>
          </w:p>
        </w:tc>
        <w:tc>
          <w:tcPr>
            <w:tcW w:w="3080"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2025</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val="en-US" w:eastAsia="en-US"/>
              </w:rPr>
            </w:pPr>
            <w:r w:rsidRPr="00667D27">
              <w:rPr>
                <w:rFonts w:ascii="Times New Roman" w:hAnsi="Times New Roman" w:cs="Times New Roman"/>
                <w:sz w:val="18"/>
                <w:szCs w:val="18"/>
                <w:lang w:eastAsia="en-US"/>
              </w:rPr>
              <w:t>77 268 908,12</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vMerge/>
            <w:tcBorders>
              <w:bottom w:val="single" w:sz="8" w:space="0" w:color="000000"/>
            </w:tcBorders>
          </w:tcPr>
          <w:p w:rsidR="00667D27" w:rsidRPr="00667D27" w:rsidRDefault="00667D27" w:rsidP="00667D27">
            <w:pPr>
              <w:rPr>
                <w:rFonts w:ascii="Times New Roman" w:hAnsi="Times New Roman" w:cs="Times New Roman"/>
                <w:sz w:val="18"/>
                <w:szCs w:val="18"/>
                <w:lang w:val="en-US" w:eastAsia="en-US"/>
              </w:rPr>
            </w:pPr>
          </w:p>
        </w:tc>
        <w:tc>
          <w:tcPr>
            <w:tcW w:w="3080"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2026</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70 092 522,38</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tcBorders>
              <w:bottom w:val="single" w:sz="8" w:space="0" w:color="000000"/>
            </w:tcBorders>
          </w:tcPr>
          <w:p w:rsidR="00667D27" w:rsidRPr="00667D27" w:rsidRDefault="00667D27" w:rsidP="00667D27">
            <w:pPr>
              <w:rPr>
                <w:rFonts w:ascii="Times New Roman" w:hAnsi="Times New Roman" w:cs="Times New Roman"/>
                <w:sz w:val="18"/>
                <w:szCs w:val="18"/>
                <w:lang w:val="en-US" w:eastAsia="en-US"/>
              </w:rPr>
            </w:pPr>
          </w:p>
        </w:tc>
        <w:tc>
          <w:tcPr>
            <w:tcW w:w="3080"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val="en-US" w:eastAsia="en-US"/>
              </w:rPr>
            </w:pPr>
            <w:r w:rsidRPr="00667D27">
              <w:rPr>
                <w:rFonts w:ascii="Times New Roman" w:hAnsi="Times New Roman" w:cs="Times New Roman"/>
                <w:sz w:val="18"/>
                <w:szCs w:val="18"/>
                <w:lang w:val="en-US" w:eastAsia="en-US"/>
              </w:rPr>
              <w:t>2027</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66 739 852,63</w:t>
            </w:r>
          </w:p>
        </w:tc>
      </w:tr>
      <w:tr w:rsidR="00667D27" w:rsidRPr="00667D27" w:rsidTr="00667D27">
        <w:trPr>
          <w:trHeight w:val="275"/>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236" w:type="dxa"/>
            <w:tcBorders>
              <w:bottom w:val="single" w:sz="8" w:space="0" w:color="000000"/>
            </w:tcBorders>
          </w:tcPr>
          <w:p w:rsidR="00667D27" w:rsidRPr="00667D27" w:rsidRDefault="00667D27" w:rsidP="00667D27">
            <w:pPr>
              <w:rPr>
                <w:rFonts w:ascii="Times New Roman" w:hAnsi="Times New Roman" w:cs="Times New Roman"/>
                <w:sz w:val="18"/>
                <w:szCs w:val="18"/>
                <w:lang w:val="en-US" w:eastAsia="en-US"/>
              </w:rPr>
            </w:pPr>
          </w:p>
        </w:tc>
        <w:tc>
          <w:tcPr>
            <w:tcW w:w="3080"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2028</w:t>
            </w:r>
          </w:p>
        </w:tc>
        <w:tc>
          <w:tcPr>
            <w:tcW w:w="4819" w:type="dxa"/>
            <w:tcBorders>
              <w:top w:val="single" w:sz="8" w:space="0" w:color="000000"/>
              <w:bottom w:val="single" w:sz="8" w:space="0" w:color="000000"/>
            </w:tcBorders>
          </w:tcPr>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67 263 700,00</w:t>
            </w:r>
          </w:p>
        </w:tc>
      </w:tr>
      <w:tr w:rsidR="00667D27" w:rsidRPr="00667D27" w:rsidTr="00667D27">
        <w:trPr>
          <w:trHeight w:val="1093"/>
        </w:trPr>
        <w:tc>
          <w:tcPr>
            <w:tcW w:w="2631" w:type="dxa"/>
            <w:vMerge/>
          </w:tcPr>
          <w:p w:rsidR="00667D27" w:rsidRPr="00667D27" w:rsidRDefault="00667D27" w:rsidP="00667D27">
            <w:pPr>
              <w:rPr>
                <w:rFonts w:ascii="Times New Roman" w:hAnsi="Times New Roman" w:cs="Times New Roman"/>
                <w:sz w:val="18"/>
                <w:szCs w:val="18"/>
                <w:lang w:val="en-US" w:eastAsia="en-US"/>
              </w:rPr>
            </w:pPr>
          </w:p>
        </w:tc>
        <w:tc>
          <w:tcPr>
            <w:tcW w:w="8135" w:type="dxa"/>
            <w:gridSpan w:val="3"/>
            <w:tcBorders>
              <w:top w:val="single" w:sz="8" w:space="0" w:color="000000"/>
            </w:tcBorders>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из них: 1. Средства по местным инициативам городского округа город Первомайск Нижегородской области – 35</w:t>
            </w:r>
            <w:r w:rsidRPr="00667D27">
              <w:rPr>
                <w:rFonts w:ascii="Times New Roman" w:hAnsi="Times New Roman" w:cs="Times New Roman"/>
                <w:sz w:val="18"/>
                <w:szCs w:val="18"/>
                <w:lang w:val="en-US"/>
              </w:rPr>
              <w:t> </w:t>
            </w:r>
            <w:r w:rsidRPr="00667D27">
              <w:rPr>
                <w:rFonts w:ascii="Times New Roman" w:hAnsi="Times New Roman" w:cs="Times New Roman"/>
                <w:sz w:val="18"/>
                <w:szCs w:val="18"/>
              </w:rPr>
              <w:t>166</w:t>
            </w:r>
            <w:r w:rsidRPr="00667D27">
              <w:rPr>
                <w:rFonts w:ascii="Times New Roman" w:hAnsi="Times New Roman" w:cs="Times New Roman"/>
                <w:sz w:val="18"/>
                <w:szCs w:val="18"/>
                <w:lang w:val="en-US"/>
              </w:rPr>
              <w:t> </w:t>
            </w:r>
            <w:r w:rsidRPr="00667D27">
              <w:rPr>
                <w:rFonts w:ascii="Times New Roman" w:hAnsi="Times New Roman" w:cs="Times New Roman"/>
                <w:sz w:val="18"/>
                <w:szCs w:val="18"/>
              </w:rPr>
              <w:t>657,10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в том числе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2015 – 2262700,00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2016 – 2411602,00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2017 – 6558264,18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2018 – 4000000,00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2019 – 9112262,40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2020 – 10821828,52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средства бюджета городского округа город Первомайск Нижегородской области – 11119215,29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в том числе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2015 – 483200,00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2016 – 596430,00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2017 – 3111272,32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2018 – 1250000,00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2019 – 3</w:t>
            </w:r>
            <w:r w:rsidRPr="00667D27">
              <w:rPr>
                <w:rFonts w:ascii="Times New Roman" w:hAnsi="Times New Roman" w:cs="Times New Roman"/>
                <w:sz w:val="18"/>
                <w:szCs w:val="18"/>
                <w:lang w:val="en-US"/>
              </w:rPr>
              <w:t> </w:t>
            </w:r>
            <w:r w:rsidRPr="00667D27">
              <w:rPr>
                <w:rFonts w:ascii="Times New Roman" w:hAnsi="Times New Roman" w:cs="Times New Roman"/>
                <w:sz w:val="18"/>
                <w:szCs w:val="18"/>
              </w:rPr>
              <w:t>189</w:t>
            </w:r>
            <w:r w:rsidRPr="00667D27">
              <w:rPr>
                <w:rFonts w:ascii="Times New Roman" w:hAnsi="Times New Roman" w:cs="Times New Roman"/>
                <w:sz w:val="18"/>
                <w:szCs w:val="18"/>
                <w:lang w:val="en-US"/>
              </w:rPr>
              <w:t> </w:t>
            </w:r>
            <w:r w:rsidRPr="00667D27">
              <w:rPr>
                <w:rFonts w:ascii="Times New Roman" w:hAnsi="Times New Roman" w:cs="Times New Roman"/>
                <w:sz w:val="18"/>
                <w:szCs w:val="18"/>
              </w:rPr>
              <w:t>289,40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2020 – 2489023,57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средства населения, поступившие в бюджет городского округа город Первомайск Нижегородской области – 2</w:t>
            </w:r>
            <w:r w:rsidRPr="00667D27">
              <w:rPr>
                <w:rFonts w:ascii="Times New Roman" w:hAnsi="Times New Roman" w:cs="Times New Roman"/>
                <w:sz w:val="18"/>
                <w:szCs w:val="18"/>
                <w:lang w:val="en-US"/>
              </w:rPr>
              <w:t> </w:t>
            </w:r>
            <w:r w:rsidRPr="00667D27">
              <w:rPr>
                <w:rFonts w:ascii="Times New Roman" w:hAnsi="Times New Roman" w:cs="Times New Roman"/>
                <w:sz w:val="18"/>
                <w:szCs w:val="18"/>
              </w:rPr>
              <w:t>519435,59 руб., в том числе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2015 – 483600,00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2016 – 238572,00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2017 – 786991,86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2018- 230000,00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2019 – 455</w:t>
            </w:r>
            <w:r w:rsidRPr="00667D27">
              <w:rPr>
                <w:rFonts w:ascii="Times New Roman" w:hAnsi="Times New Roman" w:cs="Times New Roman"/>
                <w:sz w:val="18"/>
                <w:szCs w:val="18"/>
                <w:lang w:val="en-US"/>
              </w:rPr>
              <w:t> </w:t>
            </w:r>
            <w:r w:rsidRPr="00667D27">
              <w:rPr>
                <w:rFonts w:ascii="Times New Roman" w:hAnsi="Times New Roman" w:cs="Times New Roman"/>
                <w:sz w:val="18"/>
                <w:szCs w:val="18"/>
              </w:rPr>
              <w:t>615,00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2020- 324656,73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средства спонсорской помощи, поступившие в бюджет городского округа город Первомайск Нижегородской области – 3056721,65 руб. в том числе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2015 – 283400,00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2016- 141000,00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2017 – 660000,00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2018 – 520000,00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2019 – 911</w:t>
            </w:r>
            <w:r w:rsidRPr="00667D27">
              <w:rPr>
                <w:rFonts w:ascii="Times New Roman" w:hAnsi="Times New Roman" w:cs="Times New Roman"/>
                <w:sz w:val="18"/>
                <w:szCs w:val="18"/>
                <w:lang w:val="en-US"/>
              </w:rPr>
              <w:t> </w:t>
            </w:r>
            <w:r w:rsidRPr="00667D27">
              <w:rPr>
                <w:rFonts w:ascii="Times New Roman" w:hAnsi="Times New Roman" w:cs="Times New Roman"/>
                <w:sz w:val="18"/>
                <w:szCs w:val="18"/>
              </w:rPr>
              <w:t>228,00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2020 – 541093,65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средства областного бюджета – 18471284,57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в том числе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2015 – 1012500,00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2016 - 1435600,00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xml:space="preserve"> 2017 – 2000000,00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2018- 2000000,00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2019 – 4556130,00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2020 – 7467054,57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xml:space="preserve">2. Средства за счет иных межбюджетных трансфертов, передаваемых из областного бюджета за счет средств фонда на поддержку территорий – 1464548,80 руб. в том числе по годам: </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2017- 300000,00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2018- 1000000,00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2022- 164548,80 руб.</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3. Субсидии на возмещение затрат, связанных с осуществлением прочих мероприятий по благоустройству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- 6 371 746,22 рублей, в том числе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2019 – 551837,50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2020 – 316408,72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2022 – 1300000,00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2023 - 600000,00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2024 – 1300000,00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2025 – 1003500,00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2026 – 1300000,00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lastRenderedPageBreak/>
              <w:t>4. Субсидии на реализацию мероприятий по обустройству и восстановлению памятных мест, посвященных Великой Отечественной войне 1941-1945 гг.- 7629186,14 рублей, в том числе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2020 – 2629186,14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2025 – 5000000,00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5. Расходы на реализацию полномочий органов местного управления по решению вопросов местного значения за счет средств областного бюджета и бюджета городского округа г. Первомайск Нижегородской области – 6250000,00 рублей из них:</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5.1. субсидии на реализацию полномочий органов местного управления по решению вопросов местного значения за счет средств областного бюджета 5000000,00 из них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2021-5000000,00</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5.2. Средства бюджета гог Первомайск 1250000,00 из них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2021-1250000,00</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xml:space="preserve">6.Расходы на содержание объектов благоустройства и общественных территорий за счет средств областного бюджета </w:t>
            </w:r>
            <w:proofErr w:type="gramStart"/>
            <w:r w:rsidRPr="00667D27">
              <w:rPr>
                <w:rFonts w:ascii="Times New Roman" w:hAnsi="Times New Roman" w:cs="Times New Roman"/>
                <w:sz w:val="18"/>
                <w:szCs w:val="18"/>
              </w:rPr>
              <w:t>и  бюджета</w:t>
            </w:r>
            <w:proofErr w:type="gramEnd"/>
            <w:r w:rsidRPr="00667D27">
              <w:rPr>
                <w:rFonts w:ascii="Times New Roman" w:hAnsi="Times New Roman" w:cs="Times New Roman"/>
                <w:sz w:val="18"/>
                <w:szCs w:val="18"/>
              </w:rPr>
              <w:t xml:space="preserve"> городского округа, - 24 482 800,00 рублей, из них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2022 – 8 672 500,00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2023 – 8 111 000,00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2024 – 7 699 400,00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6.1. Субсидии за счет областного бюджета – 19 586 300,00 рублей из них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2022 – 6 938 000,00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2023 – 6 488 800,00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2024 – 6 159 500,00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6.2. Средства бюджета городского округа город Первомайск Нижегородской области – 4 896 600,00 рублей, из них по годам:</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2022 - 1 734 500,00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2023 – 1 622 200,00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2024 – 1 539 900,00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rPr>
              <w:t>7.</w:t>
            </w:r>
            <w:r w:rsidRPr="00667D27">
              <w:rPr>
                <w:rFonts w:ascii="Times New Roman" w:hAnsi="Times New Roman" w:cs="Times New Roman"/>
                <w:sz w:val="18"/>
                <w:szCs w:val="18"/>
                <w:lang w:eastAsia="en-US"/>
              </w:rPr>
              <w:t xml:space="preserve"> Расходы на реализацию проекта инициативного бюджетирования «Вам </w:t>
            </w:r>
            <w:proofErr w:type="gramStart"/>
            <w:r w:rsidRPr="00667D27">
              <w:rPr>
                <w:rFonts w:ascii="Times New Roman" w:hAnsi="Times New Roman" w:cs="Times New Roman"/>
                <w:sz w:val="18"/>
                <w:szCs w:val="18"/>
                <w:lang w:eastAsia="en-US"/>
              </w:rPr>
              <w:t>решать»-–</w:t>
            </w:r>
            <w:proofErr w:type="gramEnd"/>
            <w:r w:rsidRPr="00667D27">
              <w:rPr>
                <w:rFonts w:ascii="Times New Roman" w:hAnsi="Times New Roman" w:cs="Times New Roman"/>
                <w:sz w:val="18"/>
                <w:szCs w:val="18"/>
                <w:lang w:eastAsia="en-US"/>
              </w:rPr>
              <w:t xml:space="preserve"> 30 354 761,51 рублей из них по годам: </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 xml:space="preserve">                   2022 –   4 415 199,46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 xml:space="preserve">                   2023 -  8 382 112,39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 xml:space="preserve">                   2024 </w:t>
            </w:r>
            <w:proofErr w:type="gramStart"/>
            <w:r w:rsidRPr="00667D27">
              <w:rPr>
                <w:rFonts w:ascii="Times New Roman" w:hAnsi="Times New Roman" w:cs="Times New Roman"/>
                <w:sz w:val="18"/>
                <w:szCs w:val="18"/>
                <w:lang w:eastAsia="en-US"/>
              </w:rPr>
              <w:t>–  8</w:t>
            </w:r>
            <w:proofErr w:type="gramEnd"/>
            <w:r w:rsidRPr="00667D27">
              <w:rPr>
                <w:rFonts w:ascii="Times New Roman" w:hAnsi="Times New Roman" w:cs="Times New Roman"/>
                <w:sz w:val="18"/>
                <w:szCs w:val="18"/>
                <w:lang w:eastAsia="en-US"/>
              </w:rPr>
              <w:t xml:space="preserve"> 683 250,01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 xml:space="preserve">                   2025 – 3700000,00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 xml:space="preserve">                   2026 – 5 174 199,65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 xml:space="preserve">7.1.Средства бюджета мог. Первомайск – 9604538,55 рублей в том числе по годам: </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2022 – 1 628 365,66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2023 – 1 947 580,10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2024 – 2 604 975,00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2025 – 1 508 128,12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2026 – 1 915 489,67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7.2.Инициативный платеж – 1 356 556,92 рублей в том числе по годам:</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2022 –   44 152,14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2023 – 434 532,29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2024 – 434 162,51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2025 – 185 000,00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2026 – 258 709,98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 xml:space="preserve">7.3.Субсидии областного бюджета всего – 19 393 666,04 рублей в т.ч. по годам: </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2022 – 2 742 681,66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2023 – 6 000 000,00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2024 – 5 644 112,50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2025 – 2 006 871,88 рублей</w:t>
            </w:r>
          </w:p>
          <w:p w:rsidR="00667D27" w:rsidRPr="00667D27" w:rsidRDefault="00667D27" w:rsidP="00667D27">
            <w:pPr>
              <w:rPr>
                <w:rFonts w:ascii="Times New Roman" w:hAnsi="Times New Roman" w:cs="Times New Roman"/>
                <w:sz w:val="18"/>
                <w:szCs w:val="18"/>
                <w:lang w:eastAsia="en-US"/>
              </w:rPr>
            </w:pPr>
            <w:r w:rsidRPr="00667D27">
              <w:rPr>
                <w:rFonts w:ascii="Times New Roman" w:hAnsi="Times New Roman" w:cs="Times New Roman"/>
                <w:sz w:val="18"/>
                <w:szCs w:val="18"/>
                <w:lang w:eastAsia="en-US"/>
              </w:rPr>
              <w:t>2026 – 3 000 000,00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8. Иные межбюджетные трансферты на устройство детских игровых площадок – 337176,85 рублей в том числе по годам: 2023-337176,85</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xml:space="preserve">9. Расходы за счет иных межбюджетных трансфертов, передаваемых из областного бюджета за счет средств фонда на поддержку территорий 1287176,85 рублей, в том числе по годам: </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2023 год – 937176,85 рублей.</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2025 год – 350000,00 рублей</w:t>
            </w:r>
          </w:p>
        </w:tc>
      </w:tr>
      <w:tr w:rsidR="00667D27" w:rsidRPr="00667D27" w:rsidTr="00667D27">
        <w:trPr>
          <w:trHeight w:val="70"/>
        </w:trPr>
        <w:tc>
          <w:tcPr>
            <w:tcW w:w="2631" w:type="dxa"/>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lastRenderedPageBreak/>
              <w:t>Индикаторы</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достижения цели и показатели</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непосредственных результатов Подпрограммы 7</w:t>
            </w:r>
          </w:p>
        </w:tc>
        <w:tc>
          <w:tcPr>
            <w:tcW w:w="8135" w:type="dxa"/>
            <w:gridSpan w:val="3"/>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 xml:space="preserve">По итогам реализации Подпрограммы 7 будут достигнуты следующие значения индикаторов: </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Индикаторы:</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1 Содержание уличного освещения 100 %</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 Осуществление мероприятий по санитарному состоянию и благоустройству территорий муниципального округа город Первомайск Нижегородской области 100%</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3. Доля модернизированных детских игровых площадок 100%</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4. Доля отремонтированных общественных территорий общего пользования на территории муниципального округа город Первомайск 100 %;</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5. Содержание объектов благоустройства и общественных территорий -100%</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Непосредственные результаты</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1. Своевременная и полная оплата за потребляемую электроэнергию уличного освещения 100 %</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2. Увеличение количества замененных ламп.</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3. Улучшение санитарного состояния и благоустройства территории населенных пунктов муниципального округа город Первомайск Нижегородской области 100%</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lastRenderedPageBreak/>
              <w:t>3. Увеличения детских игровых площадок.</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4. Уровень обеспечения существующих детских площадок к действующим ГОСТ и СанПИН</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5.Ремонт общественных территорий общего пользования на территории муниципального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6. Приобретение механизированной техники для содержания территорий к 2025г.-39шт.</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7. Количество общественных территорий в отношении которых выполнены мероприятия по содержанию к 2025г – 6 ед.</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8. Содержание объектов озеленения к 2025г. – 180 ед.</w:t>
            </w:r>
          </w:p>
        </w:tc>
      </w:tr>
      <w:tr w:rsidR="00667D27" w:rsidRPr="00667D27" w:rsidTr="00667D27">
        <w:trPr>
          <w:trHeight w:val="962"/>
        </w:trPr>
        <w:tc>
          <w:tcPr>
            <w:tcW w:w="10766" w:type="dxa"/>
            <w:gridSpan w:val="4"/>
          </w:tcPr>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lastRenderedPageBreak/>
              <w:t>3.7.2. Текстовая часть Подпрограммы 7</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3.7.2.1. Характеристика текущего состояния</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В соответствии с Федеральным законом от 06.10.2003 № 131-ФЗ "Об общих принципах организации местного самоуправления в Российской Федерации" организация освещения улиц относится к вопросам местного значения.</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Таким образом, расходы на содержание и эксплуатацию объектов наружного освещения (оплата электроэнергии, израсходованной на наружное освещение, амортизация объектов наружного освещения, оплата труда работников занятых обслуживанием сетей наружного освещения, и т.п.) должны возмещаться за счет средств, предусмотренных на эти цели в бюджете соответствующего уровня, вне зависимости от того, на чьем балансе находятся объекты уличного освещения.</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На территории городского округа город Первомайск Нижегородской области деятельность по озеленению и прочих мероприятий по благоустройству населенных пунктов осуществляет муниципальное предприятие городского округа город Первомайск Нижегородской области. Затраты на проведение данных мероприятий финансируются за счет средств местного бюджета.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Современные условия диктуют высокие требования к внешнему облику современного города.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Общий анализ благоустройства территорий городского округа город Первомайск Нижегородской области показывает наличие проблем с оснащенностью населенных пунктов детскими, спортивными и малыми архитектурными формами. Характерен низкий уровень благоустройства общественных пространств.</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3.7.2.1.Цели и задачи Подпрограммы 7</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Цель Подпрограммы - Создание благоприятных условий для проживания населения, охраны их здоровья и личной безопасности.</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В этой связи определены основные задачи Подпрограммы 7:</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Обеспечение качественного освещения дорог и тротуаров</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Повышение качества и технической оснащенности выполняемых работ в целях обеспечения наилучших условий и качества жизни жителей городского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Обеспечение совершенствования системы комплексного благоустройства городского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Создание комфортных условий проживания граждан;</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Обеспечение надлежащего состояния населенных пунктов городского округа</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Сроки и этапы реализации Подпрограммы 7</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Подпрограмма 7 реализуется в период 2015 – 2028 годов в один этап.</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Перечень основных мероприятий Подпрограммы 7</w:t>
            </w:r>
          </w:p>
          <w:p w:rsidR="00667D27" w:rsidRPr="00667D27" w:rsidRDefault="00667D27" w:rsidP="00667D27">
            <w:pPr>
              <w:rPr>
                <w:rFonts w:ascii="Times New Roman" w:hAnsi="Times New Roman" w:cs="Times New Roman"/>
                <w:sz w:val="18"/>
                <w:szCs w:val="18"/>
              </w:rPr>
            </w:pPr>
            <w:r w:rsidRPr="00667D27">
              <w:rPr>
                <w:rFonts w:ascii="Times New Roman" w:hAnsi="Times New Roman" w:cs="Times New Roman"/>
                <w:sz w:val="18"/>
                <w:szCs w:val="18"/>
              </w:rPr>
              <w:t>Перечень основных мероприятий Подпрограммы 7 представлен в таблице 29.</w:t>
            </w:r>
          </w:p>
        </w:tc>
      </w:tr>
    </w:tbl>
    <w:p w:rsidR="00667D27" w:rsidRPr="00667D27" w:rsidRDefault="00667D27" w:rsidP="00667D27">
      <w:pPr>
        <w:sectPr w:rsidR="00667D27" w:rsidRPr="00667D27">
          <w:headerReference w:type="default" r:id="rId14"/>
          <w:pgSz w:w="11920" w:h="16850"/>
          <w:pgMar w:top="1000" w:right="320" w:bottom="280" w:left="620" w:header="720" w:footer="720" w:gutter="0"/>
          <w:cols w:space="720"/>
        </w:sectPr>
      </w:pPr>
    </w:p>
    <w:p w:rsidR="00667D27" w:rsidRPr="00667D27" w:rsidRDefault="00667D27" w:rsidP="00667D27">
      <w:pPr>
        <w:jc w:val="center"/>
        <w:rPr>
          <w:rFonts w:ascii="Times New Roman" w:hAnsi="Times New Roman" w:cs="Times New Roman"/>
          <w:b/>
          <w:sz w:val="22"/>
          <w:szCs w:val="22"/>
        </w:rPr>
      </w:pPr>
      <w:r w:rsidRPr="00667D27">
        <w:rPr>
          <w:rFonts w:ascii="Times New Roman" w:hAnsi="Times New Roman" w:cs="Times New Roman"/>
          <w:b/>
          <w:sz w:val="22"/>
          <w:szCs w:val="22"/>
        </w:rPr>
        <w:lastRenderedPageBreak/>
        <w:t>Таблица 29. Перечень основных мероприятий Подпрограммы 7</w:t>
      </w:r>
    </w:p>
    <w:tbl>
      <w:tblPr>
        <w:tblW w:w="1589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270"/>
        <w:gridCol w:w="749"/>
        <w:gridCol w:w="700"/>
        <w:gridCol w:w="565"/>
        <w:gridCol w:w="845"/>
        <w:gridCol w:w="837"/>
        <w:gridCol w:w="851"/>
        <w:gridCol w:w="6"/>
        <w:gridCol w:w="658"/>
        <w:gridCol w:w="706"/>
        <w:gridCol w:w="6"/>
        <w:gridCol w:w="845"/>
        <w:gridCol w:w="6"/>
        <w:gridCol w:w="848"/>
        <w:gridCol w:w="6"/>
        <w:gridCol w:w="792"/>
        <w:gridCol w:w="6"/>
        <w:gridCol w:w="672"/>
        <w:gridCol w:w="32"/>
        <w:gridCol w:w="6"/>
        <w:gridCol w:w="898"/>
        <w:gridCol w:w="825"/>
        <w:gridCol w:w="63"/>
        <w:gridCol w:w="6"/>
        <w:gridCol w:w="845"/>
        <w:gridCol w:w="18"/>
        <w:gridCol w:w="825"/>
        <w:gridCol w:w="18"/>
        <w:gridCol w:w="10"/>
        <w:gridCol w:w="794"/>
        <w:gridCol w:w="10"/>
        <w:gridCol w:w="39"/>
        <w:gridCol w:w="804"/>
        <w:gridCol w:w="12"/>
        <w:gridCol w:w="6"/>
        <w:gridCol w:w="786"/>
      </w:tblGrid>
      <w:tr w:rsidR="00667D27" w:rsidRPr="00667D27" w:rsidTr="00667D27">
        <w:trPr>
          <w:trHeight w:val="208"/>
        </w:trPr>
        <w:tc>
          <w:tcPr>
            <w:tcW w:w="534" w:type="dxa"/>
            <w:vMerge w:val="restar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 п</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 п</w:t>
            </w:r>
          </w:p>
        </w:tc>
        <w:tc>
          <w:tcPr>
            <w:tcW w:w="1019" w:type="dxa"/>
            <w:gridSpan w:val="2"/>
            <w:vMerge w:val="restar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Наименование мероприяти я</w:t>
            </w:r>
          </w:p>
        </w:tc>
        <w:tc>
          <w:tcPr>
            <w:tcW w:w="700" w:type="dxa"/>
            <w:vMerge w:val="restar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 xml:space="preserve">Категория расходов </w:t>
            </w:r>
          </w:p>
        </w:tc>
        <w:tc>
          <w:tcPr>
            <w:tcW w:w="565" w:type="dxa"/>
            <w:vMerge w:val="restar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Сроки  выполнения</w:t>
            </w:r>
          </w:p>
        </w:tc>
        <w:tc>
          <w:tcPr>
            <w:tcW w:w="845" w:type="dxa"/>
            <w:vMerge w:val="restar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Исполните ли мероприят ий</w:t>
            </w:r>
          </w:p>
        </w:tc>
        <w:tc>
          <w:tcPr>
            <w:tcW w:w="12236" w:type="dxa"/>
            <w:gridSpan w:val="31"/>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 xml:space="preserve">Объем финансирования (по годам) за счет средств местного бюджета </w:t>
            </w:r>
            <w:proofErr w:type="gramStart"/>
            <w:r w:rsidRPr="00667D27">
              <w:rPr>
                <w:rFonts w:ascii="Times New Roman" w:hAnsi="Times New Roman" w:cs="Times New Roman"/>
                <w:sz w:val="16"/>
                <w:szCs w:val="16"/>
                <w:lang w:eastAsia="en-US"/>
              </w:rPr>
              <w:t>( руб.</w:t>
            </w:r>
            <w:proofErr w:type="gramEnd"/>
            <w:r w:rsidRPr="00667D27">
              <w:rPr>
                <w:rFonts w:ascii="Times New Roman" w:hAnsi="Times New Roman" w:cs="Times New Roman"/>
                <w:sz w:val="16"/>
                <w:szCs w:val="16"/>
                <w:lang w:eastAsia="en-US"/>
              </w:rPr>
              <w:t>)</w:t>
            </w:r>
          </w:p>
        </w:tc>
      </w:tr>
      <w:tr w:rsidR="00667D27" w:rsidRPr="00667D27" w:rsidTr="00667D27">
        <w:trPr>
          <w:trHeight w:val="1248"/>
        </w:trPr>
        <w:tc>
          <w:tcPr>
            <w:tcW w:w="534" w:type="dxa"/>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1019" w:type="dxa"/>
            <w:gridSpan w:val="2"/>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700" w:type="dxa"/>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565" w:type="dxa"/>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845" w:type="dxa"/>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837"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2015</w:t>
            </w:r>
          </w:p>
        </w:tc>
        <w:tc>
          <w:tcPr>
            <w:tcW w:w="857"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2016</w:t>
            </w:r>
          </w:p>
        </w:tc>
        <w:tc>
          <w:tcPr>
            <w:tcW w:w="65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2017</w:t>
            </w:r>
          </w:p>
        </w:tc>
        <w:tc>
          <w:tcPr>
            <w:tcW w:w="706"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2018</w:t>
            </w:r>
          </w:p>
        </w:tc>
        <w:tc>
          <w:tcPr>
            <w:tcW w:w="851"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2019</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2020</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2021</w:t>
            </w:r>
          </w:p>
        </w:tc>
        <w:tc>
          <w:tcPr>
            <w:tcW w:w="678"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2022</w:t>
            </w:r>
          </w:p>
        </w:tc>
        <w:tc>
          <w:tcPr>
            <w:tcW w:w="936"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2023</w:t>
            </w:r>
          </w:p>
        </w:tc>
        <w:tc>
          <w:tcPr>
            <w:tcW w:w="82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2024</w:t>
            </w:r>
          </w:p>
        </w:tc>
        <w:tc>
          <w:tcPr>
            <w:tcW w:w="914"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2025</w:t>
            </w:r>
          </w:p>
        </w:tc>
        <w:tc>
          <w:tcPr>
            <w:tcW w:w="843"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2026</w:t>
            </w:r>
          </w:p>
        </w:tc>
        <w:tc>
          <w:tcPr>
            <w:tcW w:w="871" w:type="dxa"/>
            <w:gridSpan w:val="5"/>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2027</w:t>
            </w:r>
          </w:p>
        </w:tc>
        <w:tc>
          <w:tcPr>
            <w:tcW w:w="804"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2028</w:t>
            </w:r>
          </w:p>
        </w:tc>
        <w:tc>
          <w:tcPr>
            <w:tcW w:w="804"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Всего</w:t>
            </w:r>
          </w:p>
        </w:tc>
      </w:tr>
      <w:tr w:rsidR="00667D27" w:rsidRPr="00667D27" w:rsidTr="00667D27">
        <w:trPr>
          <w:trHeight w:val="369"/>
        </w:trPr>
        <w:tc>
          <w:tcPr>
            <w:tcW w:w="3663" w:type="dxa"/>
            <w:gridSpan w:val="6"/>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Цель подпрограммы 7: Создание благоприятных условий для проживания населения, охраны их здоровья и личной безопасности</w:t>
            </w:r>
          </w:p>
        </w:tc>
        <w:tc>
          <w:tcPr>
            <w:tcW w:w="837"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13921500,00</w:t>
            </w:r>
          </w:p>
        </w:tc>
        <w:tc>
          <w:tcPr>
            <w:tcW w:w="857"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12079099,00</w:t>
            </w:r>
          </w:p>
        </w:tc>
        <w:tc>
          <w:tcPr>
            <w:tcW w:w="65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25009761,97</w:t>
            </w:r>
          </w:p>
        </w:tc>
        <w:tc>
          <w:tcPr>
            <w:tcW w:w="706"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21615671,55</w:t>
            </w:r>
          </w:p>
        </w:tc>
        <w:tc>
          <w:tcPr>
            <w:tcW w:w="851"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27905530,88</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32273250,</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93</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35579606,52</w:t>
            </w:r>
          </w:p>
        </w:tc>
        <w:tc>
          <w:tcPr>
            <w:tcW w:w="678"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44421512,7</w:t>
            </w:r>
          </w:p>
        </w:tc>
        <w:tc>
          <w:tcPr>
            <w:tcW w:w="936"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58160491,09</w:t>
            </w:r>
          </w:p>
        </w:tc>
        <w:tc>
          <w:tcPr>
            <w:tcW w:w="82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77228743,37</w:t>
            </w:r>
          </w:p>
        </w:tc>
        <w:tc>
          <w:tcPr>
            <w:tcW w:w="914"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77268908,12</w:t>
            </w:r>
          </w:p>
        </w:tc>
        <w:tc>
          <w:tcPr>
            <w:tcW w:w="843"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70092522,38</w:t>
            </w:r>
          </w:p>
        </w:tc>
        <w:tc>
          <w:tcPr>
            <w:tcW w:w="871" w:type="dxa"/>
            <w:gridSpan w:val="5"/>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66739852,63</w:t>
            </w:r>
          </w:p>
        </w:tc>
        <w:tc>
          <w:tcPr>
            <w:tcW w:w="804"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67263700,00</w:t>
            </w:r>
          </w:p>
        </w:tc>
        <w:tc>
          <w:tcPr>
            <w:tcW w:w="804"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629560151,24</w:t>
            </w:r>
          </w:p>
        </w:tc>
      </w:tr>
      <w:tr w:rsidR="00667D27" w:rsidRPr="00667D27" w:rsidTr="00667D27">
        <w:trPr>
          <w:trHeight w:val="364"/>
        </w:trPr>
        <w:tc>
          <w:tcPr>
            <w:tcW w:w="3663" w:type="dxa"/>
            <w:gridSpan w:val="6"/>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Подпрограмма 7 «Благоустройство населенных пунктов на территории муниципального округа город Первомайск Нижегородской области»</w:t>
            </w:r>
          </w:p>
        </w:tc>
        <w:tc>
          <w:tcPr>
            <w:tcW w:w="837"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13921500,00</w:t>
            </w:r>
          </w:p>
        </w:tc>
        <w:tc>
          <w:tcPr>
            <w:tcW w:w="857"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12079099,00</w:t>
            </w:r>
          </w:p>
        </w:tc>
        <w:tc>
          <w:tcPr>
            <w:tcW w:w="65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25009761,97</w:t>
            </w:r>
          </w:p>
        </w:tc>
        <w:tc>
          <w:tcPr>
            <w:tcW w:w="706"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21615671,55</w:t>
            </w:r>
          </w:p>
        </w:tc>
        <w:tc>
          <w:tcPr>
            <w:tcW w:w="851"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27905530,88</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32273250,</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93</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35579606,52</w:t>
            </w:r>
          </w:p>
        </w:tc>
        <w:tc>
          <w:tcPr>
            <w:tcW w:w="678"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44421512,7</w:t>
            </w:r>
          </w:p>
        </w:tc>
        <w:tc>
          <w:tcPr>
            <w:tcW w:w="936"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58160491,09</w:t>
            </w:r>
          </w:p>
        </w:tc>
        <w:tc>
          <w:tcPr>
            <w:tcW w:w="82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77228743,37</w:t>
            </w:r>
          </w:p>
        </w:tc>
        <w:tc>
          <w:tcPr>
            <w:tcW w:w="914"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77268908,12</w:t>
            </w:r>
          </w:p>
        </w:tc>
        <w:tc>
          <w:tcPr>
            <w:tcW w:w="843"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70092522,38</w:t>
            </w:r>
          </w:p>
        </w:tc>
        <w:tc>
          <w:tcPr>
            <w:tcW w:w="871" w:type="dxa"/>
            <w:gridSpan w:val="5"/>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66739852,63</w:t>
            </w:r>
          </w:p>
        </w:tc>
        <w:tc>
          <w:tcPr>
            <w:tcW w:w="804"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67263700,00</w:t>
            </w:r>
          </w:p>
        </w:tc>
        <w:tc>
          <w:tcPr>
            <w:tcW w:w="804"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629560151,24</w:t>
            </w:r>
          </w:p>
        </w:tc>
      </w:tr>
      <w:tr w:rsidR="00667D27" w:rsidRPr="00667D27" w:rsidTr="00667D27">
        <w:trPr>
          <w:trHeight w:val="186"/>
        </w:trPr>
        <w:tc>
          <w:tcPr>
            <w:tcW w:w="804" w:type="dxa"/>
            <w:gridSpan w:val="2"/>
          </w:tcPr>
          <w:p w:rsidR="00667D27" w:rsidRPr="00667D27" w:rsidRDefault="00667D27" w:rsidP="00667D27">
            <w:pPr>
              <w:rPr>
                <w:rFonts w:ascii="Times New Roman" w:hAnsi="Times New Roman" w:cs="Times New Roman"/>
                <w:sz w:val="16"/>
                <w:szCs w:val="16"/>
                <w:lang w:eastAsia="en-US"/>
              </w:rPr>
            </w:pPr>
          </w:p>
        </w:tc>
        <w:tc>
          <w:tcPr>
            <w:tcW w:w="15095" w:type="dxa"/>
            <w:gridSpan w:val="35"/>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Задача 1. Обеспечение качественного освещения дорог и тротуаров</w:t>
            </w:r>
          </w:p>
        </w:tc>
      </w:tr>
      <w:tr w:rsidR="00667D27" w:rsidRPr="00667D27" w:rsidTr="00667D27">
        <w:trPr>
          <w:trHeight w:val="912"/>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7.1. Организация освещения улиц</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2015-</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202</w:t>
            </w:r>
            <w:r w:rsidRPr="00667D27">
              <w:rPr>
                <w:rFonts w:ascii="Times New Roman" w:hAnsi="Times New Roman" w:cs="Times New Roman"/>
                <w:sz w:val="16"/>
                <w:szCs w:val="16"/>
                <w:lang w:eastAsia="en-US"/>
              </w:rPr>
              <w:t>8</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МП «Радуга» «Благоустройст во» МАУ Благоустройство»</w:t>
            </w:r>
          </w:p>
        </w:tc>
        <w:tc>
          <w:tcPr>
            <w:tcW w:w="837"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7736000,00</w:t>
            </w:r>
          </w:p>
        </w:tc>
        <w:tc>
          <w:tcPr>
            <w:tcW w:w="857"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6367700,00</w:t>
            </w:r>
          </w:p>
        </w:tc>
        <w:tc>
          <w:tcPr>
            <w:tcW w:w="65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9698076,31</w:t>
            </w:r>
          </w:p>
        </w:tc>
        <w:tc>
          <w:tcPr>
            <w:tcW w:w="706"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8996300,00</w:t>
            </w:r>
          </w:p>
        </w:tc>
        <w:tc>
          <w:tcPr>
            <w:tcW w:w="851"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10290500,00</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9598039,7</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0</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17703734,63</w:t>
            </w:r>
          </w:p>
        </w:tc>
        <w:tc>
          <w:tcPr>
            <w:tcW w:w="710"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10757041,79</w:t>
            </w:r>
          </w:p>
        </w:tc>
        <w:tc>
          <w:tcPr>
            <w:tcW w:w="904"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15593914,00</w:t>
            </w:r>
          </w:p>
        </w:tc>
        <w:tc>
          <w:tcPr>
            <w:tcW w:w="894"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17119762,81</w:t>
            </w:r>
          </w:p>
        </w:tc>
        <w:tc>
          <w:tcPr>
            <w:tcW w:w="863"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16885619,26</w:t>
            </w:r>
          </w:p>
        </w:tc>
        <w:tc>
          <w:tcPr>
            <w:tcW w:w="843"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19205755,32</w:t>
            </w:r>
          </w:p>
        </w:tc>
        <w:tc>
          <w:tcPr>
            <w:tcW w:w="804"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14529600,00</w:t>
            </w:r>
          </w:p>
        </w:tc>
        <w:tc>
          <w:tcPr>
            <w:tcW w:w="871" w:type="dxa"/>
            <w:gridSpan w:val="5"/>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14920300,00</w:t>
            </w:r>
          </w:p>
        </w:tc>
        <w:tc>
          <w:tcPr>
            <w:tcW w:w="786"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179402343,82</w:t>
            </w:r>
          </w:p>
        </w:tc>
      </w:tr>
      <w:tr w:rsidR="00667D27" w:rsidRPr="00667D27" w:rsidTr="00667D27">
        <w:trPr>
          <w:trHeight w:val="184"/>
        </w:trPr>
        <w:tc>
          <w:tcPr>
            <w:tcW w:w="804" w:type="dxa"/>
            <w:gridSpan w:val="2"/>
          </w:tcPr>
          <w:p w:rsidR="00667D27" w:rsidRPr="00667D27" w:rsidRDefault="00667D27" w:rsidP="00667D27">
            <w:pPr>
              <w:rPr>
                <w:rFonts w:ascii="Times New Roman" w:hAnsi="Times New Roman" w:cs="Times New Roman"/>
                <w:sz w:val="16"/>
                <w:szCs w:val="16"/>
                <w:lang w:eastAsia="en-US"/>
              </w:rPr>
            </w:pPr>
          </w:p>
        </w:tc>
        <w:tc>
          <w:tcPr>
            <w:tcW w:w="15095" w:type="dxa"/>
            <w:gridSpan w:val="35"/>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Задача 2. Обеспечение надлежащего санитарного состояния населенных пунктов.</w:t>
            </w:r>
          </w:p>
        </w:tc>
      </w:tr>
      <w:tr w:rsidR="00667D27" w:rsidRPr="00667D27" w:rsidTr="00667D27">
        <w:trPr>
          <w:trHeight w:val="664"/>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7.2 Осуществление прочих мероприятий по благоустройству</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2015-</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202</w:t>
            </w:r>
            <w:r w:rsidRPr="00667D27">
              <w:rPr>
                <w:rFonts w:ascii="Times New Roman" w:hAnsi="Times New Roman" w:cs="Times New Roman"/>
                <w:sz w:val="16"/>
                <w:szCs w:val="16"/>
                <w:lang w:eastAsia="en-US"/>
              </w:rPr>
              <w:t>8</w:t>
            </w:r>
          </w:p>
        </w:tc>
        <w:tc>
          <w:tcPr>
            <w:tcW w:w="84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МП «Радуга»  М</w:t>
            </w:r>
            <w:r w:rsidRPr="00667D27">
              <w:rPr>
                <w:rFonts w:ascii="Times New Roman" w:hAnsi="Times New Roman" w:cs="Times New Roman"/>
                <w:sz w:val="16"/>
                <w:szCs w:val="16"/>
                <w:lang w:eastAsia="en-US"/>
              </w:rPr>
              <w:t>А</w:t>
            </w:r>
            <w:r w:rsidRPr="00667D27">
              <w:rPr>
                <w:rFonts w:ascii="Times New Roman" w:hAnsi="Times New Roman" w:cs="Times New Roman"/>
                <w:sz w:val="16"/>
                <w:szCs w:val="16"/>
                <w:lang w:val="en-US" w:eastAsia="en-US"/>
              </w:rPr>
              <w:t>У «Благоустройство»</w:t>
            </w:r>
          </w:p>
        </w:tc>
        <w:tc>
          <w:tcPr>
            <w:tcW w:w="837"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3922800,00</w:t>
            </w:r>
          </w:p>
        </w:tc>
        <w:tc>
          <w:tcPr>
            <w:tcW w:w="857"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3299797,00</w:t>
            </w:r>
          </w:p>
        </w:tc>
        <w:tc>
          <w:tcPr>
            <w:tcW w:w="65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3488071,49</w:t>
            </w:r>
          </w:p>
        </w:tc>
        <w:tc>
          <w:tcPr>
            <w:tcW w:w="706"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6320448,55</w:t>
            </w:r>
          </w:p>
        </w:tc>
        <w:tc>
          <w:tcPr>
            <w:tcW w:w="851"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7639814,0</w:t>
            </w:r>
            <w:r w:rsidRPr="00667D27">
              <w:rPr>
                <w:rFonts w:ascii="Times New Roman" w:hAnsi="Times New Roman" w:cs="Times New Roman"/>
                <w:sz w:val="16"/>
                <w:szCs w:val="16"/>
                <w:lang w:eastAsia="en-US"/>
              </w:rPr>
              <w:t>7</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6406535,43</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10961244,81</w:t>
            </w:r>
          </w:p>
        </w:tc>
        <w:tc>
          <w:tcPr>
            <w:tcW w:w="710"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14529042,85</w:t>
            </w:r>
          </w:p>
        </w:tc>
        <w:tc>
          <w:tcPr>
            <w:tcW w:w="904"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20804911,84</w:t>
            </w:r>
          </w:p>
        </w:tc>
        <w:tc>
          <w:tcPr>
            <w:tcW w:w="894"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35164074,41</w:t>
            </w:r>
          </w:p>
        </w:tc>
        <w:tc>
          <w:tcPr>
            <w:tcW w:w="863"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44630528,89</w:t>
            </w:r>
          </w:p>
        </w:tc>
        <w:tc>
          <w:tcPr>
            <w:tcW w:w="843"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40704599,54</w:t>
            </w:r>
          </w:p>
        </w:tc>
        <w:tc>
          <w:tcPr>
            <w:tcW w:w="804"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43559352,63</w:t>
            </w:r>
          </w:p>
        </w:tc>
        <w:tc>
          <w:tcPr>
            <w:tcW w:w="871" w:type="dxa"/>
            <w:gridSpan w:val="5"/>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43687300,00</w:t>
            </w:r>
          </w:p>
        </w:tc>
        <w:tc>
          <w:tcPr>
            <w:tcW w:w="786"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285118521,51</w:t>
            </w:r>
          </w:p>
        </w:tc>
      </w:tr>
      <w:tr w:rsidR="00667D27" w:rsidRPr="00667D27" w:rsidTr="00667D27">
        <w:trPr>
          <w:trHeight w:val="256"/>
        </w:trPr>
        <w:tc>
          <w:tcPr>
            <w:tcW w:w="804" w:type="dxa"/>
            <w:gridSpan w:val="2"/>
          </w:tcPr>
          <w:p w:rsidR="00667D27" w:rsidRPr="00667D27" w:rsidRDefault="00667D27" w:rsidP="00667D27">
            <w:pPr>
              <w:rPr>
                <w:rFonts w:ascii="Times New Roman" w:hAnsi="Times New Roman" w:cs="Times New Roman"/>
                <w:sz w:val="16"/>
                <w:szCs w:val="16"/>
                <w:lang w:eastAsia="en-US"/>
              </w:rPr>
            </w:pPr>
          </w:p>
        </w:tc>
        <w:tc>
          <w:tcPr>
            <w:tcW w:w="15095" w:type="dxa"/>
            <w:gridSpan w:val="35"/>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Задача 3 Создание комфортных условий проживания граждан, обеспечение надлежащего состояния населенных пунктов городского округа</w:t>
            </w:r>
          </w:p>
        </w:tc>
      </w:tr>
      <w:tr w:rsidR="00667D27" w:rsidRPr="00667D27" w:rsidTr="00667D27">
        <w:trPr>
          <w:trHeight w:val="1051"/>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 xml:space="preserve">Основное мероприятие 7.3. Устройство, </w:t>
            </w:r>
            <w:proofErr w:type="gramStart"/>
            <w:r w:rsidRPr="00667D27">
              <w:rPr>
                <w:rFonts w:ascii="Times New Roman" w:hAnsi="Times New Roman" w:cs="Times New Roman"/>
                <w:sz w:val="16"/>
                <w:szCs w:val="16"/>
                <w:lang w:eastAsia="en-US"/>
              </w:rPr>
              <w:t>ремонт  детских</w:t>
            </w:r>
            <w:proofErr w:type="gramEnd"/>
            <w:r w:rsidRPr="00667D27">
              <w:rPr>
                <w:rFonts w:ascii="Times New Roman" w:hAnsi="Times New Roman" w:cs="Times New Roman"/>
                <w:sz w:val="16"/>
                <w:szCs w:val="16"/>
                <w:lang w:eastAsia="en-US"/>
              </w:rPr>
              <w:t xml:space="preserve"> игровых площадок, ограждение</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расходы</w:t>
            </w:r>
          </w:p>
        </w:tc>
        <w:tc>
          <w:tcPr>
            <w:tcW w:w="56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2015-</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202</w:t>
            </w:r>
            <w:r w:rsidRPr="00667D27">
              <w:rPr>
                <w:rFonts w:ascii="Times New Roman" w:hAnsi="Times New Roman" w:cs="Times New Roman"/>
                <w:sz w:val="16"/>
                <w:szCs w:val="16"/>
                <w:lang w:eastAsia="en-US"/>
              </w:rPr>
              <w:t>8</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мог Первомайск</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Нижегородской области</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МАУ</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«Благоустройст во»</w:t>
            </w:r>
          </w:p>
        </w:tc>
        <w:tc>
          <w:tcPr>
            <w:tcW w:w="837"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2262700,00</w:t>
            </w:r>
          </w:p>
        </w:tc>
        <w:tc>
          <w:tcPr>
            <w:tcW w:w="857"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2411602,00</w:t>
            </w:r>
          </w:p>
        </w:tc>
        <w:tc>
          <w:tcPr>
            <w:tcW w:w="65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470000,00</w:t>
            </w:r>
          </w:p>
        </w:tc>
        <w:tc>
          <w:tcPr>
            <w:tcW w:w="706"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500000,00</w:t>
            </w:r>
          </w:p>
        </w:tc>
        <w:tc>
          <w:tcPr>
            <w:tcW w:w="851"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417997,91</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1353918,8</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9</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17280,00</w:t>
            </w:r>
          </w:p>
        </w:tc>
        <w:tc>
          <w:tcPr>
            <w:tcW w:w="710"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4415199,46</w:t>
            </w:r>
          </w:p>
        </w:tc>
        <w:tc>
          <w:tcPr>
            <w:tcW w:w="904"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4528643,64</w:t>
            </w:r>
          </w:p>
        </w:tc>
        <w:tc>
          <w:tcPr>
            <w:tcW w:w="894"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5724154,08</w:t>
            </w:r>
          </w:p>
        </w:tc>
        <w:tc>
          <w:tcPr>
            <w:tcW w:w="863" w:type="dxa"/>
            <w:gridSpan w:val="2"/>
          </w:tcPr>
          <w:p w:rsidR="00667D27" w:rsidRPr="00667D27" w:rsidRDefault="00667D27" w:rsidP="00667D27">
            <w:pPr>
              <w:rPr>
                <w:rFonts w:ascii="Times New Roman" w:hAnsi="Times New Roman" w:cs="Times New Roman"/>
                <w:sz w:val="16"/>
                <w:szCs w:val="16"/>
                <w:lang w:eastAsia="en-US"/>
              </w:rPr>
            </w:pPr>
          </w:p>
        </w:tc>
        <w:tc>
          <w:tcPr>
            <w:tcW w:w="843"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1300000,00</w:t>
            </w:r>
          </w:p>
        </w:tc>
        <w:tc>
          <w:tcPr>
            <w:tcW w:w="804" w:type="dxa"/>
            <w:gridSpan w:val="2"/>
          </w:tcPr>
          <w:p w:rsidR="00667D27" w:rsidRPr="00667D27" w:rsidRDefault="00667D27" w:rsidP="00667D27">
            <w:pPr>
              <w:rPr>
                <w:rFonts w:ascii="Times New Roman" w:hAnsi="Times New Roman" w:cs="Times New Roman"/>
                <w:sz w:val="16"/>
                <w:szCs w:val="16"/>
                <w:lang w:eastAsia="en-US"/>
              </w:rPr>
            </w:pPr>
          </w:p>
        </w:tc>
        <w:tc>
          <w:tcPr>
            <w:tcW w:w="871" w:type="dxa"/>
            <w:gridSpan w:val="5"/>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w:t>
            </w:r>
          </w:p>
        </w:tc>
        <w:tc>
          <w:tcPr>
            <w:tcW w:w="786"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23401495,98</w:t>
            </w:r>
          </w:p>
        </w:tc>
      </w:tr>
      <w:tr w:rsidR="00667D27" w:rsidRPr="00667D27" w:rsidTr="00667D27">
        <w:trPr>
          <w:trHeight w:val="698"/>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 7.4. Приобретение объектов основных средств</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2017-</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202</w:t>
            </w:r>
            <w:r w:rsidRPr="00667D27">
              <w:rPr>
                <w:rFonts w:ascii="Times New Roman" w:hAnsi="Times New Roman" w:cs="Times New Roman"/>
                <w:sz w:val="16"/>
                <w:szCs w:val="16"/>
                <w:lang w:eastAsia="en-US"/>
              </w:rPr>
              <w:t>8</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 мог Первомайск Нижегородской области</w:t>
            </w:r>
          </w:p>
        </w:tc>
        <w:tc>
          <w:tcPr>
            <w:tcW w:w="837"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w:t>
            </w:r>
          </w:p>
        </w:tc>
        <w:tc>
          <w:tcPr>
            <w:tcW w:w="857"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w:t>
            </w:r>
          </w:p>
        </w:tc>
        <w:tc>
          <w:tcPr>
            <w:tcW w:w="65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4647349,99</w:t>
            </w:r>
          </w:p>
        </w:tc>
        <w:tc>
          <w:tcPr>
            <w:tcW w:w="706"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732990,00</w:t>
            </w:r>
          </w:p>
        </w:tc>
        <w:tc>
          <w:tcPr>
            <w:tcW w:w="851"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434210,50</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111903,00</w:t>
            </w:r>
          </w:p>
        </w:tc>
        <w:tc>
          <w:tcPr>
            <w:tcW w:w="710" w:type="dxa"/>
            <w:gridSpan w:val="3"/>
          </w:tcPr>
          <w:p w:rsidR="00667D27" w:rsidRPr="00667D27" w:rsidRDefault="00667D27" w:rsidP="00667D27">
            <w:pPr>
              <w:rPr>
                <w:rFonts w:ascii="Times New Roman" w:hAnsi="Times New Roman" w:cs="Times New Roman"/>
                <w:sz w:val="16"/>
                <w:szCs w:val="16"/>
                <w:lang w:val="en-US" w:eastAsia="en-US"/>
              </w:rPr>
            </w:pPr>
          </w:p>
        </w:tc>
        <w:tc>
          <w:tcPr>
            <w:tcW w:w="904"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500000,00</w:t>
            </w:r>
          </w:p>
        </w:tc>
        <w:tc>
          <w:tcPr>
            <w:tcW w:w="894" w:type="dxa"/>
            <w:gridSpan w:val="3"/>
          </w:tcPr>
          <w:p w:rsidR="00667D27" w:rsidRPr="00667D27" w:rsidRDefault="00667D27" w:rsidP="00667D27">
            <w:pPr>
              <w:rPr>
                <w:rFonts w:ascii="Times New Roman" w:hAnsi="Times New Roman" w:cs="Times New Roman"/>
                <w:sz w:val="16"/>
                <w:szCs w:val="16"/>
                <w:lang w:val="en-US" w:eastAsia="en-US"/>
              </w:rPr>
            </w:pPr>
          </w:p>
        </w:tc>
        <w:tc>
          <w:tcPr>
            <w:tcW w:w="863" w:type="dxa"/>
            <w:gridSpan w:val="2"/>
          </w:tcPr>
          <w:p w:rsidR="00667D27" w:rsidRPr="00667D27" w:rsidRDefault="00667D27" w:rsidP="00667D27">
            <w:pPr>
              <w:rPr>
                <w:rFonts w:ascii="Times New Roman" w:hAnsi="Times New Roman" w:cs="Times New Roman"/>
                <w:sz w:val="16"/>
                <w:szCs w:val="16"/>
                <w:lang w:val="en-US" w:eastAsia="en-US"/>
              </w:rPr>
            </w:pPr>
          </w:p>
        </w:tc>
        <w:tc>
          <w:tcPr>
            <w:tcW w:w="843" w:type="dxa"/>
            <w:gridSpan w:val="2"/>
          </w:tcPr>
          <w:p w:rsidR="00667D27" w:rsidRPr="00667D27" w:rsidRDefault="00667D27" w:rsidP="00667D27">
            <w:pPr>
              <w:rPr>
                <w:rFonts w:ascii="Times New Roman" w:hAnsi="Times New Roman" w:cs="Times New Roman"/>
                <w:sz w:val="16"/>
                <w:szCs w:val="16"/>
                <w:lang w:val="en-US" w:eastAsia="en-US"/>
              </w:rPr>
            </w:pPr>
          </w:p>
        </w:tc>
        <w:tc>
          <w:tcPr>
            <w:tcW w:w="804" w:type="dxa"/>
            <w:gridSpan w:val="2"/>
          </w:tcPr>
          <w:p w:rsidR="00667D27" w:rsidRPr="00667D27" w:rsidRDefault="00667D27" w:rsidP="00667D27">
            <w:pPr>
              <w:rPr>
                <w:rFonts w:ascii="Times New Roman" w:hAnsi="Times New Roman" w:cs="Times New Roman"/>
                <w:sz w:val="16"/>
                <w:szCs w:val="16"/>
                <w:lang w:val="en-US" w:eastAsia="en-US"/>
              </w:rPr>
            </w:pPr>
          </w:p>
        </w:tc>
        <w:tc>
          <w:tcPr>
            <w:tcW w:w="871" w:type="dxa"/>
            <w:gridSpan w:val="5"/>
          </w:tcPr>
          <w:p w:rsidR="00667D27" w:rsidRPr="00667D27" w:rsidRDefault="00667D27" w:rsidP="00667D27">
            <w:pPr>
              <w:rPr>
                <w:rFonts w:ascii="Times New Roman" w:hAnsi="Times New Roman" w:cs="Times New Roman"/>
                <w:sz w:val="16"/>
                <w:szCs w:val="16"/>
                <w:lang w:val="en-US" w:eastAsia="en-US"/>
              </w:rPr>
            </w:pPr>
          </w:p>
        </w:tc>
        <w:tc>
          <w:tcPr>
            <w:tcW w:w="786"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6426453,49</w:t>
            </w:r>
          </w:p>
        </w:tc>
      </w:tr>
      <w:tr w:rsidR="00667D27" w:rsidRPr="00667D27" w:rsidTr="00667D27">
        <w:trPr>
          <w:trHeight w:val="445"/>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7.5. Устройство сквера</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w:t>
            </w:r>
            <w:proofErr w:type="gramStart"/>
            <w:r w:rsidRPr="00667D27">
              <w:rPr>
                <w:rFonts w:ascii="Times New Roman" w:hAnsi="Times New Roman" w:cs="Times New Roman"/>
                <w:sz w:val="16"/>
                <w:szCs w:val="16"/>
                <w:lang w:eastAsia="en-US"/>
              </w:rPr>
              <w:t>Солнечный »</w:t>
            </w:r>
            <w:proofErr w:type="gramEnd"/>
            <w:r w:rsidRPr="00667D27">
              <w:rPr>
                <w:rFonts w:ascii="Times New Roman" w:hAnsi="Times New Roman" w:cs="Times New Roman"/>
                <w:sz w:val="16"/>
                <w:szCs w:val="16"/>
                <w:lang w:eastAsia="en-US"/>
              </w:rPr>
              <w:t xml:space="preserve"> г. Первомайск</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lastRenderedPageBreak/>
              <w:t>Нижегородской области</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lastRenderedPageBreak/>
              <w:t>проч ие расхо ды</w:t>
            </w:r>
          </w:p>
        </w:tc>
        <w:tc>
          <w:tcPr>
            <w:tcW w:w="56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2017</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 xml:space="preserve">Администрация муниципального округа город Первомайск </w:t>
            </w:r>
            <w:r w:rsidRPr="00667D27">
              <w:rPr>
                <w:rFonts w:ascii="Times New Roman" w:hAnsi="Times New Roman" w:cs="Times New Roman"/>
                <w:sz w:val="16"/>
                <w:szCs w:val="16"/>
                <w:lang w:eastAsia="en-US"/>
              </w:rPr>
              <w:lastRenderedPageBreak/>
              <w:t>Нижегородской области</w:t>
            </w:r>
          </w:p>
        </w:tc>
        <w:tc>
          <w:tcPr>
            <w:tcW w:w="837"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lastRenderedPageBreak/>
              <w:t>-</w:t>
            </w:r>
          </w:p>
        </w:tc>
        <w:tc>
          <w:tcPr>
            <w:tcW w:w="851"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w:t>
            </w:r>
          </w:p>
        </w:tc>
        <w:tc>
          <w:tcPr>
            <w:tcW w:w="664"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6558264,18</w:t>
            </w:r>
          </w:p>
        </w:tc>
        <w:tc>
          <w:tcPr>
            <w:tcW w:w="712"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w:t>
            </w:r>
          </w:p>
        </w:tc>
        <w:tc>
          <w:tcPr>
            <w:tcW w:w="851"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10" w:type="dxa"/>
            <w:gridSpan w:val="3"/>
          </w:tcPr>
          <w:p w:rsidR="00667D27" w:rsidRPr="00667D27" w:rsidRDefault="00667D27" w:rsidP="00667D27">
            <w:pPr>
              <w:rPr>
                <w:rFonts w:ascii="Times New Roman" w:hAnsi="Times New Roman" w:cs="Times New Roman"/>
                <w:sz w:val="16"/>
                <w:szCs w:val="16"/>
                <w:lang w:val="en-US" w:eastAsia="en-US"/>
              </w:rPr>
            </w:pPr>
          </w:p>
        </w:tc>
        <w:tc>
          <w:tcPr>
            <w:tcW w:w="898" w:type="dxa"/>
          </w:tcPr>
          <w:p w:rsidR="00667D27" w:rsidRPr="00667D27" w:rsidRDefault="00667D27" w:rsidP="00667D27">
            <w:pPr>
              <w:rPr>
                <w:rFonts w:ascii="Times New Roman" w:hAnsi="Times New Roman" w:cs="Times New Roman"/>
                <w:sz w:val="16"/>
                <w:szCs w:val="16"/>
                <w:lang w:val="en-US" w:eastAsia="en-US"/>
              </w:rPr>
            </w:pPr>
          </w:p>
        </w:tc>
        <w:tc>
          <w:tcPr>
            <w:tcW w:w="888"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71" w:type="dxa"/>
            <w:gridSpan w:val="4"/>
          </w:tcPr>
          <w:p w:rsidR="00667D27" w:rsidRPr="00667D27" w:rsidRDefault="00667D27" w:rsidP="00667D27">
            <w:pPr>
              <w:rPr>
                <w:rFonts w:ascii="Times New Roman" w:hAnsi="Times New Roman" w:cs="Times New Roman"/>
                <w:sz w:val="16"/>
                <w:szCs w:val="16"/>
                <w:lang w:val="en-US" w:eastAsia="en-US"/>
              </w:rPr>
            </w:pPr>
          </w:p>
        </w:tc>
        <w:tc>
          <w:tcPr>
            <w:tcW w:w="804" w:type="dxa"/>
            <w:gridSpan w:val="2"/>
          </w:tcPr>
          <w:p w:rsidR="00667D27" w:rsidRPr="00667D27" w:rsidRDefault="00667D27" w:rsidP="00667D27">
            <w:pPr>
              <w:rPr>
                <w:rFonts w:ascii="Times New Roman" w:hAnsi="Times New Roman" w:cs="Times New Roman"/>
                <w:sz w:val="16"/>
                <w:szCs w:val="16"/>
                <w:lang w:val="en-US" w:eastAsia="en-US"/>
              </w:rPr>
            </w:pPr>
          </w:p>
        </w:tc>
        <w:tc>
          <w:tcPr>
            <w:tcW w:w="855" w:type="dxa"/>
            <w:gridSpan w:val="3"/>
          </w:tcPr>
          <w:p w:rsidR="00667D27" w:rsidRPr="00667D27" w:rsidRDefault="00667D27" w:rsidP="00667D27">
            <w:pPr>
              <w:rPr>
                <w:rFonts w:ascii="Times New Roman" w:hAnsi="Times New Roman" w:cs="Times New Roman"/>
                <w:sz w:val="16"/>
                <w:szCs w:val="16"/>
                <w:lang w:val="en-US" w:eastAsia="en-US"/>
              </w:rPr>
            </w:pPr>
          </w:p>
        </w:tc>
        <w:tc>
          <w:tcPr>
            <w:tcW w:w="792"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6558264,18</w:t>
            </w:r>
          </w:p>
        </w:tc>
      </w:tr>
      <w:tr w:rsidR="00667D27" w:rsidRPr="00667D27" w:rsidTr="00667D27">
        <w:trPr>
          <w:trHeight w:val="331"/>
        </w:trPr>
        <w:tc>
          <w:tcPr>
            <w:tcW w:w="1553" w:type="dxa"/>
            <w:gridSpan w:val="3"/>
            <w:tcBorders>
              <w:left w:val="single" w:sz="6" w:space="0" w:color="000000"/>
              <w:right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lastRenderedPageBreak/>
              <w:t>Основное мероприятие 7.6.</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Устройство и ремонт памятников, обелисков и мемориальных комплексов на территории муниципального округа город Первомайск Нижегородской области</w:t>
            </w:r>
          </w:p>
        </w:tc>
        <w:tc>
          <w:tcPr>
            <w:tcW w:w="700" w:type="dxa"/>
            <w:tcBorders>
              <w:left w:val="single" w:sz="6" w:space="0" w:color="000000"/>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Borders>
              <w:left w:val="single" w:sz="6" w:space="0" w:color="000000"/>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2017-</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202</w:t>
            </w:r>
            <w:r w:rsidRPr="00667D27">
              <w:rPr>
                <w:rFonts w:ascii="Times New Roman" w:hAnsi="Times New Roman" w:cs="Times New Roman"/>
                <w:sz w:val="16"/>
                <w:szCs w:val="16"/>
                <w:lang w:eastAsia="en-US"/>
              </w:rPr>
              <w:t>8</w:t>
            </w:r>
          </w:p>
        </w:tc>
        <w:tc>
          <w:tcPr>
            <w:tcW w:w="845" w:type="dxa"/>
            <w:tcBorders>
              <w:left w:val="single" w:sz="6" w:space="0" w:color="000000"/>
              <w:right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 мог Первомайск Нижегородской области</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МАУ</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«Благоустройст во»</w:t>
            </w:r>
          </w:p>
        </w:tc>
        <w:tc>
          <w:tcPr>
            <w:tcW w:w="837" w:type="dxa"/>
            <w:tcBorders>
              <w:left w:val="single" w:sz="6" w:space="0" w:color="000000"/>
              <w:righ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851" w:type="dxa"/>
          </w:tcPr>
          <w:p w:rsidR="00667D27" w:rsidRPr="00667D27" w:rsidRDefault="00667D27" w:rsidP="00667D27">
            <w:pPr>
              <w:rPr>
                <w:rFonts w:ascii="Times New Roman" w:hAnsi="Times New Roman" w:cs="Times New Roman"/>
                <w:sz w:val="16"/>
                <w:szCs w:val="16"/>
                <w:lang w:val="en-US" w:eastAsia="en-US"/>
              </w:rPr>
            </w:pPr>
          </w:p>
        </w:tc>
        <w:tc>
          <w:tcPr>
            <w:tcW w:w="664"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50000,00</w:t>
            </w:r>
          </w:p>
        </w:tc>
        <w:tc>
          <w:tcPr>
            <w:tcW w:w="712"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4565933,00</w:t>
            </w: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6872826,</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90</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10"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164548,80</w:t>
            </w:r>
          </w:p>
        </w:tc>
        <w:tc>
          <w:tcPr>
            <w:tcW w:w="89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1609376,83</w:t>
            </w:r>
          </w:p>
        </w:tc>
        <w:tc>
          <w:tcPr>
            <w:tcW w:w="888"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eastAsia="en-US"/>
              </w:rPr>
              <w:t>3453965,95</w:t>
            </w:r>
          </w:p>
        </w:tc>
        <w:tc>
          <w:tcPr>
            <w:tcW w:w="851"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5262071,05</w:t>
            </w:r>
          </w:p>
        </w:tc>
        <w:tc>
          <w:tcPr>
            <w:tcW w:w="871" w:type="dxa"/>
            <w:gridSpan w:val="4"/>
          </w:tcPr>
          <w:p w:rsidR="00667D27" w:rsidRPr="00667D27" w:rsidRDefault="00667D27" w:rsidP="00667D27">
            <w:pPr>
              <w:rPr>
                <w:rFonts w:ascii="Times New Roman" w:hAnsi="Times New Roman" w:cs="Times New Roman"/>
                <w:sz w:val="16"/>
                <w:szCs w:val="16"/>
                <w:lang w:val="en-US" w:eastAsia="en-US"/>
              </w:rPr>
            </w:pPr>
          </w:p>
        </w:tc>
        <w:tc>
          <w:tcPr>
            <w:tcW w:w="804" w:type="dxa"/>
            <w:gridSpan w:val="2"/>
          </w:tcPr>
          <w:p w:rsidR="00667D27" w:rsidRPr="00667D27" w:rsidRDefault="00667D27" w:rsidP="00667D27">
            <w:pPr>
              <w:rPr>
                <w:rFonts w:ascii="Times New Roman" w:hAnsi="Times New Roman" w:cs="Times New Roman"/>
                <w:sz w:val="16"/>
                <w:szCs w:val="16"/>
                <w:lang w:val="en-US" w:eastAsia="en-US"/>
              </w:rPr>
            </w:pPr>
          </w:p>
        </w:tc>
        <w:tc>
          <w:tcPr>
            <w:tcW w:w="855" w:type="dxa"/>
            <w:gridSpan w:val="3"/>
          </w:tcPr>
          <w:p w:rsidR="00667D27" w:rsidRPr="00667D27" w:rsidRDefault="00667D27" w:rsidP="00667D27">
            <w:pPr>
              <w:rPr>
                <w:rFonts w:ascii="Times New Roman" w:hAnsi="Times New Roman" w:cs="Times New Roman"/>
                <w:sz w:val="16"/>
                <w:szCs w:val="16"/>
                <w:lang w:val="en-US" w:eastAsia="en-US"/>
              </w:rPr>
            </w:pPr>
          </w:p>
        </w:tc>
        <w:tc>
          <w:tcPr>
            <w:tcW w:w="792"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21978722,53</w:t>
            </w:r>
          </w:p>
        </w:tc>
      </w:tr>
      <w:tr w:rsidR="00667D27" w:rsidRPr="00667D27" w:rsidTr="00667D27">
        <w:trPr>
          <w:trHeight w:val="1101"/>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 Выполнение топографической съемки в целях разработки проектов</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2017</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 мог Первомайск Нижегородской области</w:t>
            </w:r>
          </w:p>
        </w:tc>
        <w:tc>
          <w:tcPr>
            <w:tcW w:w="837" w:type="dxa"/>
          </w:tcPr>
          <w:p w:rsidR="00667D27" w:rsidRPr="00667D27" w:rsidRDefault="00667D27" w:rsidP="00667D27">
            <w:pPr>
              <w:rPr>
                <w:rFonts w:ascii="Times New Roman" w:hAnsi="Times New Roman" w:cs="Times New Roman"/>
                <w:sz w:val="16"/>
                <w:szCs w:val="16"/>
                <w:lang w:eastAsia="en-US"/>
              </w:rPr>
            </w:pPr>
          </w:p>
        </w:tc>
        <w:tc>
          <w:tcPr>
            <w:tcW w:w="851" w:type="dxa"/>
          </w:tcPr>
          <w:p w:rsidR="00667D27" w:rsidRPr="00667D27" w:rsidRDefault="00667D27" w:rsidP="00667D27">
            <w:pPr>
              <w:rPr>
                <w:rFonts w:ascii="Times New Roman" w:hAnsi="Times New Roman" w:cs="Times New Roman"/>
                <w:sz w:val="16"/>
                <w:szCs w:val="16"/>
                <w:lang w:eastAsia="en-US"/>
              </w:rPr>
            </w:pPr>
          </w:p>
        </w:tc>
        <w:tc>
          <w:tcPr>
            <w:tcW w:w="664"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98000,00</w:t>
            </w:r>
          </w:p>
        </w:tc>
        <w:tc>
          <w:tcPr>
            <w:tcW w:w="712"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10" w:type="dxa"/>
            <w:gridSpan w:val="3"/>
          </w:tcPr>
          <w:p w:rsidR="00667D27" w:rsidRPr="00667D27" w:rsidRDefault="00667D27" w:rsidP="00667D27">
            <w:pPr>
              <w:rPr>
                <w:rFonts w:ascii="Times New Roman" w:hAnsi="Times New Roman" w:cs="Times New Roman"/>
                <w:sz w:val="16"/>
                <w:szCs w:val="16"/>
                <w:lang w:val="en-US" w:eastAsia="en-US"/>
              </w:rPr>
            </w:pPr>
          </w:p>
        </w:tc>
        <w:tc>
          <w:tcPr>
            <w:tcW w:w="898" w:type="dxa"/>
          </w:tcPr>
          <w:p w:rsidR="00667D27" w:rsidRPr="00667D27" w:rsidRDefault="00667D27" w:rsidP="00667D27">
            <w:pPr>
              <w:rPr>
                <w:rFonts w:ascii="Times New Roman" w:hAnsi="Times New Roman" w:cs="Times New Roman"/>
                <w:sz w:val="16"/>
                <w:szCs w:val="16"/>
                <w:lang w:val="en-US" w:eastAsia="en-US"/>
              </w:rPr>
            </w:pPr>
          </w:p>
        </w:tc>
        <w:tc>
          <w:tcPr>
            <w:tcW w:w="888"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71" w:type="dxa"/>
            <w:gridSpan w:val="4"/>
          </w:tcPr>
          <w:p w:rsidR="00667D27" w:rsidRPr="00667D27" w:rsidRDefault="00667D27" w:rsidP="00667D27">
            <w:pPr>
              <w:rPr>
                <w:rFonts w:ascii="Times New Roman" w:hAnsi="Times New Roman" w:cs="Times New Roman"/>
                <w:sz w:val="16"/>
                <w:szCs w:val="16"/>
                <w:lang w:val="en-US" w:eastAsia="en-US"/>
              </w:rPr>
            </w:pPr>
          </w:p>
        </w:tc>
        <w:tc>
          <w:tcPr>
            <w:tcW w:w="804" w:type="dxa"/>
            <w:gridSpan w:val="2"/>
          </w:tcPr>
          <w:p w:rsidR="00667D27" w:rsidRPr="00667D27" w:rsidRDefault="00667D27" w:rsidP="00667D27">
            <w:pPr>
              <w:rPr>
                <w:rFonts w:ascii="Times New Roman" w:hAnsi="Times New Roman" w:cs="Times New Roman"/>
                <w:sz w:val="16"/>
                <w:szCs w:val="16"/>
                <w:lang w:val="en-US" w:eastAsia="en-US"/>
              </w:rPr>
            </w:pPr>
          </w:p>
        </w:tc>
        <w:tc>
          <w:tcPr>
            <w:tcW w:w="855" w:type="dxa"/>
            <w:gridSpan w:val="3"/>
          </w:tcPr>
          <w:p w:rsidR="00667D27" w:rsidRPr="00667D27" w:rsidRDefault="00667D27" w:rsidP="00667D27">
            <w:pPr>
              <w:rPr>
                <w:rFonts w:ascii="Times New Roman" w:hAnsi="Times New Roman" w:cs="Times New Roman"/>
                <w:sz w:val="16"/>
                <w:szCs w:val="16"/>
                <w:lang w:val="en-US" w:eastAsia="en-US"/>
              </w:rPr>
            </w:pPr>
          </w:p>
        </w:tc>
        <w:tc>
          <w:tcPr>
            <w:tcW w:w="792"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98000,00</w:t>
            </w:r>
          </w:p>
        </w:tc>
      </w:tr>
      <w:tr w:rsidR="00667D27" w:rsidRPr="00667D27" w:rsidTr="00667D27">
        <w:trPr>
          <w:trHeight w:val="842"/>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7.8 Благоустройство улицы Горького в г. Первомайск</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2018</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 мог Первомайск Нижегородской области</w:t>
            </w:r>
          </w:p>
        </w:tc>
        <w:tc>
          <w:tcPr>
            <w:tcW w:w="837" w:type="dxa"/>
          </w:tcPr>
          <w:p w:rsidR="00667D27" w:rsidRPr="00667D27" w:rsidRDefault="00667D27" w:rsidP="00667D27">
            <w:pPr>
              <w:rPr>
                <w:rFonts w:ascii="Times New Roman" w:hAnsi="Times New Roman" w:cs="Times New Roman"/>
                <w:sz w:val="16"/>
                <w:szCs w:val="16"/>
                <w:lang w:eastAsia="en-US"/>
              </w:rPr>
            </w:pPr>
          </w:p>
        </w:tc>
        <w:tc>
          <w:tcPr>
            <w:tcW w:w="851" w:type="dxa"/>
          </w:tcPr>
          <w:p w:rsidR="00667D27" w:rsidRPr="00667D27" w:rsidRDefault="00667D27" w:rsidP="00667D27">
            <w:pPr>
              <w:rPr>
                <w:rFonts w:ascii="Times New Roman" w:hAnsi="Times New Roman" w:cs="Times New Roman"/>
                <w:sz w:val="16"/>
                <w:szCs w:val="16"/>
                <w:lang w:eastAsia="en-US"/>
              </w:rPr>
            </w:pPr>
          </w:p>
        </w:tc>
        <w:tc>
          <w:tcPr>
            <w:tcW w:w="664" w:type="dxa"/>
            <w:gridSpan w:val="2"/>
          </w:tcPr>
          <w:p w:rsidR="00667D27" w:rsidRPr="00667D27" w:rsidRDefault="00667D27" w:rsidP="00667D27">
            <w:pPr>
              <w:rPr>
                <w:rFonts w:ascii="Times New Roman" w:hAnsi="Times New Roman" w:cs="Times New Roman"/>
                <w:sz w:val="16"/>
                <w:szCs w:val="16"/>
                <w:lang w:eastAsia="en-US"/>
              </w:rPr>
            </w:pPr>
          </w:p>
        </w:tc>
        <w:tc>
          <w:tcPr>
            <w:tcW w:w="712"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500000,00</w:t>
            </w: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10" w:type="dxa"/>
            <w:gridSpan w:val="3"/>
          </w:tcPr>
          <w:p w:rsidR="00667D27" w:rsidRPr="00667D27" w:rsidRDefault="00667D27" w:rsidP="00667D27">
            <w:pPr>
              <w:rPr>
                <w:rFonts w:ascii="Times New Roman" w:hAnsi="Times New Roman" w:cs="Times New Roman"/>
                <w:sz w:val="16"/>
                <w:szCs w:val="16"/>
                <w:lang w:val="en-US" w:eastAsia="en-US"/>
              </w:rPr>
            </w:pPr>
          </w:p>
        </w:tc>
        <w:tc>
          <w:tcPr>
            <w:tcW w:w="898" w:type="dxa"/>
          </w:tcPr>
          <w:p w:rsidR="00667D27" w:rsidRPr="00667D27" w:rsidRDefault="00667D27" w:rsidP="00667D27">
            <w:pPr>
              <w:rPr>
                <w:rFonts w:ascii="Times New Roman" w:hAnsi="Times New Roman" w:cs="Times New Roman"/>
                <w:sz w:val="16"/>
                <w:szCs w:val="16"/>
                <w:lang w:val="en-US" w:eastAsia="en-US"/>
              </w:rPr>
            </w:pPr>
          </w:p>
        </w:tc>
        <w:tc>
          <w:tcPr>
            <w:tcW w:w="888"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71" w:type="dxa"/>
            <w:gridSpan w:val="4"/>
          </w:tcPr>
          <w:p w:rsidR="00667D27" w:rsidRPr="00667D27" w:rsidRDefault="00667D27" w:rsidP="00667D27">
            <w:pPr>
              <w:rPr>
                <w:rFonts w:ascii="Times New Roman" w:hAnsi="Times New Roman" w:cs="Times New Roman"/>
                <w:sz w:val="16"/>
                <w:szCs w:val="16"/>
                <w:lang w:val="en-US" w:eastAsia="en-US"/>
              </w:rPr>
            </w:pPr>
          </w:p>
        </w:tc>
        <w:tc>
          <w:tcPr>
            <w:tcW w:w="804" w:type="dxa"/>
            <w:gridSpan w:val="2"/>
          </w:tcPr>
          <w:p w:rsidR="00667D27" w:rsidRPr="00667D27" w:rsidRDefault="00667D27" w:rsidP="00667D27">
            <w:pPr>
              <w:rPr>
                <w:rFonts w:ascii="Times New Roman" w:hAnsi="Times New Roman" w:cs="Times New Roman"/>
                <w:sz w:val="16"/>
                <w:szCs w:val="16"/>
                <w:lang w:val="en-US" w:eastAsia="en-US"/>
              </w:rPr>
            </w:pPr>
          </w:p>
        </w:tc>
        <w:tc>
          <w:tcPr>
            <w:tcW w:w="855" w:type="dxa"/>
            <w:gridSpan w:val="3"/>
          </w:tcPr>
          <w:p w:rsidR="00667D27" w:rsidRPr="00667D27" w:rsidRDefault="00667D27" w:rsidP="00667D27">
            <w:pPr>
              <w:rPr>
                <w:rFonts w:ascii="Times New Roman" w:hAnsi="Times New Roman" w:cs="Times New Roman"/>
                <w:sz w:val="16"/>
                <w:szCs w:val="16"/>
                <w:lang w:val="en-US" w:eastAsia="en-US"/>
              </w:rPr>
            </w:pPr>
          </w:p>
        </w:tc>
        <w:tc>
          <w:tcPr>
            <w:tcW w:w="792"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500000,00</w:t>
            </w:r>
          </w:p>
        </w:tc>
      </w:tr>
      <w:tr w:rsidR="00667D27" w:rsidRPr="00667D27" w:rsidTr="00667D27">
        <w:trPr>
          <w:trHeight w:val="1267"/>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 7.9. Благоустройство общественных пространств на территории мо.г Первомайск</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Нижегородской области</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2019-2020</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 городского округа город Первомайск Нижегородской области МП</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«Благоустройст во»</w:t>
            </w:r>
          </w:p>
        </w:tc>
        <w:tc>
          <w:tcPr>
            <w:tcW w:w="837" w:type="dxa"/>
          </w:tcPr>
          <w:p w:rsidR="00667D27" w:rsidRPr="00667D27" w:rsidRDefault="00667D27" w:rsidP="00667D27">
            <w:pPr>
              <w:rPr>
                <w:rFonts w:ascii="Times New Roman" w:hAnsi="Times New Roman" w:cs="Times New Roman"/>
                <w:sz w:val="16"/>
                <w:szCs w:val="16"/>
                <w:lang w:val="en-US" w:eastAsia="en-US"/>
              </w:rPr>
            </w:pPr>
          </w:p>
        </w:tc>
        <w:tc>
          <w:tcPr>
            <w:tcW w:w="851" w:type="dxa"/>
          </w:tcPr>
          <w:p w:rsidR="00667D27" w:rsidRPr="00667D27" w:rsidRDefault="00667D27" w:rsidP="00667D27">
            <w:pPr>
              <w:rPr>
                <w:rFonts w:ascii="Times New Roman" w:hAnsi="Times New Roman" w:cs="Times New Roman"/>
                <w:sz w:val="16"/>
                <w:szCs w:val="16"/>
                <w:lang w:val="en-US" w:eastAsia="en-US"/>
              </w:rPr>
            </w:pPr>
          </w:p>
        </w:tc>
        <w:tc>
          <w:tcPr>
            <w:tcW w:w="664" w:type="dxa"/>
            <w:gridSpan w:val="2"/>
          </w:tcPr>
          <w:p w:rsidR="00667D27" w:rsidRPr="00667D27" w:rsidRDefault="00667D27" w:rsidP="00667D27">
            <w:pPr>
              <w:rPr>
                <w:rFonts w:ascii="Times New Roman" w:hAnsi="Times New Roman" w:cs="Times New Roman"/>
                <w:sz w:val="16"/>
                <w:szCs w:val="16"/>
                <w:lang w:val="en-US" w:eastAsia="en-US"/>
              </w:rPr>
            </w:pPr>
          </w:p>
        </w:tc>
        <w:tc>
          <w:tcPr>
            <w:tcW w:w="712"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5156503,20</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5513576,73</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10" w:type="dxa"/>
            <w:gridSpan w:val="3"/>
          </w:tcPr>
          <w:p w:rsidR="00667D27" w:rsidRPr="00667D27" w:rsidRDefault="00667D27" w:rsidP="00667D27">
            <w:pPr>
              <w:rPr>
                <w:rFonts w:ascii="Times New Roman" w:hAnsi="Times New Roman" w:cs="Times New Roman"/>
                <w:sz w:val="16"/>
                <w:szCs w:val="16"/>
                <w:lang w:val="en-US" w:eastAsia="en-US"/>
              </w:rPr>
            </w:pPr>
          </w:p>
        </w:tc>
        <w:tc>
          <w:tcPr>
            <w:tcW w:w="898" w:type="dxa"/>
          </w:tcPr>
          <w:p w:rsidR="00667D27" w:rsidRPr="00667D27" w:rsidRDefault="00667D27" w:rsidP="00667D27">
            <w:pPr>
              <w:rPr>
                <w:rFonts w:ascii="Times New Roman" w:hAnsi="Times New Roman" w:cs="Times New Roman"/>
                <w:sz w:val="16"/>
                <w:szCs w:val="16"/>
                <w:lang w:val="en-US" w:eastAsia="en-US"/>
              </w:rPr>
            </w:pPr>
          </w:p>
        </w:tc>
        <w:tc>
          <w:tcPr>
            <w:tcW w:w="888"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71" w:type="dxa"/>
            <w:gridSpan w:val="4"/>
          </w:tcPr>
          <w:p w:rsidR="00667D27" w:rsidRPr="00667D27" w:rsidRDefault="00667D27" w:rsidP="00667D27">
            <w:pPr>
              <w:rPr>
                <w:rFonts w:ascii="Times New Roman" w:hAnsi="Times New Roman" w:cs="Times New Roman"/>
                <w:sz w:val="16"/>
                <w:szCs w:val="16"/>
                <w:lang w:val="en-US" w:eastAsia="en-US"/>
              </w:rPr>
            </w:pPr>
          </w:p>
        </w:tc>
        <w:tc>
          <w:tcPr>
            <w:tcW w:w="804" w:type="dxa"/>
            <w:gridSpan w:val="2"/>
          </w:tcPr>
          <w:p w:rsidR="00667D27" w:rsidRPr="00667D27" w:rsidRDefault="00667D27" w:rsidP="00667D27">
            <w:pPr>
              <w:rPr>
                <w:rFonts w:ascii="Times New Roman" w:hAnsi="Times New Roman" w:cs="Times New Roman"/>
                <w:sz w:val="16"/>
                <w:szCs w:val="16"/>
                <w:lang w:val="en-US" w:eastAsia="en-US"/>
              </w:rPr>
            </w:pPr>
          </w:p>
        </w:tc>
        <w:tc>
          <w:tcPr>
            <w:tcW w:w="855" w:type="dxa"/>
            <w:gridSpan w:val="3"/>
          </w:tcPr>
          <w:p w:rsidR="00667D27" w:rsidRPr="00667D27" w:rsidRDefault="00667D27" w:rsidP="00667D27">
            <w:pPr>
              <w:rPr>
                <w:rFonts w:ascii="Times New Roman" w:hAnsi="Times New Roman" w:cs="Times New Roman"/>
                <w:sz w:val="16"/>
                <w:szCs w:val="16"/>
                <w:lang w:val="en-US" w:eastAsia="en-US"/>
              </w:rPr>
            </w:pPr>
          </w:p>
        </w:tc>
        <w:tc>
          <w:tcPr>
            <w:tcW w:w="792"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10670079,93</w:t>
            </w:r>
          </w:p>
        </w:tc>
      </w:tr>
      <w:tr w:rsidR="00667D27" w:rsidRPr="00667D27" w:rsidTr="00667D27">
        <w:trPr>
          <w:trHeight w:val="1115"/>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7.10 Ремонт фонтана на площади Ульянова г.Первомайск Нижегородской области</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2019</w:t>
            </w:r>
            <w:r w:rsidRPr="00667D27">
              <w:rPr>
                <w:rFonts w:ascii="Times New Roman" w:hAnsi="Times New Roman" w:cs="Times New Roman"/>
                <w:sz w:val="16"/>
                <w:szCs w:val="16"/>
                <w:lang w:eastAsia="en-US"/>
              </w:rPr>
              <w:t>-2028</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w:t>
            </w:r>
          </w:p>
          <w:p w:rsidR="00667D27" w:rsidRPr="00667D27" w:rsidRDefault="00667D27" w:rsidP="00667D27">
            <w:pPr>
              <w:rPr>
                <w:rFonts w:ascii="Times New Roman" w:hAnsi="Times New Roman" w:cs="Times New Roman"/>
                <w:sz w:val="16"/>
                <w:szCs w:val="16"/>
                <w:lang w:eastAsia="en-US"/>
              </w:rPr>
            </w:pPr>
            <w:proofErr w:type="gramStart"/>
            <w:r w:rsidRPr="00667D27">
              <w:rPr>
                <w:rFonts w:ascii="Times New Roman" w:hAnsi="Times New Roman" w:cs="Times New Roman"/>
                <w:sz w:val="16"/>
                <w:szCs w:val="16"/>
                <w:lang w:eastAsia="en-US"/>
              </w:rPr>
              <w:t>мог  Первомайск</w:t>
            </w:r>
            <w:proofErr w:type="gramEnd"/>
            <w:r w:rsidRPr="00667D27">
              <w:rPr>
                <w:rFonts w:ascii="Times New Roman" w:hAnsi="Times New Roman" w:cs="Times New Roman"/>
                <w:sz w:val="16"/>
                <w:szCs w:val="16"/>
                <w:lang w:eastAsia="en-US"/>
              </w:rPr>
              <w:t xml:space="preserve"> Нижегородской области </w:t>
            </w:r>
          </w:p>
          <w:p w:rsidR="00667D27" w:rsidRPr="00667D27" w:rsidRDefault="00667D27" w:rsidP="00667D27">
            <w:pPr>
              <w:rPr>
                <w:rFonts w:ascii="Times New Roman" w:hAnsi="Times New Roman" w:cs="Times New Roman"/>
                <w:sz w:val="16"/>
                <w:szCs w:val="16"/>
                <w:lang w:eastAsia="en-US"/>
              </w:rPr>
            </w:pPr>
          </w:p>
        </w:tc>
        <w:tc>
          <w:tcPr>
            <w:tcW w:w="837" w:type="dxa"/>
          </w:tcPr>
          <w:p w:rsidR="00667D27" w:rsidRPr="00667D27" w:rsidRDefault="00667D27" w:rsidP="00667D27">
            <w:pPr>
              <w:rPr>
                <w:rFonts w:ascii="Times New Roman" w:hAnsi="Times New Roman" w:cs="Times New Roman"/>
                <w:sz w:val="16"/>
                <w:szCs w:val="16"/>
                <w:lang w:eastAsia="en-US"/>
              </w:rPr>
            </w:pPr>
          </w:p>
        </w:tc>
        <w:tc>
          <w:tcPr>
            <w:tcW w:w="851" w:type="dxa"/>
          </w:tcPr>
          <w:p w:rsidR="00667D27" w:rsidRPr="00667D27" w:rsidRDefault="00667D27" w:rsidP="00667D27">
            <w:pPr>
              <w:rPr>
                <w:rFonts w:ascii="Times New Roman" w:hAnsi="Times New Roman" w:cs="Times New Roman"/>
                <w:sz w:val="16"/>
                <w:szCs w:val="16"/>
                <w:lang w:eastAsia="en-US"/>
              </w:rPr>
            </w:pPr>
          </w:p>
        </w:tc>
        <w:tc>
          <w:tcPr>
            <w:tcW w:w="664" w:type="dxa"/>
            <w:gridSpan w:val="2"/>
          </w:tcPr>
          <w:p w:rsidR="00667D27" w:rsidRPr="00667D27" w:rsidRDefault="00667D27" w:rsidP="00667D27">
            <w:pPr>
              <w:rPr>
                <w:rFonts w:ascii="Times New Roman" w:hAnsi="Times New Roman" w:cs="Times New Roman"/>
                <w:sz w:val="16"/>
                <w:szCs w:val="16"/>
                <w:lang w:eastAsia="en-US"/>
              </w:rPr>
            </w:pPr>
          </w:p>
        </w:tc>
        <w:tc>
          <w:tcPr>
            <w:tcW w:w="712" w:type="dxa"/>
            <w:gridSpan w:val="2"/>
          </w:tcPr>
          <w:p w:rsidR="00667D27" w:rsidRPr="00667D27" w:rsidRDefault="00667D27" w:rsidP="00667D27">
            <w:pPr>
              <w:rPr>
                <w:rFonts w:ascii="Times New Roman" w:hAnsi="Times New Roman" w:cs="Times New Roman"/>
                <w:sz w:val="16"/>
                <w:szCs w:val="16"/>
                <w:lang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3966505,20</w:t>
            </w: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10" w:type="dxa"/>
            <w:gridSpan w:val="3"/>
          </w:tcPr>
          <w:p w:rsidR="00667D27" w:rsidRPr="00667D27" w:rsidRDefault="00667D27" w:rsidP="00667D27">
            <w:pPr>
              <w:rPr>
                <w:rFonts w:ascii="Times New Roman" w:hAnsi="Times New Roman" w:cs="Times New Roman"/>
                <w:sz w:val="16"/>
                <w:szCs w:val="16"/>
                <w:lang w:val="en-US" w:eastAsia="en-US"/>
              </w:rPr>
            </w:pPr>
          </w:p>
        </w:tc>
        <w:tc>
          <w:tcPr>
            <w:tcW w:w="898" w:type="dxa"/>
          </w:tcPr>
          <w:p w:rsidR="00667D27" w:rsidRPr="00667D27" w:rsidRDefault="00667D27" w:rsidP="00667D27">
            <w:pPr>
              <w:rPr>
                <w:rFonts w:ascii="Times New Roman" w:hAnsi="Times New Roman" w:cs="Times New Roman"/>
                <w:sz w:val="16"/>
                <w:szCs w:val="16"/>
                <w:lang w:val="en-US" w:eastAsia="en-US"/>
              </w:rPr>
            </w:pPr>
          </w:p>
        </w:tc>
        <w:tc>
          <w:tcPr>
            <w:tcW w:w="888"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556783,52</w:t>
            </w:r>
          </w:p>
        </w:tc>
        <w:tc>
          <w:tcPr>
            <w:tcW w:w="871" w:type="dxa"/>
            <w:gridSpan w:val="4"/>
          </w:tcPr>
          <w:p w:rsidR="00667D27" w:rsidRPr="00667D27" w:rsidRDefault="00667D27" w:rsidP="00667D27">
            <w:pPr>
              <w:rPr>
                <w:rFonts w:ascii="Times New Roman" w:hAnsi="Times New Roman" w:cs="Times New Roman"/>
                <w:sz w:val="16"/>
                <w:szCs w:val="16"/>
                <w:lang w:val="en-US" w:eastAsia="en-US"/>
              </w:rPr>
            </w:pPr>
          </w:p>
        </w:tc>
        <w:tc>
          <w:tcPr>
            <w:tcW w:w="804" w:type="dxa"/>
            <w:gridSpan w:val="2"/>
          </w:tcPr>
          <w:p w:rsidR="00667D27" w:rsidRPr="00667D27" w:rsidRDefault="00667D27" w:rsidP="00667D27">
            <w:pPr>
              <w:rPr>
                <w:rFonts w:ascii="Times New Roman" w:hAnsi="Times New Roman" w:cs="Times New Roman"/>
                <w:sz w:val="16"/>
                <w:szCs w:val="16"/>
                <w:lang w:val="en-US" w:eastAsia="en-US"/>
              </w:rPr>
            </w:pPr>
          </w:p>
        </w:tc>
        <w:tc>
          <w:tcPr>
            <w:tcW w:w="855" w:type="dxa"/>
            <w:gridSpan w:val="3"/>
          </w:tcPr>
          <w:p w:rsidR="00667D27" w:rsidRPr="00667D27" w:rsidRDefault="00667D27" w:rsidP="00667D27">
            <w:pPr>
              <w:rPr>
                <w:rFonts w:ascii="Times New Roman" w:hAnsi="Times New Roman" w:cs="Times New Roman"/>
                <w:sz w:val="16"/>
                <w:szCs w:val="16"/>
                <w:lang w:val="en-US" w:eastAsia="en-US"/>
              </w:rPr>
            </w:pPr>
          </w:p>
        </w:tc>
        <w:tc>
          <w:tcPr>
            <w:tcW w:w="792"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4523288,72</w:t>
            </w:r>
          </w:p>
        </w:tc>
      </w:tr>
      <w:tr w:rsidR="00667D27" w:rsidRPr="00667D27" w:rsidTr="00667D27">
        <w:trPr>
          <w:trHeight w:val="1456"/>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lastRenderedPageBreak/>
              <w:t>Основное мероприятие</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7.11 Обеспечение деятельности муниципального</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автономного учреждения муниципального округа город Первомайск</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Нижегородской области</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2020-202</w:t>
            </w:r>
            <w:r w:rsidRPr="00667D27">
              <w:rPr>
                <w:rFonts w:ascii="Times New Roman" w:hAnsi="Times New Roman" w:cs="Times New Roman"/>
                <w:sz w:val="16"/>
                <w:szCs w:val="16"/>
                <w:lang w:eastAsia="en-US"/>
              </w:rPr>
              <w:t>8</w:t>
            </w:r>
          </w:p>
        </w:tc>
        <w:tc>
          <w:tcPr>
            <w:tcW w:w="84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М</w:t>
            </w:r>
            <w:r w:rsidRPr="00667D27">
              <w:rPr>
                <w:rFonts w:ascii="Times New Roman" w:hAnsi="Times New Roman" w:cs="Times New Roman"/>
                <w:sz w:val="16"/>
                <w:szCs w:val="16"/>
                <w:lang w:eastAsia="en-US"/>
              </w:rPr>
              <w:t>А</w:t>
            </w:r>
            <w:r w:rsidRPr="00667D27">
              <w:rPr>
                <w:rFonts w:ascii="Times New Roman" w:hAnsi="Times New Roman" w:cs="Times New Roman"/>
                <w:sz w:val="16"/>
                <w:szCs w:val="16"/>
                <w:lang w:val="en-US" w:eastAsia="en-US"/>
              </w:rPr>
              <w:t>У «Благоустройство»</w:t>
            </w:r>
          </w:p>
        </w:tc>
        <w:tc>
          <w:tcPr>
            <w:tcW w:w="837" w:type="dxa"/>
          </w:tcPr>
          <w:p w:rsidR="00667D27" w:rsidRPr="00667D27" w:rsidRDefault="00667D27" w:rsidP="00667D27">
            <w:pPr>
              <w:rPr>
                <w:rFonts w:ascii="Times New Roman" w:hAnsi="Times New Roman" w:cs="Times New Roman"/>
                <w:sz w:val="16"/>
                <w:szCs w:val="16"/>
                <w:lang w:val="en-US" w:eastAsia="en-US"/>
              </w:rPr>
            </w:pPr>
          </w:p>
        </w:tc>
        <w:tc>
          <w:tcPr>
            <w:tcW w:w="851" w:type="dxa"/>
          </w:tcPr>
          <w:p w:rsidR="00667D27" w:rsidRPr="00667D27" w:rsidRDefault="00667D27" w:rsidP="00667D27">
            <w:pPr>
              <w:rPr>
                <w:rFonts w:ascii="Times New Roman" w:hAnsi="Times New Roman" w:cs="Times New Roman"/>
                <w:sz w:val="16"/>
                <w:szCs w:val="16"/>
                <w:lang w:val="en-US" w:eastAsia="en-US"/>
              </w:rPr>
            </w:pPr>
          </w:p>
        </w:tc>
        <w:tc>
          <w:tcPr>
            <w:tcW w:w="664" w:type="dxa"/>
            <w:gridSpan w:val="2"/>
          </w:tcPr>
          <w:p w:rsidR="00667D27" w:rsidRPr="00667D27" w:rsidRDefault="00667D27" w:rsidP="00667D27">
            <w:pPr>
              <w:rPr>
                <w:rFonts w:ascii="Times New Roman" w:hAnsi="Times New Roman" w:cs="Times New Roman"/>
                <w:sz w:val="16"/>
                <w:szCs w:val="16"/>
                <w:lang w:val="en-US" w:eastAsia="en-US"/>
              </w:rPr>
            </w:pPr>
          </w:p>
        </w:tc>
        <w:tc>
          <w:tcPr>
            <w:tcW w:w="712"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2528353,28</w:t>
            </w: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5921412,98</w:t>
            </w:r>
          </w:p>
        </w:tc>
        <w:tc>
          <w:tcPr>
            <w:tcW w:w="710"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5583179,80</w:t>
            </w:r>
          </w:p>
        </w:tc>
        <w:tc>
          <w:tcPr>
            <w:tcW w:w="89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6712644,78</w:t>
            </w:r>
          </w:p>
        </w:tc>
        <w:tc>
          <w:tcPr>
            <w:tcW w:w="888"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7761386,12</w:t>
            </w:r>
          </w:p>
        </w:tc>
        <w:tc>
          <w:tcPr>
            <w:tcW w:w="851"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9651905,40</w:t>
            </w:r>
          </w:p>
        </w:tc>
        <w:tc>
          <w:tcPr>
            <w:tcW w:w="871" w:type="dxa"/>
            <w:gridSpan w:val="4"/>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8599767,52</w:t>
            </w:r>
          </w:p>
        </w:tc>
        <w:tc>
          <w:tcPr>
            <w:tcW w:w="804"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8650900,00</w:t>
            </w:r>
          </w:p>
        </w:tc>
        <w:tc>
          <w:tcPr>
            <w:tcW w:w="855"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8656100,00</w:t>
            </w:r>
          </w:p>
        </w:tc>
        <w:tc>
          <w:tcPr>
            <w:tcW w:w="792"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64065649,88</w:t>
            </w:r>
          </w:p>
        </w:tc>
      </w:tr>
      <w:tr w:rsidR="00667D27" w:rsidRPr="00667D27" w:rsidTr="00667D27">
        <w:trPr>
          <w:trHeight w:val="704"/>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 7.12. Ремонт объектов коммунального комплекса</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2020-202</w:t>
            </w:r>
            <w:r w:rsidRPr="00667D27">
              <w:rPr>
                <w:rFonts w:ascii="Times New Roman" w:hAnsi="Times New Roman" w:cs="Times New Roman"/>
                <w:sz w:val="16"/>
                <w:szCs w:val="16"/>
                <w:lang w:eastAsia="en-US"/>
              </w:rPr>
              <w:t>1</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 xml:space="preserve">Администрация муниципального округа город Первомайск Нижегородской </w:t>
            </w:r>
          </w:p>
        </w:tc>
        <w:tc>
          <w:tcPr>
            <w:tcW w:w="837" w:type="dxa"/>
          </w:tcPr>
          <w:p w:rsidR="00667D27" w:rsidRPr="00667D27" w:rsidRDefault="00667D27" w:rsidP="00667D27">
            <w:pPr>
              <w:rPr>
                <w:rFonts w:ascii="Times New Roman" w:hAnsi="Times New Roman" w:cs="Times New Roman"/>
                <w:sz w:val="16"/>
                <w:szCs w:val="16"/>
                <w:lang w:eastAsia="en-US"/>
              </w:rPr>
            </w:pPr>
          </w:p>
        </w:tc>
        <w:tc>
          <w:tcPr>
            <w:tcW w:w="851" w:type="dxa"/>
          </w:tcPr>
          <w:p w:rsidR="00667D27" w:rsidRPr="00667D27" w:rsidRDefault="00667D27" w:rsidP="00667D27">
            <w:pPr>
              <w:rPr>
                <w:rFonts w:ascii="Times New Roman" w:hAnsi="Times New Roman" w:cs="Times New Roman"/>
                <w:sz w:val="16"/>
                <w:szCs w:val="16"/>
                <w:lang w:eastAsia="en-US"/>
              </w:rPr>
            </w:pPr>
          </w:p>
        </w:tc>
        <w:tc>
          <w:tcPr>
            <w:tcW w:w="664" w:type="dxa"/>
            <w:gridSpan w:val="2"/>
          </w:tcPr>
          <w:p w:rsidR="00667D27" w:rsidRPr="00667D27" w:rsidRDefault="00667D27" w:rsidP="00667D27">
            <w:pPr>
              <w:rPr>
                <w:rFonts w:ascii="Times New Roman" w:hAnsi="Times New Roman" w:cs="Times New Roman"/>
                <w:sz w:val="16"/>
                <w:szCs w:val="16"/>
                <w:lang w:eastAsia="en-US"/>
              </w:rPr>
            </w:pPr>
          </w:p>
        </w:tc>
        <w:tc>
          <w:tcPr>
            <w:tcW w:w="712" w:type="dxa"/>
            <w:gridSpan w:val="2"/>
          </w:tcPr>
          <w:p w:rsidR="00667D27" w:rsidRPr="00667D27" w:rsidRDefault="00667D27" w:rsidP="00667D27">
            <w:pPr>
              <w:rPr>
                <w:rFonts w:ascii="Times New Roman" w:hAnsi="Times New Roman" w:cs="Times New Roman"/>
                <w:sz w:val="16"/>
                <w:szCs w:val="16"/>
                <w:lang w:eastAsia="en-US"/>
              </w:rPr>
            </w:pPr>
          </w:p>
        </w:tc>
        <w:tc>
          <w:tcPr>
            <w:tcW w:w="851" w:type="dxa"/>
            <w:gridSpan w:val="2"/>
          </w:tcPr>
          <w:p w:rsidR="00667D27" w:rsidRPr="00667D27" w:rsidRDefault="00667D27" w:rsidP="00667D27">
            <w:pPr>
              <w:rPr>
                <w:rFonts w:ascii="Times New Roman" w:hAnsi="Times New Roman" w:cs="Times New Roman"/>
                <w:sz w:val="16"/>
                <w:szCs w:val="16"/>
                <w:lang w:eastAsia="en-US"/>
              </w:rPr>
            </w:pP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864031,20</w:t>
            </w:r>
          </w:p>
        </w:tc>
        <w:tc>
          <w:tcPr>
            <w:tcW w:w="710" w:type="dxa"/>
            <w:gridSpan w:val="3"/>
          </w:tcPr>
          <w:p w:rsidR="00667D27" w:rsidRPr="00667D27" w:rsidRDefault="00667D27" w:rsidP="00667D27">
            <w:pPr>
              <w:rPr>
                <w:rFonts w:ascii="Times New Roman" w:hAnsi="Times New Roman" w:cs="Times New Roman"/>
                <w:sz w:val="16"/>
                <w:szCs w:val="16"/>
                <w:lang w:val="en-US" w:eastAsia="en-US"/>
              </w:rPr>
            </w:pPr>
          </w:p>
        </w:tc>
        <w:tc>
          <w:tcPr>
            <w:tcW w:w="898" w:type="dxa"/>
          </w:tcPr>
          <w:p w:rsidR="00667D27" w:rsidRPr="00667D27" w:rsidRDefault="00667D27" w:rsidP="00667D27">
            <w:pPr>
              <w:rPr>
                <w:rFonts w:ascii="Times New Roman" w:hAnsi="Times New Roman" w:cs="Times New Roman"/>
                <w:sz w:val="16"/>
                <w:szCs w:val="16"/>
                <w:lang w:val="en-US" w:eastAsia="en-US"/>
              </w:rPr>
            </w:pPr>
          </w:p>
        </w:tc>
        <w:tc>
          <w:tcPr>
            <w:tcW w:w="888"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71" w:type="dxa"/>
            <w:gridSpan w:val="4"/>
          </w:tcPr>
          <w:p w:rsidR="00667D27" w:rsidRPr="00667D27" w:rsidRDefault="00667D27" w:rsidP="00667D27">
            <w:pPr>
              <w:rPr>
                <w:rFonts w:ascii="Times New Roman" w:hAnsi="Times New Roman" w:cs="Times New Roman"/>
                <w:sz w:val="16"/>
                <w:szCs w:val="16"/>
                <w:lang w:val="en-US" w:eastAsia="en-US"/>
              </w:rPr>
            </w:pPr>
          </w:p>
        </w:tc>
        <w:tc>
          <w:tcPr>
            <w:tcW w:w="804" w:type="dxa"/>
            <w:gridSpan w:val="2"/>
          </w:tcPr>
          <w:p w:rsidR="00667D27" w:rsidRPr="00667D27" w:rsidRDefault="00667D27" w:rsidP="00667D27">
            <w:pPr>
              <w:rPr>
                <w:rFonts w:ascii="Times New Roman" w:hAnsi="Times New Roman" w:cs="Times New Roman"/>
                <w:sz w:val="16"/>
                <w:szCs w:val="16"/>
                <w:lang w:val="en-US" w:eastAsia="en-US"/>
              </w:rPr>
            </w:pPr>
          </w:p>
        </w:tc>
        <w:tc>
          <w:tcPr>
            <w:tcW w:w="855" w:type="dxa"/>
            <w:gridSpan w:val="3"/>
          </w:tcPr>
          <w:p w:rsidR="00667D27" w:rsidRPr="00667D27" w:rsidRDefault="00667D27" w:rsidP="00667D27">
            <w:pPr>
              <w:rPr>
                <w:rFonts w:ascii="Times New Roman" w:hAnsi="Times New Roman" w:cs="Times New Roman"/>
                <w:sz w:val="16"/>
                <w:szCs w:val="16"/>
                <w:lang w:val="en-US" w:eastAsia="en-US"/>
              </w:rPr>
            </w:pPr>
          </w:p>
        </w:tc>
        <w:tc>
          <w:tcPr>
            <w:tcW w:w="792"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864031,20</w:t>
            </w:r>
          </w:p>
        </w:tc>
      </w:tr>
      <w:tr w:rsidR="00667D27" w:rsidRPr="00667D27" w:rsidTr="00667D27">
        <w:trPr>
          <w:trHeight w:val="790"/>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 7.13. Организация борьбы с борщевиком Сосновского</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2020-202</w:t>
            </w:r>
            <w:r w:rsidRPr="00667D27">
              <w:rPr>
                <w:rFonts w:ascii="Times New Roman" w:hAnsi="Times New Roman" w:cs="Times New Roman"/>
                <w:sz w:val="16"/>
                <w:szCs w:val="16"/>
                <w:lang w:eastAsia="en-US"/>
              </w:rPr>
              <w:t>8</w:t>
            </w:r>
          </w:p>
        </w:tc>
        <w:tc>
          <w:tcPr>
            <w:tcW w:w="84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 xml:space="preserve">Администрация муниципального округа город Первомайск Нижегородской </w:t>
            </w:r>
          </w:p>
        </w:tc>
        <w:tc>
          <w:tcPr>
            <w:tcW w:w="837" w:type="dxa"/>
          </w:tcPr>
          <w:p w:rsidR="00667D27" w:rsidRPr="00667D27" w:rsidRDefault="00667D27" w:rsidP="00667D27">
            <w:pPr>
              <w:rPr>
                <w:rFonts w:ascii="Times New Roman" w:hAnsi="Times New Roman" w:cs="Times New Roman"/>
                <w:sz w:val="16"/>
                <w:szCs w:val="16"/>
                <w:lang w:eastAsia="en-US"/>
              </w:rPr>
            </w:pPr>
          </w:p>
        </w:tc>
        <w:tc>
          <w:tcPr>
            <w:tcW w:w="851" w:type="dxa"/>
          </w:tcPr>
          <w:p w:rsidR="00667D27" w:rsidRPr="00667D27" w:rsidRDefault="00667D27" w:rsidP="00667D27">
            <w:pPr>
              <w:rPr>
                <w:rFonts w:ascii="Times New Roman" w:hAnsi="Times New Roman" w:cs="Times New Roman"/>
                <w:sz w:val="16"/>
                <w:szCs w:val="16"/>
                <w:lang w:eastAsia="en-US"/>
              </w:rPr>
            </w:pPr>
          </w:p>
        </w:tc>
        <w:tc>
          <w:tcPr>
            <w:tcW w:w="664" w:type="dxa"/>
            <w:gridSpan w:val="2"/>
          </w:tcPr>
          <w:p w:rsidR="00667D27" w:rsidRPr="00667D27" w:rsidRDefault="00667D27" w:rsidP="00667D27">
            <w:pPr>
              <w:rPr>
                <w:rFonts w:ascii="Times New Roman" w:hAnsi="Times New Roman" w:cs="Times New Roman"/>
                <w:sz w:val="16"/>
                <w:szCs w:val="16"/>
                <w:lang w:eastAsia="en-US"/>
              </w:rPr>
            </w:pPr>
          </w:p>
        </w:tc>
        <w:tc>
          <w:tcPr>
            <w:tcW w:w="712" w:type="dxa"/>
            <w:gridSpan w:val="2"/>
          </w:tcPr>
          <w:p w:rsidR="00667D27" w:rsidRPr="00667D27" w:rsidRDefault="00667D27" w:rsidP="00667D27">
            <w:pPr>
              <w:rPr>
                <w:rFonts w:ascii="Times New Roman" w:hAnsi="Times New Roman" w:cs="Times New Roman"/>
                <w:sz w:val="16"/>
                <w:szCs w:val="16"/>
                <w:lang w:eastAsia="en-US"/>
              </w:rPr>
            </w:pPr>
          </w:p>
        </w:tc>
        <w:tc>
          <w:tcPr>
            <w:tcW w:w="851" w:type="dxa"/>
            <w:gridSpan w:val="2"/>
          </w:tcPr>
          <w:p w:rsidR="00667D27" w:rsidRPr="00667D27" w:rsidRDefault="00667D27" w:rsidP="00667D27">
            <w:pPr>
              <w:rPr>
                <w:rFonts w:ascii="Times New Roman" w:hAnsi="Times New Roman" w:cs="Times New Roman"/>
                <w:sz w:val="16"/>
                <w:szCs w:val="16"/>
                <w:lang w:eastAsia="en-US"/>
              </w:rPr>
            </w:pP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710"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300000,00</w:t>
            </w:r>
          </w:p>
        </w:tc>
        <w:tc>
          <w:tcPr>
            <w:tcW w:w="89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300000,00</w:t>
            </w:r>
          </w:p>
        </w:tc>
        <w:tc>
          <w:tcPr>
            <w:tcW w:w="888"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306000,00</w:t>
            </w:r>
          </w:p>
        </w:tc>
        <w:tc>
          <w:tcPr>
            <w:tcW w:w="851"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282000,00</w:t>
            </w:r>
          </w:p>
        </w:tc>
        <w:tc>
          <w:tcPr>
            <w:tcW w:w="871" w:type="dxa"/>
            <w:gridSpan w:val="4"/>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282400,00</w:t>
            </w:r>
          </w:p>
        </w:tc>
        <w:tc>
          <w:tcPr>
            <w:tcW w:w="804" w:type="dxa"/>
            <w:gridSpan w:val="2"/>
          </w:tcPr>
          <w:p w:rsidR="00667D27" w:rsidRPr="00667D27" w:rsidRDefault="00667D27" w:rsidP="00667D27">
            <w:pPr>
              <w:rPr>
                <w:rFonts w:ascii="Times New Roman" w:hAnsi="Times New Roman" w:cs="Times New Roman"/>
                <w:sz w:val="16"/>
                <w:szCs w:val="16"/>
                <w:lang w:eastAsia="en-US"/>
              </w:rPr>
            </w:pPr>
          </w:p>
        </w:tc>
        <w:tc>
          <w:tcPr>
            <w:tcW w:w="855"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0,00</w:t>
            </w:r>
          </w:p>
        </w:tc>
        <w:tc>
          <w:tcPr>
            <w:tcW w:w="792"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1470400,00</w:t>
            </w:r>
          </w:p>
        </w:tc>
      </w:tr>
      <w:tr w:rsidR="00667D27" w:rsidRPr="00667D27" w:rsidTr="00667D27">
        <w:trPr>
          <w:trHeight w:val="1456"/>
        </w:trPr>
        <w:tc>
          <w:tcPr>
            <w:tcW w:w="1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Основное мероприятие 7.14. Содержание объектов благоустройства и общественных территорий в том числе приобретение механизированной техники</w:t>
            </w:r>
          </w:p>
        </w:tc>
        <w:tc>
          <w:tcPr>
            <w:tcW w:w="70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прочие расходы</w:t>
            </w:r>
          </w:p>
        </w:tc>
        <w:tc>
          <w:tcPr>
            <w:tcW w:w="565"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2020-202</w:t>
            </w:r>
            <w:r w:rsidRPr="00667D27">
              <w:rPr>
                <w:rFonts w:ascii="Times New Roman" w:hAnsi="Times New Roman" w:cs="Times New Roman"/>
                <w:sz w:val="16"/>
                <w:szCs w:val="16"/>
                <w:lang w:eastAsia="en-US"/>
              </w:rPr>
              <w:t>7</w:t>
            </w:r>
          </w:p>
        </w:tc>
        <w:tc>
          <w:tcPr>
            <w:tcW w:w="845"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М</w:t>
            </w:r>
            <w:r w:rsidRPr="00667D27">
              <w:rPr>
                <w:rFonts w:ascii="Times New Roman" w:hAnsi="Times New Roman" w:cs="Times New Roman"/>
                <w:sz w:val="16"/>
                <w:szCs w:val="16"/>
                <w:lang w:eastAsia="en-US"/>
              </w:rPr>
              <w:t>А</w:t>
            </w:r>
            <w:r w:rsidRPr="00667D27">
              <w:rPr>
                <w:rFonts w:ascii="Times New Roman" w:hAnsi="Times New Roman" w:cs="Times New Roman"/>
                <w:sz w:val="16"/>
                <w:szCs w:val="16"/>
                <w:lang w:val="en-US" w:eastAsia="en-US"/>
              </w:rPr>
              <w:t>У «Благоустройство»</w:t>
            </w:r>
          </w:p>
        </w:tc>
        <w:tc>
          <w:tcPr>
            <w:tcW w:w="837" w:type="dxa"/>
          </w:tcPr>
          <w:p w:rsidR="00667D27" w:rsidRPr="00667D27" w:rsidRDefault="00667D27" w:rsidP="00667D27">
            <w:pPr>
              <w:rPr>
                <w:rFonts w:ascii="Times New Roman" w:hAnsi="Times New Roman" w:cs="Times New Roman"/>
                <w:sz w:val="16"/>
                <w:szCs w:val="16"/>
                <w:lang w:val="en-US" w:eastAsia="en-US"/>
              </w:rPr>
            </w:pPr>
          </w:p>
        </w:tc>
        <w:tc>
          <w:tcPr>
            <w:tcW w:w="851" w:type="dxa"/>
          </w:tcPr>
          <w:p w:rsidR="00667D27" w:rsidRPr="00667D27" w:rsidRDefault="00667D27" w:rsidP="00667D27">
            <w:pPr>
              <w:rPr>
                <w:rFonts w:ascii="Times New Roman" w:hAnsi="Times New Roman" w:cs="Times New Roman"/>
                <w:sz w:val="16"/>
                <w:szCs w:val="16"/>
                <w:lang w:val="en-US" w:eastAsia="en-US"/>
              </w:rPr>
            </w:pPr>
          </w:p>
        </w:tc>
        <w:tc>
          <w:tcPr>
            <w:tcW w:w="664" w:type="dxa"/>
            <w:gridSpan w:val="2"/>
          </w:tcPr>
          <w:p w:rsidR="00667D27" w:rsidRPr="00667D27" w:rsidRDefault="00667D27" w:rsidP="00667D27">
            <w:pPr>
              <w:rPr>
                <w:rFonts w:ascii="Times New Roman" w:hAnsi="Times New Roman" w:cs="Times New Roman"/>
                <w:sz w:val="16"/>
                <w:szCs w:val="16"/>
                <w:lang w:val="en-US" w:eastAsia="en-US"/>
              </w:rPr>
            </w:pPr>
          </w:p>
        </w:tc>
        <w:tc>
          <w:tcPr>
            <w:tcW w:w="712" w:type="dxa"/>
            <w:gridSpan w:val="2"/>
          </w:tcPr>
          <w:p w:rsidR="00667D27" w:rsidRPr="00667D27" w:rsidRDefault="00667D27" w:rsidP="00667D27">
            <w:pPr>
              <w:rPr>
                <w:rFonts w:ascii="Times New Roman" w:hAnsi="Times New Roman" w:cs="Times New Roman"/>
                <w:sz w:val="16"/>
                <w:szCs w:val="16"/>
                <w:lang w:val="en-US" w:eastAsia="en-US"/>
              </w:rPr>
            </w:pPr>
          </w:p>
        </w:tc>
        <w:tc>
          <w:tcPr>
            <w:tcW w:w="851" w:type="dxa"/>
            <w:gridSpan w:val="2"/>
          </w:tcPr>
          <w:p w:rsidR="00667D27" w:rsidRPr="00667D27" w:rsidRDefault="00667D27" w:rsidP="00667D27">
            <w:pPr>
              <w:rPr>
                <w:rFonts w:ascii="Times New Roman" w:hAnsi="Times New Roman" w:cs="Times New Roman"/>
                <w:sz w:val="16"/>
                <w:szCs w:val="16"/>
                <w:lang w:val="en-US" w:eastAsia="en-US"/>
              </w:rPr>
            </w:pPr>
          </w:p>
        </w:tc>
        <w:tc>
          <w:tcPr>
            <w:tcW w:w="854"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98"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10"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8672500,00</w:t>
            </w:r>
          </w:p>
        </w:tc>
        <w:tc>
          <w:tcPr>
            <w:tcW w:w="898"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8111000,00</w:t>
            </w:r>
          </w:p>
        </w:tc>
        <w:tc>
          <w:tcPr>
            <w:tcW w:w="888" w:type="dxa"/>
            <w:gridSpan w:val="2"/>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7699400,00</w:t>
            </w:r>
          </w:p>
        </w:tc>
        <w:tc>
          <w:tcPr>
            <w:tcW w:w="851" w:type="dxa"/>
            <w:gridSpan w:val="2"/>
          </w:tcPr>
          <w:p w:rsidR="00667D27" w:rsidRPr="00667D27" w:rsidRDefault="00667D27" w:rsidP="00667D27">
            <w:pPr>
              <w:rPr>
                <w:rFonts w:ascii="Times New Roman" w:hAnsi="Times New Roman" w:cs="Times New Roman"/>
                <w:sz w:val="16"/>
                <w:szCs w:val="16"/>
                <w:lang w:eastAsia="en-US"/>
              </w:rPr>
            </w:pPr>
          </w:p>
        </w:tc>
        <w:tc>
          <w:tcPr>
            <w:tcW w:w="871" w:type="dxa"/>
            <w:gridSpan w:val="4"/>
          </w:tcPr>
          <w:p w:rsidR="00667D27" w:rsidRPr="00667D27" w:rsidRDefault="00667D27" w:rsidP="00667D27">
            <w:pPr>
              <w:rPr>
                <w:rFonts w:ascii="Times New Roman" w:hAnsi="Times New Roman" w:cs="Times New Roman"/>
                <w:sz w:val="16"/>
                <w:szCs w:val="16"/>
                <w:lang w:eastAsia="en-US"/>
              </w:rPr>
            </w:pPr>
          </w:p>
        </w:tc>
        <w:tc>
          <w:tcPr>
            <w:tcW w:w="804" w:type="dxa"/>
            <w:gridSpan w:val="2"/>
          </w:tcPr>
          <w:p w:rsidR="00667D27" w:rsidRPr="00667D27" w:rsidRDefault="00667D27" w:rsidP="00667D27">
            <w:pPr>
              <w:rPr>
                <w:rFonts w:ascii="Times New Roman" w:hAnsi="Times New Roman" w:cs="Times New Roman"/>
                <w:sz w:val="16"/>
                <w:szCs w:val="16"/>
                <w:lang w:eastAsia="en-US"/>
              </w:rPr>
            </w:pPr>
          </w:p>
        </w:tc>
        <w:tc>
          <w:tcPr>
            <w:tcW w:w="855" w:type="dxa"/>
            <w:gridSpan w:val="3"/>
          </w:tcPr>
          <w:p w:rsidR="00667D27" w:rsidRPr="00667D27" w:rsidRDefault="00667D27" w:rsidP="00667D27">
            <w:pPr>
              <w:rPr>
                <w:rFonts w:ascii="Times New Roman" w:hAnsi="Times New Roman" w:cs="Times New Roman"/>
                <w:sz w:val="16"/>
                <w:szCs w:val="16"/>
                <w:lang w:eastAsia="en-US"/>
              </w:rPr>
            </w:pPr>
          </w:p>
        </w:tc>
        <w:tc>
          <w:tcPr>
            <w:tcW w:w="792"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24482900,00</w:t>
            </w:r>
          </w:p>
        </w:tc>
      </w:tr>
    </w:tbl>
    <w:p w:rsidR="00667D27" w:rsidRPr="00667D27" w:rsidRDefault="00667D27" w:rsidP="00667D27"/>
    <w:p w:rsidR="00667D27" w:rsidRPr="00667D27" w:rsidRDefault="00667D27" w:rsidP="00667D27"/>
    <w:p w:rsidR="00667D27" w:rsidRPr="00667D27" w:rsidRDefault="00667D27" w:rsidP="00667D27"/>
    <w:p w:rsidR="00667D27" w:rsidRPr="00667D27" w:rsidRDefault="00667D27" w:rsidP="00667D27"/>
    <w:p w:rsidR="00667D27" w:rsidRPr="00667D27" w:rsidRDefault="00667D27" w:rsidP="00667D27"/>
    <w:p w:rsidR="00667D27" w:rsidRPr="00667D27" w:rsidRDefault="00667D27" w:rsidP="00667D27"/>
    <w:p w:rsidR="00667D27" w:rsidRPr="00667D27" w:rsidRDefault="00667D27" w:rsidP="00667D27"/>
    <w:p w:rsidR="00667D27" w:rsidRPr="00667D27" w:rsidRDefault="00667D27" w:rsidP="00667D27"/>
    <w:p w:rsidR="00667D27" w:rsidRPr="00667D27" w:rsidRDefault="00667D27" w:rsidP="00667D27">
      <w:pPr>
        <w:rPr>
          <w:rFonts w:ascii="Times New Roman" w:hAnsi="Times New Roman" w:cs="Times New Roman"/>
          <w:sz w:val="16"/>
          <w:szCs w:val="16"/>
        </w:rPr>
      </w:pPr>
    </w:p>
    <w:p w:rsidR="008F4141" w:rsidRDefault="008F4141" w:rsidP="00667D27">
      <w:pPr>
        <w:jc w:val="center"/>
        <w:rPr>
          <w:rFonts w:ascii="Times New Roman" w:hAnsi="Times New Roman" w:cs="Times New Roman"/>
          <w:b/>
          <w:sz w:val="22"/>
          <w:szCs w:val="22"/>
        </w:rPr>
      </w:pPr>
    </w:p>
    <w:p w:rsidR="00667D27" w:rsidRPr="00667D27" w:rsidRDefault="00667D27" w:rsidP="00667D27">
      <w:pPr>
        <w:jc w:val="center"/>
        <w:rPr>
          <w:rFonts w:ascii="Times New Roman" w:hAnsi="Times New Roman" w:cs="Times New Roman"/>
          <w:b/>
          <w:sz w:val="22"/>
          <w:szCs w:val="22"/>
        </w:rPr>
      </w:pPr>
      <w:r w:rsidRPr="00667D27">
        <w:rPr>
          <w:rFonts w:ascii="Times New Roman" w:hAnsi="Times New Roman" w:cs="Times New Roman"/>
          <w:b/>
          <w:sz w:val="22"/>
          <w:szCs w:val="22"/>
        </w:rPr>
        <w:lastRenderedPageBreak/>
        <w:t>Таблица. 29.1. Перечень объектов мероприятия</w:t>
      </w:r>
    </w:p>
    <w:p w:rsidR="00667D27" w:rsidRPr="00667D27" w:rsidRDefault="00667D27" w:rsidP="00667D27">
      <w:pPr>
        <w:jc w:val="center"/>
        <w:rPr>
          <w:rFonts w:ascii="Times New Roman" w:hAnsi="Times New Roman" w:cs="Times New Roman"/>
          <w:b/>
          <w:sz w:val="22"/>
          <w:szCs w:val="22"/>
        </w:rPr>
      </w:pPr>
      <w:r w:rsidRPr="00667D27">
        <w:rPr>
          <w:rFonts w:ascii="Times New Roman" w:hAnsi="Times New Roman" w:cs="Times New Roman"/>
          <w:b/>
          <w:sz w:val="22"/>
          <w:szCs w:val="22"/>
        </w:rPr>
        <w:t>7.6. Ремонт памятников, обелисков на территории муниципального округа город Первомайск Нижегородской области Подпрограммы</w:t>
      </w:r>
    </w:p>
    <w:tbl>
      <w:tblPr>
        <w:tblW w:w="16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
        <w:gridCol w:w="1098"/>
        <w:gridCol w:w="1454"/>
        <w:gridCol w:w="1328"/>
        <w:gridCol w:w="992"/>
        <w:gridCol w:w="1082"/>
        <w:gridCol w:w="1080"/>
        <w:gridCol w:w="1080"/>
        <w:gridCol w:w="1080"/>
        <w:gridCol w:w="1080"/>
        <w:gridCol w:w="1080"/>
        <w:gridCol w:w="974"/>
        <w:gridCol w:w="993"/>
        <w:gridCol w:w="1134"/>
        <w:gridCol w:w="992"/>
      </w:tblGrid>
      <w:tr w:rsidR="00667D27" w:rsidRPr="00667D27" w:rsidTr="00667D27">
        <w:trPr>
          <w:trHeight w:val="436"/>
          <w:jc w:val="center"/>
        </w:trPr>
        <w:tc>
          <w:tcPr>
            <w:tcW w:w="702"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мероприятия</w:t>
            </w:r>
          </w:p>
        </w:tc>
        <w:tc>
          <w:tcPr>
            <w:tcW w:w="1098"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Наименование мероприятия</w:t>
            </w:r>
          </w:p>
        </w:tc>
        <w:tc>
          <w:tcPr>
            <w:tcW w:w="1454"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Наименование объекта</w:t>
            </w:r>
          </w:p>
        </w:tc>
        <w:tc>
          <w:tcPr>
            <w:tcW w:w="1328"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Адресный перечень</w:t>
            </w:r>
          </w:p>
        </w:tc>
        <w:tc>
          <w:tcPr>
            <w:tcW w:w="7474" w:type="dxa"/>
            <w:gridSpan w:val="7"/>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Объем финансирования 2020 год</w:t>
            </w:r>
          </w:p>
        </w:tc>
        <w:tc>
          <w:tcPr>
            <w:tcW w:w="4093" w:type="dxa"/>
            <w:gridSpan w:val="4"/>
            <w:vMerge w:val="restart"/>
            <w:tcBorders>
              <w:top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2023год</w:t>
            </w:r>
          </w:p>
        </w:tc>
      </w:tr>
      <w:tr w:rsidR="00667D27" w:rsidRPr="00667D27" w:rsidTr="00667D27">
        <w:trPr>
          <w:trHeight w:val="494"/>
          <w:jc w:val="center"/>
        </w:trPr>
        <w:tc>
          <w:tcPr>
            <w:tcW w:w="702" w:type="dxa"/>
            <w:vMerge/>
            <w:vAlign w:val="center"/>
          </w:tcPr>
          <w:p w:rsidR="00667D27" w:rsidRPr="00667D27" w:rsidRDefault="00667D27" w:rsidP="00667D27">
            <w:pPr>
              <w:rPr>
                <w:rFonts w:ascii="Times New Roman" w:hAnsi="Times New Roman" w:cs="Times New Roman"/>
                <w:sz w:val="16"/>
                <w:szCs w:val="16"/>
              </w:rPr>
            </w:pPr>
          </w:p>
        </w:tc>
        <w:tc>
          <w:tcPr>
            <w:tcW w:w="1098" w:type="dxa"/>
            <w:vMerge/>
            <w:vAlign w:val="center"/>
          </w:tcPr>
          <w:p w:rsidR="00667D27" w:rsidRPr="00667D27" w:rsidRDefault="00667D27" w:rsidP="00667D27">
            <w:pPr>
              <w:rPr>
                <w:rFonts w:ascii="Times New Roman" w:hAnsi="Times New Roman" w:cs="Times New Roman"/>
                <w:sz w:val="16"/>
                <w:szCs w:val="16"/>
              </w:rPr>
            </w:pPr>
          </w:p>
        </w:tc>
        <w:tc>
          <w:tcPr>
            <w:tcW w:w="1454" w:type="dxa"/>
            <w:vMerge/>
            <w:vAlign w:val="center"/>
          </w:tcPr>
          <w:p w:rsidR="00667D27" w:rsidRPr="00667D27" w:rsidRDefault="00667D27" w:rsidP="00667D27">
            <w:pPr>
              <w:rPr>
                <w:rFonts w:ascii="Times New Roman" w:hAnsi="Times New Roman" w:cs="Times New Roman"/>
                <w:sz w:val="16"/>
                <w:szCs w:val="16"/>
              </w:rPr>
            </w:pPr>
          </w:p>
        </w:tc>
        <w:tc>
          <w:tcPr>
            <w:tcW w:w="1328" w:type="dxa"/>
            <w:vMerge/>
            <w:vAlign w:val="center"/>
          </w:tcPr>
          <w:p w:rsidR="00667D27" w:rsidRPr="00667D27" w:rsidRDefault="00667D27" w:rsidP="00667D27">
            <w:pPr>
              <w:rPr>
                <w:rFonts w:ascii="Times New Roman" w:hAnsi="Times New Roman" w:cs="Times New Roman"/>
                <w:sz w:val="16"/>
                <w:szCs w:val="16"/>
              </w:rPr>
            </w:pPr>
          </w:p>
        </w:tc>
        <w:tc>
          <w:tcPr>
            <w:tcW w:w="992"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Всего:</w:t>
            </w:r>
          </w:p>
        </w:tc>
        <w:tc>
          <w:tcPr>
            <w:tcW w:w="1082"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Субсидии на реализацию мероприятий по обустройству и восстановлению памятных мест, посвященных</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Великой Отечественной войне 1941-</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1945гг.</w:t>
            </w:r>
          </w:p>
        </w:tc>
        <w:tc>
          <w:tcPr>
            <w:tcW w:w="1080"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Средства местного бюджета</w:t>
            </w:r>
          </w:p>
        </w:tc>
        <w:tc>
          <w:tcPr>
            <w:tcW w:w="4320" w:type="dxa"/>
            <w:gridSpan w:val="4"/>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из них</w:t>
            </w:r>
          </w:p>
        </w:tc>
        <w:tc>
          <w:tcPr>
            <w:tcW w:w="4093" w:type="dxa"/>
            <w:gridSpan w:val="4"/>
            <w:vMerge/>
            <w:tcBorders>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2071"/>
          <w:jc w:val="center"/>
        </w:trPr>
        <w:tc>
          <w:tcPr>
            <w:tcW w:w="702" w:type="dxa"/>
            <w:vMerge/>
            <w:vAlign w:val="center"/>
          </w:tcPr>
          <w:p w:rsidR="00667D27" w:rsidRPr="00667D27" w:rsidRDefault="00667D27" w:rsidP="00667D27">
            <w:pPr>
              <w:rPr>
                <w:rFonts w:ascii="Times New Roman" w:hAnsi="Times New Roman" w:cs="Times New Roman"/>
                <w:sz w:val="16"/>
                <w:szCs w:val="16"/>
              </w:rPr>
            </w:pPr>
          </w:p>
        </w:tc>
        <w:tc>
          <w:tcPr>
            <w:tcW w:w="1098" w:type="dxa"/>
            <w:vMerge/>
            <w:vAlign w:val="center"/>
          </w:tcPr>
          <w:p w:rsidR="00667D27" w:rsidRPr="00667D27" w:rsidRDefault="00667D27" w:rsidP="00667D27">
            <w:pPr>
              <w:rPr>
                <w:rFonts w:ascii="Times New Roman" w:hAnsi="Times New Roman" w:cs="Times New Roman"/>
                <w:sz w:val="16"/>
                <w:szCs w:val="16"/>
              </w:rPr>
            </w:pPr>
          </w:p>
        </w:tc>
        <w:tc>
          <w:tcPr>
            <w:tcW w:w="1454" w:type="dxa"/>
            <w:vMerge/>
            <w:vAlign w:val="center"/>
          </w:tcPr>
          <w:p w:rsidR="00667D27" w:rsidRPr="00667D27" w:rsidRDefault="00667D27" w:rsidP="00667D27">
            <w:pPr>
              <w:rPr>
                <w:rFonts w:ascii="Times New Roman" w:hAnsi="Times New Roman" w:cs="Times New Roman"/>
                <w:sz w:val="16"/>
                <w:szCs w:val="16"/>
              </w:rPr>
            </w:pPr>
          </w:p>
        </w:tc>
        <w:tc>
          <w:tcPr>
            <w:tcW w:w="1328" w:type="dxa"/>
            <w:vMerge/>
            <w:vAlign w:val="center"/>
          </w:tcPr>
          <w:p w:rsidR="00667D27" w:rsidRPr="00667D27" w:rsidRDefault="00667D27" w:rsidP="00667D27">
            <w:pPr>
              <w:rPr>
                <w:rFonts w:ascii="Times New Roman" w:hAnsi="Times New Roman" w:cs="Times New Roman"/>
                <w:sz w:val="16"/>
                <w:szCs w:val="16"/>
              </w:rPr>
            </w:pPr>
          </w:p>
        </w:tc>
        <w:tc>
          <w:tcPr>
            <w:tcW w:w="992" w:type="dxa"/>
            <w:vMerge/>
            <w:vAlign w:val="center"/>
          </w:tcPr>
          <w:p w:rsidR="00667D27" w:rsidRPr="00667D27" w:rsidRDefault="00667D27" w:rsidP="00667D27">
            <w:pPr>
              <w:rPr>
                <w:rFonts w:ascii="Times New Roman" w:hAnsi="Times New Roman" w:cs="Times New Roman"/>
                <w:sz w:val="16"/>
                <w:szCs w:val="16"/>
              </w:rPr>
            </w:pPr>
          </w:p>
        </w:tc>
        <w:tc>
          <w:tcPr>
            <w:tcW w:w="1082"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tcBorders>
              <w:right w:val="single" w:sz="4" w:space="0" w:color="auto"/>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За счет средств бюджета</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муниципального округа город Первомайск Нижегородской </w:t>
            </w:r>
            <w:proofErr w:type="gramStart"/>
            <w:r w:rsidRPr="00667D27">
              <w:rPr>
                <w:rFonts w:ascii="Times New Roman" w:hAnsi="Times New Roman" w:cs="Times New Roman"/>
                <w:sz w:val="16"/>
                <w:szCs w:val="16"/>
              </w:rPr>
              <w:t>области .</w:t>
            </w:r>
            <w:proofErr w:type="gramEnd"/>
          </w:p>
        </w:tc>
        <w:tc>
          <w:tcPr>
            <w:tcW w:w="1080" w:type="dxa"/>
            <w:tcBorders>
              <w:left w:val="single" w:sz="4" w:space="0" w:color="auto"/>
              <w:right w:val="single" w:sz="4" w:space="0" w:color="auto"/>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За счет средств населения, поступивших в бюджет</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 округа город Первомайск Нижегородской области</w:t>
            </w:r>
          </w:p>
        </w:tc>
        <w:tc>
          <w:tcPr>
            <w:tcW w:w="1080" w:type="dxa"/>
            <w:tcBorders>
              <w:top w:val="single" w:sz="4" w:space="0" w:color="auto"/>
              <w:left w:val="single" w:sz="4" w:space="0" w:color="auto"/>
              <w:right w:val="single" w:sz="4" w:space="0" w:color="auto"/>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За счет средств спонсорской помощи, поступивших в бюджет</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 округа город 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области</w:t>
            </w:r>
          </w:p>
        </w:tc>
        <w:tc>
          <w:tcPr>
            <w:tcW w:w="1080" w:type="dxa"/>
            <w:tcBorders>
              <w:left w:val="single" w:sz="4" w:space="0" w:color="auto"/>
              <w:right w:val="single" w:sz="4" w:space="0" w:color="auto"/>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За счет субсидий из</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областного бюджета</w:t>
            </w:r>
          </w:p>
        </w:tc>
        <w:tc>
          <w:tcPr>
            <w:tcW w:w="974"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Всего</w:t>
            </w:r>
          </w:p>
        </w:tc>
        <w:tc>
          <w:tcPr>
            <w:tcW w:w="993" w:type="dxa"/>
            <w:tcBorders>
              <w:top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За счет средств бюджета</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муниципального округа город Первомайск Нижегородской области</w:t>
            </w:r>
          </w:p>
        </w:tc>
        <w:tc>
          <w:tcPr>
            <w:tcW w:w="1134" w:type="dxa"/>
            <w:tcBorders>
              <w:top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rPr>
              <w:t xml:space="preserve"> за счет Иных межбюджетных трансфертов на предоставление грантов на награждение победителей смотра -конкурса на звание «Лучшее муниципальное образование Нижегородской области в сфере благоустройства и дорожной деятельности</w:t>
            </w:r>
          </w:p>
        </w:tc>
        <w:tc>
          <w:tcPr>
            <w:tcW w:w="992" w:type="dxa"/>
            <w:tcBorders>
              <w:top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За счет иных межбюджетных трансфертов, передаваемых из областного бюджета за счет фонда поддержки территорий</w:t>
            </w:r>
          </w:p>
        </w:tc>
      </w:tr>
      <w:tr w:rsidR="00667D27" w:rsidRPr="00667D27" w:rsidTr="00667D27">
        <w:trPr>
          <w:trHeight w:val="1471"/>
          <w:jc w:val="center"/>
        </w:trPr>
        <w:tc>
          <w:tcPr>
            <w:tcW w:w="70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7.6.</w:t>
            </w:r>
          </w:p>
        </w:tc>
        <w:tc>
          <w:tcPr>
            <w:tcW w:w="109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Ремонт памятников, обелисков на территории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 округа город 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области</w:t>
            </w: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Ремонт памятников, обелисков на территории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 округа город 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области</w:t>
            </w:r>
          </w:p>
        </w:tc>
        <w:tc>
          <w:tcPr>
            <w:tcW w:w="1328" w:type="dxa"/>
          </w:tcPr>
          <w:p w:rsidR="00667D27" w:rsidRPr="00667D27" w:rsidRDefault="00667D27" w:rsidP="00667D27">
            <w:pPr>
              <w:rPr>
                <w:rFonts w:ascii="Times New Roman" w:hAnsi="Times New Roman" w:cs="Times New Roman"/>
                <w:sz w:val="16"/>
                <w:szCs w:val="16"/>
              </w:rPr>
            </w:pPr>
          </w:p>
        </w:tc>
        <w:tc>
          <w:tcPr>
            <w:tcW w:w="99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6872826,90</w:t>
            </w:r>
          </w:p>
        </w:tc>
        <w:tc>
          <w:tcPr>
            <w:tcW w:w="108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2629186,14</w:t>
            </w:r>
          </w:p>
        </w:tc>
        <w:tc>
          <w:tcPr>
            <w:tcW w:w="108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4243640,76</w:t>
            </w:r>
          </w:p>
        </w:tc>
        <w:tc>
          <w:tcPr>
            <w:tcW w:w="108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1180385,86</w:t>
            </w:r>
          </w:p>
        </w:tc>
        <w:tc>
          <w:tcPr>
            <w:tcW w:w="108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119348,03</w:t>
            </w:r>
          </w:p>
        </w:tc>
        <w:tc>
          <w:tcPr>
            <w:tcW w:w="108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198912,77</w:t>
            </w:r>
          </w:p>
        </w:tc>
        <w:tc>
          <w:tcPr>
            <w:tcW w:w="108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2744994,10</w:t>
            </w:r>
          </w:p>
        </w:tc>
        <w:tc>
          <w:tcPr>
            <w:tcW w:w="974" w:type="dxa"/>
            <w:tcBorders>
              <w:top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1609376,83</w:t>
            </w:r>
          </w:p>
        </w:tc>
        <w:tc>
          <w:tcPr>
            <w:tcW w:w="993" w:type="dxa"/>
            <w:tcBorders>
              <w:top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409376,83</w:t>
            </w:r>
          </w:p>
        </w:tc>
        <w:tc>
          <w:tcPr>
            <w:tcW w:w="1134" w:type="dxa"/>
            <w:tcBorders>
              <w:top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600000,00</w:t>
            </w:r>
          </w:p>
        </w:tc>
        <w:tc>
          <w:tcPr>
            <w:tcW w:w="992" w:type="dxa"/>
            <w:tcBorders>
              <w:top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600000,00</w:t>
            </w:r>
          </w:p>
        </w:tc>
      </w:tr>
      <w:tr w:rsidR="00667D27" w:rsidRPr="00667D27" w:rsidTr="00667D27">
        <w:trPr>
          <w:trHeight w:val="736"/>
          <w:jc w:val="center"/>
        </w:trPr>
        <w:tc>
          <w:tcPr>
            <w:tcW w:w="702"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7.6.1</w:t>
            </w:r>
          </w:p>
        </w:tc>
        <w:tc>
          <w:tcPr>
            <w:tcW w:w="1098"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Ремонт 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благоустройство памятников, обелисков, монументов</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«Памяти погибшим </w:t>
            </w:r>
            <w:r w:rsidRPr="00667D27">
              <w:rPr>
                <w:rFonts w:ascii="Times New Roman" w:hAnsi="Times New Roman" w:cs="Times New Roman"/>
                <w:sz w:val="16"/>
                <w:szCs w:val="16"/>
              </w:rPr>
              <w:lastRenderedPageBreak/>
              <w:t>воинам» в м.о.г.</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Первомайск Нижегородской области</w:t>
            </w: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lastRenderedPageBreak/>
              <w:t>Памятник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погибшим 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п.Лесозавода, ул.Лесная</w:t>
            </w:r>
          </w:p>
        </w:tc>
        <w:tc>
          <w:tcPr>
            <w:tcW w:w="992"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2885500,00</w:t>
            </w:r>
          </w:p>
        </w:tc>
        <w:tc>
          <w:tcPr>
            <w:tcW w:w="1082"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2629186,14</w:t>
            </w:r>
          </w:p>
        </w:tc>
        <w:tc>
          <w:tcPr>
            <w:tcW w:w="1080"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256313,86</w:t>
            </w:r>
          </w:p>
        </w:tc>
        <w:tc>
          <w:tcPr>
            <w:tcW w:w="1080" w:type="dxa"/>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256313,86</w:t>
            </w:r>
          </w:p>
        </w:tc>
        <w:tc>
          <w:tcPr>
            <w:tcW w:w="1080" w:type="dxa"/>
            <w:vMerge w:val="restart"/>
          </w:tcPr>
          <w:p w:rsidR="00667D27" w:rsidRPr="00667D27" w:rsidRDefault="00667D27" w:rsidP="00667D27">
            <w:pPr>
              <w:rPr>
                <w:rFonts w:ascii="Times New Roman" w:hAnsi="Times New Roman" w:cs="Times New Roman"/>
                <w:sz w:val="16"/>
                <w:szCs w:val="16"/>
              </w:rPr>
            </w:pPr>
          </w:p>
        </w:tc>
        <w:tc>
          <w:tcPr>
            <w:tcW w:w="1080" w:type="dxa"/>
            <w:vMerge w:val="restart"/>
          </w:tcPr>
          <w:p w:rsidR="00667D27" w:rsidRPr="00667D27" w:rsidRDefault="00667D27" w:rsidP="00667D27">
            <w:pPr>
              <w:rPr>
                <w:rFonts w:ascii="Times New Roman" w:hAnsi="Times New Roman" w:cs="Times New Roman"/>
                <w:sz w:val="16"/>
                <w:szCs w:val="16"/>
              </w:rPr>
            </w:pPr>
          </w:p>
        </w:tc>
        <w:tc>
          <w:tcPr>
            <w:tcW w:w="1080" w:type="dxa"/>
            <w:vMerge w:val="restart"/>
          </w:tcPr>
          <w:p w:rsidR="00667D27" w:rsidRPr="00667D27" w:rsidRDefault="00667D27" w:rsidP="00667D27">
            <w:pPr>
              <w:rPr>
                <w:rFonts w:ascii="Times New Roman" w:hAnsi="Times New Roman" w:cs="Times New Roman"/>
                <w:sz w:val="16"/>
                <w:szCs w:val="16"/>
              </w:rPr>
            </w:pPr>
          </w:p>
        </w:tc>
        <w:tc>
          <w:tcPr>
            <w:tcW w:w="974" w:type="dxa"/>
            <w:vMerge w:val="restart"/>
            <w:tcBorders>
              <w:top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val="restart"/>
            <w:tcBorders>
              <w:top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val="restart"/>
            <w:tcBorders>
              <w:top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val="restart"/>
            <w:tcBorders>
              <w:top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736"/>
          <w:jc w:val="center"/>
        </w:trPr>
        <w:tc>
          <w:tcPr>
            <w:tcW w:w="702" w:type="dxa"/>
            <w:vMerge/>
            <w:vAlign w:val="center"/>
          </w:tcPr>
          <w:p w:rsidR="00667D27" w:rsidRPr="00667D27" w:rsidRDefault="00667D27" w:rsidP="00667D27">
            <w:pPr>
              <w:rPr>
                <w:rFonts w:ascii="Times New Roman" w:hAnsi="Times New Roman" w:cs="Times New Roman"/>
                <w:sz w:val="16"/>
                <w:szCs w:val="16"/>
              </w:rPr>
            </w:pPr>
          </w:p>
        </w:tc>
        <w:tc>
          <w:tcPr>
            <w:tcW w:w="1098" w:type="dxa"/>
            <w:vMerge/>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Памятник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погибшим 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с.Кошелиха, ул.Школьная</w:t>
            </w:r>
          </w:p>
        </w:tc>
        <w:tc>
          <w:tcPr>
            <w:tcW w:w="992" w:type="dxa"/>
            <w:vMerge/>
            <w:vAlign w:val="center"/>
          </w:tcPr>
          <w:p w:rsidR="00667D27" w:rsidRPr="00667D27" w:rsidRDefault="00667D27" w:rsidP="00667D27">
            <w:pPr>
              <w:rPr>
                <w:rFonts w:ascii="Times New Roman" w:hAnsi="Times New Roman" w:cs="Times New Roman"/>
                <w:sz w:val="16"/>
                <w:szCs w:val="16"/>
              </w:rPr>
            </w:pPr>
          </w:p>
        </w:tc>
        <w:tc>
          <w:tcPr>
            <w:tcW w:w="1082"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974" w:type="dxa"/>
            <w:vMerge/>
            <w:tcBorders>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3" w:type="dxa"/>
            <w:vMerge/>
            <w:tcBorders>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1134" w:type="dxa"/>
            <w:vMerge/>
            <w:tcBorders>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2" w:type="dxa"/>
            <w:vMerge/>
            <w:tcBorders>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736"/>
          <w:jc w:val="center"/>
        </w:trPr>
        <w:tc>
          <w:tcPr>
            <w:tcW w:w="702" w:type="dxa"/>
            <w:vMerge/>
            <w:vAlign w:val="center"/>
          </w:tcPr>
          <w:p w:rsidR="00667D27" w:rsidRPr="00667D27" w:rsidRDefault="00667D27" w:rsidP="00667D27">
            <w:pPr>
              <w:rPr>
                <w:rFonts w:ascii="Times New Roman" w:hAnsi="Times New Roman" w:cs="Times New Roman"/>
                <w:sz w:val="16"/>
                <w:szCs w:val="16"/>
              </w:rPr>
            </w:pPr>
          </w:p>
        </w:tc>
        <w:tc>
          <w:tcPr>
            <w:tcW w:w="1098" w:type="dxa"/>
            <w:vMerge/>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Памятник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«Памяти погибшим</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с.Бабино, ул.Клубная</w:t>
            </w:r>
          </w:p>
        </w:tc>
        <w:tc>
          <w:tcPr>
            <w:tcW w:w="992" w:type="dxa"/>
            <w:vMerge/>
            <w:vAlign w:val="center"/>
          </w:tcPr>
          <w:p w:rsidR="00667D27" w:rsidRPr="00667D27" w:rsidRDefault="00667D27" w:rsidP="00667D27">
            <w:pPr>
              <w:rPr>
                <w:rFonts w:ascii="Times New Roman" w:hAnsi="Times New Roman" w:cs="Times New Roman"/>
                <w:sz w:val="16"/>
                <w:szCs w:val="16"/>
              </w:rPr>
            </w:pPr>
          </w:p>
        </w:tc>
        <w:tc>
          <w:tcPr>
            <w:tcW w:w="1082"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974" w:type="dxa"/>
            <w:vMerge/>
            <w:tcBorders>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733"/>
          <w:jc w:val="center"/>
        </w:trPr>
        <w:tc>
          <w:tcPr>
            <w:tcW w:w="702" w:type="dxa"/>
            <w:vMerge/>
            <w:vAlign w:val="center"/>
          </w:tcPr>
          <w:p w:rsidR="00667D27" w:rsidRPr="00667D27" w:rsidRDefault="00667D27" w:rsidP="00667D27">
            <w:pPr>
              <w:rPr>
                <w:rFonts w:ascii="Times New Roman" w:hAnsi="Times New Roman" w:cs="Times New Roman"/>
                <w:sz w:val="16"/>
                <w:szCs w:val="16"/>
              </w:rPr>
            </w:pPr>
          </w:p>
        </w:tc>
        <w:tc>
          <w:tcPr>
            <w:tcW w:w="1098" w:type="dxa"/>
            <w:vMerge/>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Памятник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«Памяти погибшим 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с.Худошино, ул.Нагорная</w:t>
            </w:r>
          </w:p>
        </w:tc>
        <w:tc>
          <w:tcPr>
            <w:tcW w:w="992" w:type="dxa"/>
            <w:vMerge/>
            <w:vAlign w:val="center"/>
          </w:tcPr>
          <w:p w:rsidR="00667D27" w:rsidRPr="00667D27" w:rsidRDefault="00667D27" w:rsidP="00667D27">
            <w:pPr>
              <w:rPr>
                <w:rFonts w:ascii="Times New Roman" w:hAnsi="Times New Roman" w:cs="Times New Roman"/>
                <w:sz w:val="16"/>
                <w:szCs w:val="16"/>
              </w:rPr>
            </w:pPr>
          </w:p>
        </w:tc>
        <w:tc>
          <w:tcPr>
            <w:tcW w:w="1082"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974" w:type="dxa"/>
            <w:vMerge/>
            <w:tcBorders>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736"/>
          <w:jc w:val="center"/>
        </w:trPr>
        <w:tc>
          <w:tcPr>
            <w:tcW w:w="702" w:type="dxa"/>
            <w:vMerge/>
            <w:vAlign w:val="center"/>
          </w:tcPr>
          <w:p w:rsidR="00667D27" w:rsidRPr="00667D27" w:rsidRDefault="00667D27" w:rsidP="00667D27">
            <w:pPr>
              <w:rPr>
                <w:rFonts w:ascii="Times New Roman" w:hAnsi="Times New Roman" w:cs="Times New Roman"/>
                <w:sz w:val="16"/>
                <w:szCs w:val="16"/>
              </w:rPr>
            </w:pPr>
          </w:p>
        </w:tc>
        <w:tc>
          <w:tcPr>
            <w:tcW w:w="1098" w:type="dxa"/>
            <w:vMerge/>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Памятник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«Памяти погибшим воинам»</w:t>
            </w:r>
          </w:p>
        </w:tc>
        <w:tc>
          <w:tcPr>
            <w:tcW w:w="1328" w:type="dxa"/>
            <w:tcBorders>
              <w:right w:val="single" w:sz="4" w:space="0" w:color="auto"/>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с.М.Макателем, ул.Клубная</w:t>
            </w:r>
          </w:p>
        </w:tc>
        <w:tc>
          <w:tcPr>
            <w:tcW w:w="992" w:type="dxa"/>
            <w:vMerge/>
            <w:vAlign w:val="center"/>
          </w:tcPr>
          <w:p w:rsidR="00667D27" w:rsidRPr="00667D27" w:rsidRDefault="00667D27" w:rsidP="00667D27">
            <w:pPr>
              <w:rPr>
                <w:rFonts w:ascii="Times New Roman" w:hAnsi="Times New Roman" w:cs="Times New Roman"/>
                <w:sz w:val="16"/>
                <w:szCs w:val="16"/>
              </w:rPr>
            </w:pPr>
          </w:p>
        </w:tc>
        <w:tc>
          <w:tcPr>
            <w:tcW w:w="1082"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1080" w:type="dxa"/>
            <w:vMerge/>
            <w:vAlign w:val="center"/>
          </w:tcPr>
          <w:p w:rsidR="00667D27" w:rsidRPr="00667D27" w:rsidRDefault="00667D27" w:rsidP="00667D27">
            <w:pPr>
              <w:rPr>
                <w:rFonts w:ascii="Times New Roman" w:hAnsi="Times New Roman" w:cs="Times New Roman"/>
                <w:sz w:val="16"/>
                <w:szCs w:val="16"/>
              </w:rPr>
            </w:pPr>
          </w:p>
        </w:tc>
        <w:tc>
          <w:tcPr>
            <w:tcW w:w="974" w:type="dxa"/>
            <w:vMerge/>
            <w:tcBorders>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734"/>
          <w:jc w:val="center"/>
        </w:trPr>
        <w:tc>
          <w:tcPr>
            <w:tcW w:w="702" w:type="dxa"/>
            <w:vMerge w:val="restart"/>
            <w:tcBorders>
              <w:top w:val="single" w:sz="6" w:space="0" w:color="000000"/>
            </w:tcBorders>
          </w:tcPr>
          <w:p w:rsidR="00667D27" w:rsidRPr="00667D27" w:rsidRDefault="00667D27" w:rsidP="00667D27">
            <w:pPr>
              <w:rPr>
                <w:rFonts w:ascii="Times New Roman" w:hAnsi="Times New Roman" w:cs="Times New Roman"/>
                <w:sz w:val="16"/>
                <w:szCs w:val="16"/>
              </w:rPr>
            </w:pPr>
          </w:p>
        </w:tc>
        <w:tc>
          <w:tcPr>
            <w:tcW w:w="1098" w:type="dxa"/>
            <w:vMerge w:val="restart"/>
            <w:tcBorders>
              <w:top w:val="single" w:sz="6" w:space="0" w:color="000000"/>
            </w:tcBorders>
          </w:tcPr>
          <w:p w:rsidR="00667D27" w:rsidRPr="00667D27" w:rsidRDefault="00667D27" w:rsidP="00667D27">
            <w:pPr>
              <w:rPr>
                <w:rFonts w:ascii="Times New Roman" w:hAnsi="Times New Roman" w:cs="Times New Roman"/>
                <w:sz w:val="16"/>
                <w:szCs w:val="16"/>
              </w:rPr>
            </w:pPr>
          </w:p>
        </w:tc>
        <w:tc>
          <w:tcPr>
            <w:tcW w:w="1454" w:type="dxa"/>
            <w:tcBorders>
              <w:top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Памятник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«Памяти погибшим воинам»</w:t>
            </w:r>
          </w:p>
        </w:tc>
        <w:tc>
          <w:tcPr>
            <w:tcW w:w="1328" w:type="dxa"/>
            <w:tcBorders>
              <w:top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с.Б.Макателем, ул.Кооперативная</w:t>
            </w:r>
          </w:p>
        </w:tc>
        <w:tc>
          <w:tcPr>
            <w:tcW w:w="992" w:type="dxa"/>
            <w:vMerge w:val="restart"/>
            <w:tcBorders>
              <w:top w:val="single" w:sz="6" w:space="0" w:color="000000"/>
            </w:tcBorders>
          </w:tcPr>
          <w:p w:rsidR="00667D27" w:rsidRPr="00667D27" w:rsidRDefault="00667D27" w:rsidP="00667D27">
            <w:pPr>
              <w:rPr>
                <w:rFonts w:ascii="Times New Roman" w:hAnsi="Times New Roman" w:cs="Times New Roman"/>
                <w:sz w:val="16"/>
                <w:szCs w:val="16"/>
              </w:rPr>
            </w:pPr>
          </w:p>
        </w:tc>
        <w:tc>
          <w:tcPr>
            <w:tcW w:w="1082" w:type="dxa"/>
            <w:vMerge w:val="restart"/>
            <w:tcBorders>
              <w:top w:val="single" w:sz="6" w:space="0" w:color="000000"/>
            </w:tcBorders>
          </w:tcPr>
          <w:p w:rsidR="00667D27" w:rsidRPr="00667D27" w:rsidRDefault="00667D27" w:rsidP="00667D27">
            <w:pPr>
              <w:rPr>
                <w:rFonts w:ascii="Times New Roman" w:hAnsi="Times New Roman" w:cs="Times New Roman"/>
                <w:sz w:val="16"/>
                <w:szCs w:val="16"/>
              </w:rPr>
            </w:pPr>
          </w:p>
        </w:tc>
        <w:tc>
          <w:tcPr>
            <w:tcW w:w="1080" w:type="dxa"/>
            <w:vMerge w:val="restart"/>
            <w:tcBorders>
              <w:top w:val="single" w:sz="6" w:space="0" w:color="000000"/>
            </w:tcBorders>
          </w:tcPr>
          <w:p w:rsidR="00667D27" w:rsidRPr="00667D27" w:rsidRDefault="00667D27" w:rsidP="00667D27">
            <w:pPr>
              <w:rPr>
                <w:rFonts w:ascii="Times New Roman" w:hAnsi="Times New Roman" w:cs="Times New Roman"/>
                <w:sz w:val="16"/>
                <w:szCs w:val="16"/>
              </w:rPr>
            </w:pPr>
          </w:p>
        </w:tc>
        <w:tc>
          <w:tcPr>
            <w:tcW w:w="1080" w:type="dxa"/>
            <w:vMerge w:val="restart"/>
            <w:tcBorders>
              <w:top w:val="single" w:sz="6" w:space="0" w:color="000000"/>
            </w:tcBorders>
          </w:tcPr>
          <w:p w:rsidR="00667D27" w:rsidRPr="00667D27" w:rsidRDefault="00667D27" w:rsidP="00667D27">
            <w:pPr>
              <w:rPr>
                <w:rFonts w:ascii="Times New Roman" w:hAnsi="Times New Roman" w:cs="Times New Roman"/>
                <w:sz w:val="16"/>
                <w:szCs w:val="16"/>
              </w:rPr>
            </w:pPr>
          </w:p>
        </w:tc>
        <w:tc>
          <w:tcPr>
            <w:tcW w:w="1080" w:type="dxa"/>
            <w:vMerge w:val="restart"/>
            <w:tcBorders>
              <w:top w:val="single" w:sz="6" w:space="0" w:color="000000"/>
            </w:tcBorders>
          </w:tcPr>
          <w:p w:rsidR="00667D27" w:rsidRPr="00667D27" w:rsidRDefault="00667D27" w:rsidP="00667D27">
            <w:pPr>
              <w:rPr>
                <w:rFonts w:ascii="Times New Roman" w:hAnsi="Times New Roman" w:cs="Times New Roman"/>
                <w:sz w:val="16"/>
                <w:szCs w:val="16"/>
              </w:rPr>
            </w:pPr>
          </w:p>
        </w:tc>
        <w:tc>
          <w:tcPr>
            <w:tcW w:w="1080" w:type="dxa"/>
            <w:vMerge w:val="restart"/>
            <w:tcBorders>
              <w:top w:val="single" w:sz="6" w:space="0" w:color="000000"/>
            </w:tcBorders>
          </w:tcPr>
          <w:p w:rsidR="00667D27" w:rsidRPr="00667D27" w:rsidRDefault="00667D27" w:rsidP="00667D27">
            <w:pPr>
              <w:rPr>
                <w:rFonts w:ascii="Times New Roman" w:hAnsi="Times New Roman" w:cs="Times New Roman"/>
                <w:sz w:val="16"/>
                <w:szCs w:val="16"/>
              </w:rPr>
            </w:pPr>
          </w:p>
        </w:tc>
        <w:tc>
          <w:tcPr>
            <w:tcW w:w="1080" w:type="dxa"/>
            <w:vMerge w:val="restart"/>
            <w:tcBorders>
              <w:top w:val="single" w:sz="6" w:space="0" w:color="000000"/>
              <w:right w:val="single" w:sz="6" w:space="0" w:color="000000"/>
            </w:tcBorders>
          </w:tcPr>
          <w:p w:rsidR="00667D27" w:rsidRPr="00667D27" w:rsidRDefault="00667D27" w:rsidP="00667D27">
            <w:pPr>
              <w:rPr>
                <w:rFonts w:ascii="Times New Roman" w:hAnsi="Times New Roman" w:cs="Times New Roman"/>
                <w:sz w:val="16"/>
                <w:szCs w:val="16"/>
              </w:rPr>
            </w:pPr>
          </w:p>
        </w:tc>
        <w:tc>
          <w:tcPr>
            <w:tcW w:w="974" w:type="dxa"/>
            <w:vMerge w:val="restart"/>
            <w:tcBorders>
              <w:top w:val="single" w:sz="4" w:space="0" w:color="auto"/>
              <w:left w:val="single" w:sz="6" w:space="0" w:color="000000"/>
              <w:bottom w:val="single" w:sz="4" w:space="0" w:color="auto"/>
              <w:right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993" w:type="dxa"/>
            <w:vMerge w:val="restart"/>
            <w:tcBorders>
              <w:top w:val="single" w:sz="4" w:space="0" w:color="auto"/>
              <w:left w:val="single" w:sz="6" w:space="0" w:color="000000"/>
              <w:bottom w:val="single" w:sz="4" w:space="0" w:color="auto"/>
              <w:right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1134" w:type="dxa"/>
            <w:vMerge w:val="restart"/>
            <w:tcBorders>
              <w:top w:val="single" w:sz="4" w:space="0" w:color="auto"/>
              <w:left w:val="single" w:sz="6" w:space="0" w:color="000000"/>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2" w:type="dxa"/>
            <w:vMerge w:val="restart"/>
            <w:tcBorders>
              <w:top w:val="single" w:sz="4" w:space="0" w:color="auto"/>
              <w:left w:val="single" w:sz="6" w:space="0" w:color="000000"/>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369"/>
          <w:jc w:val="center"/>
        </w:trPr>
        <w:tc>
          <w:tcPr>
            <w:tcW w:w="70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98"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Обелиск воинской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славы</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п.Берещино,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ул.Октябрьская</w:t>
            </w:r>
          </w:p>
        </w:tc>
        <w:tc>
          <w:tcPr>
            <w:tcW w:w="99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right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974"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top w:val="single" w:sz="4" w:space="0" w:color="auto"/>
              <w:left w:val="single" w:sz="6" w:space="0" w:color="000000"/>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left w:val="single" w:sz="6" w:space="0" w:color="000000"/>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366"/>
          <w:jc w:val="center"/>
        </w:trPr>
        <w:tc>
          <w:tcPr>
            <w:tcW w:w="70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98"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Обелиск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погибшим 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с.Шутилово,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ул.Кирова</w:t>
            </w:r>
          </w:p>
        </w:tc>
        <w:tc>
          <w:tcPr>
            <w:tcW w:w="99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right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974"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top w:val="single" w:sz="4" w:space="0" w:color="auto"/>
              <w:left w:val="single" w:sz="6" w:space="0" w:color="000000"/>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left w:val="single" w:sz="6" w:space="0" w:color="000000"/>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369"/>
          <w:jc w:val="center"/>
        </w:trPr>
        <w:tc>
          <w:tcPr>
            <w:tcW w:w="70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98"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Обелиск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погибшим 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с.Обухово,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ул.Обуховская</w:t>
            </w:r>
          </w:p>
        </w:tc>
        <w:tc>
          <w:tcPr>
            <w:tcW w:w="99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right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974"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top w:val="single" w:sz="4" w:space="0" w:color="auto"/>
              <w:left w:val="single" w:sz="6" w:space="0" w:color="000000"/>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left w:val="single" w:sz="6" w:space="0" w:color="000000"/>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734"/>
          <w:jc w:val="center"/>
        </w:trPr>
        <w:tc>
          <w:tcPr>
            <w:tcW w:w="70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98"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Памятник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«Памяти погибшим</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с.Успенское, ул.Кооперативная</w:t>
            </w:r>
          </w:p>
        </w:tc>
        <w:tc>
          <w:tcPr>
            <w:tcW w:w="99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right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974"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top w:val="single" w:sz="4" w:space="0" w:color="auto"/>
              <w:left w:val="single" w:sz="6" w:space="0" w:color="000000"/>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left w:val="single" w:sz="6" w:space="0" w:color="000000"/>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369"/>
          <w:jc w:val="center"/>
        </w:trPr>
        <w:tc>
          <w:tcPr>
            <w:tcW w:w="70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98"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Обелиск воинской славы</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д.Петровка, ул.Центральная</w:t>
            </w:r>
          </w:p>
        </w:tc>
        <w:tc>
          <w:tcPr>
            <w:tcW w:w="99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right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974"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top w:val="single" w:sz="4" w:space="0" w:color="auto"/>
              <w:left w:val="single" w:sz="6" w:space="0" w:color="000000"/>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left w:val="single" w:sz="6" w:space="0" w:color="000000"/>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551"/>
          <w:jc w:val="center"/>
        </w:trPr>
        <w:tc>
          <w:tcPr>
            <w:tcW w:w="70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98"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Обелиск «Памяти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погибшим 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с.Николаевка, ул.Молодежная</w:t>
            </w:r>
          </w:p>
        </w:tc>
        <w:tc>
          <w:tcPr>
            <w:tcW w:w="99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right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974"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top w:val="single" w:sz="4" w:space="0" w:color="auto"/>
              <w:left w:val="single" w:sz="6" w:space="0" w:color="000000"/>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left w:val="single" w:sz="6" w:space="0" w:color="000000"/>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736"/>
          <w:jc w:val="center"/>
        </w:trPr>
        <w:tc>
          <w:tcPr>
            <w:tcW w:w="70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98"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Монумент</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«Памяти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погибшим 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р.п.Сатис, ул.Ленина</w:t>
            </w:r>
          </w:p>
        </w:tc>
        <w:tc>
          <w:tcPr>
            <w:tcW w:w="99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right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974"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top w:val="single" w:sz="4" w:space="0" w:color="auto"/>
              <w:left w:val="single" w:sz="6" w:space="0" w:color="000000"/>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left w:val="single" w:sz="6" w:space="0" w:color="000000"/>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551"/>
          <w:jc w:val="center"/>
        </w:trPr>
        <w:tc>
          <w:tcPr>
            <w:tcW w:w="70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98"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Обелиск «Памяти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погибшим воинам»</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с.Лапша, ул.Клубная</w:t>
            </w:r>
          </w:p>
        </w:tc>
        <w:tc>
          <w:tcPr>
            <w:tcW w:w="99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2"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1080" w:type="dxa"/>
            <w:vMerge/>
            <w:tcBorders>
              <w:top w:val="single" w:sz="6" w:space="0" w:color="000000"/>
              <w:right w:val="single" w:sz="6" w:space="0" w:color="000000"/>
            </w:tcBorders>
            <w:vAlign w:val="center"/>
          </w:tcPr>
          <w:p w:rsidR="00667D27" w:rsidRPr="00667D27" w:rsidRDefault="00667D27" w:rsidP="00667D27">
            <w:pPr>
              <w:rPr>
                <w:rFonts w:ascii="Times New Roman" w:hAnsi="Times New Roman" w:cs="Times New Roman"/>
                <w:sz w:val="16"/>
                <w:szCs w:val="16"/>
              </w:rPr>
            </w:pPr>
          </w:p>
        </w:tc>
        <w:tc>
          <w:tcPr>
            <w:tcW w:w="974"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993" w:type="dxa"/>
            <w:vMerge/>
            <w:tcBorders>
              <w:top w:val="single" w:sz="4" w:space="0" w:color="auto"/>
              <w:left w:val="single" w:sz="6" w:space="0" w:color="000000"/>
              <w:bottom w:val="single" w:sz="4" w:space="0" w:color="auto"/>
              <w:right w:val="single" w:sz="6" w:space="0" w:color="000000"/>
            </w:tcBorders>
            <w:vAlign w:val="center"/>
          </w:tcPr>
          <w:p w:rsidR="00667D27" w:rsidRPr="00667D27" w:rsidRDefault="00667D27" w:rsidP="00667D27">
            <w:pPr>
              <w:rPr>
                <w:rFonts w:ascii="Times New Roman" w:hAnsi="Times New Roman" w:cs="Times New Roman"/>
                <w:sz w:val="16"/>
                <w:szCs w:val="16"/>
                <w:lang w:eastAsia="en-US"/>
              </w:rPr>
            </w:pPr>
          </w:p>
        </w:tc>
        <w:tc>
          <w:tcPr>
            <w:tcW w:w="1134" w:type="dxa"/>
            <w:vMerge/>
            <w:tcBorders>
              <w:top w:val="single" w:sz="4" w:space="0" w:color="auto"/>
              <w:left w:val="single" w:sz="6" w:space="0" w:color="000000"/>
              <w:bottom w:val="single" w:sz="4" w:space="0" w:color="auto"/>
              <w:right w:val="single" w:sz="4" w:space="0" w:color="auto"/>
            </w:tcBorders>
            <w:vAlign w:val="center"/>
          </w:tcPr>
          <w:p w:rsidR="00667D27" w:rsidRPr="00667D27" w:rsidRDefault="00667D27" w:rsidP="00667D27">
            <w:pPr>
              <w:rPr>
                <w:rFonts w:ascii="Times New Roman" w:hAnsi="Times New Roman" w:cs="Times New Roman"/>
                <w:sz w:val="16"/>
                <w:szCs w:val="16"/>
                <w:lang w:eastAsia="en-US"/>
              </w:rPr>
            </w:pPr>
          </w:p>
        </w:tc>
        <w:tc>
          <w:tcPr>
            <w:tcW w:w="992" w:type="dxa"/>
            <w:vMerge/>
            <w:tcBorders>
              <w:left w:val="single" w:sz="6" w:space="0" w:color="000000"/>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1655"/>
          <w:jc w:val="center"/>
        </w:trPr>
        <w:tc>
          <w:tcPr>
            <w:tcW w:w="70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7.6.2</w:t>
            </w:r>
          </w:p>
        </w:tc>
        <w:tc>
          <w:tcPr>
            <w:tcW w:w="109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Ремонт сооружения</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«Обелиск Защитникам Отечества» по ул.Октябрьская в г.Первомайск </w:t>
            </w:r>
            <w:r w:rsidRPr="00667D27">
              <w:rPr>
                <w:rFonts w:ascii="Times New Roman" w:hAnsi="Times New Roman" w:cs="Times New Roman"/>
                <w:sz w:val="16"/>
                <w:szCs w:val="16"/>
              </w:rPr>
              <w:lastRenderedPageBreak/>
              <w:t>Нижегородская</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область</w:t>
            </w:r>
          </w:p>
        </w:tc>
        <w:tc>
          <w:tcPr>
            <w:tcW w:w="1454"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lastRenderedPageBreak/>
              <w:t>Обелиск Защитникам Отечества</w:t>
            </w:r>
          </w:p>
        </w:tc>
        <w:tc>
          <w:tcPr>
            <w:tcW w:w="132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ул.Октябрьская, г.Первомайск</w:t>
            </w:r>
          </w:p>
        </w:tc>
        <w:tc>
          <w:tcPr>
            <w:tcW w:w="99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3978254,90</w:t>
            </w:r>
          </w:p>
        </w:tc>
        <w:tc>
          <w:tcPr>
            <w:tcW w:w="1082"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3978254,90</w:t>
            </w:r>
          </w:p>
        </w:tc>
        <w:tc>
          <w:tcPr>
            <w:tcW w:w="108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915000,00</w:t>
            </w:r>
          </w:p>
        </w:tc>
        <w:tc>
          <w:tcPr>
            <w:tcW w:w="1080" w:type="dxa"/>
            <w:tcBorders>
              <w:top w:val="single" w:sz="6" w:space="0" w:color="000000"/>
              <w:left w:val="single" w:sz="6" w:space="0" w:color="000000"/>
              <w:bottom w:val="single" w:sz="6" w:space="0" w:color="000000"/>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119348,03</w:t>
            </w:r>
          </w:p>
        </w:tc>
        <w:tc>
          <w:tcPr>
            <w:tcW w:w="1080" w:type="dxa"/>
            <w:tcBorders>
              <w:top w:val="single" w:sz="6" w:space="0" w:color="000000"/>
              <w:left w:val="single" w:sz="6" w:space="0" w:color="000000"/>
              <w:bottom w:val="single" w:sz="6" w:space="0" w:color="000000"/>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198912,77</w:t>
            </w:r>
          </w:p>
        </w:tc>
        <w:tc>
          <w:tcPr>
            <w:tcW w:w="1080" w:type="dxa"/>
            <w:tcBorders>
              <w:top w:val="single" w:sz="6" w:space="0" w:color="000000"/>
              <w:left w:val="single" w:sz="6" w:space="0" w:color="000000"/>
              <w:bottom w:val="single" w:sz="6" w:space="0" w:color="000000"/>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2744994,10</w:t>
            </w:r>
          </w:p>
        </w:tc>
        <w:tc>
          <w:tcPr>
            <w:tcW w:w="974" w:type="dxa"/>
            <w:tcBorders>
              <w:top w:val="single" w:sz="4" w:space="0" w:color="auto"/>
              <w:left w:val="single" w:sz="6" w:space="0" w:color="000000"/>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2208"/>
          <w:jc w:val="center"/>
        </w:trPr>
        <w:tc>
          <w:tcPr>
            <w:tcW w:w="70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lastRenderedPageBreak/>
              <w:t>7.6.3.</w:t>
            </w:r>
          </w:p>
        </w:tc>
        <w:tc>
          <w:tcPr>
            <w:tcW w:w="109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 Экспертиза сметной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документации по объекту: «Ремонт сооружения</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«Обелиск Защитникам Отечества» по ул.Октябрьская в г.Первомайск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области»</w:t>
            </w:r>
          </w:p>
        </w:tc>
        <w:tc>
          <w:tcPr>
            <w:tcW w:w="1454" w:type="dxa"/>
          </w:tcPr>
          <w:p w:rsidR="00667D27" w:rsidRPr="00667D27" w:rsidRDefault="00667D27" w:rsidP="00667D27">
            <w:pPr>
              <w:rPr>
                <w:rFonts w:ascii="Times New Roman" w:hAnsi="Times New Roman" w:cs="Times New Roman"/>
                <w:sz w:val="16"/>
                <w:szCs w:val="16"/>
              </w:rPr>
            </w:pPr>
          </w:p>
        </w:tc>
        <w:tc>
          <w:tcPr>
            <w:tcW w:w="1328" w:type="dxa"/>
          </w:tcPr>
          <w:p w:rsidR="00667D27" w:rsidRPr="00667D27" w:rsidRDefault="00667D27" w:rsidP="00667D27">
            <w:pPr>
              <w:rPr>
                <w:rFonts w:ascii="Times New Roman" w:hAnsi="Times New Roman" w:cs="Times New Roman"/>
                <w:sz w:val="16"/>
                <w:szCs w:val="16"/>
              </w:rPr>
            </w:pPr>
          </w:p>
        </w:tc>
        <w:tc>
          <w:tcPr>
            <w:tcW w:w="99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9072,00</w:t>
            </w:r>
          </w:p>
        </w:tc>
        <w:tc>
          <w:tcPr>
            <w:tcW w:w="1082" w:type="dxa"/>
          </w:tcPr>
          <w:p w:rsidR="00667D27" w:rsidRPr="00667D27" w:rsidRDefault="00667D27" w:rsidP="00667D27">
            <w:pPr>
              <w:rPr>
                <w:rFonts w:ascii="Times New Roman" w:hAnsi="Times New Roman" w:cs="Times New Roman"/>
                <w:sz w:val="16"/>
                <w:szCs w:val="16"/>
              </w:rPr>
            </w:pPr>
          </w:p>
        </w:tc>
        <w:tc>
          <w:tcPr>
            <w:tcW w:w="1080" w:type="dxa"/>
            <w:tcBorders>
              <w:right w:val="single" w:sz="4" w:space="0" w:color="auto"/>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9072,00</w:t>
            </w:r>
          </w:p>
        </w:tc>
        <w:tc>
          <w:tcPr>
            <w:tcW w:w="1080" w:type="dxa"/>
            <w:tcBorders>
              <w:left w:val="single" w:sz="4" w:space="0" w:color="auto"/>
            </w:tcBorders>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Borders>
              <w:right w:val="single" w:sz="6" w:space="0" w:color="000000"/>
            </w:tcBorders>
          </w:tcPr>
          <w:p w:rsidR="00667D27" w:rsidRPr="00667D27" w:rsidRDefault="00667D27" w:rsidP="00667D27">
            <w:pPr>
              <w:rPr>
                <w:rFonts w:ascii="Times New Roman" w:hAnsi="Times New Roman" w:cs="Times New Roman"/>
                <w:sz w:val="16"/>
                <w:szCs w:val="16"/>
              </w:rPr>
            </w:pPr>
          </w:p>
        </w:tc>
        <w:tc>
          <w:tcPr>
            <w:tcW w:w="974" w:type="dxa"/>
            <w:tcBorders>
              <w:top w:val="single" w:sz="4" w:space="0" w:color="auto"/>
              <w:left w:val="single" w:sz="6" w:space="0" w:color="000000"/>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1909"/>
          <w:jc w:val="center"/>
        </w:trPr>
        <w:tc>
          <w:tcPr>
            <w:tcW w:w="70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7.6.4.</w:t>
            </w:r>
          </w:p>
        </w:tc>
        <w:tc>
          <w:tcPr>
            <w:tcW w:w="109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Ремонт памятника В.И. Ленину, расположенному в границах улицы Ленина в г. Первомайск, нижегородской области</w:t>
            </w:r>
          </w:p>
        </w:tc>
        <w:tc>
          <w:tcPr>
            <w:tcW w:w="1454" w:type="dxa"/>
          </w:tcPr>
          <w:p w:rsidR="00667D27" w:rsidRPr="00667D27" w:rsidRDefault="00667D27" w:rsidP="00667D27">
            <w:pPr>
              <w:rPr>
                <w:rFonts w:ascii="Times New Roman" w:hAnsi="Times New Roman" w:cs="Times New Roman"/>
                <w:sz w:val="16"/>
                <w:szCs w:val="16"/>
              </w:rPr>
            </w:pPr>
          </w:p>
        </w:tc>
        <w:tc>
          <w:tcPr>
            <w:tcW w:w="1328" w:type="dxa"/>
          </w:tcPr>
          <w:p w:rsidR="00667D27" w:rsidRPr="00667D27" w:rsidRDefault="00667D27" w:rsidP="00667D27">
            <w:pPr>
              <w:rPr>
                <w:rFonts w:ascii="Times New Roman" w:hAnsi="Times New Roman" w:cs="Times New Roman"/>
                <w:sz w:val="16"/>
                <w:szCs w:val="16"/>
              </w:rPr>
            </w:pPr>
          </w:p>
        </w:tc>
        <w:tc>
          <w:tcPr>
            <w:tcW w:w="992" w:type="dxa"/>
          </w:tcPr>
          <w:p w:rsidR="00667D27" w:rsidRPr="00667D27" w:rsidRDefault="00667D27" w:rsidP="00667D27">
            <w:pPr>
              <w:rPr>
                <w:rFonts w:ascii="Times New Roman" w:hAnsi="Times New Roman" w:cs="Times New Roman"/>
                <w:sz w:val="16"/>
                <w:szCs w:val="16"/>
              </w:rPr>
            </w:pPr>
          </w:p>
        </w:tc>
        <w:tc>
          <w:tcPr>
            <w:tcW w:w="1082" w:type="dxa"/>
          </w:tcPr>
          <w:p w:rsidR="00667D27" w:rsidRPr="00667D27" w:rsidRDefault="00667D27" w:rsidP="00667D27">
            <w:pPr>
              <w:rPr>
                <w:rFonts w:ascii="Times New Roman" w:hAnsi="Times New Roman" w:cs="Times New Roman"/>
                <w:sz w:val="16"/>
                <w:szCs w:val="16"/>
              </w:rPr>
            </w:pPr>
          </w:p>
        </w:tc>
        <w:tc>
          <w:tcPr>
            <w:tcW w:w="1080" w:type="dxa"/>
            <w:tcBorders>
              <w:right w:val="single" w:sz="4" w:space="0" w:color="auto"/>
            </w:tcBorders>
          </w:tcPr>
          <w:p w:rsidR="00667D27" w:rsidRPr="00667D27" w:rsidRDefault="00667D27" w:rsidP="00667D27">
            <w:pPr>
              <w:rPr>
                <w:rFonts w:ascii="Times New Roman" w:hAnsi="Times New Roman" w:cs="Times New Roman"/>
                <w:sz w:val="16"/>
                <w:szCs w:val="16"/>
              </w:rPr>
            </w:pPr>
          </w:p>
        </w:tc>
        <w:tc>
          <w:tcPr>
            <w:tcW w:w="1080" w:type="dxa"/>
            <w:tcBorders>
              <w:left w:val="single" w:sz="4" w:space="0" w:color="auto"/>
            </w:tcBorders>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Borders>
              <w:bottom w:val="single" w:sz="4" w:space="0" w:color="auto"/>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0</w:t>
            </w:r>
          </w:p>
        </w:tc>
        <w:tc>
          <w:tcPr>
            <w:tcW w:w="974" w:type="dxa"/>
            <w:tcBorders>
              <w:top w:val="single" w:sz="4" w:space="0" w:color="auto"/>
              <w:left w:val="single" w:sz="6" w:space="0" w:color="000000"/>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600000,00</w:t>
            </w: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tc>
        <w:tc>
          <w:tcPr>
            <w:tcW w:w="993"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600000,00</w:t>
            </w:r>
          </w:p>
        </w:tc>
        <w:tc>
          <w:tcPr>
            <w:tcW w:w="992"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8F4141">
        <w:trPr>
          <w:trHeight w:val="587"/>
          <w:jc w:val="center"/>
        </w:trPr>
        <w:tc>
          <w:tcPr>
            <w:tcW w:w="70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7.6.5</w:t>
            </w:r>
          </w:p>
        </w:tc>
        <w:tc>
          <w:tcPr>
            <w:tcW w:w="109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Экспертиза сметной документации по объекту: Ремонт памятника В.И. Ленину, расположенному в границах улицы Ленина в г. </w:t>
            </w:r>
            <w:r w:rsidRPr="00667D27">
              <w:rPr>
                <w:rFonts w:ascii="Times New Roman" w:hAnsi="Times New Roman" w:cs="Times New Roman"/>
                <w:sz w:val="16"/>
                <w:szCs w:val="16"/>
              </w:rPr>
              <w:lastRenderedPageBreak/>
              <w:t>Первомайск, нижегородской области</w:t>
            </w:r>
          </w:p>
        </w:tc>
        <w:tc>
          <w:tcPr>
            <w:tcW w:w="1454" w:type="dxa"/>
          </w:tcPr>
          <w:p w:rsidR="00667D27" w:rsidRPr="00667D27" w:rsidRDefault="00667D27" w:rsidP="00667D27">
            <w:pPr>
              <w:rPr>
                <w:rFonts w:ascii="Times New Roman" w:hAnsi="Times New Roman" w:cs="Times New Roman"/>
                <w:sz w:val="16"/>
                <w:szCs w:val="16"/>
              </w:rPr>
            </w:pPr>
          </w:p>
        </w:tc>
        <w:tc>
          <w:tcPr>
            <w:tcW w:w="1328" w:type="dxa"/>
          </w:tcPr>
          <w:p w:rsidR="00667D27" w:rsidRPr="00667D27" w:rsidRDefault="00667D27" w:rsidP="00667D27">
            <w:pPr>
              <w:rPr>
                <w:rFonts w:ascii="Times New Roman" w:hAnsi="Times New Roman" w:cs="Times New Roman"/>
                <w:sz w:val="16"/>
                <w:szCs w:val="16"/>
              </w:rPr>
            </w:pPr>
          </w:p>
        </w:tc>
        <w:tc>
          <w:tcPr>
            <w:tcW w:w="992" w:type="dxa"/>
          </w:tcPr>
          <w:p w:rsidR="00667D27" w:rsidRPr="00667D27" w:rsidRDefault="00667D27" w:rsidP="00667D27">
            <w:pPr>
              <w:rPr>
                <w:rFonts w:ascii="Times New Roman" w:hAnsi="Times New Roman" w:cs="Times New Roman"/>
                <w:sz w:val="16"/>
                <w:szCs w:val="16"/>
              </w:rPr>
            </w:pPr>
          </w:p>
        </w:tc>
        <w:tc>
          <w:tcPr>
            <w:tcW w:w="1082"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Borders>
              <w:top w:val="single" w:sz="4" w:space="0" w:color="auto"/>
              <w:bottom w:val="single" w:sz="4" w:space="0" w:color="auto"/>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5040,00</w:t>
            </w:r>
          </w:p>
        </w:tc>
        <w:tc>
          <w:tcPr>
            <w:tcW w:w="974" w:type="dxa"/>
            <w:tcBorders>
              <w:top w:val="single" w:sz="4" w:space="0" w:color="auto"/>
              <w:left w:val="single" w:sz="6" w:space="0" w:color="000000"/>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5040,00</w:t>
            </w:r>
          </w:p>
        </w:tc>
        <w:tc>
          <w:tcPr>
            <w:tcW w:w="993"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5040,00</w:t>
            </w:r>
          </w:p>
        </w:tc>
        <w:tc>
          <w:tcPr>
            <w:tcW w:w="1134"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1431"/>
          <w:jc w:val="center"/>
        </w:trPr>
        <w:tc>
          <w:tcPr>
            <w:tcW w:w="70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lastRenderedPageBreak/>
              <w:t>Подмероприятие 7.6.6.</w:t>
            </w:r>
          </w:p>
        </w:tc>
        <w:tc>
          <w:tcPr>
            <w:tcW w:w="109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Благоустройство уникального памятника истории и природы Рогожского парка</w:t>
            </w:r>
          </w:p>
        </w:tc>
        <w:tc>
          <w:tcPr>
            <w:tcW w:w="1454" w:type="dxa"/>
          </w:tcPr>
          <w:p w:rsidR="00667D27" w:rsidRPr="00667D27" w:rsidRDefault="00667D27" w:rsidP="00667D27">
            <w:pPr>
              <w:rPr>
                <w:rFonts w:ascii="Times New Roman" w:hAnsi="Times New Roman" w:cs="Times New Roman"/>
                <w:sz w:val="16"/>
                <w:szCs w:val="16"/>
              </w:rPr>
            </w:pPr>
          </w:p>
        </w:tc>
        <w:tc>
          <w:tcPr>
            <w:tcW w:w="1328" w:type="dxa"/>
          </w:tcPr>
          <w:p w:rsidR="00667D27" w:rsidRPr="00667D27" w:rsidRDefault="00667D27" w:rsidP="00667D27">
            <w:pPr>
              <w:rPr>
                <w:rFonts w:ascii="Times New Roman" w:hAnsi="Times New Roman" w:cs="Times New Roman"/>
                <w:sz w:val="16"/>
                <w:szCs w:val="16"/>
              </w:rPr>
            </w:pPr>
          </w:p>
        </w:tc>
        <w:tc>
          <w:tcPr>
            <w:tcW w:w="992" w:type="dxa"/>
          </w:tcPr>
          <w:p w:rsidR="00667D27" w:rsidRPr="00667D27" w:rsidRDefault="00667D27" w:rsidP="00667D27">
            <w:pPr>
              <w:rPr>
                <w:rFonts w:ascii="Times New Roman" w:hAnsi="Times New Roman" w:cs="Times New Roman"/>
                <w:sz w:val="16"/>
                <w:szCs w:val="16"/>
              </w:rPr>
            </w:pPr>
          </w:p>
        </w:tc>
        <w:tc>
          <w:tcPr>
            <w:tcW w:w="1082"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Borders>
              <w:top w:val="single" w:sz="4" w:space="0" w:color="auto"/>
              <w:bottom w:val="single" w:sz="4" w:space="0" w:color="auto"/>
              <w:right w:val="single" w:sz="6" w:space="0" w:color="000000"/>
            </w:tcBorders>
          </w:tcPr>
          <w:p w:rsidR="00667D27" w:rsidRPr="00667D27" w:rsidRDefault="00667D27" w:rsidP="00667D27">
            <w:pPr>
              <w:rPr>
                <w:rFonts w:ascii="Times New Roman" w:hAnsi="Times New Roman" w:cs="Times New Roman"/>
                <w:sz w:val="16"/>
                <w:szCs w:val="16"/>
              </w:rPr>
            </w:pPr>
          </w:p>
        </w:tc>
        <w:tc>
          <w:tcPr>
            <w:tcW w:w="974" w:type="dxa"/>
            <w:tcBorders>
              <w:top w:val="single" w:sz="4" w:space="0" w:color="auto"/>
              <w:left w:val="single" w:sz="6" w:space="0" w:color="000000"/>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600000,00</w:t>
            </w:r>
          </w:p>
        </w:tc>
        <w:tc>
          <w:tcPr>
            <w:tcW w:w="993"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600000,00</w:t>
            </w:r>
          </w:p>
        </w:tc>
      </w:tr>
      <w:tr w:rsidR="00667D27" w:rsidRPr="00667D27" w:rsidTr="00667D27">
        <w:trPr>
          <w:trHeight w:val="2208"/>
          <w:jc w:val="center"/>
        </w:trPr>
        <w:tc>
          <w:tcPr>
            <w:tcW w:w="702"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Подмероприятие 7.6.4)</w:t>
            </w:r>
          </w:p>
        </w:tc>
        <w:tc>
          <w:tcPr>
            <w:tcW w:w="109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Экспертиза сметной документации по объекту: Благоустройство уникального памятника истории и природы Рогожского парка </w:t>
            </w:r>
            <w:proofErr w:type="gramStart"/>
            <w:r w:rsidRPr="00667D27">
              <w:rPr>
                <w:rFonts w:ascii="Times New Roman" w:hAnsi="Times New Roman" w:cs="Times New Roman"/>
                <w:sz w:val="16"/>
                <w:szCs w:val="16"/>
              </w:rPr>
              <w:t>( устройство</w:t>
            </w:r>
            <w:proofErr w:type="gramEnd"/>
            <w:r w:rsidRPr="00667D27">
              <w:rPr>
                <w:rFonts w:ascii="Times New Roman" w:hAnsi="Times New Roman" w:cs="Times New Roman"/>
                <w:sz w:val="16"/>
                <w:szCs w:val="16"/>
              </w:rPr>
              <w:t xml:space="preserve"> покрытия из брусчатки</w:t>
            </w:r>
          </w:p>
        </w:tc>
        <w:tc>
          <w:tcPr>
            <w:tcW w:w="1454" w:type="dxa"/>
          </w:tcPr>
          <w:p w:rsidR="00667D27" w:rsidRPr="00667D27" w:rsidRDefault="00667D27" w:rsidP="00667D27">
            <w:pPr>
              <w:rPr>
                <w:rFonts w:ascii="Times New Roman" w:hAnsi="Times New Roman" w:cs="Times New Roman"/>
                <w:sz w:val="16"/>
                <w:szCs w:val="16"/>
              </w:rPr>
            </w:pPr>
          </w:p>
        </w:tc>
        <w:tc>
          <w:tcPr>
            <w:tcW w:w="1328" w:type="dxa"/>
          </w:tcPr>
          <w:p w:rsidR="00667D27" w:rsidRPr="00667D27" w:rsidRDefault="00667D27" w:rsidP="00667D27">
            <w:pPr>
              <w:rPr>
                <w:rFonts w:ascii="Times New Roman" w:hAnsi="Times New Roman" w:cs="Times New Roman"/>
                <w:sz w:val="16"/>
                <w:szCs w:val="16"/>
              </w:rPr>
            </w:pPr>
          </w:p>
        </w:tc>
        <w:tc>
          <w:tcPr>
            <w:tcW w:w="992" w:type="dxa"/>
          </w:tcPr>
          <w:p w:rsidR="00667D27" w:rsidRPr="00667D27" w:rsidRDefault="00667D27" w:rsidP="00667D27">
            <w:pPr>
              <w:rPr>
                <w:rFonts w:ascii="Times New Roman" w:hAnsi="Times New Roman" w:cs="Times New Roman"/>
                <w:sz w:val="16"/>
                <w:szCs w:val="16"/>
              </w:rPr>
            </w:pPr>
          </w:p>
        </w:tc>
        <w:tc>
          <w:tcPr>
            <w:tcW w:w="1082"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Pr>
          <w:p w:rsidR="00667D27" w:rsidRPr="00667D27" w:rsidRDefault="00667D27" w:rsidP="00667D27">
            <w:pPr>
              <w:rPr>
                <w:rFonts w:ascii="Times New Roman" w:hAnsi="Times New Roman" w:cs="Times New Roman"/>
                <w:sz w:val="16"/>
                <w:szCs w:val="16"/>
              </w:rPr>
            </w:pPr>
          </w:p>
        </w:tc>
        <w:tc>
          <w:tcPr>
            <w:tcW w:w="1080" w:type="dxa"/>
            <w:tcBorders>
              <w:top w:val="single" w:sz="4" w:space="0" w:color="auto"/>
              <w:right w:val="single" w:sz="6" w:space="0" w:color="000000"/>
            </w:tcBorders>
          </w:tcPr>
          <w:p w:rsidR="00667D27" w:rsidRPr="00667D27" w:rsidRDefault="00667D27" w:rsidP="00667D27">
            <w:pPr>
              <w:rPr>
                <w:rFonts w:ascii="Times New Roman" w:hAnsi="Times New Roman" w:cs="Times New Roman"/>
                <w:sz w:val="16"/>
                <w:szCs w:val="16"/>
              </w:rPr>
            </w:pPr>
          </w:p>
        </w:tc>
        <w:tc>
          <w:tcPr>
            <w:tcW w:w="974" w:type="dxa"/>
            <w:tcBorders>
              <w:top w:val="single" w:sz="4" w:space="0" w:color="auto"/>
              <w:left w:val="single" w:sz="6" w:space="0" w:color="000000"/>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7000,00</w:t>
            </w:r>
          </w:p>
        </w:tc>
        <w:tc>
          <w:tcPr>
            <w:tcW w:w="993"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7000,00</w:t>
            </w:r>
          </w:p>
        </w:tc>
        <w:tc>
          <w:tcPr>
            <w:tcW w:w="1134"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rsidR="00667D27" w:rsidRPr="00667D27" w:rsidRDefault="00667D27" w:rsidP="00667D27">
            <w:pPr>
              <w:rPr>
                <w:rFonts w:ascii="Times New Roman" w:hAnsi="Times New Roman" w:cs="Times New Roman"/>
                <w:sz w:val="16"/>
                <w:szCs w:val="16"/>
                <w:lang w:eastAsia="en-US"/>
              </w:rPr>
            </w:pPr>
          </w:p>
        </w:tc>
      </w:tr>
    </w:tbl>
    <w:p w:rsidR="00667D27" w:rsidRPr="00667D27" w:rsidRDefault="00667D27" w:rsidP="00667D27">
      <w:pPr>
        <w:rPr>
          <w:lang w:eastAsia="en-US"/>
        </w:rPr>
      </w:pPr>
    </w:p>
    <w:p w:rsidR="00667D27" w:rsidRPr="00667D27" w:rsidRDefault="00667D27" w:rsidP="00667D27">
      <w:pPr>
        <w:rPr>
          <w:lang w:eastAsia="en-US"/>
        </w:rPr>
        <w:sectPr w:rsidR="00667D27" w:rsidRPr="00667D27">
          <w:pgSz w:w="16840" w:h="11910" w:orient="landscape"/>
          <w:pgMar w:top="620" w:right="120" w:bottom="280" w:left="380" w:header="720" w:footer="720" w:gutter="0"/>
          <w:cols w:space="720"/>
        </w:sectPr>
      </w:pPr>
    </w:p>
    <w:p w:rsidR="00667D27" w:rsidRPr="00667D27" w:rsidRDefault="00667D27" w:rsidP="00667D27">
      <w:pPr>
        <w:jc w:val="center"/>
        <w:rPr>
          <w:rFonts w:ascii="Times New Roman" w:hAnsi="Times New Roman" w:cs="Times New Roman"/>
          <w:b/>
          <w:sz w:val="22"/>
          <w:szCs w:val="22"/>
        </w:rPr>
      </w:pPr>
      <w:r w:rsidRPr="00667D27">
        <w:rPr>
          <w:rFonts w:ascii="Times New Roman" w:hAnsi="Times New Roman" w:cs="Times New Roman"/>
          <w:b/>
          <w:sz w:val="22"/>
          <w:szCs w:val="22"/>
        </w:rPr>
        <w:lastRenderedPageBreak/>
        <w:t>3.6.2.5. Индикаторы достижения цели и непосредственные результаты реализации Подпрограммы 7</w:t>
      </w:r>
    </w:p>
    <w:p w:rsidR="00667D27" w:rsidRPr="00667D27" w:rsidRDefault="00667D27" w:rsidP="00667D27">
      <w:pPr>
        <w:jc w:val="center"/>
        <w:rPr>
          <w:rFonts w:ascii="Times New Roman" w:hAnsi="Times New Roman" w:cs="Times New Roman"/>
          <w:b/>
          <w:sz w:val="22"/>
          <w:szCs w:val="22"/>
        </w:rPr>
      </w:pPr>
      <w:r w:rsidRPr="00667D27">
        <w:rPr>
          <w:rFonts w:ascii="Times New Roman" w:hAnsi="Times New Roman" w:cs="Times New Roman"/>
          <w:b/>
          <w:sz w:val="22"/>
          <w:szCs w:val="22"/>
        </w:rPr>
        <w:t>Индикаторы достижения цели и непосредственные результаты реализации Подпрограммы 7 представлены в таблице 30.</w:t>
      </w:r>
    </w:p>
    <w:p w:rsidR="00667D27" w:rsidRPr="00667D27" w:rsidRDefault="00667D27" w:rsidP="00667D27">
      <w:pPr>
        <w:jc w:val="center"/>
        <w:rPr>
          <w:rFonts w:ascii="Times New Roman" w:hAnsi="Times New Roman" w:cs="Times New Roman"/>
          <w:b/>
          <w:sz w:val="22"/>
          <w:szCs w:val="22"/>
        </w:rPr>
      </w:pPr>
      <w:r w:rsidRPr="00667D27">
        <w:rPr>
          <w:rFonts w:ascii="Times New Roman" w:hAnsi="Times New Roman" w:cs="Times New Roman"/>
          <w:b/>
          <w:sz w:val="22"/>
          <w:szCs w:val="22"/>
        </w:rPr>
        <w:t>Таблица 30 Индикаторы достижения цели и непосредственные результаты реализации Подпрограммы 7</w:t>
      </w:r>
    </w:p>
    <w:tbl>
      <w:tblPr>
        <w:tblW w:w="1601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141"/>
        <w:gridCol w:w="6666"/>
        <w:gridCol w:w="648"/>
        <w:gridCol w:w="89"/>
        <w:gridCol w:w="541"/>
        <w:gridCol w:w="38"/>
        <w:gridCol w:w="529"/>
        <w:gridCol w:w="38"/>
        <w:gridCol w:w="530"/>
        <w:gridCol w:w="38"/>
        <w:gridCol w:w="546"/>
        <w:gridCol w:w="10"/>
        <w:gridCol w:w="540"/>
        <w:gridCol w:w="52"/>
        <w:gridCol w:w="547"/>
        <w:gridCol w:w="9"/>
        <w:gridCol w:w="14"/>
        <w:gridCol w:w="500"/>
        <w:gridCol w:w="24"/>
        <w:gridCol w:w="560"/>
        <w:gridCol w:w="27"/>
        <w:gridCol w:w="6"/>
        <w:gridCol w:w="566"/>
        <w:gridCol w:w="14"/>
        <w:gridCol w:w="33"/>
        <w:gridCol w:w="569"/>
        <w:gridCol w:w="24"/>
        <w:gridCol w:w="23"/>
        <w:gridCol w:w="506"/>
        <w:gridCol w:w="24"/>
        <w:gridCol w:w="23"/>
        <w:gridCol w:w="506"/>
        <w:gridCol w:w="24"/>
        <w:gridCol w:w="23"/>
        <w:gridCol w:w="506"/>
        <w:gridCol w:w="26"/>
        <w:gridCol w:w="23"/>
        <w:gridCol w:w="471"/>
        <w:gridCol w:w="7"/>
      </w:tblGrid>
      <w:tr w:rsidR="00667D27" w:rsidRPr="00667D27" w:rsidTr="00667D27">
        <w:trPr>
          <w:gridAfter w:val="1"/>
          <w:wAfter w:w="7" w:type="dxa"/>
          <w:trHeight w:val="253"/>
        </w:trPr>
        <w:tc>
          <w:tcPr>
            <w:tcW w:w="698" w:type="dxa"/>
            <w:gridSpan w:val="2"/>
            <w:vMerge w:val="restar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6666" w:type="dxa"/>
            <w:vMerge w:val="restar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Наименование индикатора/непосредственного результата</w:t>
            </w:r>
          </w:p>
        </w:tc>
        <w:tc>
          <w:tcPr>
            <w:tcW w:w="648" w:type="dxa"/>
            <w:vMerge w:val="restart"/>
            <w:tcBorders>
              <w:right w:val="single" w:sz="6" w:space="0" w:color="000000"/>
            </w:tcBorders>
            <w:vAlign w:val="center"/>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Ед.измер ения</w:t>
            </w:r>
          </w:p>
        </w:tc>
        <w:tc>
          <w:tcPr>
            <w:tcW w:w="7999" w:type="dxa"/>
            <w:gridSpan w:val="35"/>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Значение индикатора/ непосредственного результата</w:t>
            </w:r>
          </w:p>
        </w:tc>
      </w:tr>
      <w:tr w:rsidR="00667D27" w:rsidRPr="00667D27" w:rsidTr="00667D27">
        <w:trPr>
          <w:gridAfter w:val="1"/>
          <w:wAfter w:w="7" w:type="dxa"/>
          <w:trHeight w:val="261"/>
        </w:trPr>
        <w:tc>
          <w:tcPr>
            <w:tcW w:w="698" w:type="dxa"/>
            <w:gridSpan w:val="2"/>
            <w:vMerge/>
            <w:tcBorders>
              <w:top w:val="nil"/>
            </w:tcBorders>
          </w:tcPr>
          <w:p w:rsidR="00667D27" w:rsidRPr="00667D27" w:rsidRDefault="00667D27" w:rsidP="00667D27">
            <w:pPr>
              <w:rPr>
                <w:rFonts w:ascii="Times New Roman" w:hAnsi="Times New Roman" w:cs="Times New Roman"/>
                <w:sz w:val="16"/>
                <w:szCs w:val="16"/>
                <w:lang w:val="en-US" w:eastAsia="en-US"/>
              </w:rPr>
            </w:pPr>
          </w:p>
        </w:tc>
        <w:tc>
          <w:tcPr>
            <w:tcW w:w="6666" w:type="dxa"/>
            <w:vMerge/>
            <w:tcBorders>
              <w:top w:val="nil"/>
            </w:tcBorders>
          </w:tcPr>
          <w:p w:rsidR="00667D27" w:rsidRPr="00667D27" w:rsidRDefault="00667D27" w:rsidP="00667D27">
            <w:pPr>
              <w:rPr>
                <w:rFonts w:ascii="Times New Roman" w:hAnsi="Times New Roman" w:cs="Times New Roman"/>
                <w:sz w:val="16"/>
                <w:szCs w:val="16"/>
                <w:lang w:val="en-US" w:eastAsia="en-US"/>
              </w:rPr>
            </w:pPr>
          </w:p>
        </w:tc>
        <w:tc>
          <w:tcPr>
            <w:tcW w:w="648" w:type="dxa"/>
            <w:vMerge/>
            <w:tcBorders>
              <w:top w:val="nil"/>
              <w:right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630"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2015</w:t>
            </w:r>
          </w:p>
        </w:tc>
        <w:tc>
          <w:tcPr>
            <w:tcW w:w="567"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2016</w:t>
            </w:r>
          </w:p>
        </w:tc>
        <w:tc>
          <w:tcPr>
            <w:tcW w:w="568"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2017</w:t>
            </w:r>
          </w:p>
        </w:tc>
        <w:tc>
          <w:tcPr>
            <w:tcW w:w="594"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2018</w:t>
            </w:r>
          </w:p>
        </w:tc>
        <w:tc>
          <w:tcPr>
            <w:tcW w:w="54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2019</w:t>
            </w:r>
          </w:p>
        </w:tc>
        <w:tc>
          <w:tcPr>
            <w:tcW w:w="608"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2020</w:t>
            </w:r>
          </w:p>
        </w:tc>
        <w:tc>
          <w:tcPr>
            <w:tcW w:w="514"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2021</w:t>
            </w:r>
          </w:p>
        </w:tc>
        <w:tc>
          <w:tcPr>
            <w:tcW w:w="584"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2022</w:t>
            </w:r>
          </w:p>
        </w:tc>
        <w:tc>
          <w:tcPr>
            <w:tcW w:w="613" w:type="dxa"/>
            <w:gridSpan w:val="4"/>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2023</w:t>
            </w:r>
          </w:p>
        </w:tc>
        <w:tc>
          <w:tcPr>
            <w:tcW w:w="626"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2024</w:t>
            </w:r>
          </w:p>
        </w:tc>
        <w:tc>
          <w:tcPr>
            <w:tcW w:w="553"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2025</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2026</w:t>
            </w:r>
          </w:p>
        </w:tc>
        <w:tc>
          <w:tcPr>
            <w:tcW w:w="555"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2027</w:t>
            </w:r>
          </w:p>
        </w:tc>
        <w:tc>
          <w:tcPr>
            <w:tcW w:w="494" w:type="dxa"/>
            <w:gridSpan w:val="2"/>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2028</w:t>
            </w:r>
          </w:p>
        </w:tc>
      </w:tr>
      <w:tr w:rsidR="00667D27" w:rsidRPr="00667D27" w:rsidTr="00667D27">
        <w:trPr>
          <w:trHeight w:val="206"/>
        </w:trPr>
        <w:tc>
          <w:tcPr>
            <w:tcW w:w="16018" w:type="dxa"/>
            <w:gridSpan w:val="40"/>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Подпрограмма 7 «Благоустройство населенных пунктов на территории муниципального округа город Первомайск Нижегородской области»</w:t>
            </w:r>
          </w:p>
        </w:tc>
      </w:tr>
      <w:tr w:rsidR="00667D27" w:rsidRPr="00667D27" w:rsidTr="00667D27">
        <w:trPr>
          <w:trHeight w:val="275"/>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15461" w:type="dxa"/>
            <w:gridSpan w:val="39"/>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Индикаторы</w:t>
            </w:r>
          </w:p>
        </w:tc>
      </w:tr>
      <w:tr w:rsidR="00667D27" w:rsidRPr="00667D27" w:rsidTr="00667D27">
        <w:trPr>
          <w:gridAfter w:val="1"/>
          <w:wAfter w:w="7" w:type="dxa"/>
          <w:trHeight w:val="251"/>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1.1</w:t>
            </w:r>
          </w:p>
        </w:tc>
        <w:tc>
          <w:tcPr>
            <w:tcW w:w="6807"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Содержание уличного освещения</w:t>
            </w:r>
          </w:p>
        </w:tc>
        <w:tc>
          <w:tcPr>
            <w:tcW w:w="648" w:type="dxa"/>
            <w:tcBorders>
              <w:righ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668" w:type="dxa"/>
            <w:gridSpan w:val="3"/>
            <w:tcBorders>
              <w:lef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7"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8"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02"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23"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1"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72"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6"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20"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r>
      <w:tr w:rsidR="00667D27" w:rsidRPr="00667D27" w:rsidTr="00667D27">
        <w:trPr>
          <w:trHeight w:val="251"/>
        </w:trPr>
        <w:tc>
          <w:tcPr>
            <w:tcW w:w="16018" w:type="dxa"/>
            <w:gridSpan w:val="40"/>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Непосредственные результаты</w:t>
            </w:r>
          </w:p>
        </w:tc>
      </w:tr>
      <w:tr w:rsidR="00667D27" w:rsidRPr="00667D27" w:rsidTr="00667D27">
        <w:trPr>
          <w:gridAfter w:val="1"/>
          <w:wAfter w:w="7" w:type="dxa"/>
          <w:trHeight w:val="337"/>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1.2</w:t>
            </w:r>
          </w:p>
        </w:tc>
        <w:tc>
          <w:tcPr>
            <w:tcW w:w="6807" w:type="dxa"/>
            <w:gridSpan w:val="2"/>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Своевременная и полная оплата за потребляемую электроэнергию уличного освещения</w:t>
            </w:r>
          </w:p>
        </w:tc>
        <w:tc>
          <w:tcPr>
            <w:tcW w:w="737"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579"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7"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8"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02"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23"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1"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72"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6"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20"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r>
      <w:tr w:rsidR="00667D27" w:rsidRPr="00667D27" w:rsidTr="00667D27">
        <w:trPr>
          <w:gridAfter w:val="1"/>
          <w:wAfter w:w="7" w:type="dxa"/>
          <w:trHeight w:val="332"/>
        </w:trPr>
        <w:tc>
          <w:tcPr>
            <w:tcW w:w="557"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1.3</w:t>
            </w:r>
          </w:p>
        </w:tc>
        <w:tc>
          <w:tcPr>
            <w:tcW w:w="6807" w:type="dxa"/>
            <w:gridSpan w:val="2"/>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Увеличение количества замененных ламп</w:t>
            </w:r>
          </w:p>
        </w:tc>
        <w:tc>
          <w:tcPr>
            <w:tcW w:w="737" w:type="dxa"/>
            <w:gridSpan w:val="2"/>
            <w:tcBorders>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шт.</w:t>
            </w:r>
          </w:p>
        </w:tc>
        <w:tc>
          <w:tcPr>
            <w:tcW w:w="579"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67" w:type="dxa"/>
            <w:gridSpan w:val="2"/>
          </w:tcPr>
          <w:p w:rsidR="00667D27" w:rsidRPr="00667D27" w:rsidRDefault="00667D27" w:rsidP="00667D27">
            <w:pPr>
              <w:rPr>
                <w:rFonts w:ascii="Times New Roman" w:hAnsi="Times New Roman" w:cs="Times New Roman"/>
                <w:sz w:val="16"/>
                <w:szCs w:val="16"/>
                <w:lang w:val="en-US"/>
              </w:rPr>
            </w:pPr>
          </w:p>
        </w:tc>
        <w:tc>
          <w:tcPr>
            <w:tcW w:w="568" w:type="dxa"/>
            <w:gridSpan w:val="2"/>
          </w:tcPr>
          <w:p w:rsidR="00667D27" w:rsidRPr="00667D27" w:rsidRDefault="00667D27" w:rsidP="00667D27">
            <w:pPr>
              <w:rPr>
                <w:rFonts w:ascii="Times New Roman" w:hAnsi="Times New Roman" w:cs="Times New Roman"/>
                <w:sz w:val="16"/>
                <w:szCs w:val="16"/>
                <w:lang w:val="en-US"/>
              </w:rPr>
            </w:pPr>
          </w:p>
        </w:tc>
        <w:tc>
          <w:tcPr>
            <w:tcW w:w="546" w:type="dxa"/>
          </w:tcPr>
          <w:p w:rsidR="00667D27" w:rsidRPr="00667D27" w:rsidRDefault="00667D27" w:rsidP="00667D27">
            <w:pPr>
              <w:rPr>
                <w:rFonts w:ascii="Times New Roman" w:hAnsi="Times New Roman" w:cs="Times New Roman"/>
                <w:sz w:val="16"/>
                <w:szCs w:val="16"/>
                <w:lang w:val="en-US"/>
              </w:rPr>
            </w:pPr>
          </w:p>
        </w:tc>
        <w:tc>
          <w:tcPr>
            <w:tcW w:w="602" w:type="dxa"/>
            <w:gridSpan w:val="3"/>
          </w:tcPr>
          <w:p w:rsidR="00667D27" w:rsidRPr="00667D27" w:rsidRDefault="00667D27" w:rsidP="00667D27">
            <w:pPr>
              <w:rPr>
                <w:rFonts w:ascii="Times New Roman" w:hAnsi="Times New Roman" w:cs="Times New Roman"/>
                <w:sz w:val="16"/>
                <w:szCs w:val="16"/>
                <w:lang w:val="en-US"/>
              </w:rPr>
            </w:pPr>
          </w:p>
        </w:tc>
        <w:tc>
          <w:tcPr>
            <w:tcW w:w="547" w:type="dxa"/>
          </w:tcPr>
          <w:p w:rsidR="00667D27" w:rsidRPr="00667D27" w:rsidRDefault="00667D27" w:rsidP="00667D27">
            <w:pPr>
              <w:rPr>
                <w:rFonts w:ascii="Times New Roman" w:hAnsi="Times New Roman" w:cs="Times New Roman"/>
                <w:sz w:val="16"/>
                <w:szCs w:val="16"/>
                <w:lang w:val="en-US"/>
              </w:rPr>
            </w:pPr>
          </w:p>
        </w:tc>
        <w:tc>
          <w:tcPr>
            <w:tcW w:w="523" w:type="dxa"/>
            <w:gridSpan w:val="3"/>
          </w:tcPr>
          <w:p w:rsidR="00667D27" w:rsidRPr="00667D27" w:rsidRDefault="00667D27" w:rsidP="00667D27">
            <w:pPr>
              <w:rPr>
                <w:rFonts w:ascii="Times New Roman" w:hAnsi="Times New Roman" w:cs="Times New Roman"/>
                <w:sz w:val="16"/>
                <w:szCs w:val="16"/>
                <w:lang w:val="en-US"/>
              </w:rPr>
            </w:pPr>
          </w:p>
        </w:tc>
        <w:tc>
          <w:tcPr>
            <w:tcW w:w="611" w:type="dxa"/>
            <w:gridSpan w:val="3"/>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134</w:t>
            </w:r>
          </w:p>
        </w:tc>
        <w:tc>
          <w:tcPr>
            <w:tcW w:w="572" w:type="dxa"/>
            <w:gridSpan w:val="2"/>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229</w:t>
            </w:r>
          </w:p>
        </w:tc>
        <w:tc>
          <w:tcPr>
            <w:tcW w:w="616" w:type="dxa"/>
            <w:gridSpan w:val="3"/>
          </w:tcPr>
          <w:p w:rsidR="00667D27" w:rsidRPr="00667D27" w:rsidRDefault="00667D27" w:rsidP="00667D27">
            <w:pPr>
              <w:rPr>
                <w:rFonts w:ascii="Times New Roman" w:hAnsi="Times New Roman" w:cs="Times New Roman"/>
                <w:sz w:val="16"/>
                <w:szCs w:val="16"/>
                <w:lang w:eastAsia="en-US"/>
              </w:rPr>
            </w:pPr>
          </w:p>
        </w:tc>
        <w:tc>
          <w:tcPr>
            <w:tcW w:w="553" w:type="dxa"/>
            <w:gridSpan w:val="3"/>
          </w:tcPr>
          <w:p w:rsidR="00667D27" w:rsidRPr="00667D27" w:rsidRDefault="00667D27" w:rsidP="00667D27">
            <w:pPr>
              <w:rPr>
                <w:rFonts w:ascii="Times New Roman" w:hAnsi="Times New Roman" w:cs="Times New Roman"/>
                <w:sz w:val="16"/>
                <w:szCs w:val="16"/>
                <w:lang w:val="en-US" w:eastAsia="en-US"/>
              </w:rPr>
            </w:pPr>
          </w:p>
        </w:tc>
        <w:tc>
          <w:tcPr>
            <w:tcW w:w="553" w:type="dxa"/>
            <w:gridSpan w:val="3"/>
          </w:tcPr>
          <w:p w:rsidR="00667D27" w:rsidRPr="00667D27" w:rsidRDefault="00667D27" w:rsidP="00667D27">
            <w:pPr>
              <w:rPr>
                <w:rFonts w:ascii="Times New Roman" w:hAnsi="Times New Roman" w:cs="Times New Roman"/>
                <w:sz w:val="16"/>
                <w:szCs w:val="16"/>
                <w:lang w:val="en-US" w:eastAsia="en-US"/>
              </w:rPr>
            </w:pPr>
          </w:p>
        </w:tc>
        <w:tc>
          <w:tcPr>
            <w:tcW w:w="553" w:type="dxa"/>
            <w:gridSpan w:val="3"/>
          </w:tcPr>
          <w:p w:rsidR="00667D27" w:rsidRPr="00667D27" w:rsidRDefault="00667D27" w:rsidP="00667D27">
            <w:pPr>
              <w:rPr>
                <w:rFonts w:ascii="Times New Roman" w:hAnsi="Times New Roman" w:cs="Times New Roman"/>
                <w:sz w:val="16"/>
                <w:szCs w:val="16"/>
                <w:lang w:val="en-US" w:eastAsia="en-US"/>
              </w:rPr>
            </w:pPr>
          </w:p>
        </w:tc>
        <w:tc>
          <w:tcPr>
            <w:tcW w:w="520" w:type="dxa"/>
            <w:gridSpan w:val="3"/>
          </w:tcPr>
          <w:p w:rsidR="00667D27" w:rsidRPr="00667D27" w:rsidRDefault="00667D27" w:rsidP="00667D27">
            <w:pPr>
              <w:rPr>
                <w:rFonts w:ascii="Times New Roman" w:hAnsi="Times New Roman" w:cs="Times New Roman"/>
                <w:sz w:val="16"/>
                <w:szCs w:val="16"/>
                <w:lang w:val="en-US" w:eastAsia="en-US"/>
              </w:rPr>
            </w:pPr>
          </w:p>
        </w:tc>
      </w:tr>
      <w:tr w:rsidR="00667D27" w:rsidRPr="00667D27" w:rsidTr="00667D27">
        <w:trPr>
          <w:trHeight w:val="254"/>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w:t>
            </w:r>
          </w:p>
        </w:tc>
        <w:tc>
          <w:tcPr>
            <w:tcW w:w="15461" w:type="dxa"/>
            <w:gridSpan w:val="39"/>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Индикаторы</w:t>
            </w:r>
          </w:p>
        </w:tc>
      </w:tr>
      <w:tr w:rsidR="00667D27" w:rsidRPr="00667D27" w:rsidTr="00667D27">
        <w:trPr>
          <w:gridAfter w:val="1"/>
          <w:wAfter w:w="7" w:type="dxa"/>
          <w:trHeight w:val="399"/>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2.1.</w:t>
            </w:r>
          </w:p>
        </w:tc>
        <w:tc>
          <w:tcPr>
            <w:tcW w:w="6807" w:type="dxa"/>
            <w:gridSpan w:val="2"/>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Осуществление мероприятий по санитарному состоянию и благоустройству территории городского округа город Первомайск Нижегородской области</w:t>
            </w:r>
          </w:p>
        </w:tc>
        <w:tc>
          <w:tcPr>
            <w:tcW w:w="737"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579"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7"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8"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02"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23"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1"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72"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6"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20"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r>
      <w:tr w:rsidR="00667D27" w:rsidRPr="00667D27" w:rsidTr="00667D27">
        <w:trPr>
          <w:trHeight w:val="253"/>
        </w:trPr>
        <w:tc>
          <w:tcPr>
            <w:tcW w:w="16018" w:type="dxa"/>
            <w:gridSpan w:val="40"/>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Непосредственные результаты</w:t>
            </w:r>
          </w:p>
        </w:tc>
      </w:tr>
      <w:tr w:rsidR="00667D27" w:rsidRPr="00667D27" w:rsidTr="00667D27">
        <w:trPr>
          <w:gridAfter w:val="1"/>
          <w:wAfter w:w="7" w:type="dxa"/>
          <w:trHeight w:val="503"/>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2.2.</w:t>
            </w:r>
          </w:p>
        </w:tc>
        <w:tc>
          <w:tcPr>
            <w:tcW w:w="6807" w:type="dxa"/>
            <w:gridSpan w:val="2"/>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Улучшение санитарного состояния и благоустройства территории городского округа город Первомайск Нижегородской области</w:t>
            </w:r>
          </w:p>
        </w:tc>
        <w:tc>
          <w:tcPr>
            <w:tcW w:w="737"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579"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7"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8"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02"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23"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1"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72"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6"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20"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r>
      <w:tr w:rsidR="00667D27" w:rsidRPr="00667D27" w:rsidTr="00667D27">
        <w:trPr>
          <w:trHeight w:val="251"/>
        </w:trPr>
        <w:tc>
          <w:tcPr>
            <w:tcW w:w="16018" w:type="dxa"/>
            <w:gridSpan w:val="40"/>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 Индикаторы</w:t>
            </w:r>
          </w:p>
        </w:tc>
      </w:tr>
      <w:tr w:rsidR="00667D27" w:rsidRPr="00667D27" w:rsidTr="00667D27">
        <w:trPr>
          <w:gridAfter w:val="1"/>
          <w:wAfter w:w="7" w:type="dxa"/>
          <w:trHeight w:val="275"/>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3.1.</w:t>
            </w:r>
          </w:p>
        </w:tc>
        <w:tc>
          <w:tcPr>
            <w:tcW w:w="6807" w:type="dxa"/>
            <w:gridSpan w:val="2"/>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Доля модернизированных детских игровых площадок</w:t>
            </w:r>
          </w:p>
        </w:tc>
        <w:tc>
          <w:tcPr>
            <w:tcW w:w="737"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579"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7"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68"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02"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c>
          <w:tcPr>
            <w:tcW w:w="54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23"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c>
          <w:tcPr>
            <w:tcW w:w="611"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72"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6" w:type="dxa"/>
            <w:gridSpan w:val="3"/>
          </w:tcPr>
          <w:p w:rsidR="00667D27" w:rsidRPr="00667D27" w:rsidRDefault="00667D27" w:rsidP="00667D27">
            <w:pPr>
              <w:rPr>
                <w:rFonts w:ascii="Times New Roman" w:hAnsi="Times New Roman" w:cs="Times New Roman"/>
                <w:sz w:val="16"/>
                <w:szCs w:val="16"/>
                <w:lang w:eastAsia="en-US"/>
              </w:rPr>
            </w:pPr>
          </w:p>
        </w:tc>
        <w:tc>
          <w:tcPr>
            <w:tcW w:w="553"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p>
        </w:tc>
        <w:tc>
          <w:tcPr>
            <w:tcW w:w="520"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00</w:t>
            </w:r>
          </w:p>
        </w:tc>
      </w:tr>
      <w:tr w:rsidR="00667D27" w:rsidRPr="00667D27" w:rsidTr="00667D27">
        <w:trPr>
          <w:trHeight w:val="251"/>
        </w:trPr>
        <w:tc>
          <w:tcPr>
            <w:tcW w:w="16018" w:type="dxa"/>
            <w:gridSpan w:val="40"/>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Непосредственные результаты</w:t>
            </w:r>
          </w:p>
        </w:tc>
      </w:tr>
      <w:tr w:rsidR="00667D27" w:rsidRPr="00667D27" w:rsidTr="00667D27">
        <w:trPr>
          <w:gridAfter w:val="1"/>
          <w:wAfter w:w="7" w:type="dxa"/>
          <w:trHeight w:val="331"/>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3.2.</w:t>
            </w:r>
          </w:p>
        </w:tc>
        <w:tc>
          <w:tcPr>
            <w:tcW w:w="6807"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Увеличение детских игровых площадок</w:t>
            </w:r>
          </w:p>
        </w:tc>
        <w:tc>
          <w:tcPr>
            <w:tcW w:w="737"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rPr>
            </w:pPr>
            <w:proofErr w:type="gramStart"/>
            <w:r w:rsidRPr="00667D27">
              <w:rPr>
                <w:rFonts w:ascii="Times New Roman" w:hAnsi="Times New Roman" w:cs="Times New Roman"/>
                <w:sz w:val="16"/>
                <w:szCs w:val="16"/>
                <w:lang w:val="en-US"/>
              </w:rPr>
              <w:t>ед</w:t>
            </w:r>
            <w:proofErr w:type="gramEnd"/>
            <w:r w:rsidRPr="00667D27">
              <w:rPr>
                <w:rFonts w:ascii="Times New Roman" w:hAnsi="Times New Roman" w:cs="Times New Roman"/>
                <w:sz w:val="16"/>
                <w:szCs w:val="16"/>
                <w:lang w:val="en-US"/>
              </w:rPr>
              <w:t>.</w:t>
            </w:r>
          </w:p>
        </w:tc>
        <w:tc>
          <w:tcPr>
            <w:tcW w:w="579"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w:t>
            </w:r>
          </w:p>
        </w:tc>
        <w:tc>
          <w:tcPr>
            <w:tcW w:w="567"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w:t>
            </w:r>
          </w:p>
        </w:tc>
        <w:tc>
          <w:tcPr>
            <w:tcW w:w="568"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54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602"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c>
          <w:tcPr>
            <w:tcW w:w="54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523"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c>
          <w:tcPr>
            <w:tcW w:w="611" w:type="dxa"/>
            <w:gridSpan w:val="3"/>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w:t>
            </w:r>
          </w:p>
        </w:tc>
        <w:tc>
          <w:tcPr>
            <w:tcW w:w="572"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616" w:type="dxa"/>
            <w:gridSpan w:val="3"/>
          </w:tcPr>
          <w:p w:rsidR="00667D27" w:rsidRPr="00667D27" w:rsidRDefault="00667D27" w:rsidP="00667D27">
            <w:pPr>
              <w:rPr>
                <w:rFonts w:ascii="Times New Roman" w:hAnsi="Times New Roman" w:cs="Times New Roman"/>
                <w:sz w:val="16"/>
                <w:szCs w:val="16"/>
                <w:lang w:val="en-US" w:eastAsia="en-US"/>
              </w:rPr>
            </w:pPr>
          </w:p>
        </w:tc>
        <w:tc>
          <w:tcPr>
            <w:tcW w:w="553"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w:t>
            </w:r>
          </w:p>
        </w:tc>
        <w:tc>
          <w:tcPr>
            <w:tcW w:w="553" w:type="dxa"/>
            <w:gridSpan w:val="3"/>
          </w:tcPr>
          <w:p w:rsidR="00667D27" w:rsidRPr="00667D27" w:rsidRDefault="00667D27" w:rsidP="00667D27">
            <w:pPr>
              <w:rPr>
                <w:rFonts w:ascii="Times New Roman" w:hAnsi="Times New Roman" w:cs="Times New Roman"/>
                <w:sz w:val="16"/>
                <w:szCs w:val="16"/>
                <w:lang w:val="en-US" w:eastAsia="en-US"/>
              </w:rPr>
            </w:pPr>
          </w:p>
        </w:tc>
        <w:tc>
          <w:tcPr>
            <w:tcW w:w="520" w:type="dxa"/>
            <w:gridSpan w:val="3"/>
          </w:tcPr>
          <w:p w:rsidR="00667D27" w:rsidRPr="00667D27" w:rsidRDefault="00667D27" w:rsidP="00667D27">
            <w:pPr>
              <w:rPr>
                <w:rFonts w:ascii="Times New Roman" w:hAnsi="Times New Roman" w:cs="Times New Roman"/>
                <w:sz w:val="16"/>
                <w:szCs w:val="16"/>
                <w:lang w:val="en-US" w:eastAsia="en-US"/>
              </w:rPr>
            </w:pPr>
          </w:p>
        </w:tc>
      </w:tr>
      <w:tr w:rsidR="00667D27" w:rsidRPr="00667D27" w:rsidTr="00667D27">
        <w:trPr>
          <w:gridAfter w:val="1"/>
          <w:wAfter w:w="7" w:type="dxa"/>
          <w:trHeight w:val="249"/>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3.3.</w:t>
            </w:r>
          </w:p>
        </w:tc>
        <w:tc>
          <w:tcPr>
            <w:tcW w:w="6807" w:type="dxa"/>
            <w:gridSpan w:val="2"/>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Уровень обеспечения существующих детских площадок к действующим ГОСТ и СанПИН</w:t>
            </w:r>
          </w:p>
        </w:tc>
        <w:tc>
          <w:tcPr>
            <w:tcW w:w="737"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ед</w:t>
            </w:r>
          </w:p>
        </w:tc>
        <w:tc>
          <w:tcPr>
            <w:tcW w:w="579"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67" w:type="dxa"/>
            <w:gridSpan w:val="2"/>
          </w:tcPr>
          <w:p w:rsidR="00667D27" w:rsidRPr="00667D27" w:rsidRDefault="00667D27" w:rsidP="00667D27">
            <w:pPr>
              <w:rPr>
                <w:rFonts w:ascii="Times New Roman" w:hAnsi="Times New Roman" w:cs="Times New Roman"/>
                <w:sz w:val="16"/>
                <w:szCs w:val="16"/>
                <w:lang w:val="en-US"/>
              </w:rPr>
            </w:pPr>
          </w:p>
        </w:tc>
        <w:tc>
          <w:tcPr>
            <w:tcW w:w="568" w:type="dxa"/>
            <w:gridSpan w:val="2"/>
          </w:tcPr>
          <w:p w:rsidR="00667D27" w:rsidRPr="00667D27" w:rsidRDefault="00667D27" w:rsidP="00667D27">
            <w:pPr>
              <w:rPr>
                <w:rFonts w:ascii="Times New Roman" w:hAnsi="Times New Roman" w:cs="Times New Roman"/>
                <w:sz w:val="16"/>
                <w:szCs w:val="16"/>
                <w:lang w:val="en-US"/>
              </w:rPr>
            </w:pPr>
          </w:p>
        </w:tc>
        <w:tc>
          <w:tcPr>
            <w:tcW w:w="546" w:type="dxa"/>
          </w:tcPr>
          <w:p w:rsidR="00667D27" w:rsidRPr="00667D27" w:rsidRDefault="00667D27" w:rsidP="00667D27">
            <w:pPr>
              <w:rPr>
                <w:rFonts w:ascii="Times New Roman" w:hAnsi="Times New Roman" w:cs="Times New Roman"/>
                <w:sz w:val="16"/>
                <w:szCs w:val="16"/>
                <w:lang w:val="en-US"/>
              </w:rPr>
            </w:pPr>
          </w:p>
        </w:tc>
        <w:tc>
          <w:tcPr>
            <w:tcW w:w="602" w:type="dxa"/>
            <w:gridSpan w:val="3"/>
          </w:tcPr>
          <w:p w:rsidR="00667D27" w:rsidRPr="00667D27" w:rsidRDefault="00667D27" w:rsidP="00667D27">
            <w:pPr>
              <w:rPr>
                <w:rFonts w:ascii="Times New Roman" w:hAnsi="Times New Roman" w:cs="Times New Roman"/>
                <w:sz w:val="16"/>
                <w:szCs w:val="16"/>
                <w:lang w:val="en-US"/>
              </w:rPr>
            </w:pPr>
          </w:p>
        </w:tc>
        <w:tc>
          <w:tcPr>
            <w:tcW w:w="547" w:type="dxa"/>
          </w:tcPr>
          <w:p w:rsidR="00667D27" w:rsidRPr="00667D27" w:rsidRDefault="00667D27" w:rsidP="00667D27">
            <w:pPr>
              <w:rPr>
                <w:rFonts w:ascii="Times New Roman" w:hAnsi="Times New Roman" w:cs="Times New Roman"/>
                <w:sz w:val="16"/>
                <w:szCs w:val="16"/>
                <w:lang w:val="en-US"/>
              </w:rPr>
            </w:pPr>
          </w:p>
        </w:tc>
        <w:tc>
          <w:tcPr>
            <w:tcW w:w="523" w:type="dxa"/>
            <w:gridSpan w:val="3"/>
          </w:tcPr>
          <w:p w:rsidR="00667D27" w:rsidRPr="00667D27" w:rsidRDefault="00667D27" w:rsidP="00667D27">
            <w:pPr>
              <w:rPr>
                <w:rFonts w:ascii="Times New Roman" w:hAnsi="Times New Roman" w:cs="Times New Roman"/>
                <w:sz w:val="16"/>
                <w:szCs w:val="16"/>
                <w:lang w:val="en-US"/>
              </w:rPr>
            </w:pPr>
          </w:p>
        </w:tc>
        <w:tc>
          <w:tcPr>
            <w:tcW w:w="611" w:type="dxa"/>
            <w:gridSpan w:val="3"/>
          </w:tcPr>
          <w:p w:rsidR="00667D27" w:rsidRPr="00667D27" w:rsidRDefault="00667D27" w:rsidP="00667D27">
            <w:pPr>
              <w:rPr>
                <w:rFonts w:ascii="Times New Roman" w:hAnsi="Times New Roman" w:cs="Times New Roman"/>
                <w:sz w:val="16"/>
                <w:szCs w:val="16"/>
                <w:lang w:val="en-US"/>
              </w:rPr>
            </w:pPr>
          </w:p>
        </w:tc>
        <w:tc>
          <w:tcPr>
            <w:tcW w:w="572" w:type="dxa"/>
            <w:gridSpan w:val="2"/>
          </w:tcPr>
          <w:p w:rsidR="00667D27" w:rsidRPr="00667D27" w:rsidRDefault="00667D27" w:rsidP="00667D27">
            <w:pPr>
              <w:rPr>
                <w:rFonts w:ascii="Times New Roman" w:hAnsi="Times New Roman" w:cs="Times New Roman"/>
                <w:sz w:val="16"/>
                <w:szCs w:val="16"/>
                <w:lang w:val="en-US"/>
              </w:rPr>
            </w:pPr>
          </w:p>
        </w:tc>
        <w:tc>
          <w:tcPr>
            <w:tcW w:w="616" w:type="dxa"/>
            <w:gridSpan w:val="3"/>
          </w:tcPr>
          <w:p w:rsidR="00667D27" w:rsidRPr="00667D27" w:rsidRDefault="00667D27" w:rsidP="00667D27">
            <w:pPr>
              <w:rPr>
                <w:rFonts w:ascii="Times New Roman" w:hAnsi="Times New Roman" w:cs="Times New Roman"/>
                <w:sz w:val="16"/>
                <w:szCs w:val="16"/>
                <w:lang w:val="en-US" w:eastAsia="en-US"/>
              </w:rPr>
            </w:pPr>
          </w:p>
        </w:tc>
        <w:tc>
          <w:tcPr>
            <w:tcW w:w="553" w:type="dxa"/>
            <w:gridSpan w:val="3"/>
          </w:tcPr>
          <w:p w:rsidR="00667D27" w:rsidRPr="00667D27" w:rsidRDefault="00667D27" w:rsidP="00667D27">
            <w:pPr>
              <w:rPr>
                <w:rFonts w:ascii="Times New Roman" w:hAnsi="Times New Roman" w:cs="Times New Roman"/>
                <w:sz w:val="16"/>
                <w:szCs w:val="16"/>
                <w:lang w:val="en-US" w:eastAsia="en-US"/>
              </w:rPr>
            </w:pPr>
          </w:p>
        </w:tc>
        <w:tc>
          <w:tcPr>
            <w:tcW w:w="553" w:type="dxa"/>
            <w:gridSpan w:val="3"/>
          </w:tcPr>
          <w:p w:rsidR="00667D27" w:rsidRPr="00667D27" w:rsidRDefault="00667D27" w:rsidP="00667D27">
            <w:pPr>
              <w:rPr>
                <w:rFonts w:ascii="Times New Roman" w:hAnsi="Times New Roman" w:cs="Times New Roman"/>
                <w:sz w:val="16"/>
                <w:szCs w:val="16"/>
                <w:lang w:val="en-US" w:eastAsia="en-US"/>
              </w:rPr>
            </w:pPr>
          </w:p>
        </w:tc>
        <w:tc>
          <w:tcPr>
            <w:tcW w:w="553" w:type="dxa"/>
            <w:gridSpan w:val="3"/>
          </w:tcPr>
          <w:p w:rsidR="00667D27" w:rsidRPr="00667D27" w:rsidRDefault="00667D27" w:rsidP="00667D27">
            <w:pPr>
              <w:rPr>
                <w:rFonts w:ascii="Times New Roman" w:hAnsi="Times New Roman" w:cs="Times New Roman"/>
                <w:sz w:val="16"/>
                <w:szCs w:val="16"/>
                <w:lang w:val="en-US" w:eastAsia="en-US"/>
              </w:rPr>
            </w:pPr>
          </w:p>
        </w:tc>
        <w:tc>
          <w:tcPr>
            <w:tcW w:w="520" w:type="dxa"/>
            <w:gridSpan w:val="3"/>
          </w:tcPr>
          <w:p w:rsidR="00667D27" w:rsidRPr="00667D27" w:rsidRDefault="00667D27" w:rsidP="00667D27">
            <w:pPr>
              <w:rPr>
                <w:rFonts w:ascii="Times New Roman" w:hAnsi="Times New Roman" w:cs="Times New Roman"/>
                <w:sz w:val="16"/>
                <w:szCs w:val="16"/>
                <w:lang w:val="en-US" w:eastAsia="en-US"/>
              </w:rPr>
            </w:pPr>
          </w:p>
        </w:tc>
      </w:tr>
      <w:tr w:rsidR="00667D27" w:rsidRPr="00667D27" w:rsidTr="00667D27">
        <w:trPr>
          <w:trHeight w:val="251"/>
        </w:trPr>
        <w:tc>
          <w:tcPr>
            <w:tcW w:w="16018" w:type="dxa"/>
            <w:gridSpan w:val="40"/>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4.Индикаторы</w:t>
            </w:r>
          </w:p>
        </w:tc>
      </w:tr>
      <w:tr w:rsidR="00667D27" w:rsidRPr="00667D27" w:rsidTr="00667D27">
        <w:trPr>
          <w:gridAfter w:val="1"/>
          <w:wAfter w:w="7" w:type="dxa"/>
          <w:trHeight w:val="506"/>
        </w:trPr>
        <w:tc>
          <w:tcPr>
            <w:tcW w:w="55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4.1.</w:t>
            </w:r>
          </w:p>
        </w:tc>
        <w:tc>
          <w:tcPr>
            <w:tcW w:w="6807" w:type="dxa"/>
            <w:gridSpan w:val="2"/>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Доля отремонтированных общественных территорий общего пользования на территории муниципального округа</w:t>
            </w:r>
          </w:p>
        </w:tc>
        <w:tc>
          <w:tcPr>
            <w:tcW w:w="737" w:type="dxa"/>
            <w:gridSpan w:val="2"/>
            <w:tcBorders>
              <w:righ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579" w:type="dxa"/>
            <w:gridSpan w:val="2"/>
            <w:tcBorders>
              <w:left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67" w:type="dxa"/>
            <w:gridSpan w:val="2"/>
          </w:tcPr>
          <w:p w:rsidR="00667D27" w:rsidRPr="00667D27" w:rsidRDefault="00667D27" w:rsidP="00667D27">
            <w:pPr>
              <w:rPr>
                <w:rFonts w:ascii="Times New Roman" w:hAnsi="Times New Roman" w:cs="Times New Roman"/>
                <w:sz w:val="16"/>
                <w:szCs w:val="16"/>
                <w:lang w:val="en-US"/>
              </w:rPr>
            </w:pPr>
          </w:p>
        </w:tc>
        <w:tc>
          <w:tcPr>
            <w:tcW w:w="568"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02"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47"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23"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1" w:type="dxa"/>
            <w:gridSpan w:val="3"/>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572" w:type="dxa"/>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100</w:t>
            </w:r>
          </w:p>
        </w:tc>
        <w:tc>
          <w:tcPr>
            <w:tcW w:w="616"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20" w:type="dxa"/>
            <w:gridSpan w:val="3"/>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r>
      <w:tr w:rsidR="00667D27" w:rsidRPr="00667D27" w:rsidTr="00667D27">
        <w:trPr>
          <w:trHeight w:val="244"/>
        </w:trPr>
        <w:tc>
          <w:tcPr>
            <w:tcW w:w="16018" w:type="dxa"/>
            <w:gridSpan w:val="40"/>
            <w:tcBorders>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Непосредственные результаты</w:t>
            </w:r>
          </w:p>
        </w:tc>
      </w:tr>
      <w:tr w:rsidR="00667D27" w:rsidRPr="00667D27" w:rsidTr="00667D27">
        <w:trPr>
          <w:gridAfter w:val="1"/>
          <w:wAfter w:w="7" w:type="dxa"/>
          <w:trHeight w:val="251"/>
        </w:trPr>
        <w:tc>
          <w:tcPr>
            <w:tcW w:w="557"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4.2.</w:t>
            </w:r>
          </w:p>
        </w:tc>
        <w:tc>
          <w:tcPr>
            <w:tcW w:w="6807"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Ремонт общественных территорий общего пользования на территории городского округа</w:t>
            </w:r>
          </w:p>
        </w:tc>
        <w:tc>
          <w:tcPr>
            <w:tcW w:w="737" w:type="dxa"/>
            <w:gridSpan w:val="2"/>
            <w:tcBorders>
              <w:top w:val="single" w:sz="6" w:space="0" w:color="000000"/>
              <w:bottom w:val="single" w:sz="6" w:space="0" w:color="000000"/>
              <w:right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кол</w:t>
            </w:r>
          </w:p>
        </w:tc>
        <w:tc>
          <w:tcPr>
            <w:tcW w:w="579" w:type="dxa"/>
            <w:gridSpan w:val="2"/>
            <w:tcBorders>
              <w:top w:val="single" w:sz="6" w:space="0" w:color="000000"/>
              <w:left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67"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68"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546"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602"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570"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524"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59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61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616"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1</w:t>
            </w: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555"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71"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r>
      <w:tr w:rsidR="00667D27" w:rsidRPr="00667D27" w:rsidTr="00667D27">
        <w:trPr>
          <w:trHeight w:val="295"/>
        </w:trPr>
        <w:tc>
          <w:tcPr>
            <w:tcW w:w="16018" w:type="dxa"/>
            <w:gridSpan w:val="40"/>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5. Индикаторы</w:t>
            </w:r>
          </w:p>
        </w:tc>
      </w:tr>
      <w:tr w:rsidR="00667D27" w:rsidRPr="00667D27" w:rsidTr="00667D27">
        <w:trPr>
          <w:gridAfter w:val="1"/>
          <w:wAfter w:w="7" w:type="dxa"/>
          <w:trHeight w:val="229"/>
        </w:trPr>
        <w:tc>
          <w:tcPr>
            <w:tcW w:w="698"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5.1.</w:t>
            </w:r>
          </w:p>
        </w:tc>
        <w:tc>
          <w:tcPr>
            <w:tcW w:w="6666"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Содержание объектов благоустройства и общественных территорий</w:t>
            </w:r>
          </w:p>
        </w:tc>
        <w:tc>
          <w:tcPr>
            <w:tcW w:w="737" w:type="dxa"/>
            <w:gridSpan w:val="2"/>
            <w:tcBorders>
              <w:top w:val="single" w:sz="6" w:space="0" w:color="000000"/>
              <w:bottom w:val="single" w:sz="6" w:space="0" w:color="000000"/>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тыс.кв.м.</w:t>
            </w:r>
          </w:p>
        </w:tc>
        <w:tc>
          <w:tcPr>
            <w:tcW w:w="579" w:type="dxa"/>
            <w:gridSpan w:val="2"/>
            <w:tcBorders>
              <w:top w:val="single" w:sz="6" w:space="0" w:color="000000"/>
              <w:left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67"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68"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46"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602"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47"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52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611"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100</w:t>
            </w:r>
          </w:p>
        </w:tc>
        <w:tc>
          <w:tcPr>
            <w:tcW w:w="572"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100</w:t>
            </w:r>
          </w:p>
        </w:tc>
        <w:tc>
          <w:tcPr>
            <w:tcW w:w="616"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100</w:t>
            </w: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520"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255"/>
        </w:trPr>
        <w:tc>
          <w:tcPr>
            <w:tcW w:w="16018" w:type="dxa"/>
            <w:gridSpan w:val="40"/>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Непосредственные результаты</w:t>
            </w:r>
          </w:p>
        </w:tc>
      </w:tr>
      <w:tr w:rsidR="00667D27" w:rsidRPr="00667D27" w:rsidTr="00667D27">
        <w:trPr>
          <w:gridAfter w:val="1"/>
          <w:wAfter w:w="7" w:type="dxa"/>
          <w:trHeight w:val="139"/>
        </w:trPr>
        <w:tc>
          <w:tcPr>
            <w:tcW w:w="698"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5.2.1.</w:t>
            </w:r>
          </w:p>
        </w:tc>
        <w:tc>
          <w:tcPr>
            <w:tcW w:w="6666"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Приобретение механизированной техники для содержания территорий</w:t>
            </w:r>
          </w:p>
        </w:tc>
        <w:tc>
          <w:tcPr>
            <w:tcW w:w="737" w:type="dxa"/>
            <w:gridSpan w:val="2"/>
            <w:tcBorders>
              <w:top w:val="single" w:sz="6" w:space="0" w:color="000000"/>
              <w:bottom w:val="single" w:sz="6" w:space="0" w:color="000000"/>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ед..</w:t>
            </w:r>
          </w:p>
        </w:tc>
        <w:tc>
          <w:tcPr>
            <w:tcW w:w="579" w:type="dxa"/>
            <w:gridSpan w:val="2"/>
            <w:tcBorders>
              <w:top w:val="single" w:sz="6" w:space="0" w:color="000000"/>
              <w:left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67"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68"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46"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602"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70"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24"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9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24</w:t>
            </w:r>
          </w:p>
        </w:tc>
        <w:tc>
          <w:tcPr>
            <w:tcW w:w="61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w:t>
            </w:r>
          </w:p>
        </w:tc>
        <w:tc>
          <w:tcPr>
            <w:tcW w:w="616"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w:t>
            </w: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555"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471"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gridAfter w:val="1"/>
          <w:wAfter w:w="7" w:type="dxa"/>
          <w:trHeight w:val="506"/>
        </w:trPr>
        <w:tc>
          <w:tcPr>
            <w:tcW w:w="698"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5.2.2.</w:t>
            </w:r>
          </w:p>
        </w:tc>
        <w:tc>
          <w:tcPr>
            <w:tcW w:w="6666"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Количество общественных территорий в отношении которых выполнены мероприятия по содержанию</w:t>
            </w:r>
          </w:p>
        </w:tc>
        <w:tc>
          <w:tcPr>
            <w:tcW w:w="737" w:type="dxa"/>
            <w:gridSpan w:val="2"/>
            <w:tcBorders>
              <w:top w:val="single" w:sz="6" w:space="0" w:color="000000"/>
              <w:bottom w:val="single" w:sz="6" w:space="0" w:color="000000"/>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ед.</w:t>
            </w:r>
          </w:p>
        </w:tc>
        <w:tc>
          <w:tcPr>
            <w:tcW w:w="579" w:type="dxa"/>
            <w:gridSpan w:val="2"/>
            <w:tcBorders>
              <w:top w:val="single" w:sz="6" w:space="0" w:color="000000"/>
              <w:left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67"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68"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46"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602"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70"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24"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9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w:t>
            </w:r>
          </w:p>
        </w:tc>
        <w:tc>
          <w:tcPr>
            <w:tcW w:w="61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w:t>
            </w:r>
          </w:p>
        </w:tc>
        <w:tc>
          <w:tcPr>
            <w:tcW w:w="616"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w:t>
            </w: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w:t>
            </w: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555"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471"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r>
      <w:tr w:rsidR="00667D27" w:rsidRPr="00667D27" w:rsidTr="00667D27">
        <w:trPr>
          <w:gridAfter w:val="1"/>
          <w:wAfter w:w="7" w:type="dxa"/>
          <w:trHeight w:val="272"/>
        </w:trPr>
        <w:tc>
          <w:tcPr>
            <w:tcW w:w="698"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5.2.3.</w:t>
            </w:r>
          </w:p>
        </w:tc>
        <w:tc>
          <w:tcPr>
            <w:tcW w:w="6666"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Содержание объектов озеленения</w:t>
            </w:r>
          </w:p>
        </w:tc>
        <w:tc>
          <w:tcPr>
            <w:tcW w:w="737" w:type="dxa"/>
            <w:gridSpan w:val="2"/>
            <w:tcBorders>
              <w:top w:val="single" w:sz="6" w:space="0" w:color="000000"/>
              <w:bottom w:val="single" w:sz="6" w:space="0" w:color="000000"/>
              <w:right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ед.</w:t>
            </w:r>
          </w:p>
        </w:tc>
        <w:tc>
          <w:tcPr>
            <w:tcW w:w="579" w:type="dxa"/>
            <w:gridSpan w:val="2"/>
            <w:tcBorders>
              <w:top w:val="single" w:sz="6" w:space="0" w:color="000000"/>
              <w:left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67"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68"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46"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602"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70"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24" w:type="dxa"/>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59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150</w:t>
            </w:r>
          </w:p>
        </w:tc>
        <w:tc>
          <w:tcPr>
            <w:tcW w:w="61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p>
        </w:tc>
        <w:tc>
          <w:tcPr>
            <w:tcW w:w="616"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553"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555" w:type="dxa"/>
            <w:gridSpan w:val="3"/>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471" w:type="dxa"/>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r>
    </w:tbl>
    <w:p w:rsidR="00667D27" w:rsidRPr="00667D27" w:rsidRDefault="00667D27" w:rsidP="00667D27">
      <w:pPr>
        <w:sectPr w:rsidR="00667D27" w:rsidRPr="00667D27" w:rsidSect="00412FCA">
          <w:pgSz w:w="16850" w:h="11920" w:orient="landscape"/>
          <w:pgMar w:top="568" w:right="62" w:bottom="278" w:left="380" w:header="720" w:footer="720" w:gutter="0"/>
          <w:cols w:space="720"/>
        </w:sectPr>
      </w:pPr>
    </w:p>
    <w:p w:rsidR="00667D27" w:rsidRPr="00667D27" w:rsidRDefault="00667D27" w:rsidP="00667D27">
      <w:pPr>
        <w:jc w:val="center"/>
        <w:rPr>
          <w:rFonts w:ascii="Times New Roman" w:hAnsi="Times New Roman" w:cs="Times New Roman"/>
        </w:rPr>
      </w:pPr>
      <w:r w:rsidRPr="00667D27">
        <w:rPr>
          <w:rFonts w:ascii="Times New Roman" w:hAnsi="Times New Roman" w:cs="Times New Roman"/>
        </w:rPr>
        <w:lastRenderedPageBreak/>
        <w:t>Меры правового регулирования Подпрограммы 7</w:t>
      </w:r>
    </w:p>
    <w:p w:rsidR="00667D27" w:rsidRPr="00667D27" w:rsidRDefault="00667D27" w:rsidP="00667D27">
      <w:pPr>
        <w:ind w:firstLine="708"/>
        <w:rPr>
          <w:rFonts w:ascii="Times New Roman" w:hAnsi="Times New Roman" w:cs="Times New Roman"/>
        </w:rPr>
      </w:pPr>
    </w:p>
    <w:p w:rsidR="00667D27" w:rsidRPr="00667D27" w:rsidRDefault="00667D27" w:rsidP="00667D27">
      <w:pPr>
        <w:rPr>
          <w:rFonts w:ascii="Times New Roman" w:hAnsi="Times New Roman" w:cs="Times New Roman"/>
        </w:rPr>
      </w:pPr>
      <w:r w:rsidRPr="00667D27">
        <w:rPr>
          <w:rFonts w:ascii="Times New Roman" w:hAnsi="Times New Roman" w:cs="Times New Roman"/>
        </w:rPr>
        <w:t>Для достижения целей Подпрограммы 7 принятие нормативных правовых актов не требуется.</w:t>
      </w:r>
    </w:p>
    <w:p w:rsidR="00667D27" w:rsidRPr="00667D27" w:rsidRDefault="00667D27" w:rsidP="00667D27">
      <w:pPr>
        <w:rPr>
          <w:rFonts w:ascii="Times New Roman" w:hAnsi="Times New Roman" w:cs="Times New Roman"/>
        </w:rPr>
      </w:pPr>
    </w:p>
    <w:p w:rsidR="00667D27" w:rsidRPr="00667D27" w:rsidRDefault="00667D27" w:rsidP="00667D27">
      <w:pPr>
        <w:jc w:val="center"/>
        <w:rPr>
          <w:rFonts w:ascii="Times New Roman" w:hAnsi="Times New Roman" w:cs="Times New Roman"/>
        </w:rPr>
      </w:pPr>
      <w:r w:rsidRPr="00667D27">
        <w:rPr>
          <w:rFonts w:ascii="Times New Roman" w:hAnsi="Times New Roman" w:cs="Times New Roman"/>
        </w:rPr>
        <w:t>Обоснование объема финансовых ресурсов Подпрограммы 7</w:t>
      </w:r>
    </w:p>
    <w:p w:rsidR="00667D27" w:rsidRPr="00667D27" w:rsidRDefault="00667D27" w:rsidP="00667D27">
      <w:pPr>
        <w:rPr>
          <w:rFonts w:ascii="Times New Roman" w:hAnsi="Times New Roman" w:cs="Times New Roman"/>
        </w:rPr>
      </w:pPr>
    </w:p>
    <w:p w:rsidR="00667D27" w:rsidRPr="00667D27" w:rsidRDefault="00667D27" w:rsidP="00667D27">
      <w:pPr>
        <w:rPr>
          <w:rFonts w:ascii="Times New Roman" w:hAnsi="Times New Roman" w:cs="Times New Roman"/>
        </w:rPr>
      </w:pPr>
      <w:r w:rsidRPr="00667D27">
        <w:rPr>
          <w:rFonts w:ascii="Times New Roman" w:hAnsi="Times New Roman" w:cs="Times New Roman"/>
        </w:rPr>
        <w:t>Ресурсное обеспечение реализации Подпрограммы 7 финансируется за счет средств бюджета муниципального округа город Первомайск отражено в таблице 31.</w:t>
      </w:r>
    </w:p>
    <w:p w:rsidR="00667D27" w:rsidRPr="00667D27" w:rsidRDefault="00667D27" w:rsidP="00667D27">
      <w:pPr>
        <w:rPr>
          <w:rFonts w:ascii="Times New Roman" w:hAnsi="Times New Roman" w:cs="Times New Roman"/>
        </w:rPr>
      </w:pPr>
      <w:r w:rsidRPr="00667D27">
        <w:rPr>
          <w:rFonts w:ascii="Times New Roman" w:hAnsi="Times New Roman" w:cs="Times New Roman"/>
        </w:rPr>
        <w:t>Прогнозная оценка расходов на реализацию Подпрограммы 7 за счет всех источников финансирования отражена в таблице 32.</w:t>
      </w:r>
    </w:p>
    <w:p w:rsidR="00667D27" w:rsidRPr="00667D27" w:rsidRDefault="00667D27" w:rsidP="00667D27">
      <w:pPr>
        <w:sectPr w:rsidR="00667D27" w:rsidRPr="00667D27">
          <w:pgSz w:w="11920" w:h="16850"/>
          <w:pgMar w:top="980" w:right="340" w:bottom="280" w:left="740" w:header="720" w:footer="720" w:gutter="0"/>
          <w:cols w:space="720"/>
        </w:sectPr>
      </w:pPr>
    </w:p>
    <w:p w:rsidR="00667D27" w:rsidRPr="00667D27" w:rsidRDefault="00667D27" w:rsidP="00667D27">
      <w:pPr>
        <w:jc w:val="center"/>
        <w:rPr>
          <w:rFonts w:ascii="Times New Roman" w:hAnsi="Times New Roman" w:cs="Times New Roman"/>
          <w:b/>
          <w:sz w:val="22"/>
          <w:szCs w:val="22"/>
        </w:rPr>
      </w:pPr>
      <w:r w:rsidRPr="00667D27">
        <w:rPr>
          <w:rFonts w:ascii="Times New Roman" w:hAnsi="Times New Roman" w:cs="Times New Roman"/>
          <w:b/>
          <w:sz w:val="22"/>
          <w:szCs w:val="22"/>
        </w:rPr>
        <w:lastRenderedPageBreak/>
        <w:t>Таблица 31. Ресурсное обеспечение реализации Подпрограммы 7</w:t>
      </w:r>
    </w:p>
    <w:p w:rsidR="00667D27" w:rsidRPr="00667D27" w:rsidRDefault="00667D27" w:rsidP="00667D27">
      <w:pPr>
        <w:jc w:val="center"/>
        <w:rPr>
          <w:rFonts w:ascii="Times New Roman" w:hAnsi="Times New Roman" w:cs="Times New Roman"/>
          <w:b/>
          <w:sz w:val="22"/>
          <w:szCs w:val="22"/>
        </w:rPr>
      </w:pPr>
      <w:r w:rsidRPr="00667D27">
        <w:rPr>
          <w:rFonts w:ascii="Times New Roman" w:hAnsi="Times New Roman" w:cs="Times New Roman"/>
          <w:b/>
          <w:sz w:val="22"/>
          <w:szCs w:val="22"/>
        </w:rPr>
        <w:t>за счет средств бюджета муниципального округа город Первомайск Нижегородской области</w:t>
      </w:r>
    </w:p>
    <w:p w:rsidR="00667D27" w:rsidRPr="00667D27" w:rsidRDefault="00667D27" w:rsidP="00667D27">
      <w:pPr>
        <w:jc w:val="center"/>
        <w:rPr>
          <w:rFonts w:ascii="Times New Roman" w:hAnsi="Times New Roman" w:cs="Times New Roman"/>
          <w:b/>
          <w:sz w:val="22"/>
          <w:szCs w:val="22"/>
        </w:rPr>
      </w:pPr>
    </w:p>
    <w:tbl>
      <w:tblPr>
        <w:tblW w:w="1615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1833"/>
        <w:gridCol w:w="1286"/>
        <w:gridCol w:w="788"/>
        <w:gridCol w:w="709"/>
        <w:gridCol w:w="850"/>
        <w:gridCol w:w="772"/>
        <w:gridCol w:w="850"/>
        <w:gridCol w:w="851"/>
        <w:gridCol w:w="708"/>
        <w:gridCol w:w="850"/>
        <w:gridCol w:w="851"/>
        <w:gridCol w:w="850"/>
        <w:gridCol w:w="851"/>
        <w:gridCol w:w="709"/>
        <w:gridCol w:w="708"/>
        <w:gridCol w:w="710"/>
        <w:gridCol w:w="993"/>
      </w:tblGrid>
      <w:tr w:rsidR="00667D27" w:rsidRPr="00667D27" w:rsidTr="00667D27">
        <w:trPr>
          <w:trHeight w:val="230"/>
        </w:trPr>
        <w:tc>
          <w:tcPr>
            <w:tcW w:w="986" w:type="dxa"/>
            <w:vMerge w:val="restar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Статус</w:t>
            </w:r>
          </w:p>
        </w:tc>
        <w:tc>
          <w:tcPr>
            <w:tcW w:w="1833" w:type="dxa"/>
            <w:vMerge w:val="restar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Наименование</w:t>
            </w:r>
          </w:p>
        </w:tc>
        <w:tc>
          <w:tcPr>
            <w:tcW w:w="1286" w:type="dxa"/>
            <w:vMerge w:val="restar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Муниципальный заказчик-координатор, соисполнители</w:t>
            </w:r>
          </w:p>
        </w:tc>
        <w:tc>
          <w:tcPr>
            <w:tcW w:w="12050" w:type="dxa"/>
            <w:gridSpan w:val="15"/>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Расходы бюджета городского округа город Первомайск Нижегородской области по годам (руб.):</w:t>
            </w:r>
          </w:p>
        </w:tc>
      </w:tr>
      <w:tr w:rsidR="00667D27" w:rsidRPr="00667D27" w:rsidTr="00667D27">
        <w:trPr>
          <w:trHeight w:val="290"/>
        </w:trPr>
        <w:tc>
          <w:tcPr>
            <w:tcW w:w="986" w:type="dxa"/>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1833" w:type="dxa"/>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1286" w:type="dxa"/>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78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2015</w:t>
            </w:r>
          </w:p>
        </w:tc>
        <w:tc>
          <w:tcPr>
            <w:tcW w:w="709"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2016</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2017</w:t>
            </w:r>
          </w:p>
        </w:tc>
        <w:tc>
          <w:tcPr>
            <w:tcW w:w="772"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2018</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2019</w:t>
            </w:r>
          </w:p>
        </w:tc>
        <w:tc>
          <w:tcPr>
            <w:tcW w:w="851"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2020</w:t>
            </w:r>
          </w:p>
        </w:tc>
        <w:tc>
          <w:tcPr>
            <w:tcW w:w="70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2021</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2022</w:t>
            </w:r>
          </w:p>
        </w:tc>
        <w:tc>
          <w:tcPr>
            <w:tcW w:w="851"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2023</w:t>
            </w:r>
          </w:p>
        </w:tc>
        <w:tc>
          <w:tcPr>
            <w:tcW w:w="850" w:type="dxa"/>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2024</w:t>
            </w: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2025</w:t>
            </w:r>
          </w:p>
        </w:tc>
        <w:tc>
          <w:tcPr>
            <w:tcW w:w="709"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2026</w:t>
            </w:r>
          </w:p>
        </w:tc>
        <w:tc>
          <w:tcPr>
            <w:tcW w:w="70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2027</w:t>
            </w:r>
          </w:p>
        </w:tc>
        <w:tc>
          <w:tcPr>
            <w:tcW w:w="71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2028</w:t>
            </w:r>
          </w:p>
        </w:tc>
        <w:tc>
          <w:tcPr>
            <w:tcW w:w="993"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r>
      <w:tr w:rsidR="00667D27" w:rsidRPr="00667D27" w:rsidTr="00667D27">
        <w:trPr>
          <w:trHeight w:val="1089"/>
        </w:trPr>
        <w:tc>
          <w:tcPr>
            <w:tcW w:w="98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Подпрограмма 7</w:t>
            </w:r>
          </w:p>
        </w:tc>
        <w:tc>
          <w:tcPr>
            <w:tcW w:w="183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«Благоустройство населенных пунктов на территории муниципального округа город 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lang w:val="en-US"/>
              </w:rPr>
              <w:t>области»</w:t>
            </w:r>
          </w:p>
        </w:tc>
        <w:tc>
          <w:tcPr>
            <w:tcW w:w="1286"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МП «Радуга» МАУ</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«Благоустройство» Администрация мог 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lang w:val="en-US"/>
              </w:rPr>
              <w:t>области</w:t>
            </w:r>
          </w:p>
        </w:tc>
        <w:tc>
          <w:tcPr>
            <w:tcW w:w="78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13921500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,00</w:t>
            </w:r>
          </w:p>
        </w:tc>
        <w:tc>
          <w:tcPr>
            <w:tcW w:w="709"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12079099,00</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25009761,97</w:t>
            </w:r>
          </w:p>
        </w:tc>
        <w:tc>
          <w:tcPr>
            <w:tcW w:w="772"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21615671,55</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27905530,88</w:t>
            </w:r>
          </w:p>
        </w:tc>
        <w:tc>
          <w:tcPr>
            <w:tcW w:w="851"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3227325</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0,93</w:t>
            </w:r>
          </w:p>
        </w:tc>
        <w:tc>
          <w:tcPr>
            <w:tcW w:w="70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35579606,</w:t>
            </w:r>
            <w:r w:rsidRPr="00667D27">
              <w:rPr>
                <w:rFonts w:ascii="Times New Roman" w:hAnsi="Times New Roman" w:cs="Times New Roman"/>
                <w:sz w:val="16"/>
                <w:szCs w:val="16"/>
              </w:rPr>
              <w:t>6</w:t>
            </w:r>
            <w:r w:rsidRPr="00667D27">
              <w:rPr>
                <w:rFonts w:ascii="Times New Roman" w:hAnsi="Times New Roman" w:cs="Times New Roman"/>
                <w:sz w:val="16"/>
                <w:szCs w:val="16"/>
                <w:lang w:val="en-US"/>
              </w:rPr>
              <w:t>2</w:t>
            </w:r>
          </w:p>
        </w:tc>
        <w:tc>
          <w:tcPr>
            <w:tcW w:w="85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44421512,70</w:t>
            </w: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58560491,09</w:t>
            </w:r>
          </w:p>
        </w:tc>
        <w:tc>
          <w:tcPr>
            <w:tcW w:w="850"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77228743,37</w:t>
            </w: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77268908,12</w:t>
            </w:r>
          </w:p>
        </w:tc>
        <w:tc>
          <w:tcPr>
            <w:tcW w:w="709"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70092522,38</w:t>
            </w:r>
          </w:p>
        </w:tc>
        <w:tc>
          <w:tcPr>
            <w:tcW w:w="70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66739852,63</w:t>
            </w:r>
          </w:p>
        </w:tc>
        <w:tc>
          <w:tcPr>
            <w:tcW w:w="71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67263700,00</w:t>
            </w:r>
          </w:p>
        </w:tc>
        <w:tc>
          <w:tcPr>
            <w:tcW w:w="99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629560151,24</w:t>
            </w:r>
          </w:p>
        </w:tc>
      </w:tr>
      <w:tr w:rsidR="00667D27" w:rsidRPr="00667D27" w:rsidTr="00667D27">
        <w:trPr>
          <w:trHeight w:val="478"/>
        </w:trPr>
        <w:tc>
          <w:tcPr>
            <w:tcW w:w="98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 7.1</w:t>
            </w:r>
          </w:p>
        </w:tc>
        <w:tc>
          <w:tcPr>
            <w:tcW w:w="1833"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Организация осве</w:t>
            </w:r>
            <w:r w:rsidRPr="00667D27">
              <w:rPr>
                <w:rFonts w:ascii="Times New Roman" w:hAnsi="Times New Roman" w:cs="Times New Roman"/>
                <w:sz w:val="16"/>
                <w:szCs w:val="16"/>
              </w:rPr>
              <w:t>щ</w:t>
            </w:r>
            <w:r w:rsidRPr="00667D27">
              <w:rPr>
                <w:rFonts w:ascii="Times New Roman" w:hAnsi="Times New Roman" w:cs="Times New Roman"/>
                <w:sz w:val="16"/>
                <w:szCs w:val="16"/>
                <w:lang w:val="en-US"/>
              </w:rPr>
              <w:t>ения улиц</w:t>
            </w:r>
          </w:p>
        </w:tc>
        <w:tc>
          <w:tcPr>
            <w:tcW w:w="128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МП «Радуга» М</w:t>
            </w:r>
            <w:r w:rsidRPr="00667D27">
              <w:rPr>
                <w:rFonts w:ascii="Times New Roman" w:hAnsi="Times New Roman" w:cs="Times New Roman"/>
                <w:sz w:val="16"/>
                <w:szCs w:val="16"/>
              </w:rPr>
              <w:t>А</w:t>
            </w:r>
            <w:r w:rsidRPr="00667D27">
              <w:rPr>
                <w:rFonts w:ascii="Times New Roman" w:hAnsi="Times New Roman" w:cs="Times New Roman"/>
                <w:sz w:val="16"/>
                <w:szCs w:val="16"/>
                <w:lang w:val="en-US"/>
              </w:rPr>
              <w:t>У</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«Благоустройство»</w:t>
            </w:r>
          </w:p>
        </w:tc>
        <w:tc>
          <w:tcPr>
            <w:tcW w:w="78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7736000,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00</w:t>
            </w:r>
          </w:p>
        </w:tc>
        <w:tc>
          <w:tcPr>
            <w:tcW w:w="709"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6367700,00</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9698076,31</w:t>
            </w:r>
          </w:p>
        </w:tc>
        <w:tc>
          <w:tcPr>
            <w:tcW w:w="772"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8996300,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00</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10290500,00</w:t>
            </w:r>
          </w:p>
        </w:tc>
        <w:tc>
          <w:tcPr>
            <w:tcW w:w="851"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9598039,</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70</w:t>
            </w:r>
          </w:p>
        </w:tc>
        <w:tc>
          <w:tcPr>
            <w:tcW w:w="70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17703734,63</w:t>
            </w:r>
          </w:p>
        </w:tc>
        <w:tc>
          <w:tcPr>
            <w:tcW w:w="85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10757041,79</w:t>
            </w: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15593914,00</w:t>
            </w:r>
          </w:p>
        </w:tc>
        <w:tc>
          <w:tcPr>
            <w:tcW w:w="850"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17119762,81</w:t>
            </w: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16885619,26</w:t>
            </w:r>
          </w:p>
        </w:tc>
        <w:tc>
          <w:tcPr>
            <w:tcW w:w="709"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19205755,32</w:t>
            </w:r>
          </w:p>
        </w:tc>
        <w:tc>
          <w:tcPr>
            <w:tcW w:w="70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14529600,00</w:t>
            </w:r>
          </w:p>
        </w:tc>
        <w:tc>
          <w:tcPr>
            <w:tcW w:w="71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14920300,00</w:t>
            </w:r>
          </w:p>
        </w:tc>
        <w:tc>
          <w:tcPr>
            <w:tcW w:w="99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179402343,82</w:t>
            </w:r>
          </w:p>
        </w:tc>
      </w:tr>
      <w:tr w:rsidR="00667D27" w:rsidRPr="00667D27" w:rsidTr="00667D27">
        <w:trPr>
          <w:trHeight w:val="449"/>
        </w:trPr>
        <w:tc>
          <w:tcPr>
            <w:tcW w:w="98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 7.2</w:t>
            </w:r>
          </w:p>
        </w:tc>
        <w:tc>
          <w:tcPr>
            <w:tcW w:w="183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Осуществление прочих</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мероприятий по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благоустройству</w:t>
            </w:r>
          </w:p>
        </w:tc>
        <w:tc>
          <w:tcPr>
            <w:tcW w:w="128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МП «Радуга»; М</w:t>
            </w:r>
            <w:r w:rsidRPr="00667D27">
              <w:rPr>
                <w:rFonts w:ascii="Times New Roman" w:hAnsi="Times New Roman" w:cs="Times New Roman"/>
                <w:sz w:val="16"/>
                <w:szCs w:val="16"/>
              </w:rPr>
              <w:t>А</w:t>
            </w:r>
            <w:r w:rsidRPr="00667D27">
              <w:rPr>
                <w:rFonts w:ascii="Times New Roman" w:hAnsi="Times New Roman" w:cs="Times New Roman"/>
                <w:sz w:val="16"/>
                <w:szCs w:val="16"/>
                <w:lang w:val="en-US"/>
              </w:rPr>
              <w:t>У</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Благоустройство»</w:t>
            </w:r>
          </w:p>
        </w:tc>
        <w:tc>
          <w:tcPr>
            <w:tcW w:w="78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3922800,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00</w:t>
            </w:r>
          </w:p>
        </w:tc>
        <w:tc>
          <w:tcPr>
            <w:tcW w:w="709"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3299797,00</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3488071,49</w:t>
            </w:r>
          </w:p>
        </w:tc>
        <w:tc>
          <w:tcPr>
            <w:tcW w:w="772"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6320448,55</w:t>
            </w:r>
          </w:p>
        </w:tc>
        <w:tc>
          <w:tcPr>
            <w:tcW w:w="85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7639814,07</w:t>
            </w:r>
          </w:p>
        </w:tc>
        <w:tc>
          <w:tcPr>
            <w:tcW w:w="851"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6406535,</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43</w:t>
            </w:r>
          </w:p>
        </w:tc>
        <w:tc>
          <w:tcPr>
            <w:tcW w:w="70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10961244,81</w:t>
            </w:r>
          </w:p>
        </w:tc>
        <w:tc>
          <w:tcPr>
            <w:tcW w:w="85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14529042,85</w:t>
            </w: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20804911,84</w:t>
            </w:r>
          </w:p>
        </w:tc>
        <w:tc>
          <w:tcPr>
            <w:tcW w:w="850"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35165074,41</w:t>
            </w: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44630528,89</w:t>
            </w:r>
          </w:p>
          <w:p w:rsidR="00667D27" w:rsidRPr="00667D27" w:rsidRDefault="00667D27" w:rsidP="00667D27">
            <w:pPr>
              <w:rPr>
                <w:rFonts w:ascii="Times New Roman" w:hAnsi="Times New Roman" w:cs="Times New Roman"/>
                <w:sz w:val="16"/>
                <w:szCs w:val="16"/>
              </w:rPr>
            </w:pPr>
          </w:p>
        </w:tc>
        <w:tc>
          <w:tcPr>
            <w:tcW w:w="709"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40704599,54</w:t>
            </w:r>
          </w:p>
        </w:tc>
        <w:tc>
          <w:tcPr>
            <w:tcW w:w="708"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43559352,63</w:t>
            </w:r>
          </w:p>
        </w:tc>
        <w:tc>
          <w:tcPr>
            <w:tcW w:w="71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43687300,00</w:t>
            </w:r>
          </w:p>
        </w:tc>
        <w:tc>
          <w:tcPr>
            <w:tcW w:w="99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285118521,51</w:t>
            </w:r>
          </w:p>
        </w:tc>
      </w:tr>
      <w:tr w:rsidR="00667D27" w:rsidRPr="00667D27" w:rsidTr="00667D27">
        <w:trPr>
          <w:trHeight w:val="1296"/>
        </w:trPr>
        <w:tc>
          <w:tcPr>
            <w:tcW w:w="98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 7.3</w:t>
            </w:r>
          </w:p>
        </w:tc>
        <w:tc>
          <w:tcPr>
            <w:tcW w:w="183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Устройство, ремонт детских игровых площадок, ограждение</w:t>
            </w:r>
          </w:p>
        </w:tc>
        <w:tc>
          <w:tcPr>
            <w:tcW w:w="1286"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Администрация мог 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области </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МАУ</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lang w:val="en-US"/>
              </w:rPr>
              <w:t>«Благоустройство»</w:t>
            </w:r>
          </w:p>
        </w:tc>
        <w:tc>
          <w:tcPr>
            <w:tcW w:w="78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2262700,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00</w:t>
            </w:r>
          </w:p>
        </w:tc>
        <w:tc>
          <w:tcPr>
            <w:tcW w:w="709"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2411602,00</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470000,00</w:t>
            </w:r>
          </w:p>
        </w:tc>
        <w:tc>
          <w:tcPr>
            <w:tcW w:w="772"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417997,91</w:t>
            </w:r>
          </w:p>
        </w:tc>
        <w:tc>
          <w:tcPr>
            <w:tcW w:w="851"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1353918,</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89</w:t>
            </w:r>
          </w:p>
        </w:tc>
        <w:tc>
          <w:tcPr>
            <w:tcW w:w="70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17280,00</w:t>
            </w:r>
          </w:p>
        </w:tc>
        <w:tc>
          <w:tcPr>
            <w:tcW w:w="850"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4415199,46</w:t>
            </w: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4528643,64</w:t>
            </w:r>
          </w:p>
        </w:tc>
        <w:tc>
          <w:tcPr>
            <w:tcW w:w="850" w:type="dxa"/>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5724154,08</w:t>
            </w: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0</w:t>
            </w:r>
          </w:p>
        </w:tc>
        <w:tc>
          <w:tcPr>
            <w:tcW w:w="709"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1300000,00</w:t>
            </w:r>
          </w:p>
        </w:tc>
        <w:tc>
          <w:tcPr>
            <w:tcW w:w="708" w:type="dxa"/>
          </w:tcPr>
          <w:p w:rsidR="00667D27" w:rsidRPr="00667D27" w:rsidRDefault="00667D27" w:rsidP="00667D27">
            <w:pPr>
              <w:rPr>
                <w:rFonts w:ascii="Times New Roman" w:hAnsi="Times New Roman" w:cs="Times New Roman"/>
                <w:sz w:val="16"/>
                <w:szCs w:val="16"/>
              </w:rPr>
            </w:pPr>
          </w:p>
        </w:tc>
        <w:tc>
          <w:tcPr>
            <w:tcW w:w="710" w:type="dxa"/>
          </w:tcPr>
          <w:p w:rsidR="00667D27" w:rsidRPr="00667D27" w:rsidRDefault="00667D27" w:rsidP="00667D27">
            <w:pPr>
              <w:rPr>
                <w:rFonts w:ascii="Times New Roman" w:hAnsi="Times New Roman" w:cs="Times New Roman"/>
                <w:sz w:val="16"/>
                <w:szCs w:val="16"/>
              </w:rPr>
            </w:pPr>
          </w:p>
        </w:tc>
        <w:tc>
          <w:tcPr>
            <w:tcW w:w="99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23401495,98</w:t>
            </w:r>
          </w:p>
        </w:tc>
      </w:tr>
      <w:tr w:rsidR="00667D27" w:rsidRPr="00667D27" w:rsidTr="00667D27">
        <w:trPr>
          <w:trHeight w:val="667"/>
        </w:trPr>
        <w:tc>
          <w:tcPr>
            <w:tcW w:w="98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 7.4</w:t>
            </w:r>
          </w:p>
        </w:tc>
        <w:tc>
          <w:tcPr>
            <w:tcW w:w="183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Приобретение объектов </w:t>
            </w:r>
            <w:proofErr w:type="gramStart"/>
            <w:r w:rsidRPr="00667D27">
              <w:rPr>
                <w:rFonts w:ascii="Times New Roman" w:hAnsi="Times New Roman" w:cs="Times New Roman"/>
                <w:sz w:val="16"/>
                <w:szCs w:val="16"/>
              </w:rPr>
              <w:t>основных  средств</w:t>
            </w:r>
            <w:proofErr w:type="gramEnd"/>
          </w:p>
        </w:tc>
        <w:tc>
          <w:tcPr>
            <w:tcW w:w="1286"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Администрация мог Первомайск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области</w:t>
            </w:r>
          </w:p>
        </w:tc>
        <w:tc>
          <w:tcPr>
            <w:tcW w:w="78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709"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4647349,99</w:t>
            </w:r>
          </w:p>
        </w:tc>
        <w:tc>
          <w:tcPr>
            <w:tcW w:w="772"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732990,0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434210,50</w:t>
            </w:r>
          </w:p>
        </w:tc>
        <w:tc>
          <w:tcPr>
            <w:tcW w:w="851"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70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111903,00</w:t>
            </w:r>
          </w:p>
        </w:tc>
        <w:tc>
          <w:tcPr>
            <w:tcW w:w="850" w:type="dxa"/>
          </w:tcPr>
          <w:p w:rsidR="00667D27" w:rsidRPr="00667D27" w:rsidRDefault="00667D27" w:rsidP="00667D27">
            <w:pPr>
              <w:rPr>
                <w:rFonts w:ascii="Times New Roman" w:hAnsi="Times New Roman" w:cs="Times New Roman"/>
                <w:sz w:val="16"/>
                <w:szCs w:val="16"/>
                <w:lang w:val="en-US"/>
              </w:rPr>
            </w:pPr>
          </w:p>
        </w:tc>
        <w:tc>
          <w:tcPr>
            <w:tcW w:w="851"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500000,00</w:t>
            </w:r>
          </w:p>
        </w:tc>
        <w:tc>
          <w:tcPr>
            <w:tcW w:w="850" w:type="dxa"/>
          </w:tcPr>
          <w:p w:rsidR="00667D27" w:rsidRPr="00667D27" w:rsidRDefault="00667D27" w:rsidP="00667D27">
            <w:pPr>
              <w:rPr>
                <w:rFonts w:ascii="Times New Roman" w:hAnsi="Times New Roman" w:cs="Times New Roman"/>
                <w:sz w:val="16"/>
                <w:szCs w:val="16"/>
                <w:lang w:val="en-US" w:eastAsia="en-US"/>
              </w:rPr>
            </w:pPr>
          </w:p>
        </w:tc>
        <w:tc>
          <w:tcPr>
            <w:tcW w:w="851" w:type="dxa"/>
          </w:tcPr>
          <w:p w:rsidR="00667D27" w:rsidRPr="00667D27" w:rsidRDefault="00667D27" w:rsidP="00667D27">
            <w:pPr>
              <w:rPr>
                <w:rFonts w:ascii="Times New Roman" w:hAnsi="Times New Roman" w:cs="Times New Roman"/>
                <w:sz w:val="16"/>
                <w:szCs w:val="16"/>
                <w:lang w:val="en-US"/>
              </w:rPr>
            </w:pPr>
          </w:p>
        </w:tc>
        <w:tc>
          <w:tcPr>
            <w:tcW w:w="709" w:type="dxa"/>
          </w:tcPr>
          <w:p w:rsidR="00667D27" w:rsidRPr="00667D27" w:rsidRDefault="00667D27" w:rsidP="00667D27">
            <w:pPr>
              <w:rPr>
                <w:rFonts w:ascii="Times New Roman" w:hAnsi="Times New Roman" w:cs="Times New Roman"/>
                <w:sz w:val="16"/>
                <w:szCs w:val="16"/>
              </w:rPr>
            </w:pPr>
          </w:p>
        </w:tc>
        <w:tc>
          <w:tcPr>
            <w:tcW w:w="708" w:type="dxa"/>
          </w:tcPr>
          <w:p w:rsidR="00667D27" w:rsidRPr="00667D27" w:rsidRDefault="00667D27" w:rsidP="00667D27">
            <w:pPr>
              <w:rPr>
                <w:rFonts w:ascii="Times New Roman" w:hAnsi="Times New Roman" w:cs="Times New Roman"/>
                <w:sz w:val="16"/>
                <w:szCs w:val="16"/>
              </w:rPr>
            </w:pPr>
          </w:p>
        </w:tc>
        <w:tc>
          <w:tcPr>
            <w:tcW w:w="710" w:type="dxa"/>
          </w:tcPr>
          <w:p w:rsidR="00667D27" w:rsidRPr="00667D27" w:rsidRDefault="00667D27" w:rsidP="00667D27">
            <w:pPr>
              <w:rPr>
                <w:rFonts w:ascii="Times New Roman" w:hAnsi="Times New Roman" w:cs="Times New Roman"/>
                <w:sz w:val="16"/>
                <w:szCs w:val="16"/>
              </w:rPr>
            </w:pPr>
          </w:p>
        </w:tc>
        <w:tc>
          <w:tcPr>
            <w:tcW w:w="99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6426453,49</w:t>
            </w:r>
          </w:p>
        </w:tc>
      </w:tr>
      <w:tr w:rsidR="00667D27" w:rsidRPr="00667D27" w:rsidTr="00667D27">
        <w:trPr>
          <w:trHeight w:val="994"/>
        </w:trPr>
        <w:tc>
          <w:tcPr>
            <w:tcW w:w="986"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 7.5</w:t>
            </w:r>
          </w:p>
        </w:tc>
        <w:tc>
          <w:tcPr>
            <w:tcW w:w="1833"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Устройство сквера</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«Солнечный» г.</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lang w:val="en-US"/>
              </w:rPr>
              <w:t>области</w:t>
            </w:r>
          </w:p>
        </w:tc>
        <w:tc>
          <w:tcPr>
            <w:tcW w:w="1286" w:type="dxa"/>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Администрация муниципального округа город Первомайск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Нижегородской области</w:t>
            </w:r>
          </w:p>
        </w:tc>
        <w:tc>
          <w:tcPr>
            <w:tcW w:w="788"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709"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6558264,18</w:t>
            </w:r>
          </w:p>
        </w:tc>
        <w:tc>
          <w:tcPr>
            <w:tcW w:w="772"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850"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851"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708" w:type="dxa"/>
          </w:tcPr>
          <w:p w:rsidR="00667D27" w:rsidRPr="00667D27" w:rsidRDefault="00667D27" w:rsidP="00667D27">
            <w:pPr>
              <w:rPr>
                <w:rFonts w:ascii="Times New Roman" w:hAnsi="Times New Roman" w:cs="Times New Roman"/>
                <w:sz w:val="16"/>
                <w:szCs w:val="16"/>
                <w:lang w:val="en-US"/>
              </w:rPr>
            </w:pPr>
          </w:p>
        </w:tc>
        <w:tc>
          <w:tcPr>
            <w:tcW w:w="850" w:type="dxa"/>
          </w:tcPr>
          <w:p w:rsidR="00667D27" w:rsidRPr="00667D27" w:rsidRDefault="00667D27" w:rsidP="00667D27">
            <w:pPr>
              <w:rPr>
                <w:rFonts w:ascii="Times New Roman" w:hAnsi="Times New Roman" w:cs="Times New Roman"/>
                <w:sz w:val="16"/>
                <w:szCs w:val="16"/>
                <w:lang w:val="en-US"/>
              </w:rPr>
            </w:pPr>
          </w:p>
        </w:tc>
        <w:tc>
          <w:tcPr>
            <w:tcW w:w="851" w:type="dxa"/>
          </w:tcPr>
          <w:p w:rsidR="00667D27" w:rsidRPr="00667D27" w:rsidRDefault="00667D27" w:rsidP="00667D27">
            <w:pPr>
              <w:rPr>
                <w:rFonts w:ascii="Times New Roman" w:hAnsi="Times New Roman" w:cs="Times New Roman"/>
                <w:sz w:val="16"/>
                <w:szCs w:val="16"/>
                <w:lang w:val="en-US"/>
              </w:rPr>
            </w:pPr>
          </w:p>
        </w:tc>
        <w:tc>
          <w:tcPr>
            <w:tcW w:w="850" w:type="dxa"/>
          </w:tcPr>
          <w:p w:rsidR="00667D27" w:rsidRPr="00667D27" w:rsidRDefault="00667D27" w:rsidP="00667D27">
            <w:pPr>
              <w:rPr>
                <w:rFonts w:ascii="Times New Roman" w:hAnsi="Times New Roman" w:cs="Times New Roman"/>
                <w:sz w:val="16"/>
                <w:szCs w:val="16"/>
                <w:lang w:val="en-US" w:eastAsia="en-US"/>
              </w:rPr>
            </w:pPr>
          </w:p>
        </w:tc>
        <w:tc>
          <w:tcPr>
            <w:tcW w:w="851" w:type="dxa"/>
          </w:tcPr>
          <w:p w:rsidR="00667D27" w:rsidRPr="00667D27" w:rsidRDefault="00667D27" w:rsidP="00667D27">
            <w:pPr>
              <w:rPr>
                <w:rFonts w:ascii="Times New Roman" w:hAnsi="Times New Roman" w:cs="Times New Roman"/>
                <w:sz w:val="16"/>
                <w:szCs w:val="16"/>
                <w:lang w:val="en-US"/>
              </w:rPr>
            </w:pPr>
          </w:p>
        </w:tc>
        <w:tc>
          <w:tcPr>
            <w:tcW w:w="709" w:type="dxa"/>
          </w:tcPr>
          <w:p w:rsidR="00667D27" w:rsidRPr="00667D27" w:rsidRDefault="00667D27" w:rsidP="00667D27">
            <w:pPr>
              <w:rPr>
                <w:rFonts w:ascii="Times New Roman" w:hAnsi="Times New Roman" w:cs="Times New Roman"/>
                <w:sz w:val="16"/>
                <w:szCs w:val="16"/>
                <w:lang w:val="en-US"/>
              </w:rPr>
            </w:pPr>
          </w:p>
        </w:tc>
        <w:tc>
          <w:tcPr>
            <w:tcW w:w="708" w:type="dxa"/>
          </w:tcPr>
          <w:p w:rsidR="00667D27" w:rsidRPr="00667D27" w:rsidRDefault="00667D27" w:rsidP="00667D27">
            <w:pPr>
              <w:rPr>
                <w:rFonts w:ascii="Times New Roman" w:hAnsi="Times New Roman" w:cs="Times New Roman"/>
                <w:sz w:val="16"/>
                <w:szCs w:val="16"/>
                <w:lang w:val="en-US"/>
              </w:rPr>
            </w:pPr>
          </w:p>
        </w:tc>
        <w:tc>
          <w:tcPr>
            <w:tcW w:w="710" w:type="dxa"/>
          </w:tcPr>
          <w:p w:rsidR="00667D27" w:rsidRPr="00667D27" w:rsidRDefault="00667D27" w:rsidP="00667D27">
            <w:pPr>
              <w:rPr>
                <w:rFonts w:ascii="Times New Roman" w:hAnsi="Times New Roman" w:cs="Times New Roman"/>
                <w:sz w:val="16"/>
                <w:szCs w:val="16"/>
                <w:lang w:val="en-US"/>
              </w:rPr>
            </w:pPr>
          </w:p>
        </w:tc>
        <w:tc>
          <w:tcPr>
            <w:tcW w:w="993" w:type="dxa"/>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6558264,18</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029"/>
        </w:trPr>
        <w:tc>
          <w:tcPr>
            <w:tcW w:w="9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 7.6.</w:t>
            </w:r>
          </w:p>
        </w:tc>
        <w:tc>
          <w:tcPr>
            <w:tcW w:w="183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Устройство и ремонт памятников, обелисков и мемориальных комплексов на территории муниципального округа город 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области</w:t>
            </w:r>
          </w:p>
        </w:tc>
        <w:tc>
          <w:tcPr>
            <w:tcW w:w="1286"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Администрация муниципального округа город Первомайск МАУ «Благоустройство»</w:t>
            </w:r>
          </w:p>
        </w:tc>
        <w:tc>
          <w:tcPr>
            <w:tcW w:w="788"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709"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w:t>
            </w:r>
          </w:p>
        </w:tc>
        <w:tc>
          <w:tcPr>
            <w:tcW w:w="772"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4565933,00</w:t>
            </w:r>
          </w:p>
        </w:tc>
        <w:tc>
          <w:tcPr>
            <w:tcW w:w="850"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6872826,90</w:t>
            </w:r>
          </w:p>
        </w:tc>
        <w:tc>
          <w:tcPr>
            <w:tcW w:w="708"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164548,80</w:t>
            </w: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1609376,83</w:t>
            </w: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3453965,95</w:t>
            </w: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5262071,05</w:t>
            </w:r>
          </w:p>
        </w:tc>
        <w:tc>
          <w:tcPr>
            <w:tcW w:w="709"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708"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71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99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23459722,53</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93"/>
        </w:trPr>
        <w:tc>
          <w:tcPr>
            <w:tcW w:w="9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7.7.</w:t>
            </w:r>
          </w:p>
        </w:tc>
        <w:tc>
          <w:tcPr>
            <w:tcW w:w="1833"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Выполнение топографической съемки в целях разработки проектов</w:t>
            </w:r>
          </w:p>
        </w:tc>
        <w:tc>
          <w:tcPr>
            <w:tcW w:w="1286"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Администрация</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мог Первомайск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области</w:t>
            </w:r>
          </w:p>
        </w:tc>
        <w:tc>
          <w:tcPr>
            <w:tcW w:w="78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850"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98000,00</w:t>
            </w:r>
          </w:p>
        </w:tc>
        <w:tc>
          <w:tcPr>
            <w:tcW w:w="772"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850"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9"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8"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1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993"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98000,00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49"/>
        </w:trPr>
        <w:tc>
          <w:tcPr>
            <w:tcW w:w="986"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lastRenderedPageBreak/>
              <w:t>Мероприятие 7.8.</w:t>
            </w:r>
          </w:p>
        </w:tc>
        <w:tc>
          <w:tcPr>
            <w:tcW w:w="1833"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Благоустройство улицы Горького в г. Первомайск</w:t>
            </w:r>
          </w:p>
        </w:tc>
        <w:tc>
          <w:tcPr>
            <w:tcW w:w="1286"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Администрация</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мог Первомайск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области</w:t>
            </w:r>
          </w:p>
        </w:tc>
        <w:tc>
          <w:tcPr>
            <w:tcW w:w="78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772"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9"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8"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10"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993"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293"/>
        </w:trPr>
        <w:tc>
          <w:tcPr>
            <w:tcW w:w="986"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 7.9.</w:t>
            </w:r>
          </w:p>
        </w:tc>
        <w:tc>
          <w:tcPr>
            <w:tcW w:w="1833"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Благоустройство общественных пространств на территории м.о.г.Первомайск Нижегородской</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области</w:t>
            </w:r>
          </w:p>
        </w:tc>
        <w:tc>
          <w:tcPr>
            <w:tcW w:w="1286"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Администрация мог 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области </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МАУ</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«Благоустройство»</w:t>
            </w:r>
          </w:p>
        </w:tc>
        <w:tc>
          <w:tcPr>
            <w:tcW w:w="78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9"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72"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5156503,2</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c>
          <w:tcPr>
            <w:tcW w:w="851"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551357</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6,73</w:t>
            </w:r>
          </w:p>
        </w:tc>
        <w:tc>
          <w:tcPr>
            <w:tcW w:w="70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850"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9"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8"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10"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993"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10670079,93</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61"/>
        </w:trPr>
        <w:tc>
          <w:tcPr>
            <w:tcW w:w="9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 7.10</w:t>
            </w:r>
          </w:p>
        </w:tc>
        <w:tc>
          <w:tcPr>
            <w:tcW w:w="183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Ремонт фонтана на площади Ульянова г.Первомайск Нижегородской области</w:t>
            </w:r>
          </w:p>
        </w:tc>
        <w:tc>
          <w:tcPr>
            <w:tcW w:w="1286"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Администрация мог Первомайск Нижегородской</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области</w:t>
            </w:r>
          </w:p>
        </w:tc>
        <w:tc>
          <w:tcPr>
            <w:tcW w:w="78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772"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3966505,20</w:t>
            </w:r>
          </w:p>
        </w:tc>
        <w:tc>
          <w:tcPr>
            <w:tcW w:w="851"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556783,52</w:t>
            </w:r>
          </w:p>
        </w:tc>
        <w:tc>
          <w:tcPr>
            <w:tcW w:w="709"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8"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1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99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4523288,72</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521"/>
        </w:trPr>
        <w:tc>
          <w:tcPr>
            <w:tcW w:w="9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 7.11.</w:t>
            </w:r>
          </w:p>
        </w:tc>
        <w:tc>
          <w:tcPr>
            <w:tcW w:w="183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Обеспечение деятельности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 автономного учреждения городского округа город Первомайск</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Нижегородской</w:t>
            </w:r>
            <w:r w:rsidRPr="00667D27">
              <w:rPr>
                <w:rFonts w:ascii="Times New Roman" w:hAnsi="Times New Roman" w:cs="Times New Roman"/>
                <w:sz w:val="16"/>
                <w:szCs w:val="16"/>
              </w:rPr>
              <w:t xml:space="preserve"> </w:t>
            </w:r>
            <w:r w:rsidRPr="00667D27">
              <w:rPr>
                <w:rFonts w:ascii="Times New Roman" w:hAnsi="Times New Roman" w:cs="Times New Roman"/>
                <w:sz w:val="16"/>
                <w:szCs w:val="16"/>
                <w:lang w:val="en-US"/>
              </w:rPr>
              <w:t xml:space="preserve"> области</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«Благоустройство»</w:t>
            </w:r>
          </w:p>
        </w:tc>
        <w:tc>
          <w:tcPr>
            <w:tcW w:w="12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w:t>
            </w:r>
            <w:r w:rsidRPr="00667D27">
              <w:rPr>
                <w:rFonts w:ascii="Times New Roman" w:hAnsi="Times New Roman" w:cs="Times New Roman"/>
                <w:sz w:val="16"/>
                <w:szCs w:val="16"/>
              </w:rPr>
              <w:t>А</w:t>
            </w:r>
            <w:r w:rsidRPr="00667D27">
              <w:rPr>
                <w:rFonts w:ascii="Times New Roman" w:hAnsi="Times New Roman" w:cs="Times New Roman"/>
                <w:sz w:val="16"/>
                <w:szCs w:val="16"/>
                <w:lang w:val="en-US"/>
              </w:rPr>
              <w:t>У</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«Благоустройство»</w:t>
            </w:r>
          </w:p>
        </w:tc>
        <w:tc>
          <w:tcPr>
            <w:tcW w:w="78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09"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772"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851"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2528353,</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28</w:t>
            </w:r>
          </w:p>
        </w:tc>
        <w:tc>
          <w:tcPr>
            <w:tcW w:w="70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5921412,98</w:t>
            </w: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5583179,80</w:t>
            </w: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6712644,78</w:t>
            </w: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7761386,12</w:t>
            </w: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9651905,40</w:t>
            </w:r>
          </w:p>
        </w:tc>
        <w:tc>
          <w:tcPr>
            <w:tcW w:w="709"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8599767,52</w:t>
            </w:r>
          </w:p>
        </w:tc>
        <w:tc>
          <w:tcPr>
            <w:tcW w:w="708"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8650900,00</w:t>
            </w:r>
          </w:p>
        </w:tc>
        <w:tc>
          <w:tcPr>
            <w:tcW w:w="71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8656100,00</w:t>
            </w:r>
          </w:p>
        </w:tc>
        <w:tc>
          <w:tcPr>
            <w:tcW w:w="99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64065649,88</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18"/>
        </w:trPr>
        <w:tc>
          <w:tcPr>
            <w:tcW w:w="9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Мероприятие 7.12.</w:t>
            </w:r>
          </w:p>
        </w:tc>
        <w:tc>
          <w:tcPr>
            <w:tcW w:w="183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«Ремонт объектов коммунального комплекса»</w:t>
            </w:r>
          </w:p>
        </w:tc>
        <w:tc>
          <w:tcPr>
            <w:tcW w:w="12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 мог Первомайск Нижегородской</w:t>
            </w:r>
          </w:p>
        </w:tc>
        <w:tc>
          <w:tcPr>
            <w:tcW w:w="78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72"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864031,20</w:t>
            </w: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09"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08"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71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99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864031,20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62"/>
        </w:trPr>
        <w:tc>
          <w:tcPr>
            <w:tcW w:w="9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Мероприятие 7.13.</w:t>
            </w:r>
          </w:p>
        </w:tc>
        <w:tc>
          <w:tcPr>
            <w:tcW w:w="183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roofErr w:type="gramStart"/>
            <w:r w:rsidRPr="00667D27">
              <w:rPr>
                <w:rFonts w:ascii="Times New Roman" w:hAnsi="Times New Roman" w:cs="Times New Roman"/>
                <w:sz w:val="16"/>
                <w:szCs w:val="16"/>
                <w:lang w:eastAsia="en-US"/>
              </w:rPr>
              <w:t>Организация  борьбы</w:t>
            </w:r>
            <w:proofErr w:type="gramEnd"/>
            <w:r w:rsidRPr="00667D27">
              <w:rPr>
                <w:rFonts w:ascii="Times New Roman" w:hAnsi="Times New Roman" w:cs="Times New Roman"/>
                <w:sz w:val="16"/>
                <w:szCs w:val="16"/>
                <w:lang w:eastAsia="en-US"/>
              </w:rPr>
              <w:t xml:space="preserve"> с борщевиком Сосновского</w:t>
            </w:r>
          </w:p>
        </w:tc>
        <w:tc>
          <w:tcPr>
            <w:tcW w:w="12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 мог Первомайск Нижегородской</w:t>
            </w:r>
          </w:p>
        </w:tc>
        <w:tc>
          <w:tcPr>
            <w:tcW w:w="78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72"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300000,00</w:t>
            </w: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300000,00</w:t>
            </w: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306000,00</w:t>
            </w: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282000,00</w:t>
            </w:r>
          </w:p>
        </w:tc>
        <w:tc>
          <w:tcPr>
            <w:tcW w:w="709"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282400,00</w:t>
            </w:r>
          </w:p>
        </w:tc>
        <w:tc>
          <w:tcPr>
            <w:tcW w:w="708"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0,00</w:t>
            </w:r>
          </w:p>
        </w:tc>
        <w:tc>
          <w:tcPr>
            <w:tcW w:w="71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99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1470400,00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399"/>
        </w:trPr>
        <w:tc>
          <w:tcPr>
            <w:tcW w:w="9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Мероприятие 7.1</w:t>
            </w:r>
            <w:r w:rsidRPr="00667D27">
              <w:rPr>
                <w:rFonts w:ascii="Times New Roman" w:hAnsi="Times New Roman" w:cs="Times New Roman"/>
                <w:sz w:val="16"/>
                <w:szCs w:val="16"/>
                <w:lang w:eastAsia="en-US"/>
              </w:rPr>
              <w:t>4.</w:t>
            </w:r>
          </w:p>
        </w:tc>
        <w:tc>
          <w:tcPr>
            <w:tcW w:w="183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«Содержание объектов благоустройства и общественных территорий» в том числе приобретение механизированной техники</w:t>
            </w:r>
          </w:p>
        </w:tc>
        <w:tc>
          <w:tcPr>
            <w:tcW w:w="12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Администрация муниципального округа город Первомайск Нижегородской</w:t>
            </w:r>
          </w:p>
        </w:tc>
        <w:tc>
          <w:tcPr>
            <w:tcW w:w="78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72"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8672500,00</w:t>
            </w: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8111000,00</w:t>
            </w:r>
          </w:p>
        </w:tc>
        <w:tc>
          <w:tcPr>
            <w:tcW w:w="85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7699400,00</w:t>
            </w: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9"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8"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1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99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24482900,00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557"/>
        </w:trPr>
        <w:tc>
          <w:tcPr>
            <w:tcW w:w="9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Подмероприятие</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7.14.1.</w:t>
            </w:r>
          </w:p>
          <w:p w:rsidR="00667D27" w:rsidRPr="00667D27" w:rsidRDefault="00667D27" w:rsidP="00667D27">
            <w:pPr>
              <w:rPr>
                <w:rFonts w:ascii="Times New Roman" w:hAnsi="Times New Roman" w:cs="Times New Roman"/>
                <w:sz w:val="16"/>
                <w:szCs w:val="16"/>
                <w:lang w:eastAsia="en-US"/>
              </w:rPr>
            </w:pPr>
          </w:p>
        </w:tc>
        <w:tc>
          <w:tcPr>
            <w:tcW w:w="183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Содержание объектов благоустройства и общественных пространств»</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 xml:space="preserve"> в том числе приобретение механизированной техники</w:t>
            </w:r>
          </w:p>
        </w:tc>
        <w:tc>
          <w:tcPr>
            <w:tcW w:w="1286"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 xml:space="preserve">Администрация </w:t>
            </w:r>
            <w:proofErr w:type="gramStart"/>
            <w:r w:rsidRPr="00667D27">
              <w:rPr>
                <w:rFonts w:ascii="Times New Roman" w:hAnsi="Times New Roman" w:cs="Times New Roman"/>
                <w:sz w:val="16"/>
                <w:szCs w:val="16"/>
                <w:lang w:eastAsia="en-US"/>
              </w:rPr>
              <w:t>муниципального  округа</w:t>
            </w:r>
            <w:proofErr w:type="gramEnd"/>
            <w:r w:rsidRPr="00667D27">
              <w:rPr>
                <w:rFonts w:ascii="Times New Roman" w:hAnsi="Times New Roman" w:cs="Times New Roman"/>
                <w:sz w:val="16"/>
                <w:szCs w:val="16"/>
                <w:lang w:eastAsia="en-US"/>
              </w:rPr>
              <w:t xml:space="preserve"> город Первомайск Нижегородской</w:t>
            </w:r>
          </w:p>
        </w:tc>
        <w:tc>
          <w:tcPr>
            <w:tcW w:w="788"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72"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8" w:type="dxa"/>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8672500,00</w:t>
            </w:r>
          </w:p>
        </w:tc>
        <w:tc>
          <w:tcPr>
            <w:tcW w:w="851"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8111000,00</w:t>
            </w:r>
          </w:p>
        </w:tc>
        <w:tc>
          <w:tcPr>
            <w:tcW w:w="850" w:type="dxa"/>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7699400,00</w:t>
            </w:r>
          </w:p>
        </w:tc>
        <w:tc>
          <w:tcPr>
            <w:tcW w:w="851"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9"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08"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710"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993" w:type="dxa"/>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24482900,00</w:t>
            </w:r>
          </w:p>
        </w:tc>
      </w:tr>
    </w:tbl>
    <w:p w:rsidR="00667D27" w:rsidRPr="00667D27" w:rsidRDefault="00667D27" w:rsidP="00667D27">
      <w:pPr>
        <w:sectPr w:rsidR="00667D27" w:rsidRPr="00667D27" w:rsidSect="00667D27">
          <w:pgSz w:w="16850" w:h="11920" w:orient="landscape"/>
          <w:pgMar w:top="981" w:right="249" w:bottom="278" w:left="318" w:header="720" w:footer="720" w:gutter="0"/>
          <w:cols w:space="720"/>
        </w:sectPr>
      </w:pPr>
    </w:p>
    <w:p w:rsidR="00667D27" w:rsidRPr="00667D27" w:rsidRDefault="00667D27" w:rsidP="00667D27">
      <w:pPr>
        <w:jc w:val="center"/>
        <w:rPr>
          <w:rFonts w:ascii="Times New Roman" w:hAnsi="Times New Roman" w:cs="Times New Roman"/>
          <w:b/>
          <w:sz w:val="22"/>
          <w:szCs w:val="22"/>
        </w:rPr>
      </w:pPr>
      <w:r w:rsidRPr="00667D27">
        <w:rPr>
          <w:rFonts w:ascii="Times New Roman" w:hAnsi="Times New Roman" w:cs="Times New Roman"/>
          <w:b/>
          <w:sz w:val="22"/>
          <w:szCs w:val="22"/>
        </w:rPr>
        <w:lastRenderedPageBreak/>
        <w:t>Таблица 32. Прогнозная оценка расходов на реализацию Подпрограммы 7 за счет средств финансирования</w:t>
      </w:r>
    </w:p>
    <w:p w:rsidR="00667D27" w:rsidRPr="00667D27" w:rsidRDefault="00667D27" w:rsidP="00667D27">
      <w:pPr>
        <w:jc w:val="center"/>
        <w:rPr>
          <w:rFonts w:ascii="Times New Roman" w:hAnsi="Times New Roman" w:cs="Times New Roman"/>
          <w:b/>
          <w:sz w:val="22"/>
          <w:szCs w:val="22"/>
        </w:rPr>
      </w:pPr>
    </w:p>
    <w:tbl>
      <w:tblPr>
        <w:tblW w:w="4884"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1144"/>
        <w:gridCol w:w="1422"/>
        <w:gridCol w:w="826"/>
        <w:gridCol w:w="828"/>
        <w:gridCol w:w="714"/>
        <w:gridCol w:w="694"/>
        <w:gridCol w:w="11"/>
        <w:gridCol w:w="722"/>
        <w:gridCol w:w="593"/>
        <w:gridCol w:w="9"/>
        <w:gridCol w:w="920"/>
        <w:gridCol w:w="579"/>
        <w:gridCol w:w="694"/>
        <w:gridCol w:w="800"/>
        <w:gridCol w:w="731"/>
        <w:gridCol w:w="679"/>
        <w:gridCol w:w="725"/>
        <w:gridCol w:w="685"/>
        <w:gridCol w:w="691"/>
      </w:tblGrid>
      <w:tr w:rsidR="00667D27" w:rsidRPr="00667D27" w:rsidTr="00667D27">
        <w:trPr>
          <w:trHeight w:val="239"/>
        </w:trPr>
        <w:tc>
          <w:tcPr>
            <w:tcW w:w="302" w:type="pct"/>
            <w:vMerge w:val="restar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Статус</w:t>
            </w:r>
          </w:p>
        </w:tc>
        <w:tc>
          <w:tcPr>
            <w:tcW w:w="399" w:type="pct"/>
            <w:vMerge w:val="restar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Наименование</w:t>
            </w:r>
          </w:p>
        </w:tc>
        <w:tc>
          <w:tcPr>
            <w:tcW w:w="496" w:type="pct"/>
            <w:vMerge w:val="restar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Источники</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финансирова ния</w:t>
            </w:r>
          </w:p>
        </w:tc>
        <w:tc>
          <w:tcPr>
            <w:tcW w:w="3803" w:type="pct"/>
            <w:gridSpan w:val="17"/>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Оценка расходов, по годам (руб.):</w:t>
            </w:r>
          </w:p>
        </w:tc>
      </w:tr>
      <w:tr w:rsidR="00667D27" w:rsidRPr="00667D27" w:rsidTr="00667D27">
        <w:trPr>
          <w:trHeight w:val="369"/>
        </w:trPr>
        <w:tc>
          <w:tcPr>
            <w:tcW w:w="302" w:type="pct"/>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399" w:type="pct"/>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496" w:type="pct"/>
            <w:vMerge/>
            <w:tcBorders>
              <w:top w:val="nil"/>
            </w:tcBorders>
          </w:tcPr>
          <w:p w:rsidR="00667D27" w:rsidRPr="00667D27" w:rsidRDefault="00667D27" w:rsidP="00667D27">
            <w:pPr>
              <w:rPr>
                <w:rFonts w:ascii="Times New Roman" w:hAnsi="Times New Roman" w:cs="Times New Roman"/>
                <w:sz w:val="16"/>
                <w:szCs w:val="16"/>
                <w:lang w:eastAsia="en-US"/>
              </w:rPr>
            </w:pPr>
          </w:p>
        </w:tc>
        <w:tc>
          <w:tcPr>
            <w:tcW w:w="288"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2015</w:t>
            </w:r>
          </w:p>
        </w:tc>
        <w:tc>
          <w:tcPr>
            <w:tcW w:w="28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2016</w:t>
            </w:r>
          </w:p>
        </w:tc>
        <w:tc>
          <w:tcPr>
            <w:tcW w:w="24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2017</w:t>
            </w:r>
          </w:p>
        </w:tc>
        <w:tc>
          <w:tcPr>
            <w:tcW w:w="24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2018</w:t>
            </w:r>
          </w:p>
        </w:tc>
        <w:tc>
          <w:tcPr>
            <w:tcW w:w="256" w:type="pct"/>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2019</w:t>
            </w:r>
          </w:p>
        </w:tc>
        <w:tc>
          <w:tcPr>
            <w:tcW w:w="207"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2020</w:t>
            </w:r>
          </w:p>
        </w:tc>
        <w:tc>
          <w:tcPr>
            <w:tcW w:w="324" w:type="pct"/>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2021</w:t>
            </w:r>
          </w:p>
        </w:tc>
        <w:tc>
          <w:tcPr>
            <w:tcW w:w="20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2022</w:t>
            </w:r>
          </w:p>
        </w:tc>
        <w:tc>
          <w:tcPr>
            <w:tcW w:w="24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2023</w:t>
            </w:r>
          </w:p>
        </w:tc>
        <w:tc>
          <w:tcPr>
            <w:tcW w:w="279" w:type="pc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2024</w:t>
            </w:r>
          </w:p>
        </w:tc>
        <w:tc>
          <w:tcPr>
            <w:tcW w:w="255"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2025</w:t>
            </w:r>
          </w:p>
        </w:tc>
        <w:tc>
          <w:tcPr>
            <w:tcW w:w="237"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2026</w:t>
            </w:r>
          </w:p>
        </w:tc>
        <w:tc>
          <w:tcPr>
            <w:tcW w:w="253"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2027</w:t>
            </w:r>
          </w:p>
        </w:tc>
        <w:tc>
          <w:tcPr>
            <w:tcW w:w="239"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2028</w:t>
            </w:r>
          </w:p>
        </w:tc>
        <w:tc>
          <w:tcPr>
            <w:tcW w:w="23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r>
      <w:tr w:rsidR="00667D27" w:rsidRPr="00667D27" w:rsidTr="00667D27">
        <w:trPr>
          <w:trHeight w:val="206"/>
        </w:trPr>
        <w:tc>
          <w:tcPr>
            <w:tcW w:w="30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w:t>
            </w:r>
          </w:p>
        </w:tc>
        <w:tc>
          <w:tcPr>
            <w:tcW w:w="39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w:t>
            </w:r>
          </w:p>
        </w:tc>
        <w:tc>
          <w:tcPr>
            <w:tcW w:w="496"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w:t>
            </w:r>
          </w:p>
        </w:tc>
        <w:tc>
          <w:tcPr>
            <w:tcW w:w="288"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w:t>
            </w:r>
          </w:p>
        </w:tc>
        <w:tc>
          <w:tcPr>
            <w:tcW w:w="28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w:t>
            </w:r>
          </w:p>
        </w:tc>
        <w:tc>
          <w:tcPr>
            <w:tcW w:w="24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w:t>
            </w:r>
          </w:p>
        </w:tc>
        <w:tc>
          <w:tcPr>
            <w:tcW w:w="24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w:t>
            </w:r>
          </w:p>
        </w:tc>
        <w:tc>
          <w:tcPr>
            <w:tcW w:w="256" w:type="pct"/>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8</w:t>
            </w:r>
          </w:p>
        </w:tc>
        <w:tc>
          <w:tcPr>
            <w:tcW w:w="207"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w:t>
            </w:r>
          </w:p>
        </w:tc>
        <w:tc>
          <w:tcPr>
            <w:tcW w:w="324" w:type="pct"/>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w:t>
            </w:r>
          </w:p>
        </w:tc>
        <w:tc>
          <w:tcPr>
            <w:tcW w:w="20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11</w:t>
            </w:r>
          </w:p>
        </w:tc>
        <w:tc>
          <w:tcPr>
            <w:tcW w:w="24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12</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13</w:t>
            </w:r>
          </w:p>
        </w:tc>
        <w:tc>
          <w:tcPr>
            <w:tcW w:w="255"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w:t>
            </w:r>
          </w:p>
        </w:tc>
        <w:tc>
          <w:tcPr>
            <w:tcW w:w="237"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15</w:t>
            </w:r>
          </w:p>
        </w:tc>
        <w:tc>
          <w:tcPr>
            <w:tcW w:w="253"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w:t>
            </w:r>
          </w:p>
        </w:tc>
        <w:tc>
          <w:tcPr>
            <w:tcW w:w="239"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17</w:t>
            </w:r>
          </w:p>
        </w:tc>
        <w:tc>
          <w:tcPr>
            <w:tcW w:w="23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rPr>
              <w:t>18</w:t>
            </w:r>
          </w:p>
        </w:tc>
      </w:tr>
      <w:tr w:rsidR="00667D27" w:rsidRPr="00667D27" w:rsidTr="00667D27">
        <w:trPr>
          <w:trHeight w:val="597"/>
        </w:trPr>
        <w:tc>
          <w:tcPr>
            <w:tcW w:w="302" w:type="pct"/>
            <w:vMerge w:val="restar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Подпрограм ма 7</w:t>
            </w:r>
          </w:p>
        </w:tc>
        <w:tc>
          <w:tcPr>
            <w:tcW w:w="399" w:type="pct"/>
            <w:vMerge w:val="restar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 во населенных пунктов на территории муниципального округа город Первомайск Нижегородской области»</w:t>
            </w:r>
          </w:p>
        </w:tc>
        <w:tc>
          <w:tcPr>
            <w:tcW w:w="496"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13921500,00</w:t>
            </w:r>
          </w:p>
        </w:tc>
        <w:tc>
          <w:tcPr>
            <w:tcW w:w="28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12079099,</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00</w:t>
            </w:r>
          </w:p>
        </w:tc>
        <w:tc>
          <w:tcPr>
            <w:tcW w:w="24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25009761,97</w:t>
            </w:r>
          </w:p>
        </w:tc>
        <w:tc>
          <w:tcPr>
            <w:tcW w:w="24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21615671,55</w:t>
            </w:r>
          </w:p>
        </w:tc>
        <w:tc>
          <w:tcPr>
            <w:tcW w:w="256" w:type="pct"/>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27905530,88</w:t>
            </w:r>
          </w:p>
        </w:tc>
        <w:tc>
          <w:tcPr>
            <w:tcW w:w="207"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32273250,93</w:t>
            </w:r>
          </w:p>
        </w:tc>
        <w:tc>
          <w:tcPr>
            <w:tcW w:w="324" w:type="pct"/>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35579606,</w:t>
            </w:r>
            <w:r w:rsidRPr="00667D27">
              <w:rPr>
                <w:rFonts w:ascii="Times New Roman" w:hAnsi="Times New Roman" w:cs="Times New Roman"/>
                <w:sz w:val="16"/>
                <w:szCs w:val="16"/>
              </w:rPr>
              <w:t>6</w:t>
            </w:r>
            <w:r w:rsidRPr="00667D27">
              <w:rPr>
                <w:rFonts w:ascii="Times New Roman" w:hAnsi="Times New Roman" w:cs="Times New Roman"/>
                <w:sz w:val="16"/>
                <w:szCs w:val="16"/>
                <w:lang w:val="en-US"/>
              </w:rPr>
              <w:t>2</w:t>
            </w:r>
          </w:p>
        </w:tc>
        <w:tc>
          <w:tcPr>
            <w:tcW w:w="202"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44421512,70</w:t>
            </w:r>
          </w:p>
        </w:tc>
        <w:tc>
          <w:tcPr>
            <w:tcW w:w="242"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58560491,09</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77228743,37</w:t>
            </w:r>
          </w:p>
        </w:tc>
        <w:tc>
          <w:tcPr>
            <w:tcW w:w="255"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772689098,12</w:t>
            </w:r>
          </w:p>
        </w:tc>
        <w:tc>
          <w:tcPr>
            <w:tcW w:w="237"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70092522,38</w:t>
            </w:r>
          </w:p>
        </w:tc>
        <w:tc>
          <w:tcPr>
            <w:tcW w:w="253"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66739852,63</w:t>
            </w:r>
          </w:p>
        </w:tc>
        <w:tc>
          <w:tcPr>
            <w:tcW w:w="239"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67263700,00</w:t>
            </w:r>
          </w:p>
        </w:tc>
        <w:tc>
          <w:tcPr>
            <w:tcW w:w="239"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629560151,24</w:t>
            </w:r>
          </w:p>
        </w:tc>
      </w:tr>
      <w:tr w:rsidR="00667D27" w:rsidRPr="00667D27" w:rsidTr="00667D27">
        <w:trPr>
          <w:trHeight w:val="507"/>
        </w:trPr>
        <w:tc>
          <w:tcPr>
            <w:tcW w:w="302" w:type="pct"/>
            <w:vMerge/>
          </w:tcPr>
          <w:p w:rsidR="00667D27" w:rsidRPr="00667D27" w:rsidRDefault="00667D27" w:rsidP="00667D27">
            <w:pPr>
              <w:rPr>
                <w:rFonts w:ascii="Times New Roman" w:hAnsi="Times New Roman" w:cs="Times New Roman"/>
                <w:sz w:val="16"/>
                <w:szCs w:val="16"/>
                <w:lang w:val="en-US" w:eastAsia="en-US"/>
              </w:rPr>
            </w:pPr>
          </w:p>
        </w:tc>
        <w:tc>
          <w:tcPr>
            <w:tcW w:w="399" w:type="pct"/>
            <w:vMerge/>
          </w:tcPr>
          <w:p w:rsidR="00667D27" w:rsidRPr="00667D27" w:rsidRDefault="00667D27" w:rsidP="00667D27">
            <w:pPr>
              <w:rPr>
                <w:rFonts w:ascii="Times New Roman" w:hAnsi="Times New Roman" w:cs="Times New Roman"/>
                <w:sz w:val="16"/>
                <w:szCs w:val="16"/>
                <w:lang w:val="en-US" w:eastAsia="en-US"/>
              </w:rPr>
            </w:pPr>
          </w:p>
        </w:tc>
        <w:tc>
          <w:tcPr>
            <w:tcW w:w="496"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т.ч. расходы местного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 из них:</w:t>
            </w:r>
          </w:p>
        </w:tc>
        <w:tc>
          <w:tcPr>
            <w:tcW w:w="288"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13921500,00</w:t>
            </w:r>
          </w:p>
        </w:tc>
        <w:tc>
          <w:tcPr>
            <w:tcW w:w="28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12079099,0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c>
          <w:tcPr>
            <w:tcW w:w="249"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25009761,97</w:t>
            </w:r>
          </w:p>
        </w:tc>
        <w:tc>
          <w:tcPr>
            <w:tcW w:w="24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21615671,55</w:t>
            </w:r>
          </w:p>
        </w:tc>
        <w:tc>
          <w:tcPr>
            <w:tcW w:w="256" w:type="pct"/>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27905530,88</w:t>
            </w:r>
          </w:p>
        </w:tc>
        <w:tc>
          <w:tcPr>
            <w:tcW w:w="207"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32273250,93</w:t>
            </w:r>
          </w:p>
        </w:tc>
        <w:tc>
          <w:tcPr>
            <w:tcW w:w="324" w:type="pct"/>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35579606,</w:t>
            </w:r>
            <w:r w:rsidRPr="00667D27">
              <w:rPr>
                <w:rFonts w:ascii="Times New Roman" w:hAnsi="Times New Roman" w:cs="Times New Roman"/>
                <w:sz w:val="16"/>
                <w:szCs w:val="16"/>
              </w:rPr>
              <w:t>6</w:t>
            </w:r>
            <w:r w:rsidRPr="00667D27">
              <w:rPr>
                <w:rFonts w:ascii="Times New Roman" w:hAnsi="Times New Roman" w:cs="Times New Roman"/>
                <w:sz w:val="16"/>
                <w:szCs w:val="16"/>
                <w:lang w:val="en-US"/>
              </w:rPr>
              <w:t>2</w:t>
            </w:r>
          </w:p>
        </w:tc>
        <w:tc>
          <w:tcPr>
            <w:tcW w:w="202"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44421512,70</w:t>
            </w:r>
          </w:p>
        </w:tc>
        <w:tc>
          <w:tcPr>
            <w:tcW w:w="242"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58560491,09</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77228743,37</w:t>
            </w:r>
          </w:p>
        </w:tc>
        <w:tc>
          <w:tcPr>
            <w:tcW w:w="255"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772689098,12</w:t>
            </w:r>
          </w:p>
        </w:tc>
        <w:tc>
          <w:tcPr>
            <w:tcW w:w="237"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70092522,38</w:t>
            </w:r>
          </w:p>
        </w:tc>
        <w:tc>
          <w:tcPr>
            <w:tcW w:w="253"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66739852,63</w:t>
            </w:r>
          </w:p>
        </w:tc>
        <w:tc>
          <w:tcPr>
            <w:tcW w:w="239"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67263700,00</w:t>
            </w:r>
          </w:p>
        </w:tc>
        <w:tc>
          <w:tcPr>
            <w:tcW w:w="239"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629560151,24</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12"/>
        </w:trPr>
        <w:tc>
          <w:tcPr>
            <w:tcW w:w="302"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 тие 7.1</w:t>
            </w:r>
          </w:p>
        </w:tc>
        <w:tc>
          <w:tcPr>
            <w:tcW w:w="399"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Организация освещения улиц</w:t>
            </w: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7736000,00</w:t>
            </w: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6367700,00</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9698076</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,31</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8996300,00</w:t>
            </w:r>
          </w:p>
        </w:tc>
        <w:tc>
          <w:tcPr>
            <w:tcW w:w="25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10290500,00</w:t>
            </w:r>
          </w:p>
        </w:tc>
        <w:tc>
          <w:tcPr>
            <w:tcW w:w="20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9598039,70</w:t>
            </w: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17703734,63</w:t>
            </w: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10757041,79</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15593914,00</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17119762,81</w:t>
            </w: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16885619,26</w:t>
            </w: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19205755,32</w:t>
            </w: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14529600,00</w:t>
            </w: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14920300,00</w:t>
            </w: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179402343,82</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64"/>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т.ч. расходы местного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7736000,00</w:t>
            </w: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6367700,00</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9698076</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,31</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8996300,00</w:t>
            </w:r>
          </w:p>
        </w:tc>
        <w:tc>
          <w:tcPr>
            <w:tcW w:w="25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10290500,00</w:t>
            </w:r>
          </w:p>
        </w:tc>
        <w:tc>
          <w:tcPr>
            <w:tcW w:w="20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9598039,70</w:t>
            </w: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17703734,63</w:t>
            </w: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10757041,79</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15993914,00</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17119762,81</w:t>
            </w: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16885619,26</w:t>
            </w: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19205755,32</w:t>
            </w: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14529600,00</w:t>
            </w: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14920300,00</w:t>
            </w: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179402343,82</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5"/>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 межбюджетные трансферты на предоставление грантов на награждение победителей смотра -конкурса на звание «Лучшее муниципальное образование Нижегородской области в сфере благоустройства и дорожной деятельности»</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0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1300000,00</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1300000,00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5"/>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 Расходы на реализацию проекта инициативного бюджетирования «Вам решать»</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0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4190645,60</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4259095,93</w:t>
            </w: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3700000,00</w:t>
            </w: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5174199,65</w:t>
            </w:r>
          </w:p>
          <w:p w:rsidR="00667D27" w:rsidRPr="00667D27" w:rsidRDefault="00667D27" w:rsidP="00667D27">
            <w:pPr>
              <w:rPr>
                <w:rFonts w:ascii="Times New Roman" w:hAnsi="Times New Roman" w:cs="Times New Roman"/>
                <w:sz w:val="16"/>
                <w:szCs w:val="16"/>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17323941,18</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99"/>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Субсидии областного бюджета</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0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3000000,00</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2768412,35</w:t>
            </w: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2006871,88</w:t>
            </w: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3000000,00</w:t>
            </w: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10775284,23</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44"/>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496"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Инициативный платеж</w:t>
            </w:r>
          </w:p>
        </w:tc>
        <w:tc>
          <w:tcPr>
            <w:tcW w:w="288"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6"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4"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209532,29</w:t>
            </w:r>
          </w:p>
        </w:tc>
        <w:tc>
          <w:tcPr>
            <w:tcW w:w="27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212954,80</w:t>
            </w:r>
          </w:p>
        </w:tc>
        <w:tc>
          <w:tcPr>
            <w:tcW w:w="255"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185000,00</w:t>
            </w:r>
          </w:p>
        </w:tc>
        <w:tc>
          <w:tcPr>
            <w:tcW w:w="23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258709,98</w:t>
            </w:r>
          </w:p>
        </w:tc>
        <w:tc>
          <w:tcPr>
            <w:tcW w:w="253"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23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23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lang w:eastAsia="en-US"/>
              </w:rPr>
              <w:t>866197,07</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34"/>
        </w:trPr>
        <w:tc>
          <w:tcPr>
            <w:tcW w:w="302"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расходы местного бюджета</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981113,31</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1277728,78</w:t>
            </w: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1508128,12</w:t>
            </w: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1915489,67</w:t>
            </w: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lang w:eastAsia="en-US"/>
              </w:rPr>
              <w:t>5682459,88</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05"/>
        </w:trPr>
        <w:tc>
          <w:tcPr>
            <w:tcW w:w="302"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 тие 7.2</w:t>
            </w:r>
          </w:p>
        </w:tc>
        <w:tc>
          <w:tcPr>
            <w:tcW w:w="399"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Осуществление м прочих </w:t>
            </w:r>
            <w:r w:rsidRPr="00667D27">
              <w:rPr>
                <w:rFonts w:ascii="Times New Roman" w:hAnsi="Times New Roman" w:cs="Times New Roman"/>
                <w:sz w:val="16"/>
                <w:szCs w:val="16"/>
              </w:rPr>
              <w:lastRenderedPageBreak/>
              <w:t>мероприятий по благоустройству</w:t>
            </w: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lastRenderedPageBreak/>
              <w:t>Всего</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3922800,00</w:t>
            </w: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3299797,00</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3488071</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,49</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6320448,55</w:t>
            </w:r>
          </w:p>
        </w:tc>
        <w:tc>
          <w:tcPr>
            <w:tcW w:w="25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7639814,07</w:t>
            </w:r>
          </w:p>
        </w:tc>
        <w:tc>
          <w:tcPr>
            <w:tcW w:w="20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6406535,43</w:t>
            </w: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10961244,81</w:t>
            </w: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14529042,85</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20804911,84</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35164074,41</w:t>
            </w: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44630528,89</w:t>
            </w: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40704599,54</w:t>
            </w: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43559352,63</w:t>
            </w: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43687300,00</w:t>
            </w: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285118521,51</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40"/>
        </w:trPr>
        <w:tc>
          <w:tcPr>
            <w:tcW w:w="30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т.ч. расходы</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местного бюджета</w:t>
            </w:r>
          </w:p>
        </w:tc>
        <w:tc>
          <w:tcPr>
            <w:tcW w:w="288"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3922800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,00</w:t>
            </w:r>
          </w:p>
        </w:tc>
        <w:tc>
          <w:tcPr>
            <w:tcW w:w="28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3299797,0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c>
          <w:tcPr>
            <w:tcW w:w="24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3488071</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,49</w:t>
            </w:r>
          </w:p>
        </w:tc>
        <w:tc>
          <w:tcPr>
            <w:tcW w:w="24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6320448,55</w:t>
            </w:r>
          </w:p>
        </w:tc>
        <w:tc>
          <w:tcPr>
            <w:tcW w:w="256"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4893919,48</w:t>
            </w:r>
          </w:p>
        </w:tc>
        <w:tc>
          <w:tcPr>
            <w:tcW w:w="20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6406535,43</w:t>
            </w:r>
          </w:p>
        </w:tc>
        <w:tc>
          <w:tcPr>
            <w:tcW w:w="324"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10961244,81</w:t>
            </w:r>
          </w:p>
        </w:tc>
        <w:tc>
          <w:tcPr>
            <w:tcW w:w="20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14529042,85</w:t>
            </w:r>
          </w:p>
        </w:tc>
        <w:tc>
          <w:tcPr>
            <w:tcW w:w="24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20804911,84</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35164074,41</w:t>
            </w: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44630528,89</w:t>
            </w: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42685130,80</w:t>
            </w: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43559352,63</w:t>
            </w: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43687300,00</w:t>
            </w: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289099052,77</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55"/>
        </w:trPr>
        <w:tc>
          <w:tcPr>
            <w:tcW w:w="302"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lastRenderedPageBreak/>
              <w:t>мероприятие 7.3</w:t>
            </w:r>
          </w:p>
        </w:tc>
        <w:tc>
          <w:tcPr>
            <w:tcW w:w="399"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Устройство, ремонт</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детских игровых площадок,</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ограждений</w:t>
            </w: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2262700,00</w:t>
            </w: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2411602,00</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470000,00</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c>
          <w:tcPr>
            <w:tcW w:w="25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417997,91</w:t>
            </w:r>
          </w:p>
        </w:tc>
        <w:tc>
          <w:tcPr>
            <w:tcW w:w="20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1353918,89</w:t>
            </w: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17280,00</w:t>
            </w: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4415199,46</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4528643,64</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5724154,08</w:t>
            </w: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1300000,00</w:t>
            </w: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23401495,98</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21"/>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т.ч.расходы местного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2262700,00</w:t>
            </w: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2411602,00</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470000,00</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c>
          <w:tcPr>
            <w:tcW w:w="25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417997,91</w:t>
            </w:r>
          </w:p>
        </w:tc>
        <w:tc>
          <w:tcPr>
            <w:tcW w:w="20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1353918,89</w:t>
            </w: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17280,00</w:t>
            </w: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4415199,46</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4528643,64</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eastAsia="en-US"/>
              </w:rPr>
              <w:t>5724154,08</w:t>
            </w: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22101495,98</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446"/>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из них:</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 Средства по местным инициативам мог Первомайск Нижегородской</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области</w:t>
            </w:r>
          </w:p>
        </w:tc>
        <w:tc>
          <w:tcPr>
            <w:tcW w:w="288"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2262700,00</w:t>
            </w:r>
          </w:p>
        </w:tc>
        <w:tc>
          <w:tcPr>
            <w:tcW w:w="28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2411602,00</w:t>
            </w:r>
          </w:p>
        </w:tc>
        <w:tc>
          <w:tcPr>
            <w:tcW w:w="24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1348428,89</w:t>
            </w:r>
          </w:p>
        </w:tc>
        <w:tc>
          <w:tcPr>
            <w:tcW w:w="324"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7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255"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6022930,89</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80"/>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из </w:t>
            </w:r>
            <w:proofErr w:type="gramStart"/>
            <w:r w:rsidRPr="00667D27">
              <w:rPr>
                <w:rFonts w:ascii="Times New Roman" w:hAnsi="Times New Roman" w:cs="Times New Roman"/>
                <w:sz w:val="16"/>
                <w:szCs w:val="16"/>
              </w:rPr>
              <w:t>них :</w:t>
            </w:r>
            <w:proofErr w:type="gramEnd"/>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средства</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 мог Первомайск</w:t>
            </w:r>
          </w:p>
        </w:tc>
        <w:tc>
          <w:tcPr>
            <w:tcW w:w="288"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483200,00</w:t>
            </w:r>
          </w:p>
        </w:tc>
        <w:tc>
          <w:tcPr>
            <w:tcW w:w="28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596430,00</w:t>
            </w:r>
          </w:p>
        </w:tc>
        <w:tc>
          <w:tcPr>
            <w:tcW w:w="24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7"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310139,00</w:t>
            </w:r>
          </w:p>
        </w:tc>
        <w:tc>
          <w:tcPr>
            <w:tcW w:w="324"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7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255"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1389769,00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257"/>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средства населения, поступившие в бюджет</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 округа город Первомайск Нижегородской области</w:t>
            </w:r>
          </w:p>
        </w:tc>
        <w:tc>
          <w:tcPr>
            <w:tcW w:w="288"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483600,00</w:t>
            </w:r>
          </w:p>
        </w:tc>
        <w:tc>
          <w:tcPr>
            <w:tcW w:w="28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238572,00</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7"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40453,00</w:t>
            </w:r>
          </w:p>
        </w:tc>
        <w:tc>
          <w:tcPr>
            <w:tcW w:w="324"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762625,00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35"/>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средства спонсорской помощи, поступившие в бюджет</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 округа город Первомайск Нижегородской области</w:t>
            </w:r>
          </w:p>
        </w:tc>
        <w:tc>
          <w:tcPr>
            <w:tcW w:w="288"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283600,00</w:t>
            </w:r>
          </w:p>
        </w:tc>
        <w:tc>
          <w:tcPr>
            <w:tcW w:w="28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141000,00</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67422,00</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492022,00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82"/>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left w:val="single" w:sz="4" w:space="0" w:color="000000"/>
              <w:bottom w:val="nil"/>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 средства</w:t>
            </w:r>
          </w:p>
        </w:tc>
        <w:tc>
          <w:tcPr>
            <w:tcW w:w="288" w:type="pct"/>
            <w:vMerge w:val="restar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1012500,00</w:t>
            </w:r>
          </w:p>
        </w:tc>
        <w:tc>
          <w:tcPr>
            <w:tcW w:w="289" w:type="pct"/>
            <w:vMerge w:val="restar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1435600,00</w:t>
            </w:r>
          </w:p>
        </w:tc>
        <w:tc>
          <w:tcPr>
            <w:tcW w:w="249"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vMerge w:val="restar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930414,89</w:t>
            </w:r>
          </w:p>
        </w:tc>
        <w:tc>
          <w:tcPr>
            <w:tcW w:w="321"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vMerge w:val="restar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79" w:type="pct"/>
            <w:vMerge w:val="restar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255" w:type="pct"/>
            <w:vMerge w:val="restar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vMerge w:val="restar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vMerge w:val="restar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vMerge w:val="restar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vMerge w:val="restar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3378514,89</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99"/>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nil"/>
              <w:left w:val="single" w:sz="4" w:space="0" w:color="000000"/>
              <w:bottom w:val="nil"/>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областного</w:t>
            </w:r>
          </w:p>
        </w:tc>
        <w:tc>
          <w:tcPr>
            <w:tcW w:w="288"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89"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9"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6" w:type="pct"/>
            <w:gridSpan w:val="2"/>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10" w:type="pct"/>
            <w:gridSpan w:val="2"/>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21"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0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7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37"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3"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3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1"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13"/>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бюджета</w:t>
            </w:r>
          </w:p>
        </w:tc>
        <w:tc>
          <w:tcPr>
            <w:tcW w:w="288"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89"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9"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6" w:type="pct"/>
            <w:gridSpan w:val="2"/>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10" w:type="pct"/>
            <w:gridSpan w:val="2"/>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21"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0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79"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37"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3"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39"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1"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533"/>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 Расходы за счет иных</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межбюджетных трансфертов, передаваемых из областного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бюджета за счет средств фонда на </w:t>
            </w:r>
            <w:r w:rsidRPr="00667D27">
              <w:rPr>
                <w:rFonts w:ascii="Times New Roman" w:hAnsi="Times New Roman" w:cs="Times New Roman"/>
                <w:sz w:val="16"/>
                <w:szCs w:val="16"/>
              </w:rPr>
              <w:lastRenderedPageBreak/>
              <w:t>поддержку территорий</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300000,00</w:t>
            </w:r>
          </w:p>
        </w:tc>
        <w:tc>
          <w:tcPr>
            <w:tcW w:w="246"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337176,85</w:t>
            </w:r>
          </w:p>
        </w:tc>
        <w:tc>
          <w:tcPr>
            <w:tcW w:w="27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 11137176,85</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26"/>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 Субсидии на возмещение затрат, связанных с осуществлением прочих мероприятий по благоустройству за счет иных межбюджетных трансфертов на предоставление грантов на награждение победителей смотра-конкурса на звание</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«Лучшее муниципальное образование Нижегородской области в сфере благоустройства и дорожной</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деятельности»</w:t>
            </w:r>
          </w:p>
        </w:tc>
        <w:tc>
          <w:tcPr>
            <w:tcW w:w="288"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413317,91</w:t>
            </w:r>
          </w:p>
        </w:tc>
        <w:tc>
          <w:tcPr>
            <w:tcW w:w="210"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1300000,00</w:t>
            </w:r>
          </w:p>
        </w:tc>
        <w:tc>
          <w:tcPr>
            <w:tcW w:w="253"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1713317,91</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75"/>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4.Расходы на реализацию проекта инициативного бюджетирования «Вам решать»</w:t>
            </w:r>
          </w:p>
        </w:tc>
        <w:tc>
          <w:tcPr>
            <w:tcW w:w="288"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52"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10" w:type="pct"/>
            <w:gridSpan w:val="2"/>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321"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02"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4415199,46</w:t>
            </w:r>
          </w:p>
        </w:tc>
        <w:tc>
          <w:tcPr>
            <w:tcW w:w="242"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4191466,79</w:t>
            </w:r>
          </w:p>
        </w:tc>
        <w:tc>
          <w:tcPr>
            <w:tcW w:w="279"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4424154,08</w:t>
            </w:r>
          </w:p>
        </w:tc>
        <w:tc>
          <w:tcPr>
            <w:tcW w:w="255"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37"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53"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13030820,33</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22"/>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4.1. средства бюджета мог Первомайск</w:t>
            </w:r>
          </w:p>
        </w:tc>
        <w:tc>
          <w:tcPr>
            <w:tcW w:w="288"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52"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10" w:type="pct"/>
            <w:gridSpan w:val="2"/>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321"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02"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1628365,66</w:t>
            </w:r>
          </w:p>
        </w:tc>
        <w:tc>
          <w:tcPr>
            <w:tcW w:w="242"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966466,79</w:t>
            </w:r>
          </w:p>
        </w:tc>
        <w:tc>
          <w:tcPr>
            <w:tcW w:w="279"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1327246,22</w:t>
            </w:r>
          </w:p>
        </w:tc>
        <w:tc>
          <w:tcPr>
            <w:tcW w:w="255"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37"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53"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3922078,67</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92"/>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4.2. Инициативный платеж</w:t>
            </w:r>
          </w:p>
        </w:tc>
        <w:tc>
          <w:tcPr>
            <w:tcW w:w="288"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52"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10" w:type="pct"/>
            <w:gridSpan w:val="2"/>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321"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02"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44152,14</w:t>
            </w:r>
          </w:p>
        </w:tc>
        <w:tc>
          <w:tcPr>
            <w:tcW w:w="242"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225000,00</w:t>
            </w:r>
          </w:p>
        </w:tc>
        <w:tc>
          <w:tcPr>
            <w:tcW w:w="279"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221207,71</w:t>
            </w:r>
          </w:p>
        </w:tc>
        <w:tc>
          <w:tcPr>
            <w:tcW w:w="255"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37"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53"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top w:val="single" w:sz="4" w:space="0" w:color="auto"/>
              <w:left w:val="single" w:sz="4" w:space="0" w:color="000000"/>
              <w:bottom w:val="single" w:sz="4" w:space="0" w:color="auto"/>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490359,85</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35"/>
        </w:trPr>
        <w:tc>
          <w:tcPr>
            <w:tcW w:w="302"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4.3.Субсидии областного бюджета</w:t>
            </w:r>
          </w:p>
        </w:tc>
        <w:tc>
          <w:tcPr>
            <w:tcW w:w="288"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2"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10" w:type="pct"/>
            <w:gridSpan w:val="2"/>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321"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02"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2742681,66</w:t>
            </w:r>
          </w:p>
        </w:tc>
        <w:tc>
          <w:tcPr>
            <w:tcW w:w="242"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3000000,00</w:t>
            </w:r>
          </w:p>
        </w:tc>
        <w:tc>
          <w:tcPr>
            <w:tcW w:w="279"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2875700,15</w:t>
            </w:r>
          </w:p>
        </w:tc>
        <w:tc>
          <w:tcPr>
            <w:tcW w:w="255"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7"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3"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top w:val="single" w:sz="4" w:space="0" w:color="auto"/>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8618381,81</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10"/>
        </w:trPr>
        <w:tc>
          <w:tcPr>
            <w:tcW w:w="302"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roofErr w:type="gramStart"/>
            <w:r w:rsidRPr="00667D27">
              <w:rPr>
                <w:rFonts w:ascii="Times New Roman" w:hAnsi="Times New Roman" w:cs="Times New Roman"/>
                <w:sz w:val="16"/>
                <w:szCs w:val="16"/>
                <w:lang w:val="en-US"/>
              </w:rPr>
              <w:t>мероприя</w:t>
            </w:r>
            <w:proofErr w:type="gramEnd"/>
            <w:r w:rsidRPr="00667D27">
              <w:rPr>
                <w:rFonts w:ascii="Times New Roman" w:hAnsi="Times New Roman" w:cs="Times New Roman"/>
                <w:sz w:val="16"/>
                <w:szCs w:val="16"/>
                <w:lang w:val="en-US"/>
              </w:rPr>
              <w:t xml:space="preserve"> тие 7.4.</w:t>
            </w:r>
          </w:p>
        </w:tc>
        <w:tc>
          <w:tcPr>
            <w:tcW w:w="399"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Приобретение объектов </w:t>
            </w:r>
            <w:proofErr w:type="gramStart"/>
            <w:r w:rsidRPr="00667D27">
              <w:rPr>
                <w:rFonts w:ascii="Times New Roman" w:hAnsi="Times New Roman" w:cs="Times New Roman"/>
                <w:sz w:val="16"/>
                <w:szCs w:val="16"/>
              </w:rPr>
              <w:t>основных  средств</w:t>
            </w:r>
            <w:proofErr w:type="gramEnd"/>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4647349,99</w:t>
            </w: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732990,00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434210,50</w:t>
            </w: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111903,00</w:t>
            </w: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500000,00</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6426453,49</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21"/>
        </w:trPr>
        <w:tc>
          <w:tcPr>
            <w:tcW w:w="30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т.ч.расходы местного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4647349,99</w:t>
            </w: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732990,00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434210,50</w:t>
            </w: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111903,00</w:t>
            </w: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500000,00</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6426453,49</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63"/>
        </w:trPr>
        <w:tc>
          <w:tcPr>
            <w:tcW w:w="302"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lastRenderedPageBreak/>
              <w:t>мероприятие 7.5</w:t>
            </w:r>
          </w:p>
        </w:tc>
        <w:tc>
          <w:tcPr>
            <w:tcW w:w="399"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Устройство сквера</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«Солнечный» г. Первомайск Нижегородской области</w:t>
            </w: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6558264,18</w:t>
            </w: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6558264,18</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45"/>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т.ч.расходы местного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 из них:</w:t>
            </w:r>
          </w:p>
        </w:tc>
        <w:tc>
          <w:tcPr>
            <w:tcW w:w="288"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8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4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6558264,18</w:t>
            </w:r>
          </w:p>
        </w:tc>
        <w:tc>
          <w:tcPr>
            <w:tcW w:w="246"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5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10"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6558264,18</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72"/>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 </w:t>
            </w:r>
            <w:proofErr w:type="gramStart"/>
            <w:r w:rsidRPr="00667D27">
              <w:rPr>
                <w:rFonts w:ascii="Times New Roman" w:hAnsi="Times New Roman" w:cs="Times New Roman"/>
                <w:sz w:val="16"/>
                <w:szCs w:val="16"/>
              </w:rPr>
              <w:t>средства</w:t>
            </w:r>
            <w:proofErr w:type="gramEnd"/>
            <w:r w:rsidRPr="00667D27">
              <w:rPr>
                <w:rFonts w:ascii="Times New Roman" w:hAnsi="Times New Roman" w:cs="Times New Roman"/>
                <w:sz w:val="16"/>
                <w:szCs w:val="16"/>
              </w:rPr>
              <w:t xml:space="preserve"> основанные на местных инициативах за счет средств</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lang w:val="en-US"/>
              </w:rPr>
              <w:t xml:space="preserve">бюджета </w:t>
            </w:r>
            <w:r w:rsidRPr="00667D27">
              <w:rPr>
                <w:rFonts w:ascii="Times New Roman" w:hAnsi="Times New Roman" w:cs="Times New Roman"/>
                <w:sz w:val="16"/>
                <w:szCs w:val="16"/>
              </w:rPr>
              <w:t>муниципального</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округа</w:t>
            </w:r>
          </w:p>
        </w:tc>
        <w:tc>
          <w:tcPr>
            <w:tcW w:w="288"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3111272,32</w:t>
            </w:r>
          </w:p>
        </w:tc>
        <w:tc>
          <w:tcPr>
            <w:tcW w:w="246" w:type="pct"/>
            <w:gridSpan w:val="2"/>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3111272,32</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49"/>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 средства спонсорской помощи,</w:t>
            </w:r>
          </w:p>
        </w:tc>
        <w:tc>
          <w:tcPr>
            <w:tcW w:w="288"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8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4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660000,0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c>
          <w:tcPr>
            <w:tcW w:w="246" w:type="pct"/>
            <w:gridSpan w:val="2"/>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5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10" w:type="pct"/>
            <w:gridSpan w:val="2"/>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660000,00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30"/>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поступивших в бюджет муниципального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округа город Первомайск</w:t>
            </w:r>
          </w:p>
        </w:tc>
        <w:tc>
          <w:tcPr>
            <w:tcW w:w="288"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10"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321"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0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7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255"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7"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3"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3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004"/>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средства населения, поступившие в бюджет муниципального округа город Первомайск</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Нижегородской области</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786991,86</w:t>
            </w: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26"/>
        </w:trPr>
        <w:tc>
          <w:tcPr>
            <w:tcW w:w="302"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 субсидии</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областного бюджета</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2000000,00</w:t>
            </w: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786991,86</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90"/>
        </w:trPr>
        <w:tc>
          <w:tcPr>
            <w:tcW w:w="302" w:type="pct"/>
            <w:tcBorders>
              <w:top w:val="single" w:sz="4" w:space="0" w:color="000000"/>
              <w:left w:val="single" w:sz="4" w:space="0" w:color="000000"/>
              <w:bottom w:val="nil"/>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мероприятие</w:t>
            </w:r>
          </w:p>
        </w:tc>
        <w:tc>
          <w:tcPr>
            <w:tcW w:w="399"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Устройство и ремонт памятников, обелисков и мемориальных комплексов на муниципального округа</w:t>
            </w:r>
            <w:r w:rsidRPr="00667D27">
              <w:rPr>
                <w:rFonts w:ascii="Times New Roman" w:hAnsi="Times New Roman" w:cs="Times New Roman"/>
                <w:sz w:val="16"/>
                <w:szCs w:val="16"/>
              </w:rPr>
              <w:tab/>
              <w:t>город Первомайск Нижегородской области</w:t>
            </w:r>
          </w:p>
        </w:tc>
        <w:tc>
          <w:tcPr>
            <w:tcW w:w="496"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w:t>
            </w:r>
          </w:p>
        </w:tc>
        <w:tc>
          <w:tcPr>
            <w:tcW w:w="246" w:type="pct"/>
            <w:gridSpan w:val="2"/>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4565933,00</w:t>
            </w:r>
          </w:p>
        </w:tc>
        <w:tc>
          <w:tcPr>
            <w:tcW w:w="252"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6872826,90</w:t>
            </w:r>
          </w:p>
        </w:tc>
        <w:tc>
          <w:tcPr>
            <w:tcW w:w="321"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164548,80</w:t>
            </w:r>
          </w:p>
        </w:tc>
        <w:tc>
          <w:tcPr>
            <w:tcW w:w="242"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1609376,83</w:t>
            </w:r>
          </w:p>
        </w:tc>
        <w:tc>
          <w:tcPr>
            <w:tcW w:w="279"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3453965,95</w:t>
            </w:r>
          </w:p>
        </w:tc>
        <w:tc>
          <w:tcPr>
            <w:tcW w:w="255"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5279013,83</w:t>
            </w:r>
          </w:p>
        </w:tc>
        <w:tc>
          <w:tcPr>
            <w:tcW w:w="237"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21995665,31</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4"/>
        </w:trPr>
        <w:tc>
          <w:tcPr>
            <w:tcW w:w="302" w:type="pct"/>
            <w:tcBorders>
              <w:top w:val="nil"/>
              <w:left w:val="single" w:sz="4" w:space="0" w:color="000000"/>
              <w:bottom w:val="nil"/>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7.6.</w:t>
            </w: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88"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89"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9"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6" w:type="pct"/>
            <w:gridSpan w:val="2"/>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10" w:type="pct"/>
            <w:gridSpan w:val="2"/>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21"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0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79"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37"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3"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39"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1"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46"/>
        </w:trPr>
        <w:tc>
          <w:tcPr>
            <w:tcW w:w="302" w:type="pct"/>
            <w:vMerge w:val="restart"/>
            <w:tcBorders>
              <w:top w:val="nil"/>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т.ч.расходы местного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 из них:</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     </w:t>
            </w: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4565933,00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6872826,90</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164548,80</w:t>
            </w: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1609376,83</w:t>
            </w:r>
          </w:p>
        </w:tc>
        <w:tc>
          <w:tcPr>
            <w:tcW w:w="27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3453965,95</w:t>
            </w:r>
          </w:p>
        </w:tc>
        <w:tc>
          <w:tcPr>
            <w:tcW w:w="255"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5279013,83</w:t>
            </w:r>
          </w:p>
        </w:tc>
        <w:tc>
          <w:tcPr>
            <w:tcW w:w="23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21995665,31</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579"/>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eastAsia="en-US"/>
              </w:rPr>
            </w:pPr>
          </w:p>
        </w:tc>
        <w:tc>
          <w:tcPr>
            <w:tcW w:w="496"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 расходы за счет иных</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межбюджетных трансфертов, передаваемых из областного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 за счет средств фонда на поддержку территорий</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rPr>
              <w:t>5</w:t>
            </w:r>
            <w:r w:rsidRPr="00667D27">
              <w:rPr>
                <w:rFonts w:ascii="Times New Roman" w:hAnsi="Times New Roman" w:cs="Times New Roman"/>
                <w:sz w:val="16"/>
                <w:szCs w:val="16"/>
                <w:lang w:val="en-US"/>
              </w:rPr>
              <w:t>0000,00</w:t>
            </w: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600000,00</w:t>
            </w:r>
          </w:p>
        </w:tc>
        <w:tc>
          <w:tcPr>
            <w:tcW w:w="27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rPr>
              <w:t>6</w:t>
            </w:r>
            <w:r w:rsidRPr="00667D27">
              <w:rPr>
                <w:rFonts w:ascii="Times New Roman" w:hAnsi="Times New Roman" w:cs="Times New Roman"/>
                <w:sz w:val="16"/>
                <w:szCs w:val="16"/>
                <w:lang w:val="en-US"/>
              </w:rPr>
              <w:t>50000,00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827"/>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2. субсидии на реализацию мероприятий по обустройству и восстановлению памятных мест, посвященных</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Великой Отечественной войне 1941- 1945гг.</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2629186,14</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164548,80</w:t>
            </w:r>
          </w:p>
        </w:tc>
        <w:tc>
          <w:tcPr>
            <w:tcW w:w="24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5050505,05</w:t>
            </w:r>
          </w:p>
        </w:tc>
        <w:tc>
          <w:tcPr>
            <w:tcW w:w="237"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1"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7844239,99</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544"/>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3.средства по местным инициативам муниципального округа город Первомайск Нижегородской области тыс.руб. из них:</w:t>
            </w:r>
          </w:p>
        </w:tc>
        <w:tc>
          <w:tcPr>
            <w:tcW w:w="288"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4000000,00</w:t>
            </w:r>
          </w:p>
        </w:tc>
        <w:tc>
          <w:tcPr>
            <w:tcW w:w="25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3978254,90</w:t>
            </w:r>
          </w:p>
        </w:tc>
        <w:tc>
          <w:tcPr>
            <w:tcW w:w="321"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7978254,9</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47"/>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средства               бюджета</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округа город Первомайск</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1250000,00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915000,00</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2165000,0</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393"/>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средства спонсорской помощи, поступивших в бюджет</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rPr>
              <w:t>муниципального</w:t>
            </w:r>
            <w:r w:rsidRPr="00667D27">
              <w:rPr>
                <w:rFonts w:ascii="Times New Roman" w:hAnsi="Times New Roman" w:cs="Times New Roman"/>
                <w:sz w:val="16"/>
                <w:szCs w:val="16"/>
                <w:lang w:val="en-US"/>
              </w:rPr>
              <w:t xml:space="preserve"> округа город</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Первомайск</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520000,00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198912,77</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718912,77</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360"/>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средства населения, поступившие в бюджет</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муниципального </w:t>
            </w:r>
            <w:proofErr w:type="gramStart"/>
            <w:r w:rsidRPr="00667D27">
              <w:rPr>
                <w:rFonts w:ascii="Times New Roman" w:hAnsi="Times New Roman" w:cs="Times New Roman"/>
                <w:sz w:val="16"/>
                <w:szCs w:val="16"/>
              </w:rPr>
              <w:t>округа  город</w:t>
            </w:r>
            <w:proofErr w:type="gramEnd"/>
            <w:r w:rsidRPr="00667D27">
              <w:rPr>
                <w:rFonts w:ascii="Times New Roman" w:hAnsi="Times New Roman" w:cs="Times New Roman"/>
                <w:sz w:val="16"/>
                <w:szCs w:val="16"/>
              </w:rPr>
              <w:t xml:space="preserve"> Первомайск Нижегородской области</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230000,00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119348,03</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349348,03</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47"/>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 субсидии</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областного</w:t>
            </w:r>
            <w:r w:rsidRPr="00667D27">
              <w:rPr>
                <w:rFonts w:ascii="Times New Roman" w:hAnsi="Times New Roman" w:cs="Times New Roman"/>
                <w:sz w:val="16"/>
                <w:szCs w:val="16"/>
              </w:rPr>
              <w:t xml:space="preserve"> </w:t>
            </w:r>
            <w:r w:rsidRPr="00667D27">
              <w:rPr>
                <w:rFonts w:ascii="Times New Roman" w:hAnsi="Times New Roman" w:cs="Times New Roman"/>
                <w:sz w:val="16"/>
                <w:szCs w:val="16"/>
                <w:lang w:val="en-US"/>
              </w:rPr>
              <w:t xml:space="preserve"> бюджета</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2000000,00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2744994,10</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4744994,10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4"/>
        </w:trPr>
        <w:tc>
          <w:tcPr>
            <w:tcW w:w="302"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xml:space="preserve">Субсидии на Возмещение затрат, связанных с осуществлением прочих мероприятий по благоустройству за счет иных межбюджетных </w:t>
            </w:r>
            <w:r w:rsidRPr="00667D27">
              <w:rPr>
                <w:rFonts w:ascii="Times New Roman" w:hAnsi="Times New Roman" w:cs="Times New Roman"/>
                <w:sz w:val="16"/>
                <w:szCs w:val="16"/>
              </w:rPr>
              <w:lastRenderedPageBreak/>
              <w:t>трансфертов на предоставление грантов на награждение победителей смотра-конкурса на звание</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«Лучшее муниципальное образование Нижегородской области в сфере благоустройства и дорожной</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деятельности»</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600000,00</w:t>
            </w: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600000,00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42"/>
        </w:trPr>
        <w:tc>
          <w:tcPr>
            <w:tcW w:w="302"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lastRenderedPageBreak/>
              <w:t>мероприя тие 7.7</w:t>
            </w:r>
          </w:p>
        </w:tc>
        <w:tc>
          <w:tcPr>
            <w:tcW w:w="399" w:type="pct"/>
            <w:vMerge w:val="restar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Выполнение топографическо й съемки в целях</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разработки</w:t>
            </w:r>
            <w:r w:rsidRPr="00667D27">
              <w:rPr>
                <w:rFonts w:ascii="Times New Roman" w:hAnsi="Times New Roman" w:cs="Times New Roman"/>
                <w:sz w:val="16"/>
                <w:szCs w:val="16"/>
              </w:rPr>
              <w:t xml:space="preserve"> </w:t>
            </w:r>
            <w:r w:rsidRPr="00667D27">
              <w:rPr>
                <w:rFonts w:ascii="Times New Roman" w:hAnsi="Times New Roman" w:cs="Times New Roman"/>
                <w:sz w:val="16"/>
                <w:szCs w:val="16"/>
                <w:lang w:val="en-US"/>
              </w:rPr>
              <w:t xml:space="preserve"> проектов</w:t>
            </w: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98000,00</w:t>
            </w: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98000,00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5"/>
        </w:trPr>
        <w:tc>
          <w:tcPr>
            <w:tcW w:w="302"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top w:val="nil"/>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т.ч.расходы местного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98000,00</w:t>
            </w: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98000,00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51"/>
        </w:trPr>
        <w:tc>
          <w:tcPr>
            <w:tcW w:w="302"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 тие 7.8.</w:t>
            </w:r>
          </w:p>
        </w:tc>
        <w:tc>
          <w:tcPr>
            <w:tcW w:w="399"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Благоустройство улицы Горького в</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г. Первомайск</w:t>
            </w: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62"/>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т.ч.расходы местного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 из них:</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500000,00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628"/>
        </w:trPr>
        <w:tc>
          <w:tcPr>
            <w:tcW w:w="302"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за счет иных межбюджетных трансфертов, передаваемых из областного</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бюджета за счет средств фонда на</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поддержку территорий</w:t>
            </w:r>
          </w:p>
        </w:tc>
        <w:tc>
          <w:tcPr>
            <w:tcW w:w="288"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21"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49"/>
        </w:trPr>
        <w:tc>
          <w:tcPr>
            <w:tcW w:w="302"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 тие 7.9</w:t>
            </w:r>
          </w:p>
        </w:tc>
        <w:tc>
          <w:tcPr>
            <w:tcW w:w="399" w:type="pct"/>
            <w:vMerge w:val="restar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Благоустройство общественных пространств на территории м.о.г.Первомайск Нижегородской области</w:t>
            </w: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5156503,20</w:t>
            </w: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5513576,73</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10670079,</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93</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377"/>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том числе: средства по местным инициативам мог Первомайск Нижегородской области тыс.руб.</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из них:</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5145757,20</w:t>
            </w: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5495144,73</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7296157,9</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03"/>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средства бюджета</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 округа город Первомайск</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1801013,20</w:t>
            </w: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1263884,57</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3064897,77</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345"/>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средства спонсорской помощи, поступивших в   бюджет</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rPr>
              <w:t xml:space="preserve">мог </w:t>
            </w:r>
            <w:r w:rsidRPr="00667D27">
              <w:rPr>
                <w:rFonts w:ascii="Times New Roman" w:hAnsi="Times New Roman" w:cs="Times New Roman"/>
                <w:sz w:val="16"/>
                <w:szCs w:val="16"/>
                <w:lang w:val="en-US"/>
              </w:rPr>
              <w:t>Первомайск</w:t>
            </w:r>
          </w:p>
        </w:tc>
        <w:tc>
          <w:tcPr>
            <w:tcW w:w="288"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514577,00</w:t>
            </w:r>
          </w:p>
        </w:tc>
        <w:tc>
          <w:tcPr>
            <w:tcW w:w="210" w:type="pct"/>
            <w:gridSpan w:val="2"/>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274758,88</w:t>
            </w:r>
          </w:p>
        </w:tc>
        <w:tc>
          <w:tcPr>
            <w:tcW w:w="32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bottom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789335,88</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246"/>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средства</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населения, поступившие в бюджет мог Первомайск Нижегородской области</w:t>
            </w:r>
          </w:p>
        </w:tc>
        <w:tc>
          <w:tcPr>
            <w:tcW w:w="288"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8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46"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rPr>
            </w:pPr>
          </w:p>
        </w:tc>
        <w:tc>
          <w:tcPr>
            <w:tcW w:w="25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257289,00</w:t>
            </w:r>
          </w:p>
        </w:tc>
        <w:tc>
          <w:tcPr>
            <w:tcW w:w="210" w:type="pct"/>
            <w:gridSpan w:val="2"/>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164855,70</w:t>
            </w:r>
          </w:p>
        </w:tc>
        <w:tc>
          <w:tcPr>
            <w:tcW w:w="321"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top w:val="single" w:sz="4" w:space="0" w:color="000000"/>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422144,70</w:t>
            </w:r>
          </w:p>
        </w:tc>
      </w:tr>
      <w:tr w:rsidR="00667D27" w:rsidRPr="00667D27" w:rsidTr="00667D2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32"/>
        </w:trPr>
        <w:tc>
          <w:tcPr>
            <w:tcW w:w="302"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399" w:type="pct"/>
            <w:vMerge/>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496"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-субсидии</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областного бюджета</w:t>
            </w:r>
          </w:p>
        </w:tc>
        <w:tc>
          <w:tcPr>
            <w:tcW w:w="288"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2572878,00</w:t>
            </w:r>
          </w:p>
        </w:tc>
        <w:tc>
          <w:tcPr>
            <w:tcW w:w="210" w:type="pct"/>
            <w:gridSpan w:val="2"/>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3791645,58</w:t>
            </w:r>
          </w:p>
        </w:tc>
        <w:tc>
          <w:tcPr>
            <w:tcW w:w="321"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0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2"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7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5"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7"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53"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39"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p>
        </w:tc>
        <w:tc>
          <w:tcPr>
            <w:tcW w:w="241" w:type="pct"/>
            <w:tcBorders>
              <w:left w:val="single" w:sz="4" w:space="0" w:color="000000"/>
              <w:right w:val="single" w:sz="4"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6364523,58</w:t>
            </w:r>
          </w:p>
        </w:tc>
      </w:tr>
      <w:tr w:rsidR="00667D27" w:rsidRPr="00667D27" w:rsidTr="00667D27">
        <w:trPr>
          <w:trHeight w:val="65"/>
        </w:trPr>
        <w:tc>
          <w:tcPr>
            <w:tcW w:w="302" w:type="pct"/>
            <w:vMerge w:val="restart"/>
            <w:tcBorders>
              <w:top w:val="nil"/>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Мероприя тие 7.10</w:t>
            </w:r>
          </w:p>
        </w:tc>
        <w:tc>
          <w:tcPr>
            <w:tcW w:w="399" w:type="pct"/>
            <w:vMerge w:val="restart"/>
            <w:tcBorders>
              <w:top w:val="nil"/>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Ремонт фонтана на площади Ульянова г.Первомайск Нижегородской области</w:t>
            </w:r>
          </w:p>
        </w:tc>
        <w:tc>
          <w:tcPr>
            <w:tcW w:w="496"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r w:rsidRPr="00667D27">
              <w:rPr>
                <w:rFonts w:ascii="Times New Roman" w:hAnsi="Times New Roman" w:cs="Times New Roman"/>
                <w:sz w:val="16"/>
                <w:szCs w:val="16"/>
                <w:lang w:val="en-US"/>
              </w:rPr>
              <w:tab/>
            </w:r>
          </w:p>
        </w:tc>
        <w:tc>
          <w:tcPr>
            <w:tcW w:w="288" w:type="pct"/>
          </w:tcPr>
          <w:p w:rsidR="00667D27" w:rsidRPr="00667D27" w:rsidRDefault="00667D27" w:rsidP="00667D27">
            <w:pPr>
              <w:rPr>
                <w:rFonts w:ascii="Times New Roman" w:hAnsi="Times New Roman" w:cs="Times New Roman"/>
                <w:sz w:val="16"/>
                <w:szCs w:val="16"/>
                <w:lang w:val="en-US"/>
              </w:rPr>
            </w:pPr>
          </w:p>
        </w:tc>
        <w:tc>
          <w:tcPr>
            <w:tcW w:w="289" w:type="pct"/>
          </w:tcPr>
          <w:p w:rsidR="00667D27" w:rsidRPr="00667D27" w:rsidRDefault="00667D27" w:rsidP="00667D27">
            <w:pPr>
              <w:rPr>
                <w:rFonts w:ascii="Times New Roman" w:hAnsi="Times New Roman" w:cs="Times New Roman"/>
                <w:sz w:val="16"/>
                <w:szCs w:val="16"/>
                <w:lang w:val="en-US"/>
              </w:rPr>
            </w:pPr>
          </w:p>
        </w:tc>
        <w:tc>
          <w:tcPr>
            <w:tcW w:w="249" w:type="pct"/>
          </w:tcPr>
          <w:p w:rsidR="00667D27" w:rsidRPr="00667D27" w:rsidRDefault="00667D27" w:rsidP="00667D27">
            <w:pPr>
              <w:rPr>
                <w:rFonts w:ascii="Times New Roman" w:hAnsi="Times New Roman" w:cs="Times New Roman"/>
                <w:sz w:val="16"/>
                <w:szCs w:val="16"/>
                <w:lang w:val="en-US"/>
              </w:rPr>
            </w:pPr>
          </w:p>
        </w:tc>
        <w:tc>
          <w:tcPr>
            <w:tcW w:w="246" w:type="pct"/>
            <w:gridSpan w:val="2"/>
          </w:tcPr>
          <w:p w:rsidR="00667D27" w:rsidRPr="00667D27" w:rsidRDefault="00667D27" w:rsidP="00667D27">
            <w:pPr>
              <w:rPr>
                <w:rFonts w:ascii="Times New Roman" w:hAnsi="Times New Roman" w:cs="Times New Roman"/>
                <w:sz w:val="16"/>
                <w:szCs w:val="16"/>
                <w:lang w:val="en-US"/>
              </w:rPr>
            </w:pPr>
          </w:p>
        </w:tc>
        <w:tc>
          <w:tcPr>
            <w:tcW w:w="25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3966505,20</w:t>
            </w:r>
          </w:p>
        </w:tc>
        <w:tc>
          <w:tcPr>
            <w:tcW w:w="210" w:type="pct"/>
            <w:gridSpan w:val="2"/>
          </w:tcPr>
          <w:p w:rsidR="00667D27" w:rsidRPr="00667D27" w:rsidRDefault="00667D27" w:rsidP="00667D27">
            <w:pPr>
              <w:rPr>
                <w:rFonts w:ascii="Times New Roman" w:hAnsi="Times New Roman" w:cs="Times New Roman"/>
                <w:sz w:val="16"/>
                <w:szCs w:val="16"/>
                <w:lang w:val="en-US"/>
              </w:rPr>
            </w:pPr>
          </w:p>
        </w:tc>
        <w:tc>
          <w:tcPr>
            <w:tcW w:w="321" w:type="pct"/>
          </w:tcPr>
          <w:p w:rsidR="00667D27" w:rsidRPr="00667D27" w:rsidRDefault="00667D27" w:rsidP="00667D27">
            <w:pPr>
              <w:rPr>
                <w:rFonts w:ascii="Times New Roman" w:hAnsi="Times New Roman" w:cs="Times New Roman"/>
                <w:sz w:val="16"/>
                <w:szCs w:val="16"/>
                <w:lang w:val="en-US"/>
              </w:rPr>
            </w:pPr>
          </w:p>
        </w:tc>
        <w:tc>
          <w:tcPr>
            <w:tcW w:w="202" w:type="pct"/>
          </w:tcPr>
          <w:p w:rsidR="00667D27" w:rsidRPr="00667D27" w:rsidRDefault="00667D27" w:rsidP="00667D27">
            <w:pPr>
              <w:rPr>
                <w:rFonts w:ascii="Times New Roman" w:hAnsi="Times New Roman" w:cs="Times New Roman"/>
                <w:sz w:val="16"/>
                <w:szCs w:val="16"/>
                <w:lang w:val="en-US"/>
              </w:rPr>
            </w:pPr>
          </w:p>
        </w:tc>
        <w:tc>
          <w:tcPr>
            <w:tcW w:w="242" w:type="pct"/>
          </w:tcPr>
          <w:p w:rsidR="00667D27" w:rsidRPr="00667D27" w:rsidRDefault="00667D27" w:rsidP="00667D27">
            <w:pPr>
              <w:rPr>
                <w:rFonts w:ascii="Times New Roman" w:hAnsi="Times New Roman" w:cs="Times New Roman"/>
                <w:sz w:val="16"/>
                <w:szCs w:val="16"/>
                <w:lang w:val="en-US"/>
              </w:rPr>
            </w:pPr>
          </w:p>
        </w:tc>
        <w:tc>
          <w:tcPr>
            <w:tcW w:w="279" w:type="pct"/>
          </w:tcPr>
          <w:p w:rsidR="00667D27" w:rsidRPr="00667D27" w:rsidRDefault="00667D27" w:rsidP="00667D27">
            <w:pPr>
              <w:rPr>
                <w:rFonts w:ascii="Times New Roman" w:hAnsi="Times New Roman" w:cs="Times New Roman"/>
                <w:sz w:val="16"/>
                <w:szCs w:val="16"/>
                <w:lang w:val="en-US" w:eastAsia="en-US"/>
              </w:rPr>
            </w:pPr>
          </w:p>
        </w:tc>
        <w:tc>
          <w:tcPr>
            <w:tcW w:w="255"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556783,52</w:t>
            </w:r>
          </w:p>
        </w:tc>
        <w:tc>
          <w:tcPr>
            <w:tcW w:w="237" w:type="pct"/>
          </w:tcPr>
          <w:p w:rsidR="00667D27" w:rsidRPr="00667D27" w:rsidRDefault="00667D27" w:rsidP="00667D27">
            <w:pPr>
              <w:rPr>
                <w:rFonts w:ascii="Times New Roman" w:hAnsi="Times New Roman" w:cs="Times New Roman"/>
                <w:sz w:val="16"/>
                <w:szCs w:val="16"/>
                <w:lang w:val="en-US"/>
              </w:rPr>
            </w:pPr>
          </w:p>
        </w:tc>
        <w:tc>
          <w:tcPr>
            <w:tcW w:w="253" w:type="pct"/>
          </w:tcPr>
          <w:p w:rsidR="00667D27" w:rsidRPr="00667D27" w:rsidRDefault="00667D27" w:rsidP="00667D27">
            <w:pPr>
              <w:rPr>
                <w:rFonts w:ascii="Times New Roman" w:hAnsi="Times New Roman" w:cs="Times New Roman"/>
                <w:sz w:val="16"/>
                <w:szCs w:val="16"/>
                <w:lang w:val="en-US"/>
              </w:rPr>
            </w:pPr>
          </w:p>
        </w:tc>
        <w:tc>
          <w:tcPr>
            <w:tcW w:w="239" w:type="pct"/>
          </w:tcPr>
          <w:p w:rsidR="00667D27" w:rsidRPr="00667D27" w:rsidRDefault="00667D27" w:rsidP="00667D27">
            <w:pPr>
              <w:rPr>
                <w:rFonts w:ascii="Times New Roman" w:hAnsi="Times New Roman" w:cs="Times New Roman"/>
                <w:sz w:val="16"/>
                <w:szCs w:val="16"/>
              </w:rPr>
            </w:pPr>
          </w:p>
        </w:tc>
        <w:tc>
          <w:tcPr>
            <w:tcW w:w="241"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4523288,72</w:t>
            </w:r>
          </w:p>
        </w:tc>
      </w:tr>
      <w:tr w:rsidR="00667D27" w:rsidRPr="00667D27" w:rsidTr="00667D27">
        <w:trPr>
          <w:trHeight w:val="1549"/>
        </w:trPr>
        <w:tc>
          <w:tcPr>
            <w:tcW w:w="302" w:type="pct"/>
            <w:vMerge/>
          </w:tcPr>
          <w:p w:rsidR="00667D27" w:rsidRPr="00667D27" w:rsidRDefault="00667D27" w:rsidP="00667D27">
            <w:pPr>
              <w:rPr>
                <w:rFonts w:ascii="Times New Roman" w:hAnsi="Times New Roman" w:cs="Times New Roman"/>
                <w:sz w:val="16"/>
                <w:szCs w:val="16"/>
                <w:lang w:val="en-US"/>
              </w:rPr>
            </w:pPr>
          </w:p>
        </w:tc>
        <w:tc>
          <w:tcPr>
            <w:tcW w:w="399" w:type="pct"/>
            <w:vMerge/>
          </w:tcPr>
          <w:p w:rsidR="00667D27" w:rsidRPr="00667D27" w:rsidRDefault="00667D27" w:rsidP="00667D27">
            <w:pPr>
              <w:rPr>
                <w:rFonts w:ascii="Times New Roman" w:hAnsi="Times New Roman" w:cs="Times New Roman"/>
                <w:sz w:val="16"/>
                <w:szCs w:val="16"/>
              </w:rPr>
            </w:pPr>
          </w:p>
        </w:tc>
        <w:tc>
          <w:tcPr>
            <w:tcW w:w="496"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в том числе: средства по местным инициативам мог Первомайск Нижегородской области тыс.руб. из них:</w:t>
            </w:r>
          </w:p>
        </w:tc>
        <w:tc>
          <w:tcPr>
            <w:tcW w:w="288" w:type="pct"/>
          </w:tcPr>
          <w:p w:rsidR="00667D27" w:rsidRPr="00667D27" w:rsidRDefault="00667D27" w:rsidP="00667D27">
            <w:pPr>
              <w:rPr>
                <w:rFonts w:ascii="Times New Roman" w:hAnsi="Times New Roman" w:cs="Times New Roman"/>
                <w:sz w:val="16"/>
                <w:szCs w:val="16"/>
              </w:rPr>
            </w:pPr>
          </w:p>
        </w:tc>
        <w:tc>
          <w:tcPr>
            <w:tcW w:w="289" w:type="pct"/>
          </w:tcPr>
          <w:p w:rsidR="00667D27" w:rsidRPr="00667D27" w:rsidRDefault="00667D27" w:rsidP="00667D27">
            <w:pPr>
              <w:rPr>
                <w:rFonts w:ascii="Times New Roman" w:hAnsi="Times New Roman" w:cs="Times New Roman"/>
                <w:sz w:val="16"/>
                <w:szCs w:val="16"/>
              </w:rPr>
            </w:pPr>
          </w:p>
        </w:tc>
        <w:tc>
          <w:tcPr>
            <w:tcW w:w="249" w:type="pct"/>
          </w:tcPr>
          <w:p w:rsidR="00667D27" w:rsidRPr="00667D27" w:rsidRDefault="00667D27" w:rsidP="00667D27">
            <w:pPr>
              <w:rPr>
                <w:rFonts w:ascii="Times New Roman" w:hAnsi="Times New Roman" w:cs="Times New Roman"/>
                <w:sz w:val="16"/>
                <w:szCs w:val="16"/>
              </w:rPr>
            </w:pPr>
          </w:p>
        </w:tc>
        <w:tc>
          <w:tcPr>
            <w:tcW w:w="246" w:type="pct"/>
            <w:gridSpan w:val="2"/>
          </w:tcPr>
          <w:p w:rsidR="00667D27" w:rsidRPr="00667D27" w:rsidRDefault="00667D27" w:rsidP="00667D27">
            <w:pPr>
              <w:rPr>
                <w:rFonts w:ascii="Times New Roman" w:hAnsi="Times New Roman" w:cs="Times New Roman"/>
                <w:sz w:val="16"/>
                <w:szCs w:val="16"/>
              </w:rPr>
            </w:pPr>
          </w:p>
        </w:tc>
        <w:tc>
          <w:tcPr>
            <w:tcW w:w="25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3966505,20</w:t>
            </w:r>
          </w:p>
        </w:tc>
        <w:tc>
          <w:tcPr>
            <w:tcW w:w="210" w:type="pct"/>
            <w:gridSpan w:val="2"/>
          </w:tcPr>
          <w:p w:rsidR="00667D27" w:rsidRPr="00667D27" w:rsidRDefault="00667D27" w:rsidP="00667D27">
            <w:pPr>
              <w:rPr>
                <w:rFonts w:ascii="Times New Roman" w:hAnsi="Times New Roman" w:cs="Times New Roman"/>
                <w:sz w:val="16"/>
                <w:szCs w:val="16"/>
                <w:lang w:val="en-US"/>
              </w:rPr>
            </w:pPr>
          </w:p>
        </w:tc>
        <w:tc>
          <w:tcPr>
            <w:tcW w:w="321" w:type="pct"/>
          </w:tcPr>
          <w:p w:rsidR="00667D27" w:rsidRPr="00667D27" w:rsidRDefault="00667D27" w:rsidP="00667D27">
            <w:pPr>
              <w:rPr>
                <w:rFonts w:ascii="Times New Roman" w:hAnsi="Times New Roman" w:cs="Times New Roman"/>
                <w:sz w:val="16"/>
                <w:szCs w:val="16"/>
                <w:lang w:val="en-US"/>
              </w:rPr>
            </w:pPr>
          </w:p>
        </w:tc>
        <w:tc>
          <w:tcPr>
            <w:tcW w:w="202" w:type="pct"/>
          </w:tcPr>
          <w:p w:rsidR="00667D27" w:rsidRPr="00667D27" w:rsidRDefault="00667D27" w:rsidP="00667D27">
            <w:pPr>
              <w:rPr>
                <w:rFonts w:ascii="Times New Roman" w:hAnsi="Times New Roman" w:cs="Times New Roman"/>
                <w:sz w:val="16"/>
                <w:szCs w:val="16"/>
                <w:lang w:val="en-US"/>
              </w:rPr>
            </w:pPr>
          </w:p>
        </w:tc>
        <w:tc>
          <w:tcPr>
            <w:tcW w:w="242" w:type="pct"/>
          </w:tcPr>
          <w:p w:rsidR="00667D27" w:rsidRPr="00667D27" w:rsidRDefault="00667D27" w:rsidP="00667D27">
            <w:pPr>
              <w:rPr>
                <w:rFonts w:ascii="Times New Roman" w:hAnsi="Times New Roman" w:cs="Times New Roman"/>
                <w:sz w:val="16"/>
                <w:szCs w:val="16"/>
                <w:lang w:val="en-US"/>
              </w:rPr>
            </w:pPr>
          </w:p>
        </w:tc>
        <w:tc>
          <w:tcPr>
            <w:tcW w:w="279" w:type="pct"/>
          </w:tcPr>
          <w:p w:rsidR="00667D27" w:rsidRPr="00667D27" w:rsidRDefault="00667D27" w:rsidP="00667D27">
            <w:pPr>
              <w:rPr>
                <w:rFonts w:ascii="Times New Roman" w:hAnsi="Times New Roman" w:cs="Times New Roman"/>
                <w:sz w:val="16"/>
                <w:szCs w:val="16"/>
                <w:lang w:val="en-US" w:eastAsia="en-US"/>
              </w:rPr>
            </w:pPr>
          </w:p>
        </w:tc>
        <w:tc>
          <w:tcPr>
            <w:tcW w:w="255"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556783,52</w:t>
            </w:r>
          </w:p>
        </w:tc>
        <w:tc>
          <w:tcPr>
            <w:tcW w:w="237" w:type="pct"/>
          </w:tcPr>
          <w:p w:rsidR="00667D27" w:rsidRPr="00667D27" w:rsidRDefault="00667D27" w:rsidP="00667D27">
            <w:pPr>
              <w:rPr>
                <w:rFonts w:ascii="Times New Roman" w:hAnsi="Times New Roman" w:cs="Times New Roman"/>
                <w:sz w:val="16"/>
                <w:szCs w:val="16"/>
                <w:lang w:val="en-US"/>
              </w:rPr>
            </w:pPr>
          </w:p>
        </w:tc>
        <w:tc>
          <w:tcPr>
            <w:tcW w:w="253" w:type="pct"/>
          </w:tcPr>
          <w:p w:rsidR="00667D27" w:rsidRPr="00667D27" w:rsidRDefault="00667D27" w:rsidP="00667D27">
            <w:pPr>
              <w:rPr>
                <w:rFonts w:ascii="Times New Roman" w:hAnsi="Times New Roman" w:cs="Times New Roman"/>
                <w:sz w:val="16"/>
                <w:szCs w:val="16"/>
                <w:lang w:val="en-US"/>
              </w:rPr>
            </w:pPr>
          </w:p>
        </w:tc>
        <w:tc>
          <w:tcPr>
            <w:tcW w:w="239" w:type="pct"/>
          </w:tcPr>
          <w:p w:rsidR="00667D27" w:rsidRPr="00667D27" w:rsidRDefault="00667D27" w:rsidP="00667D27">
            <w:pPr>
              <w:rPr>
                <w:rFonts w:ascii="Times New Roman" w:hAnsi="Times New Roman" w:cs="Times New Roman"/>
                <w:sz w:val="16"/>
                <w:szCs w:val="16"/>
              </w:rPr>
            </w:pPr>
          </w:p>
        </w:tc>
        <w:tc>
          <w:tcPr>
            <w:tcW w:w="241"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4523288,72</w:t>
            </w:r>
          </w:p>
        </w:tc>
      </w:tr>
      <w:tr w:rsidR="00667D27" w:rsidRPr="00667D27" w:rsidTr="00667D27">
        <w:trPr>
          <w:trHeight w:val="887"/>
        </w:trPr>
        <w:tc>
          <w:tcPr>
            <w:tcW w:w="302" w:type="pct"/>
            <w:vMerge/>
          </w:tcPr>
          <w:p w:rsidR="00667D27" w:rsidRPr="00667D27" w:rsidRDefault="00667D27" w:rsidP="00667D27">
            <w:pPr>
              <w:rPr>
                <w:rFonts w:ascii="Times New Roman" w:hAnsi="Times New Roman" w:cs="Times New Roman"/>
                <w:sz w:val="16"/>
                <w:szCs w:val="16"/>
                <w:lang w:val="en-US" w:eastAsia="en-US"/>
              </w:rPr>
            </w:pPr>
          </w:p>
        </w:tc>
        <w:tc>
          <w:tcPr>
            <w:tcW w:w="399" w:type="pct"/>
            <w:vMerge/>
          </w:tcPr>
          <w:p w:rsidR="00667D27" w:rsidRPr="00667D27" w:rsidRDefault="00667D27" w:rsidP="00667D27">
            <w:pPr>
              <w:rPr>
                <w:rFonts w:ascii="Times New Roman" w:hAnsi="Times New Roman" w:cs="Times New Roman"/>
                <w:sz w:val="16"/>
                <w:szCs w:val="16"/>
                <w:lang w:val="en-US" w:eastAsia="en-US"/>
              </w:rPr>
            </w:pPr>
          </w:p>
        </w:tc>
        <w:tc>
          <w:tcPr>
            <w:tcW w:w="496"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средства бюджета муниципального округа город</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Первомайск</w:t>
            </w:r>
          </w:p>
        </w:tc>
        <w:tc>
          <w:tcPr>
            <w:tcW w:w="288" w:type="pct"/>
          </w:tcPr>
          <w:p w:rsidR="00667D27" w:rsidRPr="00667D27" w:rsidRDefault="00667D27" w:rsidP="00667D27">
            <w:pPr>
              <w:rPr>
                <w:rFonts w:ascii="Times New Roman" w:hAnsi="Times New Roman" w:cs="Times New Roman"/>
                <w:sz w:val="16"/>
                <w:szCs w:val="16"/>
              </w:rPr>
            </w:pPr>
          </w:p>
        </w:tc>
        <w:tc>
          <w:tcPr>
            <w:tcW w:w="289" w:type="pct"/>
          </w:tcPr>
          <w:p w:rsidR="00667D27" w:rsidRPr="00667D27" w:rsidRDefault="00667D27" w:rsidP="00667D27">
            <w:pPr>
              <w:rPr>
                <w:rFonts w:ascii="Times New Roman" w:hAnsi="Times New Roman" w:cs="Times New Roman"/>
                <w:sz w:val="16"/>
                <w:szCs w:val="16"/>
              </w:rPr>
            </w:pPr>
          </w:p>
        </w:tc>
        <w:tc>
          <w:tcPr>
            <w:tcW w:w="249" w:type="pct"/>
          </w:tcPr>
          <w:p w:rsidR="00667D27" w:rsidRPr="00667D27" w:rsidRDefault="00667D27" w:rsidP="00667D27">
            <w:pPr>
              <w:rPr>
                <w:rFonts w:ascii="Times New Roman" w:hAnsi="Times New Roman" w:cs="Times New Roman"/>
                <w:sz w:val="16"/>
                <w:szCs w:val="16"/>
              </w:rPr>
            </w:pPr>
          </w:p>
        </w:tc>
        <w:tc>
          <w:tcPr>
            <w:tcW w:w="246" w:type="pct"/>
            <w:gridSpan w:val="2"/>
          </w:tcPr>
          <w:p w:rsidR="00667D27" w:rsidRPr="00667D27" w:rsidRDefault="00667D27" w:rsidP="00667D27">
            <w:pPr>
              <w:rPr>
                <w:rFonts w:ascii="Times New Roman" w:hAnsi="Times New Roman" w:cs="Times New Roman"/>
                <w:sz w:val="16"/>
                <w:szCs w:val="16"/>
              </w:rPr>
            </w:pPr>
          </w:p>
        </w:tc>
        <w:tc>
          <w:tcPr>
            <w:tcW w:w="25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1388276,20</w:t>
            </w:r>
          </w:p>
        </w:tc>
        <w:tc>
          <w:tcPr>
            <w:tcW w:w="210" w:type="pct"/>
            <w:gridSpan w:val="2"/>
          </w:tcPr>
          <w:p w:rsidR="00667D27" w:rsidRPr="00667D27" w:rsidRDefault="00667D27" w:rsidP="00667D27">
            <w:pPr>
              <w:rPr>
                <w:rFonts w:ascii="Times New Roman" w:hAnsi="Times New Roman" w:cs="Times New Roman"/>
                <w:sz w:val="16"/>
                <w:szCs w:val="16"/>
                <w:lang w:val="en-US"/>
              </w:rPr>
            </w:pPr>
          </w:p>
        </w:tc>
        <w:tc>
          <w:tcPr>
            <w:tcW w:w="321" w:type="pct"/>
          </w:tcPr>
          <w:p w:rsidR="00667D27" w:rsidRPr="00667D27" w:rsidRDefault="00667D27" w:rsidP="00667D27">
            <w:pPr>
              <w:rPr>
                <w:rFonts w:ascii="Times New Roman" w:hAnsi="Times New Roman" w:cs="Times New Roman"/>
                <w:sz w:val="16"/>
                <w:szCs w:val="16"/>
                <w:lang w:val="en-US"/>
              </w:rPr>
            </w:pPr>
          </w:p>
        </w:tc>
        <w:tc>
          <w:tcPr>
            <w:tcW w:w="202" w:type="pct"/>
          </w:tcPr>
          <w:p w:rsidR="00667D27" w:rsidRPr="00667D27" w:rsidRDefault="00667D27" w:rsidP="00667D27">
            <w:pPr>
              <w:rPr>
                <w:rFonts w:ascii="Times New Roman" w:hAnsi="Times New Roman" w:cs="Times New Roman"/>
                <w:sz w:val="16"/>
                <w:szCs w:val="16"/>
                <w:lang w:val="en-US"/>
              </w:rPr>
            </w:pPr>
          </w:p>
        </w:tc>
        <w:tc>
          <w:tcPr>
            <w:tcW w:w="242" w:type="pct"/>
          </w:tcPr>
          <w:p w:rsidR="00667D27" w:rsidRPr="00667D27" w:rsidRDefault="00667D27" w:rsidP="00667D27">
            <w:pPr>
              <w:rPr>
                <w:rFonts w:ascii="Times New Roman" w:hAnsi="Times New Roman" w:cs="Times New Roman"/>
                <w:sz w:val="16"/>
                <w:szCs w:val="16"/>
                <w:lang w:val="en-US"/>
              </w:rPr>
            </w:pPr>
          </w:p>
        </w:tc>
        <w:tc>
          <w:tcPr>
            <w:tcW w:w="279" w:type="pct"/>
          </w:tcPr>
          <w:p w:rsidR="00667D27" w:rsidRPr="00667D27" w:rsidRDefault="00667D27" w:rsidP="00667D27">
            <w:pPr>
              <w:rPr>
                <w:rFonts w:ascii="Times New Roman" w:hAnsi="Times New Roman" w:cs="Times New Roman"/>
                <w:sz w:val="16"/>
                <w:szCs w:val="16"/>
                <w:lang w:val="en-US" w:eastAsia="en-US"/>
              </w:rPr>
            </w:pPr>
          </w:p>
        </w:tc>
        <w:tc>
          <w:tcPr>
            <w:tcW w:w="255" w:type="pct"/>
          </w:tcPr>
          <w:p w:rsidR="00667D27" w:rsidRPr="00667D27" w:rsidRDefault="00667D27" w:rsidP="00667D27">
            <w:pPr>
              <w:rPr>
                <w:rFonts w:ascii="Times New Roman" w:hAnsi="Times New Roman" w:cs="Times New Roman"/>
                <w:sz w:val="16"/>
                <w:szCs w:val="16"/>
                <w:lang w:val="en-US"/>
              </w:rPr>
            </w:pPr>
          </w:p>
        </w:tc>
        <w:tc>
          <w:tcPr>
            <w:tcW w:w="237" w:type="pct"/>
          </w:tcPr>
          <w:p w:rsidR="00667D27" w:rsidRPr="00667D27" w:rsidRDefault="00667D27" w:rsidP="00667D27">
            <w:pPr>
              <w:rPr>
                <w:rFonts w:ascii="Times New Roman" w:hAnsi="Times New Roman" w:cs="Times New Roman"/>
                <w:sz w:val="16"/>
                <w:szCs w:val="16"/>
                <w:lang w:val="en-US"/>
              </w:rPr>
            </w:pPr>
          </w:p>
        </w:tc>
        <w:tc>
          <w:tcPr>
            <w:tcW w:w="253" w:type="pct"/>
          </w:tcPr>
          <w:p w:rsidR="00667D27" w:rsidRPr="00667D27" w:rsidRDefault="00667D27" w:rsidP="00667D27">
            <w:pPr>
              <w:rPr>
                <w:rFonts w:ascii="Times New Roman" w:hAnsi="Times New Roman" w:cs="Times New Roman"/>
                <w:sz w:val="16"/>
                <w:szCs w:val="16"/>
                <w:lang w:val="en-US"/>
              </w:rPr>
            </w:pPr>
          </w:p>
        </w:tc>
        <w:tc>
          <w:tcPr>
            <w:tcW w:w="239" w:type="pct"/>
          </w:tcPr>
          <w:p w:rsidR="00667D27" w:rsidRPr="00667D27" w:rsidRDefault="00667D27" w:rsidP="00667D27">
            <w:pPr>
              <w:rPr>
                <w:rFonts w:ascii="Times New Roman" w:hAnsi="Times New Roman" w:cs="Times New Roman"/>
                <w:sz w:val="16"/>
                <w:szCs w:val="16"/>
                <w:lang w:val="en-US"/>
              </w:rPr>
            </w:pPr>
          </w:p>
        </w:tc>
        <w:tc>
          <w:tcPr>
            <w:tcW w:w="241" w:type="pct"/>
          </w:tcPr>
          <w:p w:rsidR="00667D27" w:rsidRPr="00667D27" w:rsidRDefault="00667D27" w:rsidP="00667D27">
            <w:pPr>
              <w:rPr>
                <w:rFonts w:ascii="Times New Roman" w:hAnsi="Times New Roman" w:cs="Times New Roman"/>
                <w:sz w:val="16"/>
                <w:szCs w:val="16"/>
                <w:lang w:val="en-US"/>
              </w:rPr>
            </w:pPr>
          </w:p>
        </w:tc>
      </w:tr>
      <w:tr w:rsidR="00667D27" w:rsidRPr="00667D27" w:rsidTr="00667D27">
        <w:trPr>
          <w:trHeight w:val="1651"/>
        </w:trPr>
        <w:tc>
          <w:tcPr>
            <w:tcW w:w="302" w:type="pct"/>
            <w:vMerge/>
          </w:tcPr>
          <w:p w:rsidR="00667D27" w:rsidRPr="00667D27" w:rsidRDefault="00667D27" w:rsidP="00667D27">
            <w:pPr>
              <w:rPr>
                <w:rFonts w:ascii="Times New Roman" w:hAnsi="Times New Roman" w:cs="Times New Roman"/>
                <w:sz w:val="16"/>
                <w:szCs w:val="16"/>
                <w:lang w:val="en-US" w:eastAsia="en-US"/>
              </w:rPr>
            </w:pPr>
          </w:p>
        </w:tc>
        <w:tc>
          <w:tcPr>
            <w:tcW w:w="399" w:type="pct"/>
            <w:vMerge/>
          </w:tcPr>
          <w:p w:rsidR="00667D27" w:rsidRPr="00667D27" w:rsidRDefault="00667D27" w:rsidP="00667D27">
            <w:pPr>
              <w:rPr>
                <w:rFonts w:ascii="Times New Roman" w:hAnsi="Times New Roman" w:cs="Times New Roman"/>
                <w:sz w:val="16"/>
                <w:szCs w:val="16"/>
                <w:lang w:val="en-US" w:eastAsia="en-US"/>
              </w:rPr>
            </w:pPr>
          </w:p>
        </w:tc>
        <w:tc>
          <w:tcPr>
            <w:tcW w:w="496"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 средства спонсорской помощи, поступивших в бюджет</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rPr>
              <w:t>муниципального</w:t>
            </w:r>
            <w:r w:rsidRPr="00667D27">
              <w:rPr>
                <w:rFonts w:ascii="Times New Roman" w:hAnsi="Times New Roman" w:cs="Times New Roman"/>
                <w:sz w:val="16"/>
                <w:szCs w:val="16"/>
                <w:lang w:val="en-US"/>
              </w:rPr>
              <w:t xml:space="preserve"> округа город Первомайск</w:t>
            </w:r>
          </w:p>
        </w:tc>
        <w:tc>
          <w:tcPr>
            <w:tcW w:w="288" w:type="pct"/>
          </w:tcPr>
          <w:p w:rsidR="00667D27" w:rsidRPr="00667D27" w:rsidRDefault="00667D27" w:rsidP="00667D27">
            <w:pPr>
              <w:rPr>
                <w:rFonts w:ascii="Times New Roman" w:hAnsi="Times New Roman" w:cs="Times New Roman"/>
                <w:sz w:val="16"/>
                <w:szCs w:val="16"/>
                <w:lang w:val="en-US"/>
              </w:rPr>
            </w:pPr>
          </w:p>
        </w:tc>
        <w:tc>
          <w:tcPr>
            <w:tcW w:w="289" w:type="pct"/>
          </w:tcPr>
          <w:p w:rsidR="00667D27" w:rsidRPr="00667D27" w:rsidRDefault="00667D27" w:rsidP="00667D27">
            <w:pPr>
              <w:rPr>
                <w:rFonts w:ascii="Times New Roman" w:hAnsi="Times New Roman" w:cs="Times New Roman"/>
                <w:sz w:val="16"/>
                <w:szCs w:val="16"/>
                <w:lang w:val="en-US"/>
              </w:rPr>
            </w:pPr>
          </w:p>
        </w:tc>
        <w:tc>
          <w:tcPr>
            <w:tcW w:w="249" w:type="pct"/>
          </w:tcPr>
          <w:p w:rsidR="00667D27" w:rsidRPr="00667D27" w:rsidRDefault="00667D27" w:rsidP="00667D27">
            <w:pPr>
              <w:rPr>
                <w:rFonts w:ascii="Times New Roman" w:hAnsi="Times New Roman" w:cs="Times New Roman"/>
                <w:sz w:val="16"/>
                <w:szCs w:val="16"/>
                <w:lang w:val="en-US"/>
              </w:rPr>
            </w:pPr>
          </w:p>
        </w:tc>
        <w:tc>
          <w:tcPr>
            <w:tcW w:w="246" w:type="pct"/>
            <w:gridSpan w:val="2"/>
          </w:tcPr>
          <w:p w:rsidR="00667D27" w:rsidRPr="00667D27" w:rsidRDefault="00667D27" w:rsidP="00667D27">
            <w:pPr>
              <w:rPr>
                <w:rFonts w:ascii="Times New Roman" w:hAnsi="Times New Roman" w:cs="Times New Roman"/>
                <w:sz w:val="16"/>
                <w:szCs w:val="16"/>
                <w:lang w:val="en-US"/>
              </w:rPr>
            </w:pPr>
          </w:p>
        </w:tc>
        <w:tc>
          <w:tcPr>
            <w:tcW w:w="25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396651,00</w:t>
            </w:r>
          </w:p>
        </w:tc>
        <w:tc>
          <w:tcPr>
            <w:tcW w:w="210" w:type="pct"/>
            <w:gridSpan w:val="2"/>
          </w:tcPr>
          <w:p w:rsidR="00667D27" w:rsidRPr="00667D27" w:rsidRDefault="00667D27" w:rsidP="00667D27">
            <w:pPr>
              <w:rPr>
                <w:rFonts w:ascii="Times New Roman" w:hAnsi="Times New Roman" w:cs="Times New Roman"/>
                <w:sz w:val="16"/>
                <w:szCs w:val="16"/>
                <w:lang w:val="en-US"/>
              </w:rPr>
            </w:pPr>
          </w:p>
        </w:tc>
        <w:tc>
          <w:tcPr>
            <w:tcW w:w="321" w:type="pct"/>
          </w:tcPr>
          <w:p w:rsidR="00667D27" w:rsidRPr="00667D27" w:rsidRDefault="00667D27" w:rsidP="00667D27">
            <w:pPr>
              <w:rPr>
                <w:rFonts w:ascii="Times New Roman" w:hAnsi="Times New Roman" w:cs="Times New Roman"/>
                <w:sz w:val="16"/>
                <w:szCs w:val="16"/>
                <w:lang w:val="en-US"/>
              </w:rPr>
            </w:pPr>
          </w:p>
        </w:tc>
        <w:tc>
          <w:tcPr>
            <w:tcW w:w="202" w:type="pct"/>
          </w:tcPr>
          <w:p w:rsidR="00667D27" w:rsidRPr="00667D27" w:rsidRDefault="00667D27" w:rsidP="00667D27">
            <w:pPr>
              <w:rPr>
                <w:rFonts w:ascii="Times New Roman" w:hAnsi="Times New Roman" w:cs="Times New Roman"/>
                <w:sz w:val="16"/>
                <w:szCs w:val="16"/>
                <w:lang w:val="en-US"/>
              </w:rPr>
            </w:pPr>
          </w:p>
        </w:tc>
        <w:tc>
          <w:tcPr>
            <w:tcW w:w="242" w:type="pct"/>
          </w:tcPr>
          <w:p w:rsidR="00667D27" w:rsidRPr="00667D27" w:rsidRDefault="00667D27" w:rsidP="00667D27">
            <w:pPr>
              <w:rPr>
                <w:rFonts w:ascii="Times New Roman" w:hAnsi="Times New Roman" w:cs="Times New Roman"/>
                <w:sz w:val="16"/>
                <w:szCs w:val="16"/>
                <w:lang w:val="en-US"/>
              </w:rPr>
            </w:pPr>
          </w:p>
        </w:tc>
        <w:tc>
          <w:tcPr>
            <w:tcW w:w="279" w:type="pct"/>
          </w:tcPr>
          <w:p w:rsidR="00667D27" w:rsidRPr="00667D27" w:rsidRDefault="00667D27" w:rsidP="00667D27">
            <w:pPr>
              <w:rPr>
                <w:rFonts w:ascii="Times New Roman" w:hAnsi="Times New Roman" w:cs="Times New Roman"/>
                <w:sz w:val="16"/>
                <w:szCs w:val="16"/>
                <w:lang w:val="en-US" w:eastAsia="en-US"/>
              </w:rPr>
            </w:pPr>
          </w:p>
        </w:tc>
        <w:tc>
          <w:tcPr>
            <w:tcW w:w="255" w:type="pct"/>
          </w:tcPr>
          <w:p w:rsidR="00667D27" w:rsidRPr="00667D27" w:rsidRDefault="00667D27" w:rsidP="00667D27">
            <w:pPr>
              <w:rPr>
                <w:rFonts w:ascii="Times New Roman" w:hAnsi="Times New Roman" w:cs="Times New Roman"/>
                <w:sz w:val="16"/>
                <w:szCs w:val="16"/>
                <w:lang w:val="en-US"/>
              </w:rPr>
            </w:pPr>
          </w:p>
        </w:tc>
        <w:tc>
          <w:tcPr>
            <w:tcW w:w="237" w:type="pct"/>
          </w:tcPr>
          <w:p w:rsidR="00667D27" w:rsidRPr="00667D27" w:rsidRDefault="00667D27" w:rsidP="00667D27">
            <w:pPr>
              <w:rPr>
                <w:rFonts w:ascii="Times New Roman" w:hAnsi="Times New Roman" w:cs="Times New Roman"/>
                <w:sz w:val="16"/>
                <w:szCs w:val="16"/>
                <w:lang w:val="en-US"/>
              </w:rPr>
            </w:pPr>
          </w:p>
        </w:tc>
        <w:tc>
          <w:tcPr>
            <w:tcW w:w="253" w:type="pct"/>
          </w:tcPr>
          <w:p w:rsidR="00667D27" w:rsidRPr="00667D27" w:rsidRDefault="00667D27" w:rsidP="00667D27">
            <w:pPr>
              <w:rPr>
                <w:rFonts w:ascii="Times New Roman" w:hAnsi="Times New Roman" w:cs="Times New Roman"/>
                <w:sz w:val="16"/>
                <w:szCs w:val="16"/>
                <w:lang w:val="en-US"/>
              </w:rPr>
            </w:pPr>
          </w:p>
        </w:tc>
        <w:tc>
          <w:tcPr>
            <w:tcW w:w="239" w:type="pct"/>
          </w:tcPr>
          <w:p w:rsidR="00667D27" w:rsidRPr="00667D27" w:rsidRDefault="00667D27" w:rsidP="00667D27">
            <w:pPr>
              <w:rPr>
                <w:rFonts w:ascii="Times New Roman" w:hAnsi="Times New Roman" w:cs="Times New Roman"/>
                <w:sz w:val="16"/>
                <w:szCs w:val="16"/>
                <w:lang w:val="en-US"/>
              </w:rPr>
            </w:pPr>
          </w:p>
        </w:tc>
        <w:tc>
          <w:tcPr>
            <w:tcW w:w="241"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396651,00</w:t>
            </w:r>
          </w:p>
        </w:tc>
      </w:tr>
      <w:tr w:rsidR="00667D27" w:rsidRPr="00667D27" w:rsidTr="00667D27">
        <w:trPr>
          <w:trHeight w:val="1380"/>
        </w:trPr>
        <w:tc>
          <w:tcPr>
            <w:tcW w:w="302" w:type="pct"/>
            <w:vMerge/>
          </w:tcPr>
          <w:p w:rsidR="00667D27" w:rsidRPr="00667D27" w:rsidRDefault="00667D27" w:rsidP="00667D27">
            <w:pPr>
              <w:rPr>
                <w:rFonts w:ascii="Times New Roman" w:hAnsi="Times New Roman" w:cs="Times New Roman"/>
                <w:sz w:val="16"/>
                <w:szCs w:val="16"/>
                <w:lang w:val="en-US" w:eastAsia="en-US"/>
              </w:rPr>
            </w:pPr>
          </w:p>
        </w:tc>
        <w:tc>
          <w:tcPr>
            <w:tcW w:w="399" w:type="pct"/>
            <w:vMerge/>
          </w:tcPr>
          <w:p w:rsidR="00667D27" w:rsidRPr="00667D27" w:rsidRDefault="00667D27" w:rsidP="00667D27">
            <w:pPr>
              <w:rPr>
                <w:rFonts w:ascii="Times New Roman" w:hAnsi="Times New Roman" w:cs="Times New Roman"/>
                <w:sz w:val="16"/>
                <w:szCs w:val="16"/>
                <w:lang w:val="en-US" w:eastAsia="en-US"/>
              </w:rPr>
            </w:pPr>
          </w:p>
        </w:tc>
        <w:tc>
          <w:tcPr>
            <w:tcW w:w="496"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средства населения, поступившие в бюджет</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муниципального округа город Первомайск</w:t>
            </w:r>
          </w:p>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Нижегородской области</w:t>
            </w:r>
          </w:p>
        </w:tc>
        <w:tc>
          <w:tcPr>
            <w:tcW w:w="288" w:type="pct"/>
          </w:tcPr>
          <w:p w:rsidR="00667D27" w:rsidRPr="00667D27" w:rsidRDefault="00667D27" w:rsidP="00667D27">
            <w:pPr>
              <w:rPr>
                <w:rFonts w:ascii="Times New Roman" w:hAnsi="Times New Roman" w:cs="Times New Roman"/>
                <w:sz w:val="16"/>
                <w:szCs w:val="16"/>
                <w:lang w:val="en-US"/>
              </w:rPr>
            </w:pPr>
          </w:p>
        </w:tc>
        <w:tc>
          <w:tcPr>
            <w:tcW w:w="289" w:type="pct"/>
          </w:tcPr>
          <w:p w:rsidR="00667D27" w:rsidRPr="00667D27" w:rsidRDefault="00667D27" w:rsidP="00667D27">
            <w:pPr>
              <w:rPr>
                <w:rFonts w:ascii="Times New Roman" w:hAnsi="Times New Roman" w:cs="Times New Roman"/>
                <w:sz w:val="16"/>
                <w:szCs w:val="16"/>
                <w:lang w:val="en-US"/>
              </w:rPr>
            </w:pPr>
          </w:p>
        </w:tc>
        <w:tc>
          <w:tcPr>
            <w:tcW w:w="249" w:type="pct"/>
          </w:tcPr>
          <w:p w:rsidR="00667D27" w:rsidRPr="00667D27" w:rsidRDefault="00667D27" w:rsidP="00667D27">
            <w:pPr>
              <w:rPr>
                <w:rFonts w:ascii="Times New Roman" w:hAnsi="Times New Roman" w:cs="Times New Roman"/>
                <w:sz w:val="16"/>
                <w:szCs w:val="16"/>
                <w:lang w:val="en-US"/>
              </w:rPr>
            </w:pPr>
          </w:p>
        </w:tc>
        <w:tc>
          <w:tcPr>
            <w:tcW w:w="246" w:type="pct"/>
            <w:gridSpan w:val="2"/>
          </w:tcPr>
          <w:p w:rsidR="00667D27" w:rsidRPr="00667D27" w:rsidRDefault="00667D27" w:rsidP="00667D27">
            <w:pPr>
              <w:rPr>
                <w:rFonts w:ascii="Times New Roman" w:hAnsi="Times New Roman" w:cs="Times New Roman"/>
                <w:sz w:val="16"/>
                <w:szCs w:val="16"/>
                <w:lang w:val="en-US"/>
              </w:rPr>
            </w:pPr>
          </w:p>
        </w:tc>
        <w:tc>
          <w:tcPr>
            <w:tcW w:w="252"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198326,00</w:t>
            </w:r>
          </w:p>
        </w:tc>
        <w:tc>
          <w:tcPr>
            <w:tcW w:w="210" w:type="pct"/>
            <w:gridSpan w:val="2"/>
          </w:tcPr>
          <w:p w:rsidR="00667D27" w:rsidRPr="00667D27" w:rsidRDefault="00667D27" w:rsidP="00667D27">
            <w:pPr>
              <w:rPr>
                <w:rFonts w:ascii="Times New Roman" w:hAnsi="Times New Roman" w:cs="Times New Roman"/>
                <w:sz w:val="16"/>
                <w:szCs w:val="16"/>
                <w:lang w:val="en-US"/>
              </w:rPr>
            </w:pPr>
          </w:p>
        </w:tc>
        <w:tc>
          <w:tcPr>
            <w:tcW w:w="321" w:type="pct"/>
          </w:tcPr>
          <w:p w:rsidR="00667D27" w:rsidRPr="00667D27" w:rsidRDefault="00667D27" w:rsidP="00667D27">
            <w:pPr>
              <w:rPr>
                <w:rFonts w:ascii="Times New Roman" w:hAnsi="Times New Roman" w:cs="Times New Roman"/>
                <w:sz w:val="16"/>
                <w:szCs w:val="16"/>
                <w:lang w:val="en-US"/>
              </w:rPr>
            </w:pPr>
          </w:p>
        </w:tc>
        <w:tc>
          <w:tcPr>
            <w:tcW w:w="202" w:type="pct"/>
          </w:tcPr>
          <w:p w:rsidR="00667D27" w:rsidRPr="00667D27" w:rsidRDefault="00667D27" w:rsidP="00667D27">
            <w:pPr>
              <w:rPr>
                <w:rFonts w:ascii="Times New Roman" w:hAnsi="Times New Roman" w:cs="Times New Roman"/>
                <w:sz w:val="16"/>
                <w:szCs w:val="16"/>
                <w:lang w:val="en-US"/>
              </w:rPr>
            </w:pPr>
          </w:p>
        </w:tc>
        <w:tc>
          <w:tcPr>
            <w:tcW w:w="242" w:type="pct"/>
          </w:tcPr>
          <w:p w:rsidR="00667D27" w:rsidRPr="00667D27" w:rsidRDefault="00667D27" w:rsidP="00667D27">
            <w:pPr>
              <w:rPr>
                <w:rFonts w:ascii="Times New Roman" w:hAnsi="Times New Roman" w:cs="Times New Roman"/>
                <w:sz w:val="16"/>
                <w:szCs w:val="16"/>
                <w:lang w:val="en-US"/>
              </w:rPr>
            </w:pPr>
          </w:p>
        </w:tc>
        <w:tc>
          <w:tcPr>
            <w:tcW w:w="279" w:type="pct"/>
          </w:tcPr>
          <w:p w:rsidR="00667D27" w:rsidRPr="00667D27" w:rsidRDefault="00667D27" w:rsidP="00667D27">
            <w:pPr>
              <w:rPr>
                <w:rFonts w:ascii="Times New Roman" w:hAnsi="Times New Roman" w:cs="Times New Roman"/>
                <w:sz w:val="16"/>
                <w:szCs w:val="16"/>
                <w:lang w:val="en-US" w:eastAsia="en-US"/>
              </w:rPr>
            </w:pPr>
          </w:p>
        </w:tc>
        <w:tc>
          <w:tcPr>
            <w:tcW w:w="255" w:type="pct"/>
          </w:tcPr>
          <w:p w:rsidR="00667D27" w:rsidRPr="00667D27" w:rsidRDefault="00667D27" w:rsidP="00667D27">
            <w:pPr>
              <w:rPr>
                <w:rFonts w:ascii="Times New Roman" w:hAnsi="Times New Roman" w:cs="Times New Roman"/>
                <w:sz w:val="16"/>
                <w:szCs w:val="16"/>
                <w:lang w:val="en-US"/>
              </w:rPr>
            </w:pPr>
          </w:p>
        </w:tc>
        <w:tc>
          <w:tcPr>
            <w:tcW w:w="237" w:type="pct"/>
          </w:tcPr>
          <w:p w:rsidR="00667D27" w:rsidRPr="00667D27" w:rsidRDefault="00667D27" w:rsidP="00667D27">
            <w:pPr>
              <w:rPr>
                <w:rFonts w:ascii="Times New Roman" w:hAnsi="Times New Roman" w:cs="Times New Roman"/>
                <w:sz w:val="16"/>
                <w:szCs w:val="16"/>
                <w:lang w:val="en-US"/>
              </w:rPr>
            </w:pPr>
          </w:p>
        </w:tc>
        <w:tc>
          <w:tcPr>
            <w:tcW w:w="253" w:type="pct"/>
          </w:tcPr>
          <w:p w:rsidR="00667D27" w:rsidRPr="00667D27" w:rsidRDefault="00667D27" w:rsidP="00667D27">
            <w:pPr>
              <w:rPr>
                <w:rFonts w:ascii="Times New Roman" w:hAnsi="Times New Roman" w:cs="Times New Roman"/>
                <w:sz w:val="16"/>
                <w:szCs w:val="16"/>
                <w:lang w:val="en-US"/>
              </w:rPr>
            </w:pPr>
          </w:p>
        </w:tc>
        <w:tc>
          <w:tcPr>
            <w:tcW w:w="239" w:type="pct"/>
          </w:tcPr>
          <w:p w:rsidR="00667D27" w:rsidRPr="00667D27" w:rsidRDefault="00667D27" w:rsidP="00667D27">
            <w:pPr>
              <w:rPr>
                <w:rFonts w:ascii="Times New Roman" w:hAnsi="Times New Roman" w:cs="Times New Roman"/>
                <w:sz w:val="16"/>
                <w:szCs w:val="16"/>
                <w:lang w:val="en-US"/>
              </w:rPr>
            </w:pPr>
          </w:p>
        </w:tc>
        <w:tc>
          <w:tcPr>
            <w:tcW w:w="241"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198326,00</w:t>
            </w:r>
          </w:p>
        </w:tc>
      </w:tr>
      <w:tr w:rsidR="00667D27" w:rsidRPr="00667D27" w:rsidTr="00667D27">
        <w:trPr>
          <w:trHeight w:val="650"/>
        </w:trPr>
        <w:tc>
          <w:tcPr>
            <w:tcW w:w="302" w:type="pct"/>
            <w:vMerge/>
            <w:tcBorders>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399" w:type="pct"/>
            <w:vMerge/>
            <w:tcBorders>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496" w:type="pct"/>
            <w:tcBorders>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-субсидии областного бюджета</w:t>
            </w:r>
          </w:p>
        </w:tc>
        <w:tc>
          <w:tcPr>
            <w:tcW w:w="288" w:type="pct"/>
            <w:tcBorders>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1983252,00</w:t>
            </w:r>
          </w:p>
        </w:tc>
        <w:tc>
          <w:tcPr>
            <w:tcW w:w="210" w:type="pct"/>
            <w:gridSpan w:val="2"/>
          </w:tcPr>
          <w:p w:rsidR="00667D27" w:rsidRPr="00667D27" w:rsidRDefault="00667D27" w:rsidP="00667D27">
            <w:pPr>
              <w:rPr>
                <w:rFonts w:ascii="Times New Roman" w:hAnsi="Times New Roman" w:cs="Times New Roman"/>
                <w:sz w:val="16"/>
                <w:szCs w:val="16"/>
                <w:lang w:val="en-US"/>
              </w:rPr>
            </w:pPr>
          </w:p>
        </w:tc>
        <w:tc>
          <w:tcPr>
            <w:tcW w:w="321" w:type="pct"/>
          </w:tcPr>
          <w:p w:rsidR="00667D27" w:rsidRPr="00667D27" w:rsidRDefault="00667D27" w:rsidP="00667D27">
            <w:pPr>
              <w:rPr>
                <w:rFonts w:ascii="Times New Roman" w:hAnsi="Times New Roman" w:cs="Times New Roman"/>
                <w:sz w:val="16"/>
                <w:szCs w:val="16"/>
                <w:lang w:val="en-US"/>
              </w:rPr>
            </w:pPr>
          </w:p>
        </w:tc>
        <w:tc>
          <w:tcPr>
            <w:tcW w:w="202" w:type="pct"/>
          </w:tcPr>
          <w:p w:rsidR="00667D27" w:rsidRPr="00667D27" w:rsidRDefault="00667D27" w:rsidP="00667D27">
            <w:pPr>
              <w:rPr>
                <w:rFonts w:ascii="Times New Roman" w:hAnsi="Times New Roman" w:cs="Times New Roman"/>
                <w:sz w:val="16"/>
                <w:szCs w:val="16"/>
                <w:lang w:val="en-US"/>
              </w:rPr>
            </w:pPr>
          </w:p>
        </w:tc>
        <w:tc>
          <w:tcPr>
            <w:tcW w:w="242" w:type="pct"/>
          </w:tcPr>
          <w:p w:rsidR="00667D27" w:rsidRPr="00667D27" w:rsidRDefault="00667D27" w:rsidP="00667D27">
            <w:pPr>
              <w:rPr>
                <w:rFonts w:ascii="Times New Roman" w:hAnsi="Times New Roman" w:cs="Times New Roman"/>
                <w:sz w:val="16"/>
                <w:szCs w:val="16"/>
                <w:lang w:val="en-US"/>
              </w:rPr>
            </w:pPr>
          </w:p>
        </w:tc>
        <w:tc>
          <w:tcPr>
            <w:tcW w:w="279" w:type="pct"/>
          </w:tcPr>
          <w:p w:rsidR="00667D27" w:rsidRPr="00667D27" w:rsidRDefault="00667D27" w:rsidP="00667D27">
            <w:pPr>
              <w:rPr>
                <w:rFonts w:ascii="Times New Roman" w:hAnsi="Times New Roman" w:cs="Times New Roman"/>
                <w:sz w:val="16"/>
                <w:szCs w:val="16"/>
                <w:lang w:val="en-US" w:eastAsia="en-US"/>
              </w:rPr>
            </w:pPr>
          </w:p>
        </w:tc>
        <w:tc>
          <w:tcPr>
            <w:tcW w:w="255" w:type="pct"/>
          </w:tcPr>
          <w:p w:rsidR="00667D27" w:rsidRPr="00667D27" w:rsidRDefault="00667D27" w:rsidP="00667D27">
            <w:pPr>
              <w:rPr>
                <w:rFonts w:ascii="Times New Roman" w:hAnsi="Times New Roman" w:cs="Times New Roman"/>
                <w:sz w:val="16"/>
                <w:szCs w:val="16"/>
                <w:lang w:val="en-US"/>
              </w:rPr>
            </w:pPr>
          </w:p>
        </w:tc>
        <w:tc>
          <w:tcPr>
            <w:tcW w:w="237" w:type="pct"/>
          </w:tcPr>
          <w:p w:rsidR="00667D27" w:rsidRPr="00667D27" w:rsidRDefault="00667D27" w:rsidP="00667D27">
            <w:pPr>
              <w:rPr>
                <w:rFonts w:ascii="Times New Roman" w:hAnsi="Times New Roman" w:cs="Times New Roman"/>
                <w:sz w:val="16"/>
                <w:szCs w:val="16"/>
                <w:lang w:val="en-US"/>
              </w:rPr>
            </w:pPr>
          </w:p>
        </w:tc>
        <w:tc>
          <w:tcPr>
            <w:tcW w:w="253" w:type="pct"/>
          </w:tcPr>
          <w:p w:rsidR="00667D27" w:rsidRPr="00667D27" w:rsidRDefault="00667D27" w:rsidP="00667D27">
            <w:pPr>
              <w:rPr>
                <w:rFonts w:ascii="Times New Roman" w:hAnsi="Times New Roman" w:cs="Times New Roman"/>
                <w:sz w:val="16"/>
                <w:szCs w:val="16"/>
                <w:lang w:val="en-US"/>
              </w:rPr>
            </w:pPr>
          </w:p>
        </w:tc>
        <w:tc>
          <w:tcPr>
            <w:tcW w:w="239" w:type="pct"/>
          </w:tcPr>
          <w:p w:rsidR="00667D27" w:rsidRPr="00667D27" w:rsidRDefault="00667D27" w:rsidP="00667D27">
            <w:pPr>
              <w:rPr>
                <w:rFonts w:ascii="Times New Roman" w:hAnsi="Times New Roman" w:cs="Times New Roman"/>
                <w:sz w:val="16"/>
                <w:szCs w:val="16"/>
                <w:lang w:val="en-US"/>
              </w:rPr>
            </w:pPr>
          </w:p>
        </w:tc>
        <w:tc>
          <w:tcPr>
            <w:tcW w:w="241" w:type="pct"/>
            <w:tcBorders>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1983252,00</w:t>
            </w:r>
          </w:p>
        </w:tc>
      </w:tr>
      <w:tr w:rsidR="00667D27" w:rsidRPr="00667D27" w:rsidTr="00667D27">
        <w:trPr>
          <w:trHeight w:val="857"/>
        </w:trPr>
        <w:tc>
          <w:tcPr>
            <w:tcW w:w="30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lastRenderedPageBreak/>
              <w:t>Мероприя тие 7.11</w:t>
            </w:r>
          </w:p>
        </w:tc>
        <w:tc>
          <w:tcPr>
            <w:tcW w:w="39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Обеспечение деятельности</w:t>
            </w:r>
          </w:p>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МАУ «Благоустройство»</w:t>
            </w:r>
          </w:p>
        </w:tc>
        <w:tc>
          <w:tcPr>
            <w:tcW w:w="496"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Всего</w:t>
            </w:r>
          </w:p>
        </w:tc>
        <w:tc>
          <w:tcPr>
            <w:tcW w:w="288"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28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24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246" w:type="pct"/>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25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rPr>
            </w:pPr>
          </w:p>
        </w:tc>
        <w:tc>
          <w:tcPr>
            <w:tcW w:w="210" w:type="pct"/>
            <w:gridSpan w:val="2"/>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2528353,28</w:t>
            </w:r>
          </w:p>
        </w:tc>
        <w:tc>
          <w:tcPr>
            <w:tcW w:w="321" w:type="pct"/>
          </w:tcPr>
          <w:p w:rsidR="00667D27" w:rsidRPr="00667D27" w:rsidRDefault="00667D27" w:rsidP="00667D27">
            <w:pPr>
              <w:rPr>
                <w:rFonts w:ascii="Times New Roman" w:hAnsi="Times New Roman" w:cs="Times New Roman"/>
                <w:sz w:val="16"/>
                <w:szCs w:val="16"/>
                <w:lang w:val="en-US"/>
              </w:rPr>
            </w:pPr>
            <w:r w:rsidRPr="00667D27">
              <w:rPr>
                <w:rFonts w:ascii="Times New Roman" w:hAnsi="Times New Roman" w:cs="Times New Roman"/>
                <w:sz w:val="16"/>
                <w:szCs w:val="16"/>
                <w:lang w:val="en-US"/>
              </w:rPr>
              <w:t>5921412,98</w:t>
            </w:r>
          </w:p>
        </w:tc>
        <w:tc>
          <w:tcPr>
            <w:tcW w:w="202"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5583179,80</w:t>
            </w:r>
          </w:p>
        </w:tc>
        <w:tc>
          <w:tcPr>
            <w:tcW w:w="242"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6712644,78</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7761386,12</w:t>
            </w:r>
          </w:p>
        </w:tc>
        <w:tc>
          <w:tcPr>
            <w:tcW w:w="255"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9651905,40</w:t>
            </w:r>
          </w:p>
        </w:tc>
        <w:tc>
          <w:tcPr>
            <w:tcW w:w="237"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8599767,52</w:t>
            </w:r>
          </w:p>
        </w:tc>
        <w:tc>
          <w:tcPr>
            <w:tcW w:w="253"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8650900,00</w:t>
            </w:r>
          </w:p>
        </w:tc>
        <w:tc>
          <w:tcPr>
            <w:tcW w:w="239" w:type="pct"/>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8656100,00</w:t>
            </w:r>
          </w:p>
        </w:tc>
        <w:tc>
          <w:tcPr>
            <w:tcW w:w="241"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rPr>
            </w:pPr>
            <w:r w:rsidRPr="00667D27">
              <w:rPr>
                <w:rFonts w:ascii="Times New Roman" w:hAnsi="Times New Roman" w:cs="Times New Roman"/>
                <w:sz w:val="16"/>
                <w:szCs w:val="16"/>
              </w:rPr>
              <w:t>64065649,88</w:t>
            </w:r>
          </w:p>
        </w:tc>
      </w:tr>
      <w:tr w:rsidR="00667D27" w:rsidRPr="00667D27" w:rsidTr="00667D27">
        <w:trPr>
          <w:trHeight w:val="1544"/>
        </w:trPr>
        <w:tc>
          <w:tcPr>
            <w:tcW w:w="30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Мероприятие 7.12.</w:t>
            </w:r>
          </w:p>
        </w:tc>
        <w:tc>
          <w:tcPr>
            <w:tcW w:w="39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«Ремонт объектов коммунального комплекса»</w:t>
            </w:r>
          </w:p>
        </w:tc>
        <w:tc>
          <w:tcPr>
            <w:tcW w:w="496"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Всего</w:t>
            </w: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средства бюджета муниципального округа город</w:t>
            </w: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Первомайск</w:t>
            </w:r>
          </w:p>
        </w:tc>
        <w:tc>
          <w:tcPr>
            <w:tcW w:w="288"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8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6" w:type="pct"/>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10" w:type="pct"/>
            <w:gridSpan w:val="2"/>
          </w:tcPr>
          <w:p w:rsidR="00667D27" w:rsidRPr="00667D27" w:rsidRDefault="00667D27" w:rsidP="00667D27">
            <w:pPr>
              <w:rPr>
                <w:rFonts w:ascii="Times New Roman" w:hAnsi="Times New Roman" w:cs="Times New Roman"/>
                <w:sz w:val="16"/>
                <w:szCs w:val="16"/>
                <w:lang w:val="en-US" w:eastAsia="en-US"/>
              </w:rPr>
            </w:pPr>
          </w:p>
        </w:tc>
        <w:tc>
          <w:tcPr>
            <w:tcW w:w="321" w:type="pc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864031,20</w:t>
            </w: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864031,20</w:t>
            </w:r>
          </w:p>
        </w:tc>
        <w:tc>
          <w:tcPr>
            <w:tcW w:w="202" w:type="pct"/>
          </w:tcPr>
          <w:p w:rsidR="00667D27" w:rsidRPr="00667D27" w:rsidRDefault="00667D27" w:rsidP="00667D27">
            <w:pPr>
              <w:rPr>
                <w:rFonts w:ascii="Times New Roman" w:hAnsi="Times New Roman" w:cs="Times New Roman"/>
                <w:sz w:val="16"/>
                <w:szCs w:val="16"/>
                <w:lang w:val="en-US" w:eastAsia="en-US"/>
              </w:rPr>
            </w:pPr>
          </w:p>
        </w:tc>
        <w:tc>
          <w:tcPr>
            <w:tcW w:w="242" w:type="pct"/>
          </w:tcPr>
          <w:p w:rsidR="00667D27" w:rsidRPr="00667D27" w:rsidRDefault="00667D27" w:rsidP="00667D27">
            <w:pPr>
              <w:rPr>
                <w:rFonts w:ascii="Times New Roman" w:hAnsi="Times New Roman" w:cs="Times New Roman"/>
                <w:sz w:val="16"/>
                <w:szCs w:val="16"/>
                <w:lang w:val="en-US" w:eastAsia="en-US"/>
              </w:rPr>
            </w:pPr>
          </w:p>
        </w:tc>
        <w:tc>
          <w:tcPr>
            <w:tcW w:w="279" w:type="pct"/>
          </w:tcPr>
          <w:p w:rsidR="00667D27" w:rsidRPr="00667D27" w:rsidRDefault="00667D27" w:rsidP="00667D27">
            <w:pPr>
              <w:rPr>
                <w:rFonts w:ascii="Times New Roman" w:hAnsi="Times New Roman" w:cs="Times New Roman"/>
                <w:sz w:val="16"/>
                <w:szCs w:val="16"/>
                <w:lang w:val="en-US" w:eastAsia="en-US"/>
              </w:rPr>
            </w:pPr>
          </w:p>
        </w:tc>
        <w:tc>
          <w:tcPr>
            <w:tcW w:w="255" w:type="pct"/>
          </w:tcPr>
          <w:p w:rsidR="00667D27" w:rsidRPr="00667D27" w:rsidRDefault="00667D27" w:rsidP="00667D27">
            <w:pPr>
              <w:rPr>
                <w:rFonts w:ascii="Times New Roman" w:hAnsi="Times New Roman" w:cs="Times New Roman"/>
                <w:sz w:val="16"/>
                <w:szCs w:val="16"/>
                <w:lang w:val="en-US" w:eastAsia="en-US"/>
              </w:rPr>
            </w:pPr>
          </w:p>
        </w:tc>
        <w:tc>
          <w:tcPr>
            <w:tcW w:w="237" w:type="pct"/>
          </w:tcPr>
          <w:p w:rsidR="00667D27" w:rsidRPr="00667D27" w:rsidRDefault="00667D27" w:rsidP="00667D27">
            <w:pPr>
              <w:rPr>
                <w:rFonts w:ascii="Times New Roman" w:hAnsi="Times New Roman" w:cs="Times New Roman"/>
                <w:sz w:val="16"/>
                <w:szCs w:val="16"/>
                <w:lang w:val="en-US" w:eastAsia="en-US"/>
              </w:rPr>
            </w:pPr>
          </w:p>
        </w:tc>
        <w:tc>
          <w:tcPr>
            <w:tcW w:w="253" w:type="pct"/>
          </w:tcPr>
          <w:p w:rsidR="00667D27" w:rsidRPr="00667D27" w:rsidRDefault="00667D27" w:rsidP="00667D27">
            <w:pPr>
              <w:rPr>
                <w:rFonts w:ascii="Times New Roman" w:hAnsi="Times New Roman" w:cs="Times New Roman"/>
                <w:sz w:val="16"/>
                <w:szCs w:val="16"/>
                <w:lang w:val="en-US" w:eastAsia="en-US"/>
              </w:rPr>
            </w:pPr>
          </w:p>
        </w:tc>
        <w:tc>
          <w:tcPr>
            <w:tcW w:w="239" w:type="pct"/>
          </w:tcPr>
          <w:p w:rsidR="00667D27" w:rsidRPr="00667D27" w:rsidRDefault="00667D27" w:rsidP="00667D27">
            <w:pPr>
              <w:rPr>
                <w:rFonts w:ascii="Times New Roman" w:hAnsi="Times New Roman" w:cs="Times New Roman"/>
                <w:sz w:val="16"/>
                <w:szCs w:val="16"/>
                <w:lang w:val="en-US" w:eastAsia="en-US"/>
              </w:rPr>
            </w:pPr>
          </w:p>
        </w:tc>
        <w:tc>
          <w:tcPr>
            <w:tcW w:w="241"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864031,20</w:t>
            </w: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864031,20</w:t>
            </w:r>
          </w:p>
        </w:tc>
      </w:tr>
      <w:tr w:rsidR="00667D27" w:rsidRPr="00667D27" w:rsidTr="00667D27">
        <w:trPr>
          <w:trHeight w:val="1653"/>
        </w:trPr>
        <w:tc>
          <w:tcPr>
            <w:tcW w:w="30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Мероприятие 7.13</w:t>
            </w:r>
          </w:p>
        </w:tc>
        <w:tc>
          <w:tcPr>
            <w:tcW w:w="39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Организация борьбы с борщевиком Сосновского</w:t>
            </w:r>
          </w:p>
        </w:tc>
        <w:tc>
          <w:tcPr>
            <w:tcW w:w="496"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Всего</w:t>
            </w: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средства бюджета муниципального округа город</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Первомай</w:t>
            </w:r>
            <w:r w:rsidRPr="00667D27">
              <w:rPr>
                <w:rFonts w:ascii="Times New Roman" w:hAnsi="Times New Roman" w:cs="Times New Roman"/>
                <w:sz w:val="16"/>
                <w:szCs w:val="16"/>
                <w:lang w:eastAsia="en-US"/>
              </w:rPr>
              <w:t>ск</w:t>
            </w:r>
          </w:p>
        </w:tc>
        <w:tc>
          <w:tcPr>
            <w:tcW w:w="288"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8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46" w:type="pct"/>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5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val="en-US" w:eastAsia="en-US"/>
              </w:rPr>
            </w:pPr>
          </w:p>
        </w:tc>
        <w:tc>
          <w:tcPr>
            <w:tcW w:w="210" w:type="pct"/>
            <w:gridSpan w:val="2"/>
          </w:tcPr>
          <w:p w:rsidR="00667D27" w:rsidRPr="00667D27" w:rsidRDefault="00667D27" w:rsidP="00667D27">
            <w:pPr>
              <w:rPr>
                <w:rFonts w:ascii="Times New Roman" w:hAnsi="Times New Roman" w:cs="Times New Roman"/>
                <w:sz w:val="16"/>
                <w:szCs w:val="16"/>
                <w:lang w:val="en-US" w:eastAsia="en-US"/>
              </w:rPr>
            </w:pPr>
          </w:p>
        </w:tc>
        <w:tc>
          <w:tcPr>
            <w:tcW w:w="321" w:type="pct"/>
          </w:tcPr>
          <w:p w:rsidR="00667D27" w:rsidRPr="00667D27" w:rsidRDefault="00667D27" w:rsidP="00667D27">
            <w:pPr>
              <w:rPr>
                <w:rFonts w:ascii="Times New Roman" w:hAnsi="Times New Roman" w:cs="Times New Roman"/>
                <w:sz w:val="16"/>
                <w:szCs w:val="16"/>
                <w:lang w:val="en-US" w:eastAsia="en-US"/>
              </w:rPr>
            </w:pPr>
          </w:p>
        </w:tc>
        <w:tc>
          <w:tcPr>
            <w:tcW w:w="202" w:type="pc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300000,00</w:t>
            </w: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300000,00</w:t>
            </w:r>
          </w:p>
        </w:tc>
        <w:tc>
          <w:tcPr>
            <w:tcW w:w="242" w:type="pc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300000,00</w:t>
            </w: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300000,00</w:t>
            </w:r>
          </w:p>
        </w:tc>
        <w:tc>
          <w:tcPr>
            <w:tcW w:w="279" w:type="pct"/>
          </w:tcPr>
          <w:p w:rsidR="00667D27" w:rsidRPr="00667D27" w:rsidRDefault="00667D27" w:rsidP="00667D27">
            <w:pPr>
              <w:rPr>
                <w:rFonts w:ascii="Times New Roman" w:hAnsi="Times New Roman" w:cs="Times New Roman"/>
                <w:sz w:val="16"/>
                <w:szCs w:val="16"/>
                <w:lang w:val="en-US" w:eastAsia="en-US"/>
              </w:rPr>
            </w:pPr>
            <w:r w:rsidRPr="00667D27">
              <w:rPr>
                <w:rFonts w:ascii="Times New Roman" w:hAnsi="Times New Roman" w:cs="Times New Roman"/>
                <w:sz w:val="16"/>
                <w:szCs w:val="16"/>
                <w:lang w:val="en-US" w:eastAsia="en-US"/>
              </w:rPr>
              <w:t>306000,00</w:t>
            </w: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306000,00</w:t>
            </w:r>
          </w:p>
        </w:tc>
        <w:tc>
          <w:tcPr>
            <w:tcW w:w="255"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282000,00</w:t>
            </w: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282000,00</w:t>
            </w:r>
          </w:p>
        </w:tc>
        <w:tc>
          <w:tcPr>
            <w:tcW w:w="237"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282400,00</w:t>
            </w: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282400,00</w:t>
            </w:r>
          </w:p>
        </w:tc>
        <w:tc>
          <w:tcPr>
            <w:tcW w:w="253" w:type="pct"/>
          </w:tcPr>
          <w:p w:rsidR="00667D27" w:rsidRPr="00667D27" w:rsidRDefault="00667D27" w:rsidP="00667D27">
            <w:pPr>
              <w:rPr>
                <w:rFonts w:ascii="Times New Roman" w:hAnsi="Times New Roman" w:cs="Times New Roman"/>
                <w:sz w:val="16"/>
                <w:szCs w:val="16"/>
                <w:lang w:eastAsia="en-US"/>
              </w:rPr>
            </w:pPr>
          </w:p>
        </w:tc>
        <w:tc>
          <w:tcPr>
            <w:tcW w:w="239" w:type="pct"/>
          </w:tcPr>
          <w:p w:rsidR="00667D27" w:rsidRPr="00667D27" w:rsidRDefault="00667D27" w:rsidP="00667D27">
            <w:pPr>
              <w:rPr>
                <w:rFonts w:ascii="Times New Roman" w:hAnsi="Times New Roman" w:cs="Times New Roman"/>
                <w:sz w:val="16"/>
                <w:szCs w:val="16"/>
                <w:lang w:eastAsia="en-US"/>
              </w:rPr>
            </w:pPr>
          </w:p>
        </w:tc>
        <w:tc>
          <w:tcPr>
            <w:tcW w:w="241"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1470400,00</w:t>
            </w: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val="en-US" w:eastAsia="en-US"/>
              </w:rPr>
            </w:pP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1470400,00</w:t>
            </w:r>
          </w:p>
          <w:p w:rsidR="00667D27" w:rsidRPr="00667D27" w:rsidRDefault="00667D27" w:rsidP="00667D27">
            <w:pPr>
              <w:rPr>
                <w:rFonts w:ascii="Times New Roman" w:hAnsi="Times New Roman" w:cs="Times New Roman"/>
                <w:sz w:val="16"/>
                <w:szCs w:val="16"/>
                <w:lang w:eastAsia="en-US"/>
              </w:rPr>
            </w:pPr>
          </w:p>
        </w:tc>
      </w:tr>
      <w:tr w:rsidR="00667D27" w:rsidRPr="00667D27" w:rsidTr="00667D27">
        <w:trPr>
          <w:trHeight w:val="549"/>
        </w:trPr>
        <w:tc>
          <w:tcPr>
            <w:tcW w:w="302" w:type="pct"/>
            <w:vMerge w:val="restart"/>
            <w:tcBorders>
              <w:top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val="en-US" w:eastAsia="en-US"/>
              </w:rPr>
              <w:t>Мероприятие 7.1</w:t>
            </w:r>
            <w:r w:rsidRPr="00667D27">
              <w:rPr>
                <w:rFonts w:ascii="Times New Roman" w:hAnsi="Times New Roman" w:cs="Times New Roman"/>
                <w:sz w:val="16"/>
                <w:szCs w:val="16"/>
                <w:lang w:eastAsia="en-US"/>
              </w:rPr>
              <w:t>4.</w:t>
            </w:r>
          </w:p>
        </w:tc>
        <w:tc>
          <w:tcPr>
            <w:tcW w:w="399" w:type="pct"/>
            <w:vMerge w:val="restart"/>
            <w:tcBorders>
              <w:top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«Содержание объектов благоустройства и общественных пространств в том числе приобретение механизированной техники</w:t>
            </w:r>
          </w:p>
        </w:tc>
        <w:tc>
          <w:tcPr>
            <w:tcW w:w="496"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Всего</w:t>
            </w:r>
          </w:p>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Из них</w:t>
            </w:r>
          </w:p>
          <w:p w:rsidR="00667D27" w:rsidRPr="00667D27" w:rsidRDefault="00667D27" w:rsidP="00667D27">
            <w:pPr>
              <w:rPr>
                <w:rFonts w:ascii="Times New Roman" w:hAnsi="Times New Roman" w:cs="Times New Roman"/>
                <w:sz w:val="16"/>
                <w:szCs w:val="16"/>
                <w:lang w:eastAsia="en-US"/>
              </w:rPr>
            </w:pPr>
          </w:p>
        </w:tc>
        <w:tc>
          <w:tcPr>
            <w:tcW w:w="288"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8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6" w:type="pct"/>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5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10" w:type="pct"/>
            <w:gridSpan w:val="2"/>
          </w:tcPr>
          <w:p w:rsidR="00667D27" w:rsidRPr="00667D27" w:rsidRDefault="00667D27" w:rsidP="00667D27">
            <w:pPr>
              <w:rPr>
                <w:rFonts w:ascii="Times New Roman" w:hAnsi="Times New Roman" w:cs="Times New Roman"/>
                <w:sz w:val="16"/>
                <w:szCs w:val="16"/>
                <w:lang w:eastAsia="en-US"/>
              </w:rPr>
            </w:pPr>
          </w:p>
        </w:tc>
        <w:tc>
          <w:tcPr>
            <w:tcW w:w="321" w:type="pct"/>
          </w:tcPr>
          <w:p w:rsidR="00667D27" w:rsidRPr="00667D27" w:rsidRDefault="00667D27" w:rsidP="00667D27">
            <w:pPr>
              <w:rPr>
                <w:rFonts w:ascii="Times New Roman" w:hAnsi="Times New Roman" w:cs="Times New Roman"/>
                <w:sz w:val="16"/>
                <w:szCs w:val="16"/>
                <w:lang w:eastAsia="en-US"/>
              </w:rPr>
            </w:pPr>
          </w:p>
        </w:tc>
        <w:tc>
          <w:tcPr>
            <w:tcW w:w="20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8672500,00</w:t>
            </w:r>
          </w:p>
        </w:tc>
        <w:tc>
          <w:tcPr>
            <w:tcW w:w="24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8111000,00</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7699400,00</w:t>
            </w:r>
          </w:p>
        </w:tc>
        <w:tc>
          <w:tcPr>
            <w:tcW w:w="255" w:type="pct"/>
          </w:tcPr>
          <w:p w:rsidR="00667D27" w:rsidRPr="00667D27" w:rsidRDefault="00667D27" w:rsidP="00667D27">
            <w:pPr>
              <w:rPr>
                <w:rFonts w:ascii="Times New Roman" w:hAnsi="Times New Roman" w:cs="Times New Roman"/>
                <w:sz w:val="16"/>
                <w:szCs w:val="16"/>
                <w:lang w:eastAsia="en-US"/>
              </w:rPr>
            </w:pPr>
          </w:p>
        </w:tc>
        <w:tc>
          <w:tcPr>
            <w:tcW w:w="237" w:type="pct"/>
          </w:tcPr>
          <w:p w:rsidR="00667D27" w:rsidRPr="00667D27" w:rsidRDefault="00667D27" w:rsidP="00667D27">
            <w:pPr>
              <w:rPr>
                <w:rFonts w:ascii="Times New Roman" w:hAnsi="Times New Roman" w:cs="Times New Roman"/>
                <w:sz w:val="16"/>
                <w:szCs w:val="16"/>
                <w:lang w:eastAsia="en-US"/>
              </w:rPr>
            </w:pPr>
          </w:p>
        </w:tc>
        <w:tc>
          <w:tcPr>
            <w:tcW w:w="253" w:type="pct"/>
          </w:tcPr>
          <w:p w:rsidR="00667D27" w:rsidRPr="00667D27" w:rsidRDefault="00667D27" w:rsidP="00667D27">
            <w:pPr>
              <w:rPr>
                <w:rFonts w:ascii="Times New Roman" w:hAnsi="Times New Roman" w:cs="Times New Roman"/>
                <w:sz w:val="16"/>
                <w:szCs w:val="16"/>
                <w:lang w:eastAsia="en-US"/>
              </w:rPr>
            </w:pPr>
          </w:p>
        </w:tc>
        <w:tc>
          <w:tcPr>
            <w:tcW w:w="239" w:type="pct"/>
          </w:tcPr>
          <w:p w:rsidR="00667D27" w:rsidRPr="00667D27" w:rsidRDefault="00667D27" w:rsidP="00667D27">
            <w:pPr>
              <w:rPr>
                <w:rFonts w:ascii="Times New Roman" w:hAnsi="Times New Roman" w:cs="Times New Roman"/>
                <w:sz w:val="16"/>
                <w:szCs w:val="16"/>
                <w:lang w:eastAsia="en-US"/>
              </w:rPr>
            </w:pPr>
          </w:p>
        </w:tc>
        <w:tc>
          <w:tcPr>
            <w:tcW w:w="241"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24482900,00</w:t>
            </w:r>
          </w:p>
        </w:tc>
      </w:tr>
      <w:tr w:rsidR="00667D27" w:rsidRPr="00667D27" w:rsidTr="00667D27">
        <w:trPr>
          <w:trHeight w:val="351"/>
        </w:trPr>
        <w:tc>
          <w:tcPr>
            <w:tcW w:w="302" w:type="pct"/>
            <w:vMerge/>
          </w:tcPr>
          <w:p w:rsidR="00667D27" w:rsidRPr="00667D27" w:rsidRDefault="00667D27" w:rsidP="00667D27">
            <w:pPr>
              <w:rPr>
                <w:rFonts w:ascii="Times New Roman" w:hAnsi="Times New Roman" w:cs="Times New Roman"/>
                <w:sz w:val="16"/>
                <w:szCs w:val="16"/>
                <w:lang w:val="en-US" w:eastAsia="en-US"/>
              </w:rPr>
            </w:pPr>
          </w:p>
        </w:tc>
        <w:tc>
          <w:tcPr>
            <w:tcW w:w="399" w:type="pct"/>
            <w:vMerge/>
          </w:tcPr>
          <w:p w:rsidR="00667D27" w:rsidRPr="00667D27" w:rsidRDefault="00667D27" w:rsidP="00667D27">
            <w:pPr>
              <w:rPr>
                <w:rFonts w:ascii="Times New Roman" w:hAnsi="Times New Roman" w:cs="Times New Roman"/>
                <w:sz w:val="16"/>
                <w:szCs w:val="16"/>
                <w:lang w:eastAsia="en-US"/>
              </w:rPr>
            </w:pPr>
          </w:p>
        </w:tc>
        <w:tc>
          <w:tcPr>
            <w:tcW w:w="496"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Средства бюджета м.о.г. Первомайск</w:t>
            </w:r>
          </w:p>
        </w:tc>
        <w:tc>
          <w:tcPr>
            <w:tcW w:w="288"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8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6" w:type="pct"/>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5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10" w:type="pct"/>
            <w:gridSpan w:val="2"/>
          </w:tcPr>
          <w:p w:rsidR="00667D27" w:rsidRPr="00667D27" w:rsidRDefault="00667D27" w:rsidP="00667D27">
            <w:pPr>
              <w:rPr>
                <w:rFonts w:ascii="Times New Roman" w:hAnsi="Times New Roman" w:cs="Times New Roman"/>
                <w:sz w:val="16"/>
                <w:szCs w:val="16"/>
                <w:lang w:eastAsia="en-US"/>
              </w:rPr>
            </w:pPr>
          </w:p>
        </w:tc>
        <w:tc>
          <w:tcPr>
            <w:tcW w:w="321" w:type="pct"/>
          </w:tcPr>
          <w:p w:rsidR="00667D27" w:rsidRPr="00667D27" w:rsidRDefault="00667D27" w:rsidP="00667D27">
            <w:pPr>
              <w:rPr>
                <w:rFonts w:ascii="Times New Roman" w:hAnsi="Times New Roman" w:cs="Times New Roman"/>
                <w:sz w:val="16"/>
                <w:szCs w:val="16"/>
                <w:lang w:eastAsia="en-US"/>
              </w:rPr>
            </w:pPr>
          </w:p>
        </w:tc>
        <w:tc>
          <w:tcPr>
            <w:tcW w:w="20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1734500,00</w:t>
            </w:r>
          </w:p>
        </w:tc>
        <w:tc>
          <w:tcPr>
            <w:tcW w:w="24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1622200,00</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1539900,00</w:t>
            </w:r>
          </w:p>
        </w:tc>
        <w:tc>
          <w:tcPr>
            <w:tcW w:w="255" w:type="pct"/>
          </w:tcPr>
          <w:p w:rsidR="00667D27" w:rsidRPr="00667D27" w:rsidRDefault="00667D27" w:rsidP="00667D27">
            <w:pPr>
              <w:rPr>
                <w:rFonts w:ascii="Times New Roman" w:hAnsi="Times New Roman" w:cs="Times New Roman"/>
                <w:sz w:val="16"/>
                <w:szCs w:val="16"/>
                <w:lang w:eastAsia="en-US"/>
              </w:rPr>
            </w:pPr>
          </w:p>
        </w:tc>
        <w:tc>
          <w:tcPr>
            <w:tcW w:w="237" w:type="pct"/>
          </w:tcPr>
          <w:p w:rsidR="00667D27" w:rsidRPr="00667D27" w:rsidRDefault="00667D27" w:rsidP="00667D27">
            <w:pPr>
              <w:rPr>
                <w:rFonts w:ascii="Times New Roman" w:hAnsi="Times New Roman" w:cs="Times New Roman"/>
                <w:sz w:val="16"/>
                <w:szCs w:val="16"/>
              </w:rPr>
            </w:pPr>
          </w:p>
        </w:tc>
        <w:tc>
          <w:tcPr>
            <w:tcW w:w="253" w:type="pct"/>
          </w:tcPr>
          <w:p w:rsidR="00667D27" w:rsidRPr="00667D27" w:rsidRDefault="00667D27" w:rsidP="00667D27">
            <w:pPr>
              <w:rPr>
                <w:rFonts w:ascii="Times New Roman" w:hAnsi="Times New Roman" w:cs="Times New Roman"/>
                <w:sz w:val="16"/>
                <w:szCs w:val="16"/>
              </w:rPr>
            </w:pPr>
          </w:p>
        </w:tc>
        <w:tc>
          <w:tcPr>
            <w:tcW w:w="239" w:type="pct"/>
          </w:tcPr>
          <w:p w:rsidR="00667D27" w:rsidRPr="00667D27" w:rsidRDefault="00667D27" w:rsidP="00667D27">
            <w:pPr>
              <w:rPr>
                <w:rFonts w:ascii="Times New Roman" w:hAnsi="Times New Roman" w:cs="Times New Roman"/>
                <w:sz w:val="16"/>
                <w:szCs w:val="16"/>
                <w:lang w:eastAsia="en-US"/>
              </w:rPr>
            </w:pPr>
          </w:p>
        </w:tc>
        <w:tc>
          <w:tcPr>
            <w:tcW w:w="241"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4896600,00</w:t>
            </w:r>
          </w:p>
        </w:tc>
      </w:tr>
      <w:tr w:rsidR="00667D27" w:rsidRPr="00667D27" w:rsidTr="00667D27">
        <w:trPr>
          <w:trHeight w:val="277"/>
        </w:trPr>
        <w:tc>
          <w:tcPr>
            <w:tcW w:w="302" w:type="pct"/>
            <w:vMerge/>
            <w:tcBorders>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399" w:type="pct"/>
            <w:vMerge/>
            <w:tcBorders>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496"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Субсидии областного бюджета</w:t>
            </w:r>
          </w:p>
        </w:tc>
        <w:tc>
          <w:tcPr>
            <w:tcW w:w="288"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8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6" w:type="pct"/>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5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10" w:type="pct"/>
            <w:gridSpan w:val="2"/>
          </w:tcPr>
          <w:p w:rsidR="00667D27" w:rsidRPr="00667D27" w:rsidRDefault="00667D27" w:rsidP="00667D27">
            <w:pPr>
              <w:rPr>
                <w:rFonts w:ascii="Times New Roman" w:hAnsi="Times New Roman" w:cs="Times New Roman"/>
                <w:sz w:val="16"/>
                <w:szCs w:val="16"/>
                <w:lang w:eastAsia="en-US"/>
              </w:rPr>
            </w:pPr>
          </w:p>
        </w:tc>
        <w:tc>
          <w:tcPr>
            <w:tcW w:w="321" w:type="pct"/>
          </w:tcPr>
          <w:p w:rsidR="00667D27" w:rsidRPr="00667D27" w:rsidRDefault="00667D27" w:rsidP="00667D27">
            <w:pPr>
              <w:rPr>
                <w:rFonts w:ascii="Times New Roman" w:hAnsi="Times New Roman" w:cs="Times New Roman"/>
                <w:sz w:val="16"/>
                <w:szCs w:val="16"/>
                <w:lang w:eastAsia="en-US"/>
              </w:rPr>
            </w:pPr>
          </w:p>
        </w:tc>
        <w:tc>
          <w:tcPr>
            <w:tcW w:w="20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6938000,00</w:t>
            </w:r>
          </w:p>
        </w:tc>
        <w:tc>
          <w:tcPr>
            <w:tcW w:w="24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6488800,00</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6159500,00</w:t>
            </w:r>
          </w:p>
        </w:tc>
        <w:tc>
          <w:tcPr>
            <w:tcW w:w="255" w:type="pct"/>
          </w:tcPr>
          <w:p w:rsidR="00667D27" w:rsidRPr="00667D27" w:rsidRDefault="00667D27" w:rsidP="00667D27">
            <w:pPr>
              <w:rPr>
                <w:rFonts w:ascii="Times New Roman" w:hAnsi="Times New Roman" w:cs="Times New Roman"/>
                <w:sz w:val="16"/>
                <w:szCs w:val="16"/>
                <w:lang w:eastAsia="en-US"/>
              </w:rPr>
            </w:pPr>
          </w:p>
        </w:tc>
        <w:tc>
          <w:tcPr>
            <w:tcW w:w="237" w:type="pct"/>
          </w:tcPr>
          <w:p w:rsidR="00667D27" w:rsidRPr="00667D27" w:rsidRDefault="00667D27" w:rsidP="00667D27">
            <w:pPr>
              <w:rPr>
                <w:rFonts w:ascii="Times New Roman" w:hAnsi="Times New Roman" w:cs="Times New Roman"/>
                <w:sz w:val="16"/>
                <w:szCs w:val="16"/>
              </w:rPr>
            </w:pPr>
          </w:p>
        </w:tc>
        <w:tc>
          <w:tcPr>
            <w:tcW w:w="253" w:type="pct"/>
          </w:tcPr>
          <w:p w:rsidR="00667D27" w:rsidRPr="00667D27" w:rsidRDefault="00667D27" w:rsidP="00667D27">
            <w:pPr>
              <w:rPr>
                <w:rFonts w:ascii="Times New Roman" w:hAnsi="Times New Roman" w:cs="Times New Roman"/>
                <w:sz w:val="16"/>
                <w:szCs w:val="16"/>
              </w:rPr>
            </w:pPr>
          </w:p>
        </w:tc>
        <w:tc>
          <w:tcPr>
            <w:tcW w:w="239" w:type="pct"/>
          </w:tcPr>
          <w:p w:rsidR="00667D27" w:rsidRPr="00667D27" w:rsidRDefault="00667D27" w:rsidP="00667D27">
            <w:pPr>
              <w:rPr>
                <w:rFonts w:ascii="Times New Roman" w:hAnsi="Times New Roman" w:cs="Times New Roman"/>
                <w:sz w:val="16"/>
                <w:szCs w:val="16"/>
                <w:lang w:eastAsia="en-US"/>
              </w:rPr>
            </w:pPr>
          </w:p>
        </w:tc>
        <w:tc>
          <w:tcPr>
            <w:tcW w:w="241"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19586300,00</w:t>
            </w:r>
          </w:p>
        </w:tc>
      </w:tr>
      <w:tr w:rsidR="00667D27" w:rsidRPr="00667D27" w:rsidTr="00667D27">
        <w:trPr>
          <w:trHeight w:val="330"/>
        </w:trPr>
        <w:tc>
          <w:tcPr>
            <w:tcW w:w="302" w:type="pct"/>
            <w:vMerge w:val="restart"/>
            <w:tcBorders>
              <w:top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 xml:space="preserve">Подмероприятие 7.14.1. </w:t>
            </w:r>
          </w:p>
          <w:p w:rsidR="00667D27" w:rsidRPr="00667D27" w:rsidRDefault="00667D27" w:rsidP="00667D27">
            <w:pPr>
              <w:rPr>
                <w:rFonts w:ascii="Times New Roman" w:hAnsi="Times New Roman" w:cs="Times New Roman"/>
                <w:sz w:val="16"/>
                <w:szCs w:val="16"/>
                <w:lang w:eastAsia="en-US"/>
              </w:rPr>
            </w:pPr>
          </w:p>
        </w:tc>
        <w:tc>
          <w:tcPr>
            <w:tcW w:w="399" w:type="pct"/>
            <w:vMerge w:val="restart"/>
            <w:tcBorders>
              <w:top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«Содержание объектов благоустройства и общественных пространств в том числе приобретение механизированной техники</w:t>
            </w:r>
          </w:p>
        </w:tc>
        <w:tc>
          <w:tcPr>
            <w:tcW w:w="496"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Всего</w:t>
            </w:r>
          </w:p>
        </w:tc>
        <w:tc>
          <w:tcPr>
            <w:tcW w:w="288"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8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6" w:type="pct"/>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5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10" w:type="pct"/>
            <w:gridSpan w:val="2"/>
          </w:tcPr>
          <w:p w:rsidR="00667D27" w:rsidRPr="00667D27" w:rsidRDefault="00667D27" w:rsidP="00667D27">
            <w:pPr>
              <w:rPr>
                <w:rFonts w:ascii="Times New Roman" w:hAnsi="Times New Roman" w:cs="Times New Roman"/>
                <w:sz w:val="16"/>
                <w:szCs w:val="16"/>
                <w:lang w:eastAsia="en-US"/>
              </w:rPr>
            </w:pPr>
          </w:p>
        </w:tc>
        <w:tc>
          <w:tcPr>
            <w:tcW w:w="321" w:type="pct"/>
          </w:tcPr>
          <w:p w:rsidR="00667D27" w:rsidRPr="00667D27" w:rsidRDefault="00667D27" w:rsidP="00667D27">
            <w:pPr>
              <w:rPr>
                <w:rFonts w:ascii="Times New Roman" w:hAnsi="Times New Roman" w:cs="Times New Roman"/>
                <w:sz w:val="16"/>
                <w:szCs w:val="16"/>
                <w:lang w:eastAsia="en-US"/>
              </w:rPr>
            </w:pPr>
          </w:p>
        </w:tc>
        <w:tc>
          <w:tcPr>
            <w:tcW w:w="20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8672500,00</w:t>
            </w:r>
          </w:p>
        </w:tc>
        <w:tc>
          <w:tcPr>
            <w:tcW w:w="24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8111000,00</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7699400,00</w:t>
            </w:r>
          </w:p>
        </w:tc>
        <w:tc>
          <w:tcPr>
            <w:tcW w:w="255" w:type="pct"/>
          </w:tcPr>
          <w:p w:rsidR="00667D27" w:rsidRPr="00667D27" w:rsidRDefault="00667D27" w:rsidP="00667D27">
            <w:pPr>
              <w:rPr>
                <w:rFonts w:ascii="Times New Roman" w:hAnsi="Times New Roman" w:cs="Times New Roman"/>
                <w:sz w:val="16"/>
                <w:szCs w:val="16"/>
                <w:lang w:eastAsia="en-US"/>
              </w:rPr>
            </w:pPr>
          </w:p>
        </w:tc>
        <w:tc>
          <w:tcPr>
            <w:tcW w:w="237" w:type="pct"/>
          </w:tcPr>
          <w:p w:rsidR="00667D27" w:rsidRPr="00667D27" w:rsidRDefault="00667D27" w:rsidP="00667D27">
            <w:pPr>
              <w:rPr>
                <w:rFonts w:ascii="Times New Roman" w:hAnsi="Times New Roman" w:cs="Times New Roman"/>
                <w:sz w:val="16"/>
                <w:szCs w:val="16"/>
                <w:lang w:eastAsia="en-US"/>
              </w:rPr>
            </w:pPr>
          </w:p>
        </w:tc>
        <w:tc>
          <w:tcPr>
            <w:tcW w:w="253" w:type="pct"/>
          </w:tcPr>
          <w:p w:rsidR="00667D27" w:rsidRPr="00667D27" w:rsidRDefault="00667D27" w:rsidP="00667D27">
            <w:pPr>
              <w:rPr>
                <w:rFonts w:ascii="Times New Roman" w:hAnsi="Times New Roman" w:cs="Times New Roman"/>
                <w:sz w:val="16"/>
                <w:szCs w:val="16"/>
                <w:lang w:eastAsia="en-US"/>
              </w:rPr>
            </w:pPr>
          </w:p>
        </w:tc>
        <w:tc>
          <w:tcPr>
            <w:tcW w:w="239" w:type="pct"/>
          </w:tcPr>
          <w:p w:rsidR="00667D27" w:rsidRPr="00667D27" w:rsidRDefault="00667D27" w:rsidP="00667D27">
            <w:pPr>
              <w:rPr>
                <w:rFonts w:ascii="Times New Roman" w:hAnsi="Times New Roman" w:cs="Times New Roman"/>
                <w:sz w:val="16"/>
                <w:szCs w:val="16"/>
                <w:lang w:eastAsia="en-US"/>
              </w:rPr>
            </w:pPr>
          </w:p>
        </w:tc>
        <w:tc>
          <w:tcPr>
            <w:tcW w:w="241"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24482900,00</w:t>
            </w:r>
          </w:p>
        </w:tc>
      </w:tr>
      <w:tr w:rsidR="00667D27" w:rsidRPr="00667D27" w:rsidTr="00667D27">
        <w:trPr>
          <w:trHeight w:val="1127"/>
        </w:trPr>
        <w:tc>
          <w:tcPr>
            <w:tcW w:w="302" w:type="pct"/>
            <w:vMerge/>
          </w:tcPr>
          <w:p w:rsidR="00667D27" w:rsidRPr="00667D27" w:rsidRDefault="00667D27" w:rsidP="00667D27">
            <w:pPr>
              <w:rPr>
                <w:rFonts w:ascii="Times New Roman" w:hAnsi="Times New Roman" w:cs="Times New Roman"/>
                <w:sz w:val="16"/>
                <w:szCs w:val="16"/>
                <w:lang w:eastAsia="en-US"/>
              </w:rPr>
            </w:pPr>
          </w:p>
        </w:tc>
        <w:tc>
          <w:tcPr>
            <w:tcW w:w="399" w:type="pct"/>
            <w:vMerge/>
          </w:tcPr>
          <w:p w:rsidR="00667D27" w:rsidRPr="00667D27" w:rsidRDefault="00667D27" w:rsidP="00667D27">
            <w:pPr>
              <w:rPr>
                <w:rFonts w:ascii="Times New Roman" w:hAnsi="Times New Roman" w:cs="Times New Roman"/>
                <w:sz w:val="16"/>
                <w:szCs w:val="16"/>
                <w:lang w:eastAsia="en-US"/>
              </w:rPr>
            </w:pPr>
          </w:p>
        </w:tc>
        <w:tc>
          <w:tcPr>
            <w:tcW w:w="496"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Средства бюджета м.о.г. Первомайск</w:t>
            </w:r>
          </w:p>
        </w:tc>
        <w:tc>
          <w:tcPr>
            <w:tcW w:w="288"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8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9"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6" w:type="pct"/>
            <w:gridSpan w:val="2"/>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52"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10" w:type="pct"/>
            <w:gridSpan w:val="2"/>
          </w:tcPr>
          <w:p w:rsidR="00667D27" w:rsidRPr="00667D27" w:rsidRDefault="00667D27" w:rsidP="00667D27">
            <w:pPr>
              <w:rPr>
                <w:rFonts w:ascii="Times New Roman" w:hAnsi="Times New Roman" w:cs="Times New Roman"/>
                <w:sz w:val="16"/>
                <w:szCs w:val="16"/>
                <w:lang w:eastAsia="en-US"/>
              </w:rPr>
            </w:pPr>
          </w:p>
        </w:tc>
        <w:tc>
          <w:tcPr>
            <w:tcW w:w="321" w:type="pct"/>
          </w:tcPr>
          <w:p w:rsidR="00667D27" w:rsidRPr="00667D27" w:rsidRDefault="00667D27" w:rsidP="00667D27">
            <w:pPr>
              <w:rPr>
                <w:rFonts w:ascii="Times New Roman" w:hAnsi="Times New Roman" w:cs="Times New Roman"/>
                <w:sz w:val="16"/>
                <w:szCs w:val="16"/>
                <w:lang w:eastAsia="en-US"/>
              </w:rPr>
            </w:pPr>
          </w:p>
        </w:tc>
        <w:tc>
          <w:tcPr>
            <w:tcW w:w="20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1734500,00</w:t>
            </w:r>
          </w:p>
        </w:tc>
        <w:tc>
          <w:tcPr>
            <w:tcW w:w="24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1622200,00</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1539900,00</w:t>
            </w:r>
          </w:p>
        </w:tc>
        <w:tc>
          <w:tcPr>
            <w:tcW w:w="255" w:type="pct"/>
          </w:tcPr>
          <w:p w:rsidR="00667D27" w:rsidRPr="00667D27" w:rsidRDefault="00667D27" w:rsidP="00667D27">
            <w:pPr>
              <w:rPr>
                <w:rFonts w:ascii="Times New Roman" w:hAnsi="Times New Roman" w:cs="Times New Roman"/>
                <w:sz w:val="16"/>
                <w:szCs w:val="16"/>
                <w:lang w:eastAsia="en-US"/>
              </w:rPr>
            </w:pPr>
          </w:p>
        </w:tc>
        <w:tc>
          <w:tcPr>
            <w:tcW w:w="237" w:type="pct"/>
          </w:tcPr>
          <w:p w:rsidR="00667D27" w:rsidRPr="00667D27" w:rsidRDefault="00667D27" w:rsidP="00667D27">
            <w:pPr>
              <w:rPr>
                <w:rFonts w:ascii="Times New Roman" w:hAnsi="Times New Roman" w:cs="Times New Roman"/>
                <w:sz w:val="16"/>
                <w:szCs w:val="16"/>
              </w:rPr>
            </w:pPr>
          </w:p>
        </w:tc>
        <w:tc>
          <w:tcPr>
            <w:tcW w:w="253" w:type="pct"/>
          </w:tcPr>
          <w:p w:rsidR="00667D27" w:rsidRPr="00667D27" w:rsidRDefault="00667D27" w:rsidP="00667D27">
            <w:pPr>
              <w:rPr>
                <w:rFonts w:ascii="Times New Roman" w:hAnsi="Times New Roman" w:cs="Times New Roman"/>
                <w:sz w:val="16"/>
                <w:szCs w:val="16"/>
              </w:rPr>
            </w:pPr>
          </w:p>
        </w:tc>
        <w:tc>
          <w:tcPr>
            <w:tcW w:w="239" w:type="pct"/>
          </w:tcPr>
          <w:p w:rsidR="00667D27" w:rsidRPr="00667D27" w:rsidRDefault="00667D27" w:rsidP="00667D27">
            <w:pPr>
              <w:rPr>
                <w:rFonts w:ascii="Times New Roman" w:hAnsi="Times New Roman" w:cs="Times New Roman"/>
                <w:sz w:val="16"/>
                <w:szCs w:val="16"/>
                <w:lang w:eastAsia="en-US"/>
              </w:rPr>
            </w:pPr>
          </w:p>
        </w:tc>
        <w:tc>
          <w:tcPr>
            <w:tcW w:w="241"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4896600,00</w:t>
            </w:r>
          </w:p>
        </w:tc>
      </w:tr>
      <w:tr w:rsidR="00667D27" w:rsidRPr="00667D27" w:rsidTr="00667D27">
        <w:trPr>
          <w:trHeight w:val="536"/>
        </w:trPr>
        <w:tc>
          <w:tcPr>
            <w:tcW w:w="302" w:type="pct"/>
            <w:vMerge/>
          </w:tcPr>
          <w:p w:rsidR="00667D27" w:rsidRPr="00667D27" w:rsidRDefault="00667D27" w:rsidP="00667D27">
            <w:pPr>
              <w:rPr>
                <w:rFonts w:ascii="Times New Roman" w:hAnsi="Times New Roman" w:cs="Times New Roman"/>
                <w:sz w:val="16"/>
                <w:szCs w:val="16"/>
                <w:lang w:eastAsia="en-US"/>
              </w:rPr>
            </w:pPr>
          </w:p>
        </w:tc>
        <w:tc>
          <w:tcPr>
            <w:tcW w:w="399" w:type="pct"/>
            <w:vMerge/>
          </w:tcPr>
          <w:p w:rsidR="00667D27" w:rsidRPr="00667D27" w:rsidRDefault="00667D27" w:rsidP="00667D27">
            <w:pPr>
              <w:rPr>
                <w:rFonts w:ascii="Times New Roman" w:hAnsi="Times New Roman" w:cs="Times New Roman"/>
                <w:sz w:val="16"/>
                <w:szCs w:val="16"/>
                <w:lang w:eastAsia="en-US"/>
              </w:rPr>
            </w:pPr>
          </w:p>
        </w:tc>
        <w:tc>
          <w:tcPr>
            <w:tcW w:w="496" w:type="pct"/>
            <w:tcBorders>
              <w:top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Субсидии областного бюджета</w:t>
            </w:r>
          </w:p>
        </w:tc>
        <w:tc>
          <w:tcPr>
            <w:tcW w:w="288" w:type="pct"/>
            <w:tcBorders>
              <w:top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89" w:type="pct"/>
            <w:tcBorders>
              <w:top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9" w:type="pct"/>
            <w:tcBorders>
              <w:top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46" w:type="pct"/>
            <w:gridSpan w:val="2"/>
            <w:tcBorders>
              <w:top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52" w:type="pct"/>
            <w:tcBorders>
              <w:top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10" w:type="pct"/>
            <w:gridSpan w:val="2"/>
          </w:tcPr>
          <w:p w:rsidR="00667D27" w:rsidRPr="00667D27" w:rsidRDefault="00667D27" w:rsidP="00667D27">
            <w:pPr>
              <w:rPr>
                <w:rFonts w:ascii="Times New Roman" w:hAnsi="Times New Roman" w:cs="Times New Roman"/>
                <w:sz w:val="16"/>
                <w:szCs w:val="16"/>
                <w:lang w:eastAsia="en-US"/>
              </w:rPr>
            </w:pPr>
          </w:p>
        </w:tc>
        <w:tc>
          <w:tcPr>
            <w:tcW w:w="321" w:type="pct"/>
            <w:tcBorders>
              <w:bottom w:val="single" w:sz="6" w:space="0" w:color="000000"/>
            </w:tcBorders>
          </w:tcPr>
          <w:p w:rsidR="00667D27" w:rsidRPr="00667D27" w:rsidRDefault="00667D27" w:rsidP="00667D27">
            <w:pPr>
              <w:rPr>
                <w:rFonts w:ascii="Times New Roman" w:hAnsi="Times New Roman" w:cs="Times New Roman"/>
                <w:sz w:val="16"/>
                <w:szCs w:val="16"/>
                <w:lang w:eastAsia="en-US"/>
              </w:rPr>
            </w:pPr>
          </w:p>
        </w:tc>
        <w:tc>
          <w:tcPr>
            <w:tcW w:w="20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6938000,00</w:t>
            </w:r>
          </w:p>
        </w:tc>
        <w:tc>
          <w:tcPr>
            <w:tcW w:w="242"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6488800,00</w:t>
            </w:r>
          </w:p>
        </w:tc>
        <w:tc>
          <w:tcPr>
            <w:tcW w:w="279" w:type="pct"/>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6159500,00</w:t>
            </w:r>
          </w:p>
        </w:tc>
        <w:tc>
          <w:tcPr>
            <w:tcW w:w="255" w:type="pct"/>
          </w:tcPr>
          <w:p w:rsidR="00667D27" w:rsidRPr="00667D27" w:rsidRDefault="00667D27" w:rsidP="00667D27">
            <w:pPr>
              <w:rPr>
                <w:rFonts w:ascii="Times New Roman" w:hAnsi="Times New Roman" w:cs="Times New Roman"/>
                <w:sz w:val="16"/>
                <w:szCs w:val="16"/>
                <w:lang w:eastAsia="en-US"/>
              </w:rPr>
            </w:pPr>
          </w:p>
        </w:tc>
        <w:tc>
          <w:tcPr>
            <w:tcW w:w="237" w:type="pct"/>
          </w:tcPr>
          <w:p w:rsidR="00667D27" w:rsidRPr="00667D27" w:rsidRDefault="00667D27" w:rsidP="00667D27">
            <w:pPr>
              <w:rPr>
                <w:rFonts w:ascii="Times New Roman" w:hAnsi="Times New Roman" w:cs="Times New Roman"/>
                <w:sz w:val="16"/>
                <w:szCs w:val="16"/>
              </w:rPr>
            </w:pPr>
          </w:p>
        </w:tc>
        <w:tc>
          <w:tcPr>
            <w:tcW w:w="253" w:type="pct"/>
          </w:tcPr>
          <w:p w:rsidR="00667D27" w:rsidRPr="00667D27" w:rsidRDefault="00667D27" w:rsidP="00667D27">
            <w:pPr>
              <w:rPr>
                <w:rFonts w:ascii="Times New Roman" w:hAnsi="Times New Roman" w:cs="Times New Roman"/>
                <w:sz w:val="16"/>
                <w:szCs w:val="16"/>
              </w:rPr>
            </w:pPr>
          </w:p>
        </w:tc>
        <w:tc>
          <w:tcPr>
            <w:tcW w:w="239" w:type="pct"/>
          </w:tcPr>
          <w:p w:rsidR="00667D27" w:rsidRPr="00667D27" w:rsidRDefault="00667D27" w:rsidP="00667D27">
            <w:pPr>
              <w:rPr>
                <w:rFonts w:ascii="Times New Roman" w:hAnsi="Times New Roman" w:cs="Times New Roman"/>
                <w:sz w:val="16"/>
                <w:szCs w:val="16"/>
                <w:lang w:eastAsia="en-US"/>
              </w:rPr>
            </w:pPr>
          </w:p>
        </w:tc>
        <w:tc>
          <w:tcPr>
            <w:tcW w:w="241" w:type="pct"/>
            <w:tcBorders>
              <w:top w:val="single" w:sz="6" w:space="0" w:color="000000"/>
              <w:bottom w:val="single" w:sz="6" w:space="0" w:color="000000"/>
            </w:tcBorders>
          </w:tcPr>
          <w:p w:rsidR="00667D27" w:rsidRPr="00667D27" w:rsidRDefault="00667D27" w:rsidP="00667D27">
            <w:pPr>
              <w:rPr>
                <w:rFonts w:ascii="Times New Roman" w:hAnsi="Times New Roman" w:cs="Times New Roman"/>
                <w:sz w:val="16"/>
                <w:szCs w:val="16"/>
                <w:lang w:eastAsia="en-US"/>
              </w:rPr>
            </w:pPr>
            <w:r w:rsidRPr="00667D27">
              <w:rPr>
                <w:rFonts w:ascii="Times New Roman" w:hAnsi="Times New Roman" w:cs="Times New Roman"/>
                <w:sz w:val="16"/>
                <w:szCs w:val="16"/>
                <w:lang w:eastAsia="en-US"/>
              </w:rPr>
              <w:t>19586300,00</w:t>
            </w:r>
          </w:p>
        </w:tc>
      </w:tr>
    </w:tbl>
    <w:p w:rsidR="00667D27" w:rsidRPr="00667D27" w:rsidRDefault="00667D27" w:rsidP="00667D27"/>
    <w:p w:rsidR="00B7413E" w:rsidRDefault="00412FCA" w:rsidP="00412FCA">
      <w:pPr>
        <w:rPr>
          <w:rFonts w:ascii="Times New Roman" w:hAnsi="Times New Roman" w:cs="Times New Roman"/>
        </w:rPr>
        <w:sectPr w:rsidR="00B7413E" w:rsidSect="00B7413E">
          <w:headerReference w:type="first" r:id="rId15"/>
          <w:pgSz w:w="16838" w:h="11906" w:orient="landscape"/>
          <w:pgMar w:top="567" w:right="1021" w:bottom="1134" w:left="1134" w:header="709" w:footer="709" w:gutter="0"/>
          <w:cols w:space="708"/>
          <w:titlePg/>
          <w:docGrid w:linePitch="381"/>
        </w:sectPr>
      </w:pPr>
      <w:r w:rsidRPr="00412FCA">
        <w:rPr>
          <w:rFonts w:ascii="Times New Roman" w:hAnsi="Times New Roman" w:cs="Times New Roman"/>
        </w:rPr>
        <w:t xml:space="preserve"> </w:t>
      </w:r>
    </w:p>
    <w:p w:rsidR="00BD4A2A" w:rsidRPr="00454798" w:rsidRDefault="00BD4A2A" w:rsidP="00067A9B">
      <w:pPr>
        <w:ind w:firstLine="225"/>
        <w:jc w:val="center"/>
        <w:rPr>
          <w:rFonts w:ascii="Times New Roman" w:hAnsi="Times New Roman" w:cs="Times New Roman"/>
          <w:b/>
          <w:bCs/>
          <w:sz w:val="28"/>
          <w:szCs w:val="28"/>
        </w:rPr>
      </w:pPr>
      <w:r w:rsidRPr="00454798">
        <w:rPr>
          <w:rFonts w:ascii="Times New Roman" w:hAnsi="Times New Roman" w:cs="Times New Roman"/>
          <w:b/>
          <w:bCs/>
          <w:sz w:val="28"/>
          <w:szCs w:val="28"/>
        </w:rPr>
        <w:lastRenderedPageBreak/>
        <w:t>3.8. Подпрограмма «Формирование комфортной городской среды на территории городского округа город Первомайск Нижегородской области</w:t>
      </w:r>
    </w:p>
    <w:p w:rsidR="00BD4A2A" w:rsidRPr="00454798" w:rsidRDefault="00BD4A2A" w:rsidP="00067A9B">
      <w:pPr>
        <w:ind w:firstLine="225"/>
        <w:jc w:val="center"/>
        <w:rPr>
          <w:rFonts w:ascii="Times New Roman" w:hAnsi="Times New Roman" w:cs="Times New Roman"/>
          <w:b/>
          <w:bCs/>
          <w:sz w:val="28"/>
          <w:szCs w:val="28"/>
        </w:rPr>
      </w:pPr>
      <w:r w:rsidRPr="00454798">
        <w:rPr>
          <w:rFonts w:ascii="Times New Roman" w:hAnsi="Times New Roman" w:cs="Times New Roman"/>
          <w:b/>
          <w:bCs/>
          <w:sz w:val="28"/>
          <w:szCs w:val="28"/>
        </w:rPr>
        <w:t xml:space="preserve"> на 2017 год»</w:t>
      </w:r>
      <w:r w:rsidRPr="00454798">
        <w:rPr>
          <w:rFonts w:ascii="Times New Roman" w:hAnsi="Times New Roman" w:cs="Times New Roman"/>
          <w:b/>
          <w:bCs/>
          <w:color w:val="000000"/>
          <w:sz w:val="28"/>
          <w:szCs w:val="28"/>
        </w:rPr>
        <w:t xml:space="preserve"> </w:t>
      </w:r>
      <w:r w:rsidRPr="00454798">
        <w:rPr>
          <w:rFonts w:ascii="Times New Roman" w:hAnsi="Times New Roman" w:cs="Times New Roman"/>
          <w:b/>
          <w:bCs/>
          <w:sz w:val="28"/>
          <w:szCs w:val="28"/>
        </w:rPr>
        <w:t>(далее - Подпрограмма 8)</w:t>
      </w:r>
    </w:p>
    <w:p w:rsidR="00BD4A2A" w:rsidRPr="00454798" w:rsidRDefault="00BD4A2A" w:rsidP="00067A9B">
      <w:pPr>
        <w:ind w:firstLine="225"/>
        <w:jc w:val="center"/>
        <w:rPr>
          <w:rFonts w:ascii="Times New Roman" w:hAnsi="Times New Roman" w:cs="Times New Roman"/>
          <w:b/>
          <w:bCs/>
          <w:sz w:val="26"/>
          <w:szCs w:val="26"/>
        </w:rPr>
      </w:pPr>
    </w:p>
    <w:p w:rsidR="00BD4A2A" w:rsidRPr="00454798" w:rsidRDefault="00BD4A2A" w:rsidP="00067A9B">
      <w:pPr>
        <w:tabs>
          <w:tab w:val="left" w:pos="3846"/>
        </w:tabs>
        <w:jc w:val="center"/>
        <w:rPr>
          <w:rFonts w:ascii="Times New Roman" w:hAnsi="Times New Roman" w:cs="Times New Roman"/>
          <w:b/>
          <w:bCs/>
          <w:sz w:val="26"/>
          <w:szCs w:val="26"/>
        </w:rPr>
      </w:pPr>
      <w:r w:rsidRPr="00454798">
        <w:rPr>
          <w:rFonts w:ascii="Times New Roman" w:hAnsi="Times New Roman" w:cs="Times New Roman"/>
          <w:b/>
          <w:bCs/>
          <w:sz w:val="26"/>
          <w:szCs w:val="26"/>
        </w:rPr>
        <w:t>3.8.1. Паспорт Подпрограммы 8</w:t>
      </w:r>
    </w:p>
    <w:p w:rsidR="00BD4A2A" w:rsidRPr="00454798" w:rsidRDefault="00BD4A2A" w:rsidP="00067A9B">
      <w:pPr>
        <w:tabs>
          <w:tab w:val="left" w:pos="3846"/>
        </w:tabs>
        <w:jc w:val="center"/>
        <w:rPr>
          <w:rFonts w:ascii="Times New Roman" w:hAnsi="Times New Roman" w:cs="Times New Roman"/>
          <w:b/>
          <w:bCs/>
          <w:sz w:val="26"/>
          <w:szCs w:val="26"/>
        </w:rPr>
      </w:pPr>
    </w:p>
    <w:tbl>
      <w:tblPr>
        <w:tblW w:w="10065" w:type="dxa"/>
        <w:tblCellSpacing w:w="5" w:type="nil"/>
        <w:tblInd w:w="2" w:type="dxa"/>
        <w:tblLayout w:type="fixed"/>
        <w:tblCellMar>
          <w:left w:w="75" w:type="dxa"/>
          <w:right w:w="75" w:type="dxa"/>
        </w:tblCellMar>
        <w:tblLook w:val="0000" w:firstRow="0" w:lastRow="0" w:firstColumn="0" w:lastColumn="0" w:noHBand="0" w:noVBand="0"/>
      </w:tblPr>
      <w:tblGrid>
        <w:gridCol w:w="709"/>
        <w:gridCol w:w="2217"/>
        <w:gridCol w:w="7139"/>
      </w:tblGrid>
      <w:tr w:rsidR="00BD4A2A" w:rsidRPr="00E52D71">
        <w:trPr>
          <w:tblCellSpacing w:w="5" w:type="nil"/>
        </w:trPr>
        <w:tc>
          <w:tcPr>
            <w:tcW w:w="709" w:type="dxa"/>
            <w:tcBorders>
              <w:top w:val="single" w:sz="8" w:space="0" w:color="auto"/>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1.1.</w:t>
            </w:r>
          </w:p>
        </w:tc>
        <w:tc>
          <w:tcPr>
            <w:tcW w:w="2217" w:type="dxa"/>
            <w:tcBorders>
              <w:top w:val="single" w:sz="8" w:space="0" w:color="auto"/>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Муниципальный            заказчик-координатор Подпрограммы 8</w:t>
            </w:r>
          </w:p>
        </w:tc>
        <w:tc>
          <w:tcPr>
            <w:tcW w:w="7139" w:type="dxa"/>
            <w:tcBorders>
              <w:top w:val="single" w:sz="8" w:space="0" w:color="auto"/>
              <w:left w:val="single" w:sz="8" w:space="0" w:color="auto"/>
              <w:bottom w:val="single" w:sz="8" w:space="0" w:color="auto"/>
              <w:right w:val="single" w:sz="8" w:space="0" w:color="auto"/>
            </w:tcBorders>
          </w:tcPr>
          <w:p w:rsidR="00BD4A2A" w:rsidRPr="00E52D71" w:rsidRDefault="00FF726D" w:rsidP="00FF726D">
            <w:pPr>
              <w:pStyle w:val="ConsPlusNormal1"/>
              <w:ind w:hanging="24"/>
              <w:jc w:val="both"/>
              <w:rPr>
                <w:rFonts w:ascii="Times New Roman" w:hAnsi="Times New Roman" w:cs="Times New Roman"/>
                <w:sz w:val="20"/>
                <w:szCs w:val="20"/>
              </w:rPr>
            </w:pPr>
            <w:r>
              <w:rPr>
                <w:rFonts w:ascii="Times New Roman" w:hAnsi="Times New Roman" w:cs="Times New Roman"/>
                <w:sz w:val="20"/>
                <w:szCs w:val="20"/>
              </w:rPr>
              <w:t>Отдел</w:t>
            </w:r>
            <w:r w:rsidR="00BD4A2A" w:rsidRPr="00E52D71">
              <w:rPr>
                <w:rFonts w:ascii="Times New Roman" w:hAnsi="Times New Roman" w:cs="Times New Roman"/>
                <w:sz w:val="20"/>
                <w:szCs w:val="20"/>
              </w:rPr>
              <w:t xml:space="preserve"> коммунального и городского хозяйства администрация городского округа город Первомайск Нижегородской области</w:t>
            </w:r>
          </w:p>
        </w:tc>
      </w:tr>
      <w:tr w:rsidR="00BD4A2A" w:rsidRPr="00E52D71">
        <w:trPr>
          <w:tblCellSpacing w:w="5" w:type="nil"/>
        </w:trPr>
        <w:tc>
          <w:tcPr>
            <w:tcW w:w="709" w:type="dxa"/>
            <w:tcBorders>
              <w:top w:val="single" w:sz="8" w:space="0" w:color="auto"/>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1.2.</w:t>
            </w:r>
          </w:p>
        </w:tc>
        <w:tc>
          <w:tcPr>
            <w:tcW w:w="2217" w:type="dxa"/>
            <w:tcBorders>
              <w:top w:val="single" w:sz="8" w:space="0" w:color="auto"/>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Соисполнители Подпрограммы 8</w:t>
            </w:r>
          </w:p>
        </w:tc>
        <w:tc>
          <w:tcPr>
            <w:tcW w:w="7139" w:type="dxa"/>
            <w:tcBorders>
              <w:top w:val="single" w:sz="8" w:space="0" w:color="auto"/>
              <w:left w:val="single" w:sz="8" w:space="0" w:color="auto"/>
              <w:bottom w:val="single" w:sz="8" w:space="0" w:color="auto"/>
              <w:right w:val="single" w:sz="8" w:space="0" w:color="auto"/>
            </w:tcBorders>
          </w:tcPr>
          <w:p w:rsidR="00BD4A2A" w:rsidRPr="00E52D71" w:rsidRDefault="00BD4A2A" w:rsidP="00FF726D">
            <w:pPr>
              <w:pStyle w:val="ConsPlusNormal1"/>
              <w:ind w:firstLine="0"/>
              <w:jc w:val="both"/>
              <w:rPr>
                <w:rFonts w:ascii="Times New Roman" w:hAnsi="Times New Roman" w:cs="Times New Roman"/>
                <w:sz w:val="20"/>
                <w:szCs w:val="20"/>
              </w:rPr>
            </w:pPr>
            <w:r w:rsidRPr="00E52D71">
              <w:rPr>
                <w:rFonts w:ascii="Times New Roman" w:hAnsi="Times New Roman" w:cs="Times New Roman"/>
                <w:sz w:val="20"/>
                <w:szCs w:val="20"/>
              </w:rPr>
              <w:t xml:space="preserve">Отдел архитектуры, капитального строительства и муниципального имущества администрации </w:t>
            </w:r>
            <w:r w:rsidR="00FF726D">
              <w:rPr>
                <w:rFonts w:ascii="Times New Roman" w:hAnsi="Times New Roman" w:cs="Times New Roman"/>
                <w:sz w:val="20"/>
                <w:szCs w:val="20"/>
              </w:rPr>
              <w:t>муниципального</w:t>
            </w:r>
            <w:r w:rsidRPr="00E52D71">
              <w:rPr>
                <w:rFonts w:ascii="Times New Roman" w:hAnsi="Times New Roman" w:cs="Times New Roman"/>
                <w:sz w:val="20"/>
                <w:szCs w:val="20"/>
              </w:rPr>
              <w:t xml:space="preserve"> округа город Первомайск Нижегородской области </w:t>
            </w:r>
          </w:p>
        </w:tc>
      </w:tr>
      <w:tr w:rsidR="00BD4A2A" w:rsidRPr="00E52D71">
        <w:trPr>
          <w:tblCellSpacing w:w="5" w:type="nil"/>
        </w:trPr>
        <w:tc>
          <w:tcPr>
            <w:tcW w:w="709" w:type="dxa"/>
            <w:tcBorders>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1.3.</w:t>
            </w:r>
          </w:p>
        </w:tc>
        <w:tc>
          <w:tcPr>
            <w:tcW w:w="2217" w:type="dxa"/>
            <w:tcBorders>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Цели Подпрограммы 8</w:t>
            </w:r>
          </w:p>
        </w:tc>
        <w:tc>
          <w:tcPr>
            <w:tcW w:w="7139" w:type="dxa"/>
            <w:tcBorders>
              <w:left w:val="single" w:sz="8" w:space="0" w:color="auto"/>
              <w:bottom w:val="single" w:sz="8" w:space="0" w:color="auto"/>
              <w:right w:val="single" w:sz="8" w:space="0" w:color="auto"/>
            </w:tcBorders>
          </w:tcPr>
          <w:p w:rsidR="00BD4A2A" w:rsidRPr="00E52D71" w:rsidRDefault="00BD4A2A" w:rsidP="00FF726D">
            <w:pPr>
              <w:autoSpaceDE w:val="0"/>
              <w:autoSpaceDN w:val="0"/>
              <w:adjustRightInd w:val="0"/>
              <w:jc w:val="both"/>
              <w:rPr>
                <w:rFonts w:ascii="Times New Roman" w:hAnsi="Times New Roman" w:cs="Times New Roman"/>
                <w:sz w:val="20"/>
                <w:szCs w:val="20"/>
              </w:rPr>
            </w:pPr>
            <w:r w:rsidRPr="00E52D71">
              <w:rPr>
                <w:rFonts w:ascii="Times New Roman" w:hAnsi="Times New Roman" w:cs="Times New Roman"/>
                <w:sz w:val="20"/>
                <w:szCs w:val="20"/>
              </w:rPr>
              <w:t xml:space="preserve">Повышение уровня благоустройства территорий </w:t>
            </w:r>
            <w:r w:rsidR="00FF726D">
              <w:rPr>
                <w:rFonts w:ascii="Times New Roman" w:hAnsi="Times New Roman" w:cs="Times New Roman"/>
                <w:sz w:val="20"/>
                <w:szCs w:val="20"/>
              </w:rPr>
              <w:t>муниципального</w:t>
            </w:r>
            <w:r w:rsidRPr="00E52D71">
              <w:rPr>
                <w:rFonts w:ascii="Times New Roman" w:hAnsi="Times New Roman" w:cs="Times New Roman"/>
                <w:sz w:val="20"/>
                <w:szCs w:val="20"/>
              </w:rPr>
              <w:t xml:space="preserve"> округа город Первомайск Нижегородской области.</w:t>
            </w:r>
          </w:p>
        </w:tc>
      </w:tr>
      <w:tr w:rsidR="00BD4A2A" w:rsidRPr="00E52D71">
        <w:trPr>
          <w:trHeight w:val="1015"/>
          <w:tblCellSpacing w:w="5" w:type="nil"/>
        </w:trPr>
        <w:tc>
          <w:tcPr>
            <w:tcW w:w="709" w:type="dxa"/>
            <w:tcBorders>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1.4.</w:t>
            </w:r>
          </w:p>
        </w:tc>
        <w:tc>
          <w:tcPr>
            <w:tcW w:w="2217" w:type="dxa"/>
            <w:tcBorders>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Задачи Подпрограммы 8</w:t>
            </w:r>
          </w:p>
        </w:tc>
        <w:tc>
          <w:tcPr>
            <w:tcW w:w="7139" w:type="dxa"/>
            <w:tcBorders>
              <w:left w:val="single" w:sz="8" w:space="0" w:color="auto"/>
              <w:bottom w:val="single" w:sz="8" w:space="0" w:color="auto"/>
              <w:right w:val="single" w:sz="8" w:space="0" w:color="auto"/>
            </w:tcBorders>
          </w:tcPr>
          <w:p w:rsidR="00BD4A2A" w:rsidRPr="00E52D71" w:rsidRDefault="00BD4A2A" w:rsidP="00067A9B">
            <w:pPr>
              <w:autoSpaceDE w:val="0"/>
              <w:autoSpaceDN w:val="0"/>
              <w:adjustRightInd w:val="0"/>
              <w:jc w:val="both"/>
              <w:rPr>
                <w:rFonts w:ascii="Times New Roman" w:hAnsi="Times New Roman" w:cs="Times New Roman"/>
                <w:sz w:val="20"/>
                <w:szCs w:val="20"/>
              </w:rPr>
            </w:pPr>
            <w:r w:rsidRPr="00E52D71">
              <w:rPr>
                <w:rFonts w:ascii="Times New Roman" w:hAnsi="Times New Roman" w:cs="Times New Roman"/>
                <w:sz w:val="20"/>
                <w:szCs w:val="20"/>
              </w:rPr>
              <w:t>Повышение уровня благоустройства общественных территорий городского округа город Первомайск Нижегородской области.</w:t>
            </w:r>
          </w:p>
          <w:p w:rsidR="00BD4A2A" w:rsidRPr="00E52D71" w:rsidRDefault="00BD4A2A" w:rsidP="00067A9B">
            <w:pPr>
              <w:autoSpaceDE w:val="0"/>
              <w:autoSpaceDN w:val="0"/>
              <w:adjustRightInd w:val="0"/>
              <w:jc w:val="both"/>
              <w:rPr>
                <w:rFonts w:ascii="Times New Roman" w:hAnsi="Times New Roman" w:cs="Times New Roman"/>
                <w:sz w:val="20"/>
                <w:szCs w:val="20"/>
              </w:rPr>
            </w:pPr>
            <w:r w:rsidRPr="00E52D71">
              <w:rPr>
                <w:rFonts w:ascii="Times New Roman" w:hAnsi="Times New Roman" w:cs="Times New Roman"/>
                <w:sz w:val="20"/>
                <w:szCs w:val="20"/>
              </w:rPr>
              <w:t>Повышение уровня вовлеченности заинтересованных граждан, организаций в реализацию мероприятий по благоустройству территории городского округа город Первомайск Нижегородской области.</w:t>
            </w:r>
          </w:p>
        </w:tc>
      </w:tr>
      <w:tr w:rsidR="00BD4A2A" w:rsidRPr="00E52D71">
        <w:trPr>
          <w:trHeight w:val="742"/>
          <w:tblCellSpacing w:w="5" w:type="nil"/>
        </w:trPr>
        <w:tc>
          <w:tcPr>
            <w:tcW w:w="709" w:type="dxa"/>
            <w:tcBorders>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1.5.</w:t>
            </w:r>
          </w:p>
        </w:tc>
        <w:tc>
          <w:tcPr>
            <w:tcW w:w="2217" w:type="dxa"/>
            <w:tcBorders>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Этапы и сроки реализации Подпрограммы 8</w:t>
            </w:r>
          </w:p>
        </w:tc>
        <w:tc>
          <w:tcPr>
            <w:tcW w:w="7139" w:type="dxa"/>
            <w:tcBorders>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jc w:val="both"/>
              <w:rPr>
                <w:rFonts w:ascii="Times New Roman" w:hAnsi="Times New Roman" w:cs="Times New Roman"/>
                <w:color w:val="000000"/>
                <w:sz w:val="20"/>
                <w:szCs w:val="20"/>
              </w:rPr>
            </w:pPr>
            <w:r w:rsidRPr="00E52D71">
              <w:rPr>
                <w:rFonts w:ascii="Times New Roman" w:hAnsi="Times New Roman" w:cs="Times New Roman"/>
                <w:color w:val="000000"/>
                <w:sz w:val="20"/>
                <w:szCs w:val="20"/>
              </w:rPr>
              <w:t>Подпрограмма реализуется в 1 этап в период 2017 год</w:t>
            </w:r>
          </w:p>
        </w:tc>
      </w:tr>
      <w:tr w:rsidR="00BD4A2A" w:rsidRPr="00E52D71">
        <w:trPr>
          <w:cantSplit/>
          <w:trHeight w:val="1234"/>
          <w:tblCellSpacing w:w="5" w:type="nil"/>
        </w:trPr>
        <w:tc>
          <w:tcPr>
            <w:tcW w:w="709" w:type="dxa"/>
            <w:tcBorders>
              <w:top w:val="single" w:sz="8" w:space="0" w:color="auto"/>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1.6.</w:t>
            </w:r>
          </w:p>
        </w:tc>
        <w:tc>
          <w:tcPr>
            <w:tcW w:w="2217" w:type="dxa"/>
            <w:tcBorders>
              <w:top w:val="single" w:sz="8" w:space="0" w:color="auto"/>
              <w:left w:val="single" w:sz="8" w:space="0" w:color="auto"/>
              <w:bottom w:val="single" w:sz="8"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 xml:space="preserve">Объемы </w:t>
            </w:r>
          </w:p>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 xml:space="preserve">бюджетных </w:t>
            </w:r>
          </w:p>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 xml:space="preserve">ассигнований </w:t>
            </w:r>
          </w:p>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Подпрограммы 8</w:t>
            </w:r>
          </w:p>
          <w:p w:rsidR="00BD4A2A" w:rsidRPr="00E52D71" w:rsidRDefault="00BD4A2A" w:rsidP="00067A9B">
            <w:pPr>
              <w:widowControl w:val="0"/>
              <w:autoSpaceDE w:val="0"/>
              <w:autoSpaceDN w:val="0"/>
              <w:adjustRightInd w:val="0"/>
              <w:rPr>
                <w:rFonts w:ascii="Times New Roman" w:hAnsi="Times New Roman" w:cs="Times New Roman"/>
                <w:sz w:val="20"/>
                <w:szCs w:val="20"/>
              </w:rPr>
            </w:pPr>
          </w:p>
        </w:tc>
        <w:tc>
          <w:tcPr>
            <w:tcW w:w="7139" w:type="dxa"/>
            <w:tcBorders>
              <w:top w:val="single" w:sz="8" w:space="0" w:color="auto"/>
              <w:left w:val="single" w:sz="8" w:space="0" w:color="auto"/>
              <w:bottom w:val="single" w:sz="8" w:space="0" w:color="auto"/>
              <w:right w:val="single" w:sz="8" w:space="0" w:color="auto"/>
            </w:tcBorders>
          </w:tcPr>
          <w:p w:rsidR="00BD4A2A" w:rsidRPr="00E52D71" w:rsidRDefault="00BD4A2A" w:rsidP="00067A9B">
            <w:pPr>
              <w:rPr>
                <w:rFonts w:ascii="Times New Roman" w:hAnsi="Times New Roman" w:cs="Times New Roman"/>
                <w:sz w:val="20"/>
                <w:szCs w:val="20"/>
              </w:rPr>
            </w:pPr>
            <w:r w:rsidRPr="00E52D71">
              <w:rPr>
                <w:rFonts w:ascii="Times New Roman" w:hAnsi="Times New Roman" w:cs="Times New Roman"/>
                <w:sz w:val="20"/>
                <w:szCs w:val="20"/>
              </w:rPr>
              <w:t xml:space="preserve">Общий объем финансирования Подпрограммы составляет </w:t>
            </w:r>
          </w:p>
          <w:p w:rsidR="00BD4A2A" w:rsidRPr="00E52D71" w:rsidRDefault="00BD4A2A" w:rsidP="00067A9B">
            <w:pPr>
              <w:rPr>
                <w:rFonts w:ascii="Times New Roman" w:hAnsi="Times New Roman" w:cs="Times New Roman"/>
                <w:sz w:val="20"/>
                <w:szCs w:val="20"/>
              </w:rPr>
            </w:pPr>
            <w:r w:rsidRPr="00E52D71">
              <w:rPr>
                <w:rFonts w:ascii="Times New Roman" w:hAnsi="Times New Roman" w:cs="Times New Roman"/>
                <w:sz w:val="20"/>
                <w:szCs w:val="20"/>
              </w:rPr>
              <w:t>2017 – 7305417,00 рублей</w:t>
            </w:r>
          </w:p>
          <w:p w:rsidR="00BD4A2A" w:rsidRPr="00E52D71" w:rsidRDefault="00BD4A2A" w:rsidP="00067A9B">
            <w:pPr>
              <w:rPr>
                <w:rFonts w:ascii="Times New Roman" w:hAnsi="Times New Roman" w:cs="Times New Roman"/>
                <w:sz w:val="20"/>
                <w:szCs w:val="20"/>
              </w:rPr>
            </w:pPr>
            <w:r w:rsidRPr="00E52D71">
              <w:rPr>
                <w:rFonts w:ascii="Times New Roman" w:hAnsi="Times New Roman" w:cs="Times New Roman"/>
                <w:sz w:val="20"/>
                <w:szCs w:val="20"/>
              </w:rPr>
              <w:t>- субсидии областного бюджета – 3370000,00 руб.</w:t>
            </w:r>
          </w:p>
          <w:p w:rsidR="00BD4A2A" w:rsidRPr="00E52D71" w:rsidRDefault="00BD4A2A" w:rsidP="00067A9B">
            <w:pPr>
              <w:rPr>
                <w:rFonts w:ascii="Times New Roman" w:hAnsi="Times New Roman" w:cs="Times New Roman"/>
                <w:sz w:val="20"/>
                <w:szCs w:val="20"/>
              </w:rPr>
            </w:pPr>
            <w:r w:rsidRPr="00E52D71">
              <w:rPr>
                <w:rFonts w:ascii="Times New Roman" w:hAnsi="Times New Roman" w:cs="Times New Roman"/>
                <w:sz w:val="20"/>
                <w:szCs w:val="20"/>
              </w:rPr>
              <w:t>- субсидия федерального бюджета – 3630000,00 руб.</w:t>
            </w:r>
          </w:p>
          <w:p w:rsidR="00BD4A2A" w:rsidRPr="00E52D71" w:rsidRDefault="00BD4A2A" w:rsidP="00067A9B">
            <w:pPr>
              <w:widowControl w:val="0"/>
              <w:autoSpaceDE w:val="0"/>
              <w:autoSpaceDN w:val="0"/>
              <w:adjustRightInd w:val="0"/>
              <w:rPr>
                <w:rFonts w:ascii="Times New Roman" w:hAnsi="Times New Roman" w:cs="Times New Roman"/>
                <w:sz w:val="20"/>
                <w:szCs w:val="20"/>
              </w:rPr>
            </w:pPr>
          </w:p>
        </w:tc>
      </w:tr>
      <w:tr w:rsidR="00BD4A2A" w:rsidRPr="00E52D71">
        <w:trPr>
          <w:trHeight w:val="405"/>
          <w:tblCellSpacing w:w="5" w:type="nil"/>
        </w:trPr>
        <w:tc>
          <w:tcPr>
            <w:tcW w:w="709" w:type="dxa"/>
            <w:tcBorders>
              <w:top w:val="single" w:sz="4" w:space="0" w:color="auto"/>
              <w:left w:val="single" w:sz="8" w:space="0" w:color="auto"/>
              <w:bottom w:val="single" w:sz="4"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1.7.</w:t>
            </w:r>
          </w:p>
        </w:tc>
        <w:tc>
          <w:tcPr>
            <w:tcW w:w="2217" w:type="dxa"/>
            <w:tcBorders>
              <w:top w:val="single" w:sz="4" w:space="0" w:color="auto"/>
              <w:left w:val="single" w:sz="8" w:space="0" w:color="auto"/>
              <w:bottom w:val="single" w:sz="4" w:space="0" w:color="auto"/>
              <w:right w:val="single" w:sz="8" w:space="0" w:color="auto"/>
            </w:tcBorders>
          </w:tcPr>
          <w:p w:rsidR="00BD4A2A" w:rsidRPr="00E52D71" w:rsidRDefault="00BD4A2A" w:rsidP="00067A9B">
            <w:pPr>
              <w:widowControl w:val="0"/>
              <w:autoSpaceDE w:val="0"/>
              <w:autoSpaceDN w:val="0"/>
              <w:adjustRightInd w:val="0"/>
              <w:rPr>
                <w:rFonts w:ascii="Times New Roman" w:hAnsi="Times New Roman" w:cs="Times New Roman"/>
                <w:sz w:val="20"/>
                <w:szCs w:val="20"/>
              </w:rPr>
            </w:pPr>
            <w:r w:rsidRPr="00E52D71">
              <w:rPr>
                <w:rFonts w:ascii="Times New Roman" w:hAnsi="Times New Roman" w:cs="Times New Roman"/>
                <w:sz w:val="20"/>
                <w:szCs w:val="20"/>
              </w:rPr>
              <w:t>Индикаторы достижения цели и показатели непосредственных результатов</w:t>
            </w:r>
          </w:p>
        </w:tc>
        <w:tc>
          <w:tcPr>
            <w:tcW w:w="7139" w:type="dxa"/>
            <w:tcBorders>
              <w:top w:val="single" w:sz="4" w:space="0" w:color="auto"/>
              <w:left w:val="single" w:sz="8" w:space="0" w:color="auto"/>
              <w:bottom w:val="single" w:sz="4" w:space="0" w:color="auto"/>
              <w:right w:val="single" w:sz="4" w:space="0" w:color="auto"/>
            </w:tcBorders>
          </w:tcPr>
          <w:p w:rsidR="00BD4A2A" w:rsidRPr="00E52D71" w:rsidRDefault="00BD4A2A" w:rsidP="00067A9B">
            <w:pPr>
              <w:widowControl w:val="0"/>
              <w:autoSpaceDE w:val="0"/>
              <w:autoSpaceDN w:val="0"/>
              <w:adjustRightInd w:val="0"/>
              <w:jc w:val="both"/>
              <w:rPr>
                <w:rFonts w:ascii="Times New Roman" w:hAnsi="Times New Roman" w:cs="Times New Roman"/>
                <w:sz w:val="20"/>
                <w:szCs w:val="20"/>
              </w:rPr>
            </w:pPr>
            <w:r w:rsidRPr="00E52D71">
              <w:rPr>
                <w:rFonts w:ascii="Times New Roman" w:hAnsi="Times New Roman" w:cs="Times New Roman"/>
                <w:sz w:val="20"/>
                <w:szCs w:val="20"/>
              </w:rPr>
              <w:t>По окончании реализации Программы будет достигнуто следующее значение индикатора:</w:t>
            </w:r>
          </w:p>
          <w:p w:rsidR="00BD4A2A" w:rsidRPr="00E52D71" w:rsidRDefault="00BD4A2A" w:rsidP="00067A9B">
            <w:pPr>
              <w:widowControl w:val="0"/>
              <w:autoSpaceDE w:val="0"/>
              <w:autoSpaceDN w:val="0"/>
              <w:adjustRightInd w:val="0"/>
              <w:jc w:val="both"/>
              <w:rPr>
                <w:rFonts w:ascii="Times New Roman" w:hAnsi="Times New Roman" w:cs="Times New Roman"/>
                <w:sz w:val="20"/>
                <w:szCs w:val="20"/>
              </w:rPr>
            </w:pPr>
            <w:r w:rsidRPr="00E52D71">
              <w:rPr>
                <w:rFonts w:ascii="Times New Roman" w:hAnsi="Times New Roman" w:cs="Times New Roman"/>
                <w:sz w:val="20"/>
                <w:szCs w:val="20"/>
              </w:rPr>
              <w:t xml:space="preserve">Доля площади благоустроенных общественных территорий городского округа город Первомайск Нижегородской области по отношению к общей площади общественных территорий, подлежащих благоустройству - 100 % </w:t>
            </w:r>
          </w:p>
          <w:p w:rsidR="00BD4A2A" w:rsidRPr="00E52D71" w:rsidRDefault="00BD4A2A" w:rsidP="00067A9B">
            <w:pPr>
              <w:widowControl w:val="0"/>
              <w:autoSpaceDE w:val="0"/>
              <w:autoSpaceDN w:val="0"/>
              <w:adjustRightInd w:val="0"/>
              <w:jc w:val="both"/>
              <w:rPr>
                <w:rFonts w:ascii="Times New Roman" w:hAnsi="Times New Roman" w:cs="Times New Roman"/>
                <w:sz w:val="20"/>
                <w:szCs w:val="20"/>
              </w:rPr>
            </w:pPr>
            <w:r w:rsidRPr="00E52D71">
              <w:rPr>
                <w:rFonts w:ascii="Times New Roman" w:hAnsi="Times New Roman" w:cs="Times New Roman"/>
                <w:sz w:val="20"/>
                <w:szCs w:val="20"/>
              </w:rPr>
              <w:t>Показатели непосредственных результатов:</w:t>
            </w:r>
          </w:p>
          <w:p w:rsidR="00BD4A2A" w:rsidRPr="00E52D71" w:rsidRDefault="00BD4A2A" w:rsidP="00067A9B">
            <w:pPr>
              <w:widowControl w:val="0"/>
              <w:autoSpaceDE w:val="0"/>
              <w:autoSpaceDN w:val="0"/>
              <w:adjustRightInd w:val="0"/>
              <w:jc w:val="both"/>
              <w:rPr>
                <w:rFonts w:ascii="Times New Roman" w:hAnsi="Times New Roman" w:cs="Times New Roman"/>
                <w:sz w:val="20"/>
                <w:szCs w:val="20"/>
              </w:rPr>
            </w:pPr>
            <w:r w:rsidRPr="00E52D71">
              <w:rPr>
                <w:rFonts w:ascii="Times New Roman" w:hAnsi="Times New Roman" w:cs="Times New Roman"/>
                <w:sz w:val="20"/>
                <w:szCs w:val="20"/>
              </w:rPr>
              <w:t xml:space="preserve">Площадь благоустроенных общественных территорий городского округа город Первомайск Нижегородской </w:t>
            </w:r>
            <w:proofErr w:type="gramStart"/>
            <w:r w:rsidRPr="00E52D71">
              <w:rPr>
                <w:rFonts w:ascii="Times New Roman" w:hAnsi="Times New Roman" w:cs="Times New Roman"/>
                <w:sz w:val="20"/>
                <w:szCs w:val="20"/>
              </w:rPr>
              <w:t>области:–</w:t>
            </w:r>
            <w:proofErr w:type="gramEnd"/>
            <w:r w:rsidRPr="00E52D71">
              <w:rPr>
                <w:rFonts w:ascii="Times New Roman" w:hAnsi="Times New Roman" w:cs="Times New Roman"/>
                <w:sz w:val="20"/>
                <w:szCs w:val="20"/>
              </w:rPr>
              <w:t xml:space="preserve"> 2,6 га</w:t>
            </w:r>
          </w:p>
        </w:tc>
      </w:tr>
    </w:tbl>
    <w:p w:rsidR="00BD4A2A" w:rsidRPr="00454798" w:rsidRDefault="00BD4A2A" w:rsidP="00D9405A">
      <w:pPr>
        <w:widowControl w:val="0"/>
        <w:autoSpaceDE w:val="0"/>
        <w:autoSpaceDN w:val="0"/>
        <w:adjustRightInd w:val="0"/>
        <w:ind w:left="360"/>
        <w:jc w:val="center"/>
        <w:outlineLvl w:val="1"/>
        <w:rPr>
          <w:rFonts w:ascii="Times New Roman" w:hAnsi="Times New Roman" w:cs="Times New Roman"/>
          <w:b/>
          <w:bCs/>
        </w:rPr>
      </w:pPr>
      <w:bookmarkStart w:id="1" w:name="Par30"/>
      <w:bookmarkEnd w:id="1"/>
      <w:r w:rsidRPr="00454798">
        <w:rPr>
          <w:rFonts w:ascii="Times New Roman" w:hAnsi="Times New Roman" w:cs="Times New Roman"/>
          <w:b/>
          <w:bCs/>
        </w:rPr>
        <w:t>3.8.2. Текстовая часть Подпрограммы 8</w:t>
      </w:r>
    </w:p>
    <w:p w:rsidR="00BD4A2A" w:rsidRPr="00454798" w:rsidRDefault="00BD4A2A" w:rsidP="00D9405A">
      <w:pPr>
        <w:widowControl w:val="0"/>
        <w:autoSpaceDE w:val="0"/>
        <w:autoSpaceDN w:val="0"/>
        <w:adjustRightInd w:val="0"/>
        <w:ind w:left="560"/>
        <w:jc w:val="center"/>
        <w:outlineLvl w:val="1"/>
        <w:rPr>
          <w:rFonts w:ascii="Times New Roman" w:hAnsi="Times New Roman" w:cs="Times New Roman"/>
          <w:b/>
          <w:bCs/>
        </w:rPr>
      </w:pPr>
      <w:r w:rsidRPr="00454798">
        <w:rPr>
          <w:rFonts w:ascii="Times New Roman" w:hAnsi="Times New Roman" w:cs="Times New Roman"/>
          <w:b/>
          <w:bCs/>
        </w:rPr>
        <w:t>3.8.2.1. Характеристика текущего состояния</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spacing w:val="2"/>
          <w:shd w:val="clear" w:color="auto" w:fill="FFFFFF"/>
        </w:rPr>
        <w:t xml:space="preserve">Анализ </w:t>
      </w:r>
      <w:r w:rsidRPr="00454798">
        <w:rPr>
          <w:rFonts w:ascii="Times New Roman" w:hAnsi="Times New Roman" w:cs="Times New Roman"/>
        </w:rPr>
        <w:t xml:space="preserve">сферы благоустройства </w:t>
      </w:r>
      <w:r w:rsidRPr="00454798">
        <w:rPr>
          <w:rFonts w:ascii="Times New Roman" w:hAnsi="Times New Roman" w:cs="Times New Roman"/>
          <w:spacing w:val="2"/>
          <w:shd w:val="clear" w:color="auto" w:fill="FFFFFF"/>
        </w:rPr>
        <w:t xml:space="preserve">на территории городского округа город Первомайск Нижегородской </w:t>
      </w:r>
      <w:proofErr w:type="gramStart"/>
      <w:r w:rsidRPr="00454798">
        <w:rPr>
          <w:rFonts w:ascii="Times New Roman" w:hAnsi="Times New Roman" w:cs="Times New Roman"/>
          <w:spacing w:val="2"/>
          <w:shd w:val="clear" w:color="auto" w:fill="FFFFFF"/>
        </w:rPr>
        <w:t>области  показал</w:t>
      </w:r>
      <w:proofErr w:type="gramEnd"/>
      <w:r w:rsidRPr="00454798">
        <w:rPr>
          <w:rFonts w:ascii="Times New Roman" w:hAnsi="Times New Roman" w:cs="Times New Roman"/>
          <w:spacing w:val="2"/>
          <w:shd w:val="clear" w:color="auto" w:fill="FFFFFF"/>
        </w:rPr>
        <w:t>, что в</w:t>
      </w:r>
      <w:r w:rsidRPr="00454798">
        <w:rPr>
          <w:rFonts w:ascii="Times New Roman" w:hAnsi="Times New Roman" w:cs="Times New Roman"/>
        </w:rPr>
        <w:t xml:space="preserve"> последние годы проводилась целенаправленная работа по благоустройству территорий общего пользования. </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В то же время в вопросах благоустройства имеется ряд проблем: низкий уровень экономической привлекательности общественных территорий из-за наличия инфраструктурных проблем.</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 xml:space="preserve">Так, на территории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w:t>
      </w:r>
      <w:proofErr w:type="gramStart"/>
      <w:r w:rsidRPr="00454798">
        <w:rPr>
          <w:rFonts w:ascii="Times New Roman" w:hAnsi="Times New Roman" w:cs="Times New Roman"/>
        </w:rPr>
        <w:t>Нижегородской  области</w:t>
      </w:r>
      <w:proofErr w:type="gramEnd"/>
      <w:r w:rsidRPr="00454798">
        <w:rPr>
          <w:rFonts w:ascii="Times New Roman" w:hAnsi="Times New Roman" w:cs="Times New Roman"/>
        </w:rPr>
        <w:t xml:space="preserve"> имеются  общественные территории (проезды, центральные улицы, площади, скверы, парки и т.д.), благоустройство которых не отвечает современным требованиям и требует комплексного подхода к благоустройству, включающего в себя:</w:t>
      </w:r>
    </w:p>
    <w:p w:rsidR="00BD4A2A" w:rsidRPr="00454798" w:rsidRDefault="00BD4A2A" w:rsidP="00D9405A">
      <w:pPr>
        <w:pStyle w:val="ConsPlusNormal1"/>
        <w:ind w:left="420" w:firstLine="0"/>
        <w:jc w:val="both"/>
        <w:rPr>
          <w:rFonts w:ascii="Times New Roman" w:hAnsi="Times New Roman" w:cs="Times New Roman"/>
        </w:rPr>
      </w:pPr>
      <w:r w:rsidRPr="00454798">
        <w:rPr>
          <w:rFonts w:ascii="Times New Roman" w:hAnsi="Times New Roman" w:cs="Times New Roman"/>
        </w:rPr>
        <w:t xml:space="preserve">Благоустройство общественных территорий, в том числе:  </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 ремонт автомобильных дорог общего пользования;</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 ремонт городских тротуаров;</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 обеспечение освещения территорий общего пользования;</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 установку скамеек;</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 установку урн для мусора;</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 оборудование городских автомобильных парковок;</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 озеленение территорий общего пользования;</w:t>
      </w:r>
    </w:p>
    <w:p w:rsidR="00BD4A2A" w:rsidRPr="00454798" w:rsidRDefault="00BD4A2A" w:rsidP="00D9405A">
      <w:pPr>
        <w:pStyle w:val="ConsPlusNormal1"/>
        <w:ind w:firstLine="540"/>
        <w:jc w:val="both"/>
        <w:rPr>
          <w:rFonts w:ascii="Times New Roman" w:hAnsi="Times New Roman" w:cs="Times New Roman"/>
        </w:rPr>
      </w:pPr>
      <w:r w:rsidRPr="00454798">
        <w:rPr>
          <w:rFonts w:ascii="Times New Roman" w:hAnsi="Times New Roman" w:cs="Times New Roman"/>
        </w:rPr>
        <w:t>- иные виды работ.</w:t>
      </w:r>
    </w:p>
    <w:p w:rsidR="00BD4A2A" w:rsidRPr="00454798" w:rsidRDefault="00BD4A2A" w:rsidP="00D9405A">
      <w:pPr>
        <w:autoSpaceDE w:val="0"/>
        <w:autoSpaceDN w:val="0"/>
        <w:adjustRightInd w:val="0"/>
        <w:ind w:firstLine="540"/>
        <w:jc w:val="both"/>
        <w:rPr>
          <w:rFonts w:ascii="Times New Roman" w:hAnsi="Times New Roman" w:cs="Times New Roman"/>
        </w:rPr>
      </w:pPr>
      <w:r w:rsidRPr="00454798">
        <w:rPr>
          <w:rFonts w:ascii="Times New Roman" w:hAnsi="Times New Roman" w:cs="Times New Roman"/>
        </w:rPr>
        <w:lastRenderedPageBreak/>
        <w:t>Включение предложений заинтересованных лиц о включении общественных территорий в Подпрограмму 8 осуществляется путем реализации следующих этапов:</w:t>
      </w:r>
    </w:p>
    <w:p w:rsidR="00BD4A2A" w:rsidRPr="00454798" w:rsidRDefault="00BD4A2A" w:rsidP="00D9405A">
      <w:pPr>
        <w:autoSpaceDE w:val="0"/>
        <w:autoSpaceDN w:val="0"/>
        <w:adjustRightInd w:val="0"/>
        <w:ind w:firstLine="540"/>
        <w:jc w:val="both"/>
        <w:rPr>
          <w:rFonts w:ascii="Times New Roman" w:hAnsi="Times New Roman" w:cs="Times New Roman"/>
        </w:rPr>
      </w:pPr>
      <w:r w:rsidRPr="00454798">
        <w:rPr>
          <w:rFonts w:ascii="Times New Roman" w:hAnsi="Times New Roman" w:cs="Times New Roman"/>
        </w:rPr>
        <w:t xml:space="preserve">- проведения общественного обсуждения в соответствии с Порядком проведения общественного обсуждения проекта муниципальной </w:t>
      </w:r>
      <w:proofErr w:type="gramStart"/>
      <w:r w:rsidRPr="00454798">
        <w:rPr>
          <w:rFonts w:ascii="Times New Roman" w:hAnsi="Times New Roman" w:cs="Times New Roman"/>
        </w:rPr>
        <w:t>программы  формирование</w:t>
      </w:r>
      <w:proofErr w:type="gramEnd"/>
      <w:r w:rsidRPr="00454798">
        <w:rPr>
          <w:rFonts w:ascii="Times New Roman" w:hAnsi="Times New Roman" w:cs="Times New Roman"/>
        </w:rPr>
        <w:t xml:space="preserve"> комфортной  городской среды на территории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на 2017 год, утвержденным постановлением администрации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от 13.03.2017 № 205;</w:t>
      </w:r>
    </w:p>
    <w:p w:rsidR="00BD4A2A" w:rsidRPr="00454798" w:rsidRDefault="00BD4A2A" w:rsidP="00D9405A">
      <w:pPr>
        <w:autoSpaceDE w:val="0"/>
        <w:autoSpaceDN w:val="0"/>
        <w:adjustRightInd w:val="0"/>
        <w:ind w:firstLine="540"/>
        <w:jc w:val="both"/>
        <w:rPr>
          <w:rFonts w:ascii="Times New Roman" w:hAnsi="Times New Roman" w:cs="Times New Roman"/>
        </w:rPr>
      </w:pPr>
      <w:r w:rsidRPr="00454798">
        <w:rPr>
          <w:rFonts w:ascii="Times New Roman" w:hAnsi="Times New Roman" w:cs="Times New Roman"/>
        </w:rPr>
        <w:t xml:space="preserve">- рассмотрения и оценки предложений граждан, организаций на включение в адресный перечень общественных территорий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на которых планируется благоустройство в текущем году в соответствии с Порядком представления, рассмотрения и оценки предложений граждан, организаций о  включении в муниципальную программу формирование комфортной городской среды на территории городского округа город Первомайск Нижегородской области на 2017 год общественной территории городского округа город Первомайск  Нижегородской области, подлежащей благоустройству в 2017 году, утвержденным постановлением администрации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от 13.03.2017 № 205.</w:t>
      </w:r>
    </w:p>
    <w:p w:rsidR="00BD4A2A" w:rsidRPr="00454798" w:rsidRDefault="00BD4A2A" w:rsidP="00D9405A">
      <w:pPr>
        <w:autoSpaceDE w:val="0"/>
        <w:autoSpaceDN w:val="0"/>
        <w:adjustRightInd w:val="0"/>
        <w:ind w:firstLine="540"/>
        <w:jc w:val="both"/>
        <w:rPr>
          <w:rFonts w:ascii="Times New Roman" w:hAnsi="Times New Roman" w:cs="Times New Roman"/>
        </w:rPr>
      </w:pPr>
      <w:r w:rsidRPr="00454798">
        <w:rPr>
          <w:rFonts w:ascii="Times New Roman" w:hAnsi="Times New Roman" w:cs="Times New Roman"/>
        </w:rPr>
        <w:t>Применение программного метода позволит поэтапно осуществлять комплексное благоустройство общественных территорий с учетом мнения граждан, а именно:</w:t>
      </w:r>
    </w:p>
    <w:p w:rsidR="00BD4A2A" w:rsidRPr="00454798" w:rsidRDefault="00BD4A2A" w:rsidP="00D9405A">
      <w:pPr>
        <w:autoSpaceDE w:val="0"/>
        <w:autoSpaceDN w:val="0"/>
        <w:adjustRightInd w:val="0"/>
        <w:ind w:firstLine="540"/>
        <w:jc w:val="both"/>
        <w:rPr>
          <w:rFonts w:ascii="Times New Roman" w:hAnsi="Times New Roman" w:cs="Times New Roman"/>
        </w:rPr>
      </w:pPr>
      <w:r w:rsidRPr="00454798">
        <w:rPr>
          <w:rFonts w:ascii="Times New Roman" w:hAnsi="Times New Roman" w:cs="Times New Roman"/>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BD4A2A" w:rsidRPr="00454798" w:rsidRDefault="00BD4A2A" w:rsidP="00D9405A">
      <w:pPr>
        <w:autoSpaceDE w:val="0"/>
        <w:autoSpaceDN w:val="0"/>
        <w:adjustRightInd w:val="0"/>
        <w:ind w:firstLine="540"/>
        <w:jc w:val="both"/>
        <w:rPr>
          <w:rFonts w:ascii="Times New Roman" w:hAnsi="Times New Roman" w:cs="Times New Roman"/>
        </w:rPr>
      </w:pPr>
      <w:r w:rsidRPr="00454798">
        <w:rPr>
          <w:rFonts w:ascii="Times New Roman" w:hAnsi="Times New Roman" w:cs="Times New Roman"/>
        </w:rPr>
        <w:t xml:space="preserve"> - запустит реализацию механизма поддержки мероприятий по благоустройству, инициированных гражданами;</w:t>
      </w:r>
    </w:p>
    <w:p w:rsidR="00BD4A2A" w:rsidRPr="00454798" w:rsidRDefault="00BD4A2A" w:rsidP="00D9405A">
      <w:pPr>
        <w:autoSpaceDE w:val="0"/>
        <w:autoSpaceDN w:val="0"/>
        <w:adjustRightInd w:val="0"/>
        <w:ind w:firstLine="540"/>
        <w:jc w:val="both"/>
        <w:rPr>
          <w:rFonts w:ascii="Times New Roman" w:hAnsi="Times New Roman" w:cs="Times New Roman"/>
        </w:rPr>
      </w:pPr>
      <w:r w:rsidRPr="00454798">
        <w:rPr>
          <w:rFonts w:ascii="Times New Roman" w:hAnsi="Times New Roman" w:cs="Times New Roman"/>
        </w:rPr>
        <w:t>- запустит механизм финансового и трудового участия граждан и организаций в реализации мероприятий по благоустройству;</w:t>
      </w:r>
    </w:p>
    <w:p w:rsidR="00BD4A2A" w:rsidRPr="00454798" w:rsidRDefault="00BD4A2A" w:rsidP="00D9405A">
      <w:pPr>
        <w:autoSpaceDE w:val="0"/>
        <w:autoSpaceDN w:val="0"/>
        <w:adjustRightInd w:val="0"/>
        <w:ind w:firstLine="540"/>
        <w:jc w:val="both"/>
        <w:rPr>
          <w:rFonts w:ascii="Times New Roman" w:hAnsi="Times New Roman" w:cs="Times New Roman"/>
        </w:rPr>
      </w:pPr>
      <w:r w:rsidRPr="00454798">
        <w:rPr>
          <w:rFonts w:ascii="Times New Roman" w:hAnsi="Times New Roman" w:cs="Times New Roman"/>
        </w:rPr>
        <w:t xml:space="preserve">- сформирует инструменты общественного контроля за реализацией мероприятий по благоустройству на территории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w:t>
      </w:r>
    </w:p>
    <w:p w:rsidR="00BD4A2A" w:rsidRPr="00454798" w:rsidRDefault="00BD4A2A" w:rsidP="00D9405A">
      <w:pPr>
        <w:autoSpaceDE w:val="0"/>
        <w:autoSpaceDN w:val="0"/>
        <w:adjustRightInd w:val="0"/>
        <w:ind w:firstLine="540"/>
        <w:jc w:val="both"/>
        <w:rPr>
          <w:rFonts w:ascii="Times New Roman" w:hAnsi="Times New Roman" w:cs="Times New Roman"/>
        </w:rPr>
      </w:pPr>
      <w:r w:rsidRPr="00454798">
        <w:rPr>
          <w:rFonts w:ascii="Times New Roman" w:hAnsi="Times New Roman" w:cs="Times New Roman"/>
        </w:rPr>
        <w:t xml:space="preserve">Таким образом, комплексный подход к реализации мероприятий по благоустройству, отвечающих современным требованиям, </w:t>
      </w:r>
      <w:proofErr w:type="gramStart"/>
      <w:r w:rsidRPr="00454798">
        <w:rPr>
          <w:rFonts w:ascii="Times New Roman" w:hAnsi="Times New Roman" w:cs="Times New Roman"/>
        </w:rPr>
        <w:t>позволит  создать</w:t>
      </w:r>
      <w:proofErr w:type="gramEnd"/>
      <w:r w:rsidRPr="00454798">
        <w:rPr>
          <w:rFonts w:ascii="Times New Roman" w:hAnsi="Times New Roman" w:cs="Times New Roman"/>
        </w:rPr>
        <w:t xml:space="preserve"> современную городскую комфортную среду для проживания граждан и пребывания отдыхающих, а также комфортное современное «общественное пространство».</w:t>
      </w:r>
    </w:p>
    <w:p w:rsidR="00BD4A2A" w:rsidRPr="00454798" w:rsidRDefault="00BD4A2A" w:rsidP="00D9405A">
      <w:pPr>
        <w:autoSpaceDE w:val="0"/>
        <w:autoSpaceDN w:val="0"/>
        <w:adjustRightInd w:val="0"/>
        <w:ind w:left="560"/>
        <w:jc w:val="center"/>
        <w:rPr>
          <w:rFonts w:ascii="Times New Roman" w:hAnsi="Times New Roman" w:cs="Times New Roman"/>
        </w:rPr>
      </w:pPr>
      <w:r w:rsidRPr="00454798">
        <w:rPr>
          <w:rFonts w:ascii="Times New Roman" w:hAnsi="Times New Roman" w:cs="Times New Roman"/>
          <w:b/>
          <w:bCs/>
        </w:rPr>
        <w:t>3.8.2.2. Цели, задачи Подпрограммы</w:t>
      </w:r>
      <w:r w:rsidRPr="00454798">
        <w:rPr>
          <w:rFonts w:ascii="Times New Roman" w:hAnsi="Times New Roman" w:cs="Times New Roman"/>
        </w:rPr>
        <w:t xml:space="preserve"> </w:t>
      </w:r>
      <w:r w:rsidRPr="00454798">
        <w:rPr>
          <w:rFonts w:ascii="Times New Roman" w:hAnsi="Times New Roman" w:cs="Times New Roman"/>
          <w:b/>
          <w:bCs/>
        </w:rPr>
        <w:t>8</w:t>
      </w:r>
    </w:p>
    <w:p w:rsidR="00BD4A2A" w:rsidRPr="00454798" w:rsidRDefault="00BD4A2A" w:rsidP="00D9405A">
      <w:pPr>
        <w:autoSpaceDE w:val="0"/>
        <w:autoSpaceDN w:val="0"/>
        <w:adjustRightInd w:val="0"/>
        <w:ind w:firstLine="709"/>
        <w:jc w:val="both"/>
        <w:rPr>
          <w:rFonts w:ascii="Times New Roman" w:hAnsi="Times New Roman" w:cs="Times New Roman"/>
        </w:rPr>
      </w:pPr>
      <w:r w:rsidRPr="00454798">
        <w:rPr>
          <w:rFonts w:ascii="Times New Roman" w:hAnsi="Times New Roman" w:cs="Times New Roman"/>
        </w:rPr>
        <w:t xml:space="preserve">Целью Подпрограммы 8 является повышение уровня благоустройства территорий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w:t>
      </w:r>
    </w:p>
    <w:p w:rsidR="00BD4A2A" w:rsidRPr="00454798" w:rsidRDefault="00BD4A2A" w:rsidP="00D9405A">
      <w:pPr>
        <w:tabs>
          <w:tab w:val="left" w:pos="700"/>
        </w:tabs>
        <w:autoSpaceDE w:val="0"/>
        <w:autoSpaceDN w:val="0"/>
        <w:adjustRightInd w:val="0"/>
        <w:ind w:firstLine="709"/>
        <w:jc w:val="both"/>
        <w:rPr>
          <w:rFonts w:ascii="Times New Roman" w:hAnsi="Times New Roman" w:cs="Times New Roman"/>
        </w:rPr>
      </w:pPr>
      <w:r w:rsidRPr="00454798">
        <w:rPr>
          <w:rFonts w:ascii="Times New Roman" w:hAnsi="Times New Roman" w:cs="Times New Roman"/>
        </w:rPr>
        <w:t>Основными задачами Подпрограммы являются:</w:t>
      </w:r>
    </w:p>
    <w:p w:rsidR="00BD4A2A" w:rsidRPr="00454798" w:rsidRDefault="00BD4A2A" w:rsidP="00D9405A">
      <w:pPr>
        <w:autoSpaceDE w:val="0"/>
        <w:autoSpaceDN w:val="0"/>
        <w:adjustRightInd w:val="0"/>
        <w:ind w:hanging="61"/>
        <w:jc w:val="both"/>
        <w:rPr>
          <w:rFonts w:ascii="Times New Roman" w:hAnsi="Times New Roman" w:cs="Times New Roman"/>
        </w:rPr>
      </w:pPr>
      <w:r w:rsidRPr="00454798">
        <w:rPr>
          <w:rFonts w:ascii="Times New Roman" w:hAnsi="Times New Roman" w:cs="Times New Roman"/>
        </w:rPr>
        <w:t xml:space="preserve">- Повышение уровня благоустройства общественных территорий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w:t>
      </w:r>
    </w:p>
    <w:p w:rsidR="00BD4A2A" w:rsidRPr="00454798" w:rsidRDefault="00BD4A2A" w:rsidP="00D9405A">
      <w:pPr>
        <w:autoSpaceDE w:val="0"/>
        <w:autoSpaceDN w:val="0"/>
        <w:adjustRightInd w:val="0"/>
        <w:ind w:hanging="61"/>
        <w:jc w:val="both"/>
        <w:rPr>
          <w:rFonts w:ascii="Times New Roman" w:hAnsi="Times New Roman" w:cs="Times New Roman"/>
        </w:rPr>
      </w:pPr>
      <w:r w:rsidRPr="00454798">
        <w:rPr>
          <w:rFonts w:ascii="Times New Roman" w:hAnsi="Times New Roman" w:cs="Times New Roman"/>
        </w:rPr>
        <w:t xml:space="preserve">- Повышение уровня вовлеченности заинтересованных граждан, организаций в реализацию мероприятий по благоустройству территории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w:t>
      </w:r>
    </w:p>
    <w:p w:rsidR="00BD4A2A" w:rsidRPr="00454798" w:rsidRDefault="00BD4A2A" w:rsidP="00D9405A">
      <w:pPr>
        <w:tabs>
          <w:tab w:val="left" w:pos="700"/>
        </w:tabs>
        <w:jc w:val="center"/>
        <w:rPr>
          <w:rFonts w:ascii="Times New Roman" w:hAnsi="Times New Roman" w:cs="Times New Roman"/>
          <w:b/>
          <w:bCs/>
        </w:rPr>
      </w:pPr>
      <w:r w:rsidRPr="00454798">
        <w:rPr>
          <w:rFonts w:ascii="Times New Roman" w:hAnsi="Times New Roman" w:cs="Times New Roman"/>
          <w:b/>
          <w:bCs/>
        </w:rPr>
        <w:t>3.8.2.3. Сроки и этапы реализации Подпрограммы 8</w:t>
      </w:r>
    </w:p>
    <w:p w:rsidR="00BD4A2A" w:rsidRPr="00454798" w:rsidRDefault="00BD4A2A" w:rsidP="00D9405A">
      <w:pPr>
        <w:widowControl w:val="0"/>
        <w:autoSpaceDE w:val="0"/>
        <w:autoSpaceDN w:val="0"/>
        <w:adjustRightInd w:val="0"/>
        <w:ind w:firstLine="539"/>
        <w:jc w:val="both"/>
        <w:rPr>
          <w:rFonts w:ascii="Times New Roman" w:hAnsi="Times New Roman" w:cs="Times New Roman"/>
        </w:rPr>
      </w:pPr>
      <w:r w:rsidRPr="00454798">
        <w:rPr>
          <w:rFonts w:ascii="Times New Roman" w:hAnsi="Times New Roman" w:cs="Times New Roman"/>
        </w:rPr>
        <w:t xml:space="preserve">Срок реализации мероприятий Подпрограммы 8 – 1 год 2017. </w:t>
      </w:r>
    </w:p>
    <w:p w:rsidR="00BD4A2A" w:rsidRPr="00454798" w:rsidRDefault="00BD4A2A" w:rsidP="00D9405A">
      <w:pPr>
        <w:widowControl w:val="0"/>
        <w:autoSpaceDE w:val="0"/>
        <w:autoSpaceDN w:val="0"/>
        <w:adjustRightInd w:val="0"/>
        <w:ind w:firstLine="539"/>
        <w:jc w:val="both"/>
        <w:rPr>
          <w:rFonts w:ascii="Times New Roman" w:hAnsi="Times New Roman" w:cs="Times New Roman"/>
        </w:rPr>
      </w:pPr>
    </w:p>
    <w:p w:rsidR="00BD4A2A" w:rsidRPr="00454798" w:rsidRDefault="00BD4A2A" w:rsidP="00D9405A">
      <w:pPr>
        <w:widowControl w:val="0"/>
        <w:autoSpaceDE w:val="0"/>
        <w:autoSpaceDN w:val="0"/>
        <w:adjustRightInd w:val="0"/>
        <w:ind w:firstLine="539"/>
        <w:jc w:val="center"/>
        <w:rPr>
          <w:rFonts w:ascii="Times New Roman" w:hAnsi="Times New Roman" w:cs="Times New Roman"/>
          <w:b/>
          <w:bCs/>
        </w:rPr>
      </w:pPr>
      <w:r w:rsidRPr="00454798">
        <w:rPr>
          <w:rFonts w:ascii="Times New Roman" w:hAnsi="Times New Roman" w:cs="Times New Roman"/>
          <w:b/>
          <w:bCs/>
        </w:rPr>
        <w:t>3.8.2.4. Перечень основных мероприятий Подпрограммы 8</w:t>
      </w:r>
    </w:p>
    <w:p w:rsidR="00BD4A2A" w:rsidRPr="00454798" w:rsidRDefault="00BD4A2A" w:rsidP="00D9405A">
      <w:pPr>
        <w:widowControl w:val="0"/>
        <w:autoSpaceDE w:val="0"/>
        <w:autoSpaceDN w:val="0"/>
        <w:adjustRightInd w:val="0"/>
        <w:ind w:firstLine="709"/>
        <w:jc w:val="both"/>
        <w:rPr>
          <w:rFonts w:ascii="Times New Roman" w:hAnsi="Times New Roman" w:cs="Times New Roman"/>
        </w:rPr>
      </w:pPr>
      <w:r w:rsidRPr="00454798">
        <w:rPr>
          <w:rFonts w:ascii="Times New Roman" w:hAnsi="Times New Roman" w:cs="Times New Roman"/>
        </w:rPr>
        <w:t>Информация об основных мероприятиях Подпрограммы 8 представлена в таблице 1.</w:t>
      </w:r>
    </w:p>
    <w:p w:rsidR="00BD4A2A" w:rsidRPr="00454798" w:rsidRDefault="00BD4A2A" w:rsidP="00067A9B">
      <w:pPr>
        <w:widowControl w:val="0"/>
        <w:autoSpaceDE w:val="0"/>
        <w:autoSpaceDN w:val="0"/>
        <w:adjustRightInd w:val="0"/>
        <w:spacing w:line="360" w:lineRule="auto"/>
        <w:ind w:firstLine="709"/>
        <w:jc w:val="both"/>
        <w:rPr>
          <w:rFonts w:ascii="Times New Roman" w:hAnsi="Times New Roman" w:cs="Times New Roman"/>
        </w:rPr>
        <w:sectPr w:rsidR="00BD4A2A" w:rsidRPr="00454798" w:rsidSect="0017721C">
          <w:pgSz w:w="11906" w:h="16838"/>
          <w:pgMar w:top="1134" w:right="567" w:bottom="1021" w:left="1134" w:header="709" w:footer="709" w:gutter="0"/>
          <w:cols w:space="708"/>
          <w:titlePg/>
          <w:docGrid w:linePitch="381"/>
        </w:sectPr>
      </w:pPr>
    </w:p>
    <w:p w:rsidR="00BD4A2A" w:rsidRPr="00454798" w:rsidRDefault="00BD4A2A" w:rsidP="00067A9B">
      <w:pPr>
        <w:widowControl w:val="0"/>
        <w:autoSpaceDE w:val="0"/>
        <w:autoSpaceDN w:val="0"/>
        <w:adjustRightInd w:val="0"/>
        <w:spacing w:line="360" w:lineRule="auto"/>
        <w:ind w:firstLine="709"/>
        <w:jc w:val="both"/>
        <w:rPr>
          <w:rFonts w:ascii="Times New Roman" w:hAnsi="Times New Roman" w:cs="Times New Roman"/>
        </w:rPr>
      </w:pPr>
    </w:p>
    <w:p w:rsidR="00BD4A2A" w:rsidRPr="00454798" w:rsidRDefault="00BD4A2A" w:rsidP="00067A9B">
      <w:pPr>
        <w:widowControl w:val="0"/>
        <w:tabs>
          <w:tab w:val="left" w:pos="700"/>
        </w:tabs>
        <w:autoSpaceDE w:val="0"/>
        <w:autoSpaceDN w:val="0"/>
        <w:adjustRightInd w:val="0"/>
        <w:spacing w:line="360" w:lineRule="auto"/>
        <w:jc w:val="center"/>
        <w:rPr>
          <w:rFonts w:ascii="Times New Roman" w:hAnsi="Times New Roman" w:cs="Times New Roman"/>
          <w:b/>
          <w:bCs/>
          <w:sz w:val="28"/>
          <w:szCs w:val="28"/>
        </w:rPr>
      </w:pPr>
      <w:r w:rsidRPr="00454798">
        <w:rPr>
          <w:rFonts w:ascii="Times New Roman" w:hAnsi="Times New Roman" w:cs="Times New Roman"/>
          <w:b/>
          <w:bCs/>
          <w:sz w:val="28"/>
          <w:szCs w:val="28"/>
        </w:rPr>
        <w:t xml:space="preserve">Таблица </w:t>
      </w:r>
      <w:r w:rsidR="00B7413E">
        <w:rPr>
          <w:rFonts w:ascii="Times New Roman" w:hAnsi="Times New Roman" w:cs="Times New Roman"/>
          <w:b/>
          <w:bCs/>
          <w:sz w:val="28"/>
          <w:szCs w:val="28"/>
        </w:rPr>
        <w:t>1</w:t>
      </w:r>
      <w:r w:rsidRPr="00454798">
        <w:rPr>
          <w:rFonts w:ascii="Times New Roman" w:hAnsi="Times New Roman" w:cs="Times New Roman"/>
          <w:b/>
          <w:bCs/>
          <w:sz w:val="28"/>
          <w:szCs w:val="28"/>
        </w:rPr>
        <w:t>. Перечень основных мероприятий подпрограммы 8</w:t>
      </w:r>
    </w:p>
    <w:tbl>
      <w:tblPr>
        <w:tblW w:w="14743" w:type="dxa"/>
        <w:tblInd w:w="2" w:type="dxa"/>
        <w:tblLayout w:type="fixed"/>
        <w:tblLook w:val="0000" w:firstRow="0" w:lastRow="0" w:firstColumn="0" w:lastColumn="0" w:noHBand="0" w:noVBand="0"/>
      </w:tblPr>
      <w:tblGrid>
        <w:gridCol w:w="851"/>
        <w:gridCol w:w="2694"/>
        <w:gridCol w:w="2976"/>
        <w:gridCol w:w="2410"/>
        <w:gridCol w:w="2977"/>
        <w:gridCol w:w="2835"/>
      </w:tblGrid>
      <w:tr w:rsidR="00BD4A2A" w:rsidRPr="00E52D71">
        <w:trPr>
          <w:trHeight w:val="785"/>
          <w:tblHeader/>
        </w:trPr>
        <w:tc>
          <w:tcPr>
            <w:tcW w:w="851" w:type="dxa"/>
            <w:vMerge w:val="restart"/>
            <w:tcBorders>
              <w:top w:val="single" w:sz="8" w:space="0" w:color="auto"/>
              <w:left w:val="single" w:sz="8" w:space="0" w:color="auto"/>
              <w:bottom w:val="single" w:sz="8" w:space="0" w:color="000000"/>
              <w:right w:val="single" w:sz="8" w:space="0" w:color="auto"/>
            </w:tcBorders>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 п/п</w:t>
            </w:r>
          </w:p>
        </w:tc>
        <w:tc>
          <w:tcPr>
            <w:tcW w:w="2694" w:type="dxa"/>
            <w:vMerge w:val="restart"/>
            <w:tcBorders>
              <w:top w:val="single" w:sz="8" w:space="0" w:color="auto"/>
              <w:left w:val="single" w:sz="8" w:space="0" w:color="auto"/>
              <w:bottom w:val="single" w:sz="8" w:space="0" w:color="000000"/>
              <w:right w:val="single" w:sz="8" w:space="0" w:color="auto"/>
            </w:tcBorders>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Наименование мероприятия</w:t>
            </w:r>
          </w:p>
        </w:tc>
        <w:tc>
          <w:tcPr>
            <w:tcW w:w="2976" w:type="dxa"/>
            <w:vMerge w:val="restart"/>
            <w:tcBorders>
              <w:top w:val="single" w:sz="8" w:space="0" w:color="auto"/>
              <w:left w:val="single" w:sz="8" w:space="0" w:color="auto"/>
              <w:bottom w:val="single" w:sz="8" w:space="0" w:color="000000"/>
              <w:right w:val="single" w:sz="8" w:space="0" w:color="auto"/>
            </w:tcBorders>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Категория расходов (кап. вложения, НИОКР и прочие расходы)</w:t>
            </w:r>
          </w:p>
        </w:tc>
        <w:tc>
          <w:tcPr>
            <w:tcW w:w="2410" w:type="dxa"/>
            <w:vMerge w:val="restart"/>
            <w:tcBorders>
              <w:top w:val="single" w:sz="8" w:space="0" w:color="auto"/>
              <w:left w:val="single" w:sz="8" w:space="0" w:color="auto"/>
              <w:bottom w:val="single" w:sz="8" w:space="0" w:color="000000"/>
              <w:right w:val="single" w:sz="8" w:space="0" w:color="auto"/>
            </w:tcBorders>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Сроки выполнения</w:t>
            </w:r>
          </w:p>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(год)</w:t>
            </w:r>
          </w:p>
        </w:tc>
        <w:tc>
          <w:tcPr>
            <w:tcW w:w="2977" w:type="dxa"/>
            <w:vMerge w:val="restart"/>
            <w:tcBorders>
              <w:top w:val="single" w:sz="8" w:space="0" w:color="auto"/>
              <w:left w:val="single" w:sz="8" w:space="0" w:color="auto"/>
              <w:bottom w:val="single" w:sz="8" w:space="0" w:color="000000"/>
              <w:right w:val="single" w:sz="4" w:space="0" w:color="auto"/>
            </w:tcBorders>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Исполнители мероприятий</w:t>
            </w:r>
          </w:p>
        </w:tc>
        <w:tc>
          <w:tcPr>
            <w:tcW w:w="2835" w:type="dxa"/>
            <w:tcBorders>
              <w:top w:val="single" w:sz="4" w:space="0" w:color="auto"/>
              <w:left w:val="single" w:sz="4" w:space="0" w:color="auto"/>
              <w:bottom w:val="single" w:sz="4" w:space="0" w:color="auto"/>
              <w:right w:val="single" w:sz="4" w:space="0" w:color="auto"/>
            </w:tcBorders>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Объем финансирования по годам за счет средств местного бюджета, руб.</w:t>
            </w:r>
          </w:p>
        </w:tc>
      </w:tr>
      <w:tr w:rsidR="00BD4A2A" w:rsidRPr="00E52D71">
        <w:trPr>
          <w:trHeight w:val="355"/>
          <w:tblHeader/>
        </w:trPr>
        <w:tc>
          <w:tcPr>
            <w:tcW w:w="851" w:type="dxa"/>
            <w:vMerge/>
            <w:tcBorders>
              <w:top w:val="single" w:sz="8" w:space="0" w:color="auto"/>
              <w:left w:val="single" w:sz="8" w:space="0" w:color="auto"/>
              <w:bottom w:val="single" w:sz="8" w:space="0" w:color="000000"/>
              <w:right w:val="single" w:sz="8" w:space="0" w:color="auto"/>
            </w:tcBorders>
            <w:vAlign w:val="center"/>
          </w:tcPr>
          <w:p w:rsidR="00BD4A2A" w:rsidRPr="00E52D71" w:rsidRDefault="00BD4A2A" w:rsidP="00067A9B">
            <w:pPr>
              <w:rPr>
                <w:rFonts w:ascii="Times New Roman" w:hAnsi="Times New Roman" w:cs="Times New Roman"/>
                <w:sz w:val="18"/>
                <w:szCs w:val="18"/>
              </w:rPr>
            </w:pPr>
          </w:p>
        </w:tc>
        <w:tc>
          <w:tcPr>
            <w:tcW w:w="2694" w:type="dxa"/>
            <w:vMerge/>
            <w:tcBorders>
              <w:top w:val="single" w:sz="8" w:space="0" w:color="auto"/>
              <w:left w:val="single" w:sz="8" w:space="0" w:color="auto"/>
              <w:bottom w:val="single" w:sz="8" w:space="0" w:color="000000"/>
              <w:right w:val="single" w:sz="8" w:space="0" w:color="auto"/>
            </w:tcBorders>
            <w:vAlign w:val="center"/>
          </w:tcPr>
          <w:p w:rsidR="00BD4A2A" w:rsidRPr="00E52D71" w:rsidRDefault="00BD4A2A" w:rsidP="00067A9B">
            <w:pPr>
              <w:rPr>
                <w:rFonts w:ascii="Times New Roman" w:hAnsi="Times New Roman" w:cs="Times New Roman"/>
                <w:sz w:val="18"/>
                <w:szCs w:val="18"/>
              </w:rPr>
            </w:pPr>
          </w:p>
        </w:tc>
        <w:tc>
          <w:tcPr>
            <w:tcW w:w="2976" w:type="dxa"/>
            <w:vMerge/>
            <w:tcBorders>
              <w:top w:val="single" w:sz="8" w:space="0" w:color="auto"/>
              <w:left w:val="single" w:sz="8" w:space="0" w:color="auto"/>
              <w:bottom w:val="single" w:sz="8" w:space="0" w:color="000000"/>
              <w:right w:val="single" w:sz="8" w:space="0" w:color="auto"/>
            </w:tcBorders>
            <w:vAlign w:val="center"/>
          </w:tcPr>
          <w:p w:rsidR="00BD4A2A" w:rsidRPr="00E52D71" w:rsidRDefault="00BD4A2A" w:rsidP="00067A9B">
            <w:pPr>
              <w:rPr>
                <w:rFonts w:ascii="Times New Roman" w:hAnsi="Times New Roman" w:cs="Times New Roman"/>
                <w:sz w:val="18"/>
                <w:szCs w:val="18"/>
              </w:rPr>
            </w:pPr>
          </w:p>
        </w:tc>
        <w:tc>
          <w:tcPr>
            <w:tcW w:w="2410" w:type="dxa"/>
            <w:vMerge/>
            <w:tcBorders>
              <w:top w:val="single" w:sz="8" w:space="0" w:color="auto"/>
              <w:left w:val="single" w:sz="8" w:space="0" w:color="auto"/>
              <w:bottom w:val="single" w:sz="8" w:space="0" w:color="000000"/>
              <w:right w:val="single" w:sz="8" w:space="0" w:color="auto"/>
            </w:tcBorders>
            <w:vAlign w:val="center"/>
          </w:tcPr>
          <w:p w:rsidR="00BD4A2A" w:rsidRPr="00E52D71" w:rsidRDefault="00BD4A2A" w:rsidP="00067A9B">
            <w:pPr>
              <w:rPr>
                <w:rFonts w:ascii="Times New Roman" w:hAnsi="Times New Roman" w:cs="Times New Roman"/>
                <w:sz w:val="18"/>
                <w:szCs w:val="18"/>
              </w:rPr>
            </w:pPr>
          </w:p>
        </w:tc>
        <w:tc>
          <w:tcPr>
            <w:tcW w:w="2977" w:type="dxa"/>
            <w:vMerge/>
            <w:tcBorders>
              <w:top w:val="single" w:sz="8" w:space="0" w:color="auto"/>
              <w:left w:val="single" w:sz="8" w:space="0" w:color="auto"/>
              <w:bottom w:val="single" w:sz="8" w:space="0" w:color="000000"/>
              <w:right w:val="single" w:sz="4" w:space="0" w:color="auto"/>
            </w:tcBorders>
            <w:vAlign w:val="center"/>
          </w:tcPr>
          <w:p w:rsidR="00BD4A2A" w:rsidRPr="00E52D71" w:rsidRDefault="00BD4A2A" w:rsidP="00067A9B">
            <w:pP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2017</w:t>
            </w:r>
          </w:p>
        </w:tc>
      </w:tr>
      <w:tr w:rsidR="00FF726D" w:rsidRPr="00E52D71" w:rsidTr="00FF726D">
        <w:trPr>
          <w:trHeight w:val="435"/>
        </w:trPr>
        <w:tc>
          <w:tcPr>
            <w:tcW w:w="14743" w:type="dxa"/>
            <w:gridSpan w:val="6"/>
            <w:tcBorders>
              <w:top w:val="single" w:sz="8" w:space="0" w:color="auto"/>
              <w:left w:val="single" w:sz="8" w:space="0" w:color="auto"/>
              <w:right w:val="single" w:sz="8" w:space="0" w:color="auto"/>
            </w:tcBorders>
          </w:tcPr>
          <w:p w:rsidR="00FF726D" w:rsidRPr="00E52D71" w:rsidRDefault="00FF726D" w:rsidP="00067A9B">
            <w:pPr>
              <w:jc w:val="center"/>
              <w:rPr>
                <w:rFonts w:ascii="Times New Roman" w:hAnsi="Times New Roman" w:cs="Times New Roman"/>
              </w:rPr>
            </w:pPr>
            <w:r w:rsidRPr="00E52D71">
              <w:rPr>
                <w:rFonts w:ascii="Times New Roman" w:hAnsi="Times New Roman" w:cs="Times New Roman"/>
              </w:rPr>
              <w:t xml:space="preserve">Цель Подпрограммы 8: повышение уровня благоустройства территорий </w:t>
            </w:r>
            <w:r>
              <w:rPr>
                <w:rFonts w:ascii="Times New Roman" w:hAnsi="Times New Roman" w:cs="Times New Roman"/>
              </w:rPr>
              <w:t>муниципального</w:t>
            </w:r>
            <w:r w:rsidRPr="00E52D71">
              <w:rPr>
                <w:rFonts w:ascii="Times New Roman" w:hAnsi="Times New Roman" w:cs="Times New Roman"/>
              </w:rPr>
              <w:t xml:space="preserve"> округа город Первомайск Нижегородской </w:t>
            </w:r>
            <w:proofErr w:type="gramStart"/>
            <w:r w:rsidRPr="00E52D71">
              <w:rPr>
                <w:rFonts w:ascii="Times New Roman" w:hAnsi="Times New Roman" w:cs="Times New Roman"/>
              </w:rPr>
              <w:t xml:space="preserve">области.  </w:t>
            </w:r>
            <w:proofErr w:type="gramEnd"/>
          </w:p>
        </w:tc>
      </w:tr>
      <w:tr w:rsidR="00BD4A2A" w:rsidRPr="00E52D71">
        <w:trPr>
          <w:trHeight w:val="695"/>
        </w:trPr>
        <w:tc>
          <w:tcPr>
            <w:tcW w:w="14743" w:type="dxa"/>
            <w:gridSpan w:val="6"/>
            <w:tcBorders>
              <w:top w:val="single" w:sz="8" w:space="0" w:color="auto"/>
              <w:left w:val="single" w:sz="8" w:space="0" w:color="auto"/>
              <w:bottom w:val="single" w:sz="8" w:space="0" w:color="auto"/>
              <w:right w:val="single" w:sz="8" w:space="0" w:color="auto"/>
            </w:tcBorders>
          </w:tcPr>
          <w:p w:rsidR="00BD4A2A" w:rsidRPr="00E52D71" w:rsidRDefault="00BD4A2A" w:rsidP="00067A9B">
            <w:pPr>
              <w:autoSpaceDE w:val="0"/>
              <w:autoSpaceDN w:val="0"/>
              <w:adjustRightInd w:val="0"/>
              <w:ind w:hanging="61"/>
              <w:jc w:val="both"/>
              <w:rPr>
                <w:rFonts w:ascii="Times New Roman" w:hAnsi="Times New Roman" w:cs="Times New Roman"/>
              </w:rPr>
            </w:pPr>
            <w:r w:rsidRPr="00E52D71">
              <w:rPr>
                <w:rFonts w:ascii="Times New Roman" w:hAnsi="Times New Roman" w:cs="Times New Roman"/>
              </w:rPr>
              <w:t>Задачи Подпрограммы 8:</w:t>
            </w:r>
          </w:p>
          <w:p w:rsidR="00BD4A2A" w:rsidRPr="00E52D71" w:rsidRDefault="00BD4A2A" w:rsidP="00067A9B">
            <w:pPr>
              <w:autoSpaceDE w:val="0"/>
              <w:autoSpaceDN w:val="0"/>
              <w:adjustRightInd w:val="0"/>
              <w:ind w:hanging="61"/>
              <w:jc w:val="both"/>
              <w:rPr>
                <w:rFonts w:ascii="Times New Roman" w:hAnsi="Times New Roman" w:cs="Times New Roman"/>
              </w:rPr>
            </w:pPr>
            <w:r w:rsidRPr="00E52D71">
              <w:rPr>
                <w:rFonts w:ascii="Times New Roman" w:hAnsi="Times New Roman" w:cs="Times New Roman"/>
              </w:rPr>
              <w:t xml:space="preserve">- Повышение уровня благоустройства общественных территорий </w:t>
            </w:r>
            <w:r w:rsidR="00FF726D">
              <w:rPr>
                <w:rFonts w:ascii="Times New Roman" w:hAnsi="Times New Roman" w:cs="Times New Roman"/>
              </w:rPr>
              <w:t>муниципального</w:t>
            </w:r>
            <w:r w:rsidRPr="00E52D71">
              <w:rPr>
                <w:rFonts w:ascii="Times New Roman" w:hAnsi="Times New Roman" w:cs="Times New Roman"/>
              </w:rPr>
              <w:t xml:space="preserve"> округа город Первомайск Нижегородской области.</w:t>
            </w:r>
          </w:p>
          <w:p w:rsidR="00BD4A2A" w:rsidRPr="00E52D71" w:rsidRDefault="00BD4A2A" w:rsidP="00067A9B">
            <w:pPr>
              <w:autoSpaceDE w:val="0"/>
              <w:autoSpaceDN w:val="0"/>
              <w:adjustRightInd w:val="0"/>
              <w:ind w:hanging="61"/>
              <w:jc w:val="both"/>
              <w:rPr>
                <w:rFonts w:ascii="Times New Roman" w:hAnsi="Times New Roman" w:cs="Times New Roman"/>
              </w:rPr>
            </w:pPr>
            <w:r w:rsidRPr="00E52D71">
              <w:rPr>
                <w:rFonts w:ascii="Times New Roman" w:hAnsi="Times New Roman" w:cs="Times New Roman"/>
              </w:rPr>
              <w:t xml:space="preserve">- Повышение уровня вовлеченности заинтересованных граждан, организаций в реализацию мероприятий по благоустройству территории </w:t>
            </w:r>
            <w:r w:rsidR="00FF726D">
              <w:rPr>
                <w:rFonts w:ascii="Times New Roman" w:hAnsi="Times New Roman" w:cs="Times New Roman"/>
              </w:rPr>
              <w:t>муниципального</w:t>
            </w:r>
            <w:r w:rsidRPr="00E52D71">
              <w:rPr>
                <w:rFonts w:ascii="Times New Roman" w:hAnsi="Times New Roman" w:cs="Times New Roman"/>
              </w:rPr>
              <w:t xml:space="preserve"> округа город Первомайск Нижегородской области.</w:t>
            </w:r>
          </w:p>
          <w:p w:rsidR="00BD4A2A" w:rsidRPr="00E52D71" w:rsidRDefault="00BD4A2A" w:rsidP="00067A9B">
            <w:pPr>
              <w:jc w:val="both"/>
              <w:rPr>
                <w:rFonts w:ascii="Times New Roman" w:hAnsi="Times New Roman" w:cs="Times New Roman"/>
                <w:sz w:val="20"/>
                <w:szCs w:val="20"/>
              </w:rPr>
            </w:pPr>
          </w:p>
        </w:tc>
      </w:tr>
      <w:tr w:rsidR="00BD4A2A" w:rsidRPr="00E52D71">
        <w:trPr>
          <w:trHeight w:val="2705"/>
        </w:trPr>
        <w:tc>
          <w:tcPr>
            <w:tcW w:w="851"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1</w:t>
            </w:r>
          </w:p>
          <w:p w:rsidR="00BD4A2A" w:rsidRPr="00E52D71" w:rsidRDefault="00BD4A2A" w:rsidP="00067A9B">
            <w:pPr>
              <w:jc w:val="center"/>
              <w:rPr>
                <w:rFonts w:ascii="Times New Roman" w:hAnsi="Times New Roman" w:cs="Times New Roman"/>
              </w:rPr>
            </w:pPr>
          </w:p>
          <w:p w:rsidR="00BD4A2A" w:rsidRPr="00E52D71" w:rsidRDefault="00BD4A2A" w:rsidP="00067A9B">
            <w:pPr>
              <w:jc w:val="center"/>
              <w:rPr>
                <w:rFonts w:ascii="Times New Roman" w:hAnsi="Times New Roman" w:cs="Times New Roman"/>
              </w:rPr>
            </w:pPr>
          </w:p>
          <w:p w:rsidR="00BD4A2A" w:rsidRPr="00E52D71" w:rsidRDefault="00BD4A2A" w:rsidP="00067A9B">
            <w:pPr>
              <w:jc w:val="center"/>
              <w:rPr>
                <w:rFonts w:ascii="Times New Roman" w:hAnsi="Times New Roman" w:cs="Times New Roman"/>
              </w:rPr>
            </w:pPr>
          </w:p>
          <w:p w:rsidR="00BD4A2A" w:rsidRPr="00E52D71" w:rsidRDefault="00BD4A2A" w:rsidP="00067A9B">
            <w:pPr>
              <w:jc w:val="center"/>
              <w:rPr>
                <w:rFonts w:ascii="Times New Roman" w:hAnsi="Times New Roman" w:cs="Times New Roman"/>
              </w:rPr>
            </w:pPr>
          </w:p>
          <w:p w:rsidR="00BD4A2A" w:rsidRPr="00E52D71" w:rsidRDefault="00BD4A2A" w:rsidP="00067A9B">
            <w:pPr>
              <w:jc w:val="center"/>
              <w:rPr>
                <w:rFonts w:ascii="Times New Roman" w:hAnsi="Times New Roman" w:cs="Times New Roman"/>
              </w:rPr>
            </w:pPr>
          </w:p>
          <w:p w:rsidR="00BD4A2A" w:rsidRPr="00E52D71" w:rsidRDefault="00BD4A2A" w:rsidP="00067A9B">
            <w:pPr>
              <w:jc w:val="center"/>
              <w:rPr>
                <w:rFonts w:ascii="Times New Roman" w:hAnsi="Times New Roman" w:cs="Times New Roman"/>
              </w:rPr>
            </w:pPr>
          </w:p>
          <w:p w:rsidR="00BD4A2A" w:rsidRPr="00E52D71" w:rsidRDefault="00BD4A2A" w:rsidP="00067A9B">
            <w:pPr>
              <w:rPr>
                <w:rFonts w:ascii="Times New Roman" w:hAnsi="Times New Roman" w:cs="Times New Roman"/>
              </w:rPr>
            </w:pPr>
          </w:p>
        </w:tc>
        <w:tc>
          <w:tcPr>
            <w:tcW w:w="2694"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FF726D">
            <w:pPr>
              <w:jc w:val="both"/>
              <w:rPr>
                <w:rFonts w:ascii="Times New Roman" w:hAnsi="Times New Roman" w:cs="Times New Roman"/>
              </w:rPr>
            </w:pPr>
            <w:r w:rsidRPr="00E52D71">
              <w:rPr>
                <w:rFonts w:ascii="Times New Roman" w:hAnsi="Times New Roman" w:cs="Times New Roman"/>
              </w:rPr>
              <w:t xml:space="preserve">Благоустройство общественных территорий </w:t>
            </w:r>
            <w:r w:rsidR="00FF726D">
              <w:rPr>
                <w:rFonts w:ascii="Times New Roman" w:hAnsi="Times New Roman" w:cs="Times New Roman"/>
              </w:rPr>
              <w:t>муниципального</w:t>
            </w:r>
            <w:r w:rsidRPr="00E52D71">
              <w:rPr>
                <w:rFonts w:ascii="Times New Roman" w:hAnsi="Times New Roman" w:cs="Times New Roman"/>
              </w:rPr>
              <w:t xml:space="preserve"> округа город Первомайск Нижегородской области</w:t>
            </w:r>
          </w:p>
        </w:tc>
        <w:tc>
          <w:tcPr>
            <w:tcW w:w="2976"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прочие расходы</w:t>
            </w:r>
          </w:p>
        </w:tc>
        <w:tc>
          <w:tcPr>
            <w:tcW w:w="2410"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rPr>
              <w:t>2017</w:t>
            </w:r>
          </w:p>
        </w:tc>
        <w:tc>
          <w:tcPr>
            <w:tcW w:w="2977"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FF726D">
            <w:pPr>
              <w:jc w:val="center"/>
              <w:rPr>
                <w:rFonts w:ascii="Times New Roman" w:hAnsi="Times New Roman" w:cs="Times New Roman"/>
              </w:rPr>
            </w:pPr>
            <w:r w:rsidRPr="00E52D71">
              <w:rPr>
                <w:rFonts w:ascii="Times New Roman" w:hAnsi="Times New Roman" w:cs="Times New Roman"/>
              </w:rPr>
              <w:t xml:space="preserve">Администрация </w:t>
            </w:r>
            <w:r w:rsidR="00FF726D">
              <w:rPr>
                <w:rFonts w:ascii="Times New Roman" w:hAnsi="Times New Roman" w:cs="Times New Roman"/>
              </w:rPr>
              <w:t>муниципального</w:t>
            </w:r>
            <w:r w:rsidRPr="00E52D71">
              <w:rPr>
                <w:rFonts w:ascii="Times New Roman" w:hAnsi="Times New Roman" w:cs="Times New Roman"/>
              </w:rPr>
              <w:t xml:space="preserve"> округа город Первомайск Нижегородской области </w:t>
            </w:r>
          </w:p>
        </w:tc>
        <w:tc>
          <w:tcPr>
            <w:tcW w:w="2835"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rPr>
            </w:pPr>
            <w:r w:rsidRPr="00E52D71">
              <w:rPr>
                <w:rFonts w:ascii="Times New Roman" w:hAnsi="Times New Roman" w:cs="Times New Roman"/>
                <w:sz w:val="26"/>
                <w:szCs w:val="26"/>
              </w:rPr>
              <w:t>7305417,00</w:t>
            </w:r>
          </w:p>
        </w:tc>
      </w:tr>
    </w:tbl>
    <w:p w:rsidR="00BD4A2A" w:rsidRPr="00454798" w:rsidRDefault="00BD4A2A" w:rsidP="00067A9B">
      <w:pPr>
        <w:widowControl w:val="0"/>
        <w:autoSpaceDE w:val="0"/>
        <w:autoSpaceDN w:val="0"/>
        <w:adjustRightInd w:val="0"/>
        <w:spacing w:before="240" w:after="120"/>
        <w:ind w:firstLine="720"/>
        <w:jc w:val="both"/>
        <w:rPr>
          <w:rFonts w:ascii="Times New Roman" w:hAnsi="Times New Roman" w:cs="Times New Roman"/>
          <w:b/>
          <w:bCs/>
          <w:sz w:val="28"/>
          <w:szCs w:val="28"/>
        </w:rPr>
      </w:pPr>
    </w:p>
    <w:p w:rsidR="00BD4A2A" w:rsidRPr="00454798" w:rsidRDefault="00BD4A2A" w:rsidP="00067A9B">
      <w:pPr>
        <w:widowControl w:val="0"/>
        <w:autoSpaceDE w:val="0"/>
        <w:autoSpaceDN w:val="0"/>
        <w:adjustRightInd w:val="0"/>
        <w:spacing w:before="240" w:after="120"/>
        <w:ind w:firstLine="720"/>
        <w:jc w:val="both"/>
        <w:rPr>
          <w:rFonts w:ascii="Times New Roman" w:hAnsi="Times New Roman" w:cs="Times New Roman"/>
          <w:b/>
          <w:bCs/>
          <w:sz w:val="28"/>
          <w:szCs w:val="28"/>
        </w:rPr>
      </w:pPr>
      <w:r w:rsidRPr="00454798">
        <w:rPr>
          <w:rFonts w:ascii="Times New Roman" w:hAnsi="Times New Roman" w:cs="Times New Roman"/>
          <w:b/>
          <w:bCs/>
          <w:sz w:val="28"/>
          <w:szCs w:val="28"/>
        </w:rPr>
        <w:t>3.8.2.5. Индикаторы достижения цели и непосредственные результаты реализации подпрограммы 8</w:t>
      </w:r>
    </w:p>
    <w:p w:rsidR="00BD4A2A" w:rsidRPr="00454798" w:rsidRDefault="00BD4A2A" w:rsidP="00067A9B">
      <w:pPr>
        <w:autoSpaceDE w:val="0"/>
        <w:autoSpaceDN w:val="0"/>
        <w:adjustRightInd w:val="0"/>
        <w:spacing w:before="120" w:after="120" w:line="360" w:lineRule="auto"/>
        <w:ind w:firstLine="697"/>
        <w:jc w:val="both"/>
        <w:rPr>
          <w:rFonts w:ascii="Times New Roman" w:hAnsi="Times New Roman" w:cs="Times New Roman"/>
          <w:sz w:val="28"/>
          <w:szCs w:val="28"/>
        </w:rPr>
      </w:pPr>
      <w:r w:rsidRPr="00454798">
        <w:rPr>
          <w:rFonts w:ascii="Times New Roman" w:hAnsi="Times New Roman" w:cs="Times New Roman"/>
          <w:sz w:val="28"/>
          <w:szCs w:val="28"/>
        </w:rPr>
        <w:t xml:space="preserve">Информация о составе и значениях индикаторов и непосредственных результатов приведена таблице 2. </w:t>
      </w:r>
    </w:p>
    <w:p w:rsidR="00BD4A2A" w:rsidRPr="00454798" w:rsidRDefault="00BD4A2A" w:rsidP="00067A9B">
      <w:pPr>
        <w:autoSpaceDE w:val="0"/>
        <w:autoSpaceDN w:val="0"/>
        <w:adjustRightInd w:val="0"/>
        <w:spacing w:before="120" w:after="120" w:line="360" w:lineRule="auto"/>
        <w:ind w:firstLine="697"/>
        <w:jc w:val="both"/>
        <w:rPr>
          <w:rFonts w:ascii="Times New Roman" w:hAnsi="Times New Roman" w:cs="Times New Roman"/>
          <w:sz w:val="28"/>
          <w:szCs w:val="28"/>
        </w:rPr>
      </w:pPr>
    </w:p>
    <w:p w:rsidR="00BD4A2A" w:rsidRPr="00454798" w:rsidRDefault="00BD4A2A" w:rsidP="00067A9B">
      <w:pPr>
        <w:autoSpaceDE w:val="0"/>
        <w:autoSpaceDN w:val="0"/>
        <w:adjustRightInd w:val="0"/>
        <w:spacing w:after="120" w:line="360" w:lineRule="auto"/>
        <w:jc w:val="center"/>
        <w:rPr>
          <w:rFonts w:ascii="Times New Roman" w:hAnsi="Times New Roman" w:cs="Times New Roman"/>
          <w:b/>
          <w:bCs/>
          <w:sz w:val="28"/>
          <w:szCs w:val="28"/>
        </w:rPr>
      </w:pPr>
    </w:p>
    <w:p w:rsidR="00BD4A2A" w:rsidRPr="00454798" w:rsidRDefault="00BD4A2A" w:rsidP="00067A9B">
      <w:pPr>
        <w:autoSpaceDE w:val="0"/>
        <w:autoSpaceDN w:val="0"/>
        <w:adjustRightInd w:val="0"/>
        <w:spacing w:after="120" w:line="360" w:lineRule="auto"/>
        <w:jc w:val="center"/>
        <w:rPr>
          <w:rFonts w:ascii="Times New Roman" w:hAnsi="Times New Roman" w:cs="Times New Roman"/>
          <w:b/>
          <w:bCs/>
          <w:sz w:val="28"/>
          <w:szCs w:val="28"/>
        </w:rPr>
      </w:pPr>
    </w:p>
    <w:p w:rsidR="00BD4A2A" w:rsidRPr="00454798" w:rsidRDefault="00BD4A2A" w:rsidP="00067A9B">
      <w:pPr>
        <w:autoSpaceDE w:val="0"/>
        <w:autoSpaceDN w:val="0"/>
        <w:adjustRightInd w:val="0"/>
        <w:spacing w:after="120" w:line="360" w:lineRule="auto"/>
        <w:jc w:val="center"/>
        <w:rPr>
          <w:rFonts w:ascii="Times New Roman" w:hAnsi="Times New Roman" w:cs="Times New Roman"/>
          <w:b/>
          <w:bCs/>
          <w:sz w:val="28"/>
          <w:szCs w:val="28"/>
        </w:rPr>
      </w:pPr>
      <w:r w:rsidRPr="00454798">
        <w:rPr>
          <w:rFonts w:ascii="Times New Roman" w:hAnsi="Times New Roman" w:cs="Times New Roman"/>
          <w:b/>
          <w:bCs/>
          <w:sz w:val="28"/>
          <w:szCs w:val="28"/>
        </w:rPr>
        <w:lastRenderedPageBreak/>
        <w:t xml:space="preserve">Таблица </w:t>
      </w:r>
      <w:r w:rsidR="00B7413E">
        <w:rPr>
          <w:rFonts w:ascii="Times New Roman" w:hAnsi="Times New Roman" w:cs="Times New Roman"/>
          <w:b/>
          <w:bCs/>
          <w:sz w:val="28"/>
          <w:szCs w:val="28"/>
        </w:rPr>
        <w:t>2</w:t>
      </w:r>
      <w:r w:rsidRPr="00454798">
        <w:rPr>
          <w:rFonts w:ascii="Times New Roman" w:hAnsi="Times New Roman" w:cs="Times New Roman"/>
          <w:b/>
          <w:bCs/>
          <w:sz w:val="28"/>
          <w:szCs w:val="28"/>
        </w:rPr>
        <w:t>. Сведения об индикаторах и непосредственных результатах</w:t>
      </w:r>
    </w:p>
    <w:tbl>
      <w:tblPr>
        <w:tblW w:w="31586" w:type="dxa"/>
        <w:tblInd w:w="2" w:type="dxa"/>
        <w:tblLayout w:type="fixed"/>
        <w:tblLook w:val="0000" w:firstRow="0" w:lastRow="0" w:firstColumn="0" w:lastColumn="0" w:noHBand="0" w:noVBand="0"/>
      </w:tblPr>
      <w:tblGrid>
        <w:gridCol w:w="572"/>
        <w:gridCol w:w="5822"/>
        <w:gridCol w:w="3686"/>
        <w:gridCol w:w="4394"/>
        <w:gridCol w:w="5704"/>
        <w:gridCol w:w="5704"/>
        <w:gridCol w:w="5704"/>
      </w:tblGrid>
      <w:tr w:rsidR="00BD4A2A" w:rsidRPr="00E52D71">
        <w:trPr>
          <w:gridAfter w:val="3"/>
          <w:wAfter w:w="17112" w:type="dxa"/>
          <w:trHeight w:val="270"/>
          <w:tblHeader/>
        </w:trPr>
        <w:tc>
          <w:tcPr>
            <w:tcW w:w="572" w:type="dxa"/>
            <w:vMerge w:val="restart"/>
            <w:tcBorders>
              <w:top w:val="single" w:sz="8" w:space="0" w:color="auto"/>
              <w:left w:val="single" w:sz="8" w:space="0" w:color="auto"/>
              <w:bottom w:val="single" w:sz="8" w:space="0" w:color="auto"/>
              <w:right w:val="single" w:sz="8" w:space="0" w:color="auto"/>
            </w:tcBorders>
            <w:vAlign w:val="bottom"/>
          </w:tcPr>
          <w:p w:rsidR="00BD4A2A" w:rsidRPr="00E52D71" w:rsidRDefault="00BD4A2A" w:rsidP="00067A9B">
            <w:pPr>
              <w:jc w:val="center"/>
              <w:rPr>
                <w:rFonts w:ascii="Times New Roman" w:hAnsi="Times New Roman" w:cs="Times New Roman"/>
                <w:sz w:val="28"/>
                <w:szCs w:val="28"/>
              </w:rPr>
            </w:pPr>
          </w:p>
        </w:tc>
        <w:tc>
          <w:tcPr>
            <w:tcW w:w="5822" w:type="dxa"/>
            <w:vMerge w:val="restart"/>
            <w:tcBorders>
              <w:top w:val="single" w:sz="8" w:space="0" w:color="auto"/>
              <w:left w:val="nil"/>
              <w:bottom w:val="single" w:sz="8" w:space="0" w:color="auto"/>
              <w:right w:val="single" w:sz="8" w:space="0" w:color="auto"/>
            </w:tcBorders>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Наименование индикатора/непосредственного результата</w:t>
            </w:r>
          </w:p>
        </w:tc>
        <w:tc>
          <w:tcPr>
            <w:tcW w:w="3686" w:type="dxa"/>
            <w:vMerge w:val="restart"/>
            <w:tcBorders>
              <w:top w:val="single" w:sz="8" w:space="0" w:color="auto"/>
              <w:left w:val="nil"/>
              <w:right w:val="single" w:sz="8" w:space="0" w:color="auto"/>
            </w:tcBorders>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Ед. измерения</w:t>
            </w:r>
          </w:p>
        </w:tc>
        <w:tc>
          <w:tcPr>
            <w:tcW w:w="4394" w:type="dxa"/>
            <w:tcBorders>
              <w:top w:val="single" w:sz="8" w:space="0" w:color="auto"/>
              <w:left w:val="nil"/>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Значение индикатора/непосредственного результата</w:t>
            </w:r>
          </w:p>
        </w:tc>
      </w:tr>
      <w:tr w:rsidR="00BD4A2A" w:rsidRPr="00E52D71">
        <w:trPr>
          <w:gridAfter w:val="3"/>
          <w:wAfter w:w="17112" w:type="dxa"/>
          <w:trHeight w:val="270"/>
          <w:tblHeader/>
        </w:trPr>
        <w:tc>
          <w:tcPr>
            <w:tcW w:w="572" w:type="dxa"/>
            <w:vMerge/>
            <w:tcBorders>
              <w:top w:val="single" w:sz="8" w:space="0" w:color="auto"/>
              <w:left w:val="single" w:sz="8" w:space="0" w:color="auto"/>
              <w:bottom w:val="single" w:sz="8" w:space="0" w:color="auto"/>
              <w:right w:val="single" w:sz="8" w:space="0" w:color="auto"/>
            </w:tcBorders>
            <w:vAlign w:val="bottom"/>
          </w:tcPr>
          <w:p w:rsidR="00BD4A2A" w:rsidRPr="00E52D71" w:rsidRDefault="00BD4A2A" w:rsidP="00067A9B">
            <w:pPr>
              <w:jc w:val="center"/>
              <w:rPr>
                <w:rFonts w:ascii="Times New Roman" w:hAnsi="Times New Roman" w:cs="Times New Roman"/>
                <w:sz w:val="28"/>
                <w:szCs w:val="28"/>
              </w:rPr>
            </w:pPr>
          </w:p>
        </w:tc>
        <w:tc>
          <w:tcPr>
            <w:tcW w:w="5822" w:type="dxa"/>
            <w:vMerge/>
            <w:tcBorders>
              <w:top w:val="single" w:sz="8" w:space="0" w:color="auto"/>
              <w:left w:val="nil"/>
              <w:bottom w:val="single" w:sz="8" w:space="0" w:color="auto"/>
              <w:right w:val="single" w:sz="8" w:space="0" w:color="auto"/>
            </w:tcBorders>
          </w:tcPr>
          <w:p w:rsidR="00BD4A2A" w:rsidRPr="00E52D71" w:rsidRDefault="00BD4A2A" w:rsidP="00067A9B">
            <w:pPr>
              <w:jc w:val="center"/>
              <w:rPr>
                <w:rFonts w:ascii="Times New Roman" w:hAnsi="Times New Roman" w:cs="Times New Roman"/>
                <w:sz w:val="28"/>
                <w:szCs w:val="28"/>
              </w:rPr>
            </w:pPr>
          </w:p>
        </w:tc>
        <w:tc>
          <w:tcPr>
            <w:tcW w:w="3686" w:type="dxa"/>
            <w:vMerge/>
            <w:tcBorders>
              <w:left w:val="nil"/>
              <w:bottom w:val="single" w:sz="8" w:space="0" w:color="auto"/>
              <w:right w:val="single" w:sz="8" w:space="0" w:color="auto"/>
            </w:tcBorders>
          </w:tcPr>
          <w:p w:rsidR="00BD4A2A" w:rsidRPr="00E52D71" w:rsidRDefault="00BD4A2A" w:rsidP="00067A9B">
            <w:pPr>
              <w:jc w:val="center"/>
              <w:rPr>
                <w:rFonts w:ascii="Times New Roman" w:hAnsi="Times New Roman" w:cs="Times New Roman"/>
                <w:sz w:val="28"/>
                <w:szCs w:val="28"/>
              </w:rPr>
            </w:pPr>
          </w:p>
        </w:tc>
        <w:tc>
          <w:tcPr>
            <w:tcW w:w="4394" w:type="dxa"/>
            <w:tcBorders>
              <w:top w:val="single" w:sz="8" w:space="0" w:color="auto"/>
              <w:left w:val="nil"/>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2017 год</w:t>
            </w:r>
          </w:p>
          <w:p w:rsidR="00BD4A2A" w:rsidRPr="00E52D71" w:rsidRDefault="00BD4A2A" w:rsidP="00067A9B">
            <w:pPr>
              <w:jc w:val="center"/>
              <w:rPr>
                <w:rFonts w:ascii="Times New Roman" w:hAnsi="Times New Roman" w:cs="Times New Roman"/>
                <w:sz w:val="28"/>
                <w:szCs w:val="28"/>
              </w:rPr>
            </w:pPr>
          </w:p>
        </w:tc>
      </w:tr>
      <w:tr w:rsidR="00BD4A2A" w:rsidRPr="00E52D71">
        <w:trPr>
          <w:gridAfter w:val="3"/>
          <w:wAfter w:w="17112" w:type="dxa"/>
          <w:trHeight w:val="270"/>
          <w:tblHeader/>
        </w:trPr>
        <w:tc>
          <w:tcPr>
            <w:tcW w:w="572" w:type="dxa"/>
            <w:tcBorders>
              <w:top w:val="nil"/>
              <w:left w:val="single" w:sz="8" w:space="0" w:color="auto"/>
              <w:bottom w:val="single" w:sz="8" w:space="0" w:color="auto"/>
              <w:right w:val="single" w:sz="8" w:space="0" w:color="auto"/>
            </w:tcBorders>
            <w:vAlign w:val="bottom"/>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1</w:t>
            </w:r>
          </w:p>
        </w:tc>
        <w:tc>
          <w:tcPr>
            <w:tcW w:w="5822" w:type="dxa"/>
            <w:tcBorders>
              <w:top w:val="nil"/>
              <w:left w:val="nil"/>
              <w:bottom w:val="single" w:sz="8" w:space="0" w:color="auto"/>
              <w:right w:val="single" w:sz="8" w:space="0" w:color="auto"/>
            </w:tcBorders>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2</w:t>
            </w:r>
          </w:p>
        </w:tc>
        <w:tc>
          <w:tcPr>
            <w:tcW w:w="3686" w:type="dxa"/>
            <w:tcBorders>
              <w:top w:val="nil"/>
              <w:left w:val="nil"/>
              <w:bottom w:val="single" w:sz="8" w:space="0" w:color="auto"/>
              <w:right w:val="single" w:sz="8" w:space="0" w:color="auto"/>
            </w:tcBorders>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3</w:t>
            </w:r>
          </w:p>
        </w:tc>
        <w:tc>
          <w:tcPr>
            <w:tcW w:w="4394" w:type="dxa"/>
            <w:tcBorders>
              <w:top w:val="nil"/>
              <w:left w:val="nil"/>
              <w:bottom w:val="single" w:sz="8" w:space="0" w:color="auto"/>
              <w:right w:val="single" w:sz="8" w:space="0" w:color="auto"/>
            </w:tcBorders>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4</w:t>
            </w:r>
          </w:p>
          <w:p w:rsidR="00BD4A2A" w:rsidRPr="00E52D71" w:rsidRDefault="00BD4A2A" w:rsidP="00067A9B">
            <w:pPr>
              <w:jc w:val="center"/>
              <w:rPr>
                <w:rFonts w:ascii="Times New Roman" w:hAnsi="Times New Roman" w:cs="Times New Roman"/>
                <w:sz w:val="28"/>
                <w:szCs w:val="28"/>
              </w:rPr>
            </w:pPr>
          </w:p>
        </w:tc>
      </w:tr>
      <w:tr w:rsidR="00BD4A2A" w:rsidRPr="00E52D71">
        <w:trPr>
          <w:gridAfter w:val="3"/>
          <w:wAfter w:w="17112" w:type="dxa"/>
          <w:trHeight w:val="495"/>
        </w:trPr>
        <w:tc>
          <w:tcPr>
            <w:tcW w:w="14474" w:type="dxa"/>
            <w:gridSpan w:val="4"/>
            <w:tcBorders>
              <w:top w:val="nil"/>
              <w:left w:val="single" w:sz="8" w:space="0" w:color="auto"/>
              <w:bottom w:val="single" w:sz="8" w:space="0" w:color="000000"/>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b/>
                <w:bCs/>
                <w:sz w:val="28"/>
                <w:szCs w:val="28"/>
              </w:rPr>
              <w:t>Индикаторы</w:t>
            </w:r>
          </w:p>
        </w:tc>
      </w:tr>
      <w:tr w:rsidR="00BD4A2A" w:rsidRPr="00E52D71">
        <w:trPr>
          <w:gridAfter w:val="3"/>
          <w:wAfter w:w="17112" w:type="dxa"/>
          <w:trHeight w:val="495"/>
        </w:trPr>
        <w:tc>
          <w:tcPr>
            <w:tcW w:w="572" w:type="dxa"/>
            <w:tcBorders>
              <w:top w:val="nil"/>
              <w:left w:val="single" w:sz="8" w:space="0" w:color="auto"/>
              <w:bottom w:val="single" w:sz="8" w:space="0" w:color="000000"/>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1</w:t>
            </w:r>
          </w:p>
          <w:p w:rsidR="00BD4A2A" w:rsidRPr="00E52D71" w:rsidRDefault="00BD4A2A" w:rsidP="00067A9B">
            <w:pPr>
              <w:jc w:val="center"/>
              <w:rPr>
                <w:rFonts w:ascii="Times New Roman" w:hAnsi="Times New Roman" w:cs="Times New Roman"/>
                <w:sz w:val="28"/>
                <w:szCs w:val="28"/>
              </w:rPr>
            </w:pPr>
          </w:p>
          <w:p w:rsidR="00BD4A2A" w:rsidRPr="00E52D71" w:rsidRDefault="00BD4A2A" w:rsidP="00067A9B">
            <w:pPr>
              <w:jc w:val="center"/>
              <w:rPr>
                <w:rFonts w:ascii="Times New Roman" w:hAnsi="Times New Roman" w:cs="Times New Roman"/>
                <w:sz w:val="28"/>
                <w:szCs w:val="28"/>
              </w:rPr>
            </w:pPr>
          </w:p>
          <w:p w:rsidR="00BD4A2A" w:rsidRPr="00E52D71" w:rsidRDefault="00BD4A2A" w:rsidP="00067A9B">
            <w:pPr>
              <w:jc w:val="center"/>
              <w:rPr>
                <w:rFonts w:ascii="Times New Roman" w:hAnsi="Times New Roman" w:cs="Times New Roman"/>
                <w:sz w:val="28"/>
                <w:szCs w:val="28"/>
              </w:rPr>
            </w:pPr>
          </w:p>
        </w:tc>
        <w:tc>
          <w:tcPr>
            <w:tcW w:w="5822" w:type="dxa"/>
            <w:tcBorders>
              <w:top w:val="nil"/>
              <w:left w:val="nil"/>
              <w:bottom w:val="single" w:sz="8" w:space="0" w:color="000000"/>
              <w:right w:val="single" w:sz="8" w:space="0" w:color="auto"/>
            </w:tcBorders>
            <w:vAlign w:val="bottom"/>
          </w:tcPr>
          <w:p w:rsidR="00BD4A2A" w:rsidRPr="00E52D71" w:rsidRDefault="00BD4A2A" w:rsidP="00067A9B">
            <w:pPr>
              <w:jc w:val="both"/>
              <w:rPr>
                <w:rFonts w:ascii="Times New Roman" w:hAnsi="Times New Roman" w:cs="Times New Roman"/>
                <w:sz w:val="28"/>
                <w:szCs w:val="28"/>
              </w:rPr>
            </w:pPr>
            <w:r w:rsidRPr="00E52D71">
              <w:rPr>
                <w:rFonts w:ascii="Times New Roman" w:hAnsi="Times New Roman" w:cs="Times New Roman"/>
                <w:sz w:val="28"/>
                <w:szCs w:val="28"/>
              </w:rPr>
              <w:t xml:space="preserve">Доля площади благоустроенных общественных территорий городского округа город Первомайск Нижегородской области по отношению к общей площади общественных территорий, </w:t>
            </w:r>
            <w:proofErr w:type="gramStart"/>
            <w:r w:rsidRPr="00E52D71">
              <w:rPr>
                <w:rFonts w:ascii="Times New Roman" w:hAnsi="Times New Roman" w:cs="Times New Roman"/>
                <w:sz w:val="28"/>
                <w:szCs w:val="28"/>
              </w:rPr>
              <w:t>подлежащих  благоустройству</w:t>
            </w:r>
            <w:proofErr w:type="gramEnd"/>
            <w:r w:rsidRPr="00E52D71">
              <w:rPr>
                <w:rFonts w:ascii="Times New Roman" w:hAnsi="Times New Roman" w:cs="Times New Roman"/>
                <w:sz w:val="28"/>
                <w:szCs w:val="28"/>
              </w:rPr>
              <w:t xml:space="preserve"> </w:t>
            </w:r>
          </w:p>
        </w:tc>
        <w:tc>
          <w:tcPr>
            <w:tcW w:w="3686" w:type="dxa"/>
            <w:tcBorders>
              <w:top w:val="nil"/>
              <w:left w:val="nil"/>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w:t>
            </w:r>
          </w:p>
        </w:tc>
        <w:tc>
          <w:tcPr>
            <w:tcW w:w="4394" w:type="dxa"/>
            <w:tcBorders>
              <w:top w:val="nil"/>
              <w:left w:val="nil"/>
              <w:bottom w:val="single" w:sz="8" w:space="0" w:color="000000"/>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100%</w:t>
            </w:r>
          </w:p>
        </w:tc>
      </w:tr>
      <w:tr w:rsidR="00BD4A2A" w:rsidRPr="00E52D71">
        <w:trPr>
          <w:trHeight w:val="532"/>
        </w:trPr>
        <w:tc>
          <w:tcPr>
            <w:tcW w:w="14474" w:type="dxa"/>
            <w:gridSpan w:val="4"/>
            <w:tcBorders>
              <w:top w:val="nil"/>
              <w:left w:val="single" w:sz="8" w:space="0" w:color="auto"/>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b/>
                <w:bCs/>
                <w:color w:val="000000"/>
                <w:sz w:val="28"/>
                <w:szCs w:val="28"/>
              </w:rPr>
              <w:t>Непосредственные результаты</w:t>
            </w:r>
          </w:p>
        </w:tc>
        <w:tc>
          <w:tcPr>
            <w:tcW w:w="5704" w:type="dxa"/>
          </w:tcPr>
          <w:p w:rsidR="00BD4A2A" w:rsidRPr="00E52D71" w:rsidRDefault="00BD4A2A" w:rsidP="00067A9B">
            <w:pPr>
              <w:rPr>
                <w:rFonts w:ascii="Times New Roman" w:hAnsi="Times New Roman" w:cs="Times New Roman"/>
                <w:sz w:val="28"/>
                <w:szCs w:val="28"/>
              </w:rPr>
            </w:pPr>
          </w:p>
        </w:tc>
        <w:tc>
          <w:tcPr>
            <w:tcW w:w="5704" w:type="dxa"/>
          </w:tcPr>
          <w:p w:rsidR="00BD4A2A" w:rsidRPr="00E52D71" w:rsidRDefault="00BD4A2A" w:rsidP="00067A9B">
            <w:pPr>
              <w:rPr>
                <w:rFonts w:ascii="Times New Roman" w:hAnsi="Times New Roman" w:cs="Times New Roman"/>
                <w:sz w:val="28"/>
                <w:szCs w:val="28"/>
              </w:rPr>
            </w:pPr>
          </w:p>
        </w:tc>
        <w:tc>
          <w:tcPr>
            <w:tcW w:w="5704" w:type="dxa"/>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b/>
                <w:bCs/>
                <w:color w:val="000000"/>
                <w:sz w:val="28"/>
                <w:szCs w:val="28"/>
              </w:rPr>
              <w:t>Непосредственные результаты</w:t>
            </w:r>
          </w:p>
        </w:tc>
      </w:tr>
      <w:tr w:rsidR="00BD4A2A" w:rsidRPr="00E52D71">
        <w:trPr>
          <w:gridAfter w:val="3"/>
          <w:wAfter w:w="17112" w:type="dxa"/>
          <w:trHeight w:val="532"/>
        </w:trPr>
        <w:tc>
          <w:tcPr>
            <w:tcW w:w="572"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1</w:t>
            </w:r>
          </w:p>
          <w:p w:rsidR="00BD4A2A" w:rsidRPr="00E52D71" w:rsidRDefault="00BD4A2A" w:rsidP="00067A9B">
            <w:pPr>
              <w:jc w:val="center"/>
              <w:rPr>
                <w:rFonts w:ascii="Times New Roman" w:hAnsi="Times New Roman" w:cs="Times New Roman"/>
                <w:sz w:val="28"/>
                <w:szCs w:val="28"/>
              </w:rPr>
            </w:pPr>
          </w:p>
          <w:p w:rsidR="00BD4A2A" w:rsidRPr="00E52D71" w:rsidRDefault="00BD4A2A" w:rsidP="00067A9B">
            <w:pPr>
              <w:jc w:val="center"/>
              <w:rPr>
                <w:rFonts w:ascii="Times New Roman" w:hAnsi="Times New Roman" w:cs="Times New Roman"/>
                <w:sz w:val="28"/>
                <w:szCs w:val="28"/>
              </w:rPr>
            </w:pPr>
          </w:p>
          <w:p w:rsidR="00BD4A2A" w:rsidRPr="00E52D71" w:rsidRDefault="00BD4A2A" w:rsidP="00067A9B">
            <w:pPr>
              <w:jc w:val="center"/>
              <w:rPr>
                <w:rFonts w:ascii="Times New Roman" w:hAnsi="Times New Roman" w:cs="Times New Roman"/>
                <w:sz w:val="28"/>
                <w:szCs w:val="28"/>
              </w:rPr>
            </w:pPr>
          </w:p>
          <w:p w:rsidR="00BD4A2A" w:rsidRPr="00E52D71" w:rsidRDefault="00BD4A2A" w:rsidP="00067A9B">
            <w:pPr>
              <w:jc w:val="center"/>
              <w:rPr>
                <w:rFonts w:ascii="Times New Roman" w:hAnsi="Times New Roman" w:cs="Times New Roman"/>
                <w:sz w:val="28"/>
                <w:szCs w:val="28"/>
              </w:rPr>
            </w:pPr>
          </w:p>
          <w:p w:rsidR="00BD4A2A" w:rsidRPr="00E52D71" w:rsidRDefault="00BD4A2A" w:rsidP="00067A9B">
            <w:pPr>
              <w:jc w:val="center"/>
              <w:rPr>
                <w:rFonts w:ascii="Times New Roman" w:hAnsi="Times New Roman" w:cs="Times New Roman"/>
                <w:sz w:val="28"/>
                <w:szCs w:val="28"/>
              </w:rPr>
            </w:pPr>
          </w:p>
          <w:p w:rsidR="00BD4A2A" w:rsidRPr="00E52D71" w:rsidRDefault="00BD4A2A" w:rsidP="00067A9B">
            <w:pPr>
              <w:jc w:val="center"/>
              <w:rPr>
                <w:rFonts w:ascii="Times New Roman" w:hAnsi="Times New Roman" w:cs="Times New Roman"/>
                <w:sz w:val="28"/>
                <w:szCs w:val="28"/>
              </w:rPr>
            </w:pPr>
          </w:p>
        </w:tc>
        <w:tc>
          <w:tcPr>
            <w:tcW w:w="5822"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067A9B">
            <w:pPr>
              <w:rPr>
                <w:rFonts w:ascii="Times New Roman" w:hAnsi="Times New Roman" w:cs="Times New Roman"/>
                <w:sz w:val="28"/>
                <w:szCs w:val="28"/>
              </w:rPr>
            </w:pPr>
            <w:r w:rsidRPr="00E52D71">
              <w:rPr>
                <w:rFonts w:ascii="Times New Roman" w:hAnsi="Times New Roman" w:cs="Times New Roman"/>
                <w:sz w:val="28"/>
                <w:szCs w:val="28"/>
              </w:rPr>
              <w:t xml:space="preserve">Площадь благоустроенных общественных территорий </w:t>
            </w:r>
            <w:r w:rsidR="00FF726D">
              <w:rPr>
                <w:rFonts w:ascii="Times New Roman" w:hAnsi="Times New Roman" w:cs="Times New Roman"/>
                <w:sz w:val="28"/>
                <w:szCs w:val="28"/>
              </w:rPr>
              <w:t>муниципального</w:t>
            </w:r>
            <w:r w:rsidRPr="00E52D71">
              <w:rPr>
                <w:rFonts w:ascii="Times New Roman" w:hAnsi="Times New Roman" w:cs="Times New Roman"/>
                <w:sz w:val="28"/>
                <w:szCs w:val="28"/>
              </w:rPr>
              <w:t xml:space="preserve"> округа город Первомайск Нижегородской области:</w:t>
            </w:r>
          </w:p>
          <w:p w:rsidR="00BD4A2A" w:rsidRPr="00E52D71" w:rsidRDefault="00BD4A2A" w:rsidP="00067A9B">
            <w:pPr>
              <w:rPr>
                <w:rFonts w:ascii="Times New Roman" w:hAnsi="Times New Roman" w:cs="Times New Roman"/>
                <w:sz w:val="28"/>
                <w:szCs w:val="28"/>
              </w:rPr>
            </w:pPr>
          </w:p>
        </w:tc>
        <w:tc>
          <w:tcPr>
            <w:tcW w:w="3686"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кв.м.</w:t>
            </w:r>
          </w:p>
        </w:tc>
        <w:tc>
          <w:tcPr>
            <w:tcW w:w="4394" w:type="dxa"/>
            <w:tcBorders>
              <w:top w:val="single" w:sz="8" w:space="0" w:color="auto"/>
              <w:left w:val="single" w:sz="8" w:space="0" w:color="auto"/>
              <w:bottom w:val="single" w:sz="8" w:space="0" w:color="auto"/>
              <w:right w:val="single" w:sz="8" w:space="0" w:color="auto"/>
            </w:tcBorders>
            <w:vAlign w:val="center"/>
          </w:tcPr>
          <w:p w:rsidR="00BD4A2A" w:rsidRPr="00E52D71" w:rsidRDefault="00BD4A2A" w:rsidP="00067A9B">
            <w:pPr>
              <w:jc w:val="center"/>
              <w:rPr>
                <w:rFonts w:ascii="Times New Roman" w:hAnsi="Times New Roman" w:cs="Times New Roman"/>
                <w:sz w:val="28"/>
                <w:szCs w:val="28"/>
              </w:rPr>
            </w:pPr>
            <w:r w:rsidRPr="00E52D71">
              <w:rPr>
                <w:rFonts w:ascii="Times New Roman" w:hAnsi="Times New Roman" w:cs="Times New Roman"/>
                <w:sz w:val="28"/>
                <w:szCs w:val="28"/>
              </w:rPr>
              <w:t>2,6</w:t>
            </w:r>
          </w:p>
        </w:tc>
      </w:tr>
    </w:tbl>
    <w:p w:rsidR="00BD4A2A" w:rsidRPr="00454798" w:rsidRDefault="00BD4A2A" w:rsidP="00067A9B">
      <w:pPr>
        <w:tabs>
          <w:tab w:val="left" w:pos="700"/>
        </w:tabs>
        <w:rPr>
          <w:rFonts w:ascii="Times New Roman" w:hAnsi="Times New Roman" w:cs="Times New Roman"/>
        </w:rPr>
        <w:sectPr w:rsidR="00BD4A2A" w:rsidRPr="00454798" w:rsidSect="0017721C">
          <w:pgSz w:w="16838" w:h="11906" w:orient="landscape"/>
          <w:pgMar w:top="1134" w:right="1134" w:bottom="567" w:left="1021" w:header="709" w:footer="709" w:gutter="0"/>
          <w:cols w:space="708"/>
          <w:titlePg/>
          <w:docGrid w:linePitch="381"/>
        </w:sectPr>
      </w:pPr>
    </w:p>
    <w:p w:rsidR="00BD4A2A" w:rsidRPr="00454798" w:rsidRDefault="00BD4A2A" w:rsidP="00067A9B">
      <w:pPr>
        <w:pStyle w:val="ConsPlusNormal1"/>
        <w:widowControl/>
        <w:spacing w:line="360" w:lineRule="auto"/>
        <w:ind w:firstLine="708"/>
        <w:jc w:val="center"/>
        <w:rPr>
          <w:rFonts w:ascii="Times New Roman" w:hAnsi="Times New Roman" w:cs="Times New Roman"/>
          <w:b/>
          <w:bCs/>
          <w:sz w:val="28"/>
          <w:szCs w:val="28"/>
        </w:rPr>
      </w:pPr>
      <w:r w:rsidRPr="00454798">
        <w:rPr>
          <w:rFonts w:ascii="Times New Roman" w:hAnsi="Times New Roman" w:cs="Times New Roman"/>
          <w:b/>
          <w:bCs/>
          <w:sz w:val="28"/>
          <w:szCs w:val="28"/>
        </w:rPr>
        <w:lastRenderedPageBreak/>
        <w:t>3.8.2.6. Меры правового регулирования Подпрограммы 8</w:t>
      </w:r>
    </w:p>
    <w:p w:rsidR="00BD4A2A" w:rsidRPr="00454798" w:rsidRDefault="00BD4A2A" w:rsidP="00067A9B">
      <w:pPr>
        <w:pStyle w:val="ConsPlusNormal1"/>
        <w:spacing w:line="360" w:lineRule="auto"/>
        <w:rPr>
          <w:rFonts w:ascii="Times New Roman" w:hAnsi="Times New Roman" w:cs="Times New Roman"/>
        </w:rPr>
      </w:pPr>
      <w:bookmarkStart w:id="2" w:name="_Toc310867682"/>
      <w:r w:rsidRPr="00454798">
        <w:rPr>
          <w:rFonts w:ascii="Times New Roman" w:hAnsi="Times New Roman" w:cs="Times New Roman"/>
          <w:sz w:val="28"/>
          <w:szCs w:val="28"/>
        </w:rPr>
        <w:t>Для достижения целей Подпрограммы 8 принятие нормативных правовых актов не требуется</w:t>
      </w:r>
      <w:r w:rsidRPr="00454798">
        <w:rPr>
          <w:rFonts w:ascii="Times New Roman" w:hAnsi="Times New Roman" w:cs="Times New Roman"/>
        </w:rPr>
        <w:t>.</w:t>
      </w:r>
      <w:bookmarkEnd w:id="2"/>
    </w:p>
    <w:p w:rsidR="00BD4A2A" w:rsidRPr="00454798" w:rsidRDefault="00BD4A2A" w:rsidP="00067A9B">
      <w:pPr>
        <w:pStyle w:val="ConsPlusNormal1"/>
        <w:tabs>
          <w:tab w:val="left" w:pos="700"/>
          <w:tab w:val="left" w:pos="840"/>
        </w:tabs>
        <w:spacing w:line="360" w:lineRule="auto"/>
        <w:jc w:val="center"/>
        <w:rPr>
          <w:rFonts w:ascii="Times New Roman" w:hAnsi="Times New Roman" w:cs="Times New Roman"/>
          <w:b/>
          <w:bCs/>
          <w:sz w:val="28"/>
          <w:szCs w:val="28"/>
        </w:rPr>
      </w:pPr>
      <w:r w:rsidRPr="00454798">
        <w:rPr>
          <w:rFonts w:ascii="Times New Roman" w:hAnsi="Times New Roman" w:cs="Times New Roman"/>
          <w:b/>
          <w:bCs/>
          <w:sz w:val="28"/>
          <w:szCs w:val="28"/>
        </w:rPr>
        <w:t>3.8.2.7. Предоставление субсидий из областного бюджета на реализацию Подпрограммы</w:t>
      </w:r>
    </w:p>
    <w:p w:rsidR="00BD4A2A" w:rsidRPr="00454798" w:rsidRDefault="00BD4A2A" w:rsidP="00067A9B">
      <w:pPr>
        <w:pStyle w:val="ConsPlusNormal1"/>
        <w:tabs>
          <w:tab w:val="left" w:pos="700"/>
          <w:tab w:val="left" w:pos="840"/>
        </w:tabs>
        <w:spacing w:line="360" w:lineRule="auto"/>
        <w:jc w:val="both"/>
        <w:rPr>
          <w:rFonts w:ascii="Times New Roman" w:hAnsi="Times New Roman" w:cs="Times New Roman"/>
          <w:sz w:val="28"/>
          <w:szCs w:val="28"/>
          <w:highlight w:val="yellow"/>
        </w:rPr>
      </w:pPr>
      <w:r w:rsidRPr="00454798">
        <w:rPr>
          <w:rFonts w:ascii="Times New Roman" w:hAnsi="Times New Roman" w:cs="Times New Roman"/>
          <w:sz w:val="28"/>
          <w:szCs w:val="28"/>
        </w:rPr>
        <w:t xml:space="preserve">Предоставление средств из областного бюджета бюджету городского округа город Первомайск Нижегородской области на реализацию мероприятий Подпрограммы 8 осуществляется в виде субсидий бюджету </w:t>
      </w:r>
      <w:r w:rsidR="00FF726D">
        <w:rPr>
          <w:rFonts w:ascii="Times New Roman" w:hAnsi="Times New Roman" w:cs="Times New Roman"/>
          <w:sz w:val="28"/>
          <w:szCs w:val="28"/>
        </w:rPr>
        <w:t>муниципального</w:t>
      </w:r>
      <w:r w:rsidRPr="00454798">
        <w:rPr>
          <w:rFonts w:ascii="Times New Roman" w:hAnsi="Times New Roman" w:cs="Times New Roman"/>
          <w:sz w:val="28"/>
          <w:szCs w:val="28"/>
        </w:rPr>
        <w:t xml:space="preserve"> округа город Первомайск Нижегородской области на основании соглашения, заключенного администрацией </w:t>
      </w:r>
      <w:r w:rsidR="00FF726D">
        <w:rPr>
          <w:rFonts w:ascii="Times New Roman" w:hAnsi="Times New Roman" w:cs="Times New Roman"/>
          <w:sz w:val="28"/>
          <w:szCs w:val="28"/>
        </w:rPr>
        <w:t>муниципального</w:t>
      </w:r>
      <w:r w:rsidRPr="00454798">
        <w:rPr>
          <w:rFonts w:ascii="Times New Roman" w:hAnsi="Times New Roman" w:cs="Times New Roman"/>
          <w:sz w:val="28"/>
          <w:szCs w:val="28"/>
        </w:rPr>
        <w:t xml:space="preserve"> округа город Первомайск Нижегородской области с министерством жилищно-коммунального хозяйства и топливно-энергетического комплекса Нижегородской области.</w:t>
      </w:r>
    </w:p>
    <w:p w:rsidR="00BD4A2A" w:rsidRPr="00454798" w:rsidRDefault="00BD4A2A" w:rsidP="00067A9B">
      <w:pPr>
        <w:widowControl w:val="0"/>
        <w:tabs>
          <w:tab w:val="left" w:pos="700"/>
        </w:tabs>
        <w:autoSpaceDE w:val="0"/>
        <w:autoSpaceDN w:val="0"/>
        <w:adjustRightInd w:val="0"/>
        <w:spacing w:line="360" w:lineRule="auto"/>
        <w:ind w:firstLine="540"/>
        <w:jc w:val="center"/>
        <w:rPr>
          <w:rFonts w:ascii="Times New Roman" w:hAnsi="Times New Roman" w:cs="Times New Roman"/>
          <w:b/>
          <w:bCs/>
          <w:sz w:val="28"/>
          <w:szCs w:val="28"/>
        </w:rPr>
      </w:pPr>
      <w:r w:rsidRPr="00454798">
        <w:rPr>
          <w:rFonts w:ascii="Times New Roman" w:hAnsi="Times New Roman" w:cs="Times New Roman"/>
          <w:b/>
          <w:bCs/>
          <w:sz w:val="28"/>
          <w:szCs w:val="28"/>
        </w:rPr>
        <w:t>3.8.2.8. Обоснование объема финансовых ресурсов</w:t>
      </w:r>
    </w:p>
    <w:p w:rsidR="00BD4A2A" w:rsidRPr="00454798" w:rsidRDefault="00BD4A2A" w:rsidP="00067A9B">
      <w:pPr>
        <w:pStyle w:val="ConsPlusNormal1"/>
        <w:widowControl/>
        <w:spacing w:line="360" w:lineRule="auto"/>
        <w:ind w:firstLine="540"/>
        <w:jc w:val="both"/>
        <w:rPr>
          <w:rFonts w:ascii="Times New Roman" w:hAnsi="Times New Roman" w:cs="Times New Roman"/>
          <w:sz w:val="28"/>
          <w:szCs w:val="28"/>
        </w:rPr>
      </w:pPr>
      <w:r w:rsidRPr="00454798">
        <w:rPr>
          <w:rFonts w:ascii="Times New Roman" w:hAnsi="Times New Roman" w:cs="Times New Roman"/>
          <w:sz w:val="28"/>
          <w:szCs w:val="28"/>
        </w:rPr>
        <w:t>Информация по ресурсному обеспечению Подпрограммы 8 (с расшифровкой по главным распорядителям средств бюджета, основным мероприятиям Подпрограммы 8, а также по годам реализации Подпрограммы 8) отражена в таблицах 3-4.</w:t>
      </w:r>
    </w:p>
    <w:p w:rsidR="00BD4A2A" w:rsidRPr="00454798" w:rsidRDefault="00BD4A2A" w:rsidP="00067A9B">
      <w:pPr>
        <w:spacing w:line="360" w:lineRule="auto"/>
        <w:ind w:firstLine="720"/>
        <w:jc w:val="right"/>
        <w:rPr>
          <w:rFonts w:ascii="Times New Roman" w:hAnsi="Times New Roman" w:cs="Times New Roman"/>
          <w:color w:val="000000"/>
        </w:rPr>
        <w:sectPr w:rsidR="00BD4A2A" w:rsidRPr="00454798" w:rsidSect="0017721C">
          <w:pgSz w:w="11906" w:h="16838"/>
          <w:pgMar w:top="1134" w:right="851" w:bottom="1134" w:left="1134" w:header="709" w:footer="709" w:gutter="0"/>
          <w:cols w:space="708"/>
          <w:titlePg/>
          <w:docGrid w:linePitch="360"/>
        </w:sectPr>
      </w:pPr>
    </w:p>
    <w:p w:rsidR="00BD4A2A" w:rsidRPr="00454798" w:rsidRDefault="00BD4A2A" w:rsidP="00067A9B">
      <w:pPr>
        <w:spacing w:line="360" w:lineRule="auto"/>
        <w:ind w:firstLine="720"/>
        <w:jc w:val="center"/>
        <w:rPr>
          <w:rFonts w:ascii="Times New Roman" w:hAnsi="Times New Roman" w:cs="Times New Roman"/>
          <w:b/>
          <w:bCs/>
          <w:color w:val="000000"/>
          <w:sz w:val="28"/>
          <w:szCs w:val="28"/>
        </w:rPr>
      </w:pPr>
      <w:r w:rsidRPr="00454798">
        <w:rPr>
          <w:rFonts w:ascii="Times New Roman" w:hAnsi="Times New Roman" w:cs="Times New Roman"/>
          <w:b/>
          <w:bCs/>
          <w:color w:val="000000"/>
          <w:sz w:val="28"/>
          <w:szCs w:val="28"/>
        </w:rPr>
        <w:lastRenderedPageBreak/>
        <w:t xml:space="preserve">Таблица </w:t>
      </w:r>
      <w:r w:rsidR="00B7413E">
        <w:rPr>
          <w:rFonts w:ascii="Times New Roman" w:hAnsi="Times New Roman" w:cs="Times New Roman"/>
          <w:b/>
          <w:bCs/>
          <w:color w:val="000000"/>
          <w:sz w:val="28"/>
          <w:szCs w:val="28"/>
        </w:rPr>
        <w:t>3</w:t>
      </w:r>
      <w:r w:rsidRPr="00454798">
        <w:rPr>
          <w:rFonts w:ascii="Times New Roman" w:hAnsi="Times New Roman" w:cs="Times New Roman"/>
          <w:b/>
          <w:bCs/>
          <w:color w:val="000000"/>
          <w:sz w:val="28"/>
          <w:szCs w:val="28"/>
        </w:rPr>
        <w:t xml:space="preserve">. Ресурсное обеспечение реализации Подпрограммы 8 за счет средств бюджета </w:t>
      </w:r>
      <w:r w:rsidR="00FF726D">
        <w:rPr>
          <w:rFonts w:ascii="Times New Roman" w:hAnsi="Times New Roman" w:cs="Times New Roman"/>
          <w:b/>
          <w:bCs/>
          <w:color w:val="000000"/>
          <w:sz w:val="28"/>
          <w:szCs w:val="28"/>
        </w:rPr>
        <w:t>муниципального</w:t>
      </w:r>
      <w:r w:rsidRPr="00454798">
        <w:rPr>
          <w:rFonts w:ascii="Times New Roman" w:hAnsi="Times New Roman" w:cs="Times New Roman"/>
          <w:b/>
          <w:bCs/>
          <w:color w:val="000000"/>
          <w:sz w:val="28"/>
          <w:szCs w:val="28"/>
        </w:rPr>
        <w:t xml:space="preserve"> округа город Первомайск Нижегородской области </w:t>
      </w:r>
    </w:p>
    <w:tbl>
      <w:tblPr>
        <w:tblW w:w="4914" w:type="pct"/>
        <w:tblInd w:w="2" w:type="dxa"/>
        <w:tblLook w:val="0000" w:firstRow="0" w:lastRow="0" w:firstColumn="0" w:lastColumn="0" w:noHBand="0" w:noVBand="0"/>
      </w:tblPr>
      <w:tblGrid>
        <w:gridCol w:w="2343"/>
        <w:gridCol w:w="5309"/>
        <w:gridCol w:w="5870"/>
        <w:gridCol w:w="1957"/>
      </w:tblGrid>
      <w:tr w:rsidR="00BD4A2A" w:rsidRPr="00E52D71">
        <w:trPr>
          <w:trHeight w:val="407"/>
        </w:trPr>
        <w:tc>
          <w:tcPr>
            <w:tcW w:w="757" w:type="pct"/>
            <w:vMerge w:val="restart"/>
            <w:tcBorders>
              <w:top w:val="single" w:sz="4" w:space="0" w:color="auto"/>
              <w:left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Статус</w:t>
            </w:r>
          </w:p>
        </w:tc>
        <w:tc>
          <w:tcPr>
            <w:tcW w:w="1715" w:type="pct"/>
            <w:vMerge w:val="restart"/>
            <w:tcBorders>
              <w:top w:val="single" w:sz="4" w:space="0" w:color="auto"/>
              <w:left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 xml:space="preserve">Наименование </w:t>
            </w:r>
          </w:p>
        </w:tc>
        <w:tc>
          <w:tcPr>
            <w:tcW w:w="1896" w:type="pct"/>
            <w:vMerge w:val="restart"/>
            <w:tcBorders>
              <w:top w:val="single" w:sz="4" w:space="0" w:color="auto"/>
              <w:left w:val="single" w:sz="4" w:space="0" w:color="auto"/>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 xml:space="preserve">Ответственный исполнитель </w:t>
            </w:r>
          </w:p>
        </w:tc>
        <w:tc>
          <w:tcPr>
            <w:tcW w:w="632" w:type="pct"/>
            <w:tcBorders>
              <w:top w:val="single" w:sz="4" w:space="0" w:color="auto"/>
              <w:left w:val="nil"/>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 xml:space="preserve">Расходы (руб.), годы </w:t>
            </w:r>
          </w:p>
        </w:tc>
      </w:tr>
      <w:tr w:rsidR="00BD4A2A" w:rsidRPr="00E52D71">
        <w:trPr>
          <w:trHeight w:val="346"/>
        </w:trPr>
        <w:tc>
          <w:tcPr>
            <w:tcW w:w="757" w:type="pct"/>
            <w:vMerge/>
            <w:tcBorders>
              <w:left w:val="single" w:sz="4" w:space="0" w:color="auto"/>
              <w:bottom w:val="single" w:sz="4" w:space="0" w:color="auto"/>
              <w:right w:val="single" w:sz="4" w:space="0" w:color="auto"/>
            </w:tcBorders>
            <w:vAlign w:val="center"/>
          </w:tcPr>
          <w:p w:rsidR="00BD4A2A" w:rsidRPr="00E52D71" w:rsidRDefault="00BD4A2A" w:rsidP="00067A9B">
            <w:pPr>
              <w:rPr>
                <w:rFonts w:ascii="Times New Roman" w:hAnsi="Times New Roman" w:cs="Times New Roman"/>
                <w:sz w:val="26"/>
                <w:szCs w:val="26"/>
              </w:rPr>
            </w:pPr>
          </w:p>
        </w:tc>
        <w:tc>
          <w:tcPr>
            <w:tcW w:w="1715" w:type="pct"/>
            <w:vMerge/>
            <w:tcBorders>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p>
        </w:tc>
        <w:tc>
          <w:tcPr>
            <w:tcW w:w="1896" w:type="pct"/>
            <w:vMerge/>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rPr>
                <w:rFonts w:ascii="Times New Roman" w:hAnsi="Times New Roman" w:cs="Times New Roman"/>
                <w:sz w:val="26"/>
                <w:szCs w:val="26"/>
              </w:rPr>
            </w:pPr>
          </w:p>
        </w:tc>
        <w:tc>
          <w:tcPr>
            <w:tcW w:w="632" w:type="pct"/>
            <w:tcBorders>
              <w:top w:val="nil"/>
              <w:left w:val="nil"/>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2017</w:t>
            </w:r>
          </w:p>
        </w:tc>
      </w:tr>
      <w:tr w:rsidR="00BD4A2A" w:rsidRPr="00E52D71">
        <w:trPr>
          <w:trHeight w:val="184"/>
        </w:trPr>
        <w:tc>
          <w:tcPr>
            <w:tcW w:w="757" w:type="pct"/>
            <w:tcBorders>
              <w:top w:val="nil"/>
              <w:left w:val="single" w:sz="4" w:space="0" w:color="auto"/>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1</w:t>
            </w:r>
          </w:p>
        </w:tc>
        <w:tc>
          <w:tcPr>
            <w:tcW w:w="1715" w:type="pct"/>
            <w:tcBorders>
              <w:top w:val="single" w:sz="4" w:space="0" w:color="auto"/>
              <w:left w:val="nil"/>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2</w:t>
            </w:r>
          </w:p>
        </w:tc>
        <w:tc>
          <w:tcPr>
            <w:tcW w:w="1896"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3</w:t>
            </w:r>
          </w:p>
        </w:tc>
        <w:tc>
          <w:tcPr>
            <w:tcW w:w="632" w:type="pct"/>
            <w:tcBorders>
              <w:top w:val="nil"/>
              <w:left w:val="nil"/>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4</w:t>
            </w:r>
          </w:p>
        </w:tc>
      </w:tr>
      <w:tr w:rsidR="00BD4A2A" w:rsidRPr="00E52D71">
        <w:trPr>
          <w:trHeight w:val="315"/>
        </w:trPr>
        <w:tc>
          <w:tcPr>
            <w:tcW w:w="757" w:type="pct"/>
            <w:vMerge w:val="restart"/>
            <w:tcBorders>
              <w:top w:val="single" w:sz="4" w:space="0" w:color="auto"/>
              <w:left w:val="single" w:sz="4" w:space="0" w:color="auto"/>
              <w:bottom w:val="single" w:sz="4" w:space="0" w:color="auto"/>
              <w:right w:val="single" w:sz="4" w:space="0" w:color="auto"/>
            </w:tcBorders>
          </w:tcPr>
          <w:p w:rsidR="00BD4A2A" w:rsidRPr="00E52D71" w:rsidRDefault="00BD4A2A" w:rsidP="00067A9B">
            <w:pPr>
              <w:tabs>
                <w:tab w:val="left" w:pos="2325"/>
              </w:tabs>
              <w:rPr>
                <w:rFonts w:ascii="Times New Roman" w:hAnsi="Times New Roman" w:cs="Times New Roman"/>
                <w:sz w:val="26"/>
                <w:szCs w:val="26"/>
              </w:rPr>
            </w:pPr>
            <w:r w:rsidRPr="00E52D71">
              <w:rPr>
                <w:rFonts w:ascii="Times New Roman" w:hAnsi="Times New Roman" w:cs="Times New Roman"/>
                <w:sz w:val="26"/>
                <w:szCs w:val="26"/>
              </w:rPr>
              <w:t>Подпрограмма 8</w:t>
            </w:r>
          </w:p>
        </w:tc>
        <w:tc>
          <w:tcPr>
            <w:tcW w:w="1715" w:type="pct"/>
            <w:vMerge w:val="restar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b/>
                <w:bCs/>
                <w:sz w:val="26"/>
                <w:szCs w:val="26"/>
              </w:rPr>
            </w:pPr>
            <w:r w:rsidRPr="00E52D71">
              <w:rPr>
                <w:rFonts w:ascii="Times New Roman" w:hAnsi="Times New Roman" w:cs="Times New Roman"/>
                <w:sz w:val="26"/>
                <w:szCs w:val="26"/>
              </w:rPr>
              <w:t>Формирование комфортной городской среды на территории городского округа город Первомайск Нижегородской области на 2017 год</w:t>
            </w:r>
          </w:p>
        </w:tc>
        <w:tc>
          <w:tcPr>
            <w:tcW w:w="1896"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 xml:space="preserve">Всего </w:t>
            </w:r>
          </w:p>
        </w:tc>
        <w:tc>
          <w:tcPr>
            <w:tcW w:w="632" w:type="pct"/>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p>
        </w:tc>
      </w:tr>
      <w:tr w:rsidR="00BD4A2A" w:rsidRPr="00E52D71">
        <w:trPr>
          <w:trHeight w:val="976"/>
        </w:trPr>
        <w:tc>
          <w:tcPr>
            <w:tcW w:w="757" w:type="pct"/>
            <w:vMerge/>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rPr>
                <w:rFonts w:ascii="Times New Roman" w:hAnsi="Times New Roman" w:cs="Times New Roman"/>
                <w:sz w:val="26"/>
                <w:szCs w:val="26"/>
              </w:rPr>
            </w:pPr>
          </w:p>
        </w:tc>
        <w:tc>
          <w:tcPr>
            <w:tcW w:w="1715" w:type="pct"/>
            <w:vMerge/>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p>
        </w:tc>
        <w:tc>
          <w:tcPr>
            <w:tcW w:w="1896"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Администрация городского округа город Первомайск Нижегородской области</w:t>
            </w:r>
          </w:p>
        </w:tc>
        <w:tc>
          <w:tcPr>
            <w:tcW w:w="632" w:type="pct"/>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7305417,00</w:t>
            </w:r>
          </w:p>
        </w:tc>
      </w:tr>
    </w:tbl>
    <w:p w:rsidR="00BD4A2A" w:rsidRPr="00454798" w:rsidRDefault="00BD4A2A" w:rsidP="00067A9B">
      <w:pPr>
        <w:spacing w:line="360" w:lineRule="auto"/>
        <w:ind w:firstLine="720"/>
        <w:jc w:val="center"/>
        <w:rPr>
          <w:rFonts w:ascii="Times New Roman" w:hAnsi="Times New Roman" w:cs="Times New Roman"/>
          <w:sz w:val="26"/>
          <w:szCs w:val="26"/>
        </w:rPr>
      </w:pPr>
    </w:p>
    <w:p w:rsidR="00BD4A2A" w:rsidRPr="00454798" w:rsidRDefault="00B7413E" w:rsidP="00067A9B">
      <w:pPr>
        <w:spacing w:line="36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t>Таблица 4</w:t>
      </w:r>
      <w:r w:rsidR="00BD4A2A" w:rsidRPr="00454798">
        <w:rPr>
          <w:rFonts w:ascii="Times New Roman" w:hAnsi="Times New Roman" w:cs="Times New Roman"/>
          <w:b/>
          <w:bCs/>
          <w:sz w:val="28"/>
          <w:szCs w:val="28"/>
        </w:rPr>
        <w:t xml:space="preserve">. Прогнозная оценка расходов на реализацию </w:t>
      </w:r>
      <w:proofErr w:type="gramStart"/>
      <w:r w:rsidR="00BD4A2A" w:rsidRPr="00454798">
        <w:rPr>
          <w:rFonts w:ascii="Times New Roman" w:hAnsi="Times New Roman" w:cs="Times New Roman"/>
          <w:b/>
          <w:bCs/>
          <w:sz w:val="28"/>
          <w:szCs w:val="28"/>
        </w:rPr>
        <w:t>муниципальной  программы</w:t>
      </w:r>
      <w:proofErr w:type="gramEnd"/>
      <w:r w:rsidR="00BD4A2A" w:rsidRPr="00454798">
        <w:rPr>
          <w:rFonts w:ascii="Times New Roman" w:hAnsi="Times New Roman" w:cs="Times New Roman"/>
          <w:b/>
          <w:bCs/>
          <w:sz w:val="28"/>
          <w:szCs w:val="28"/>
        </w:rPr>
        <w:t xml:space="preserve"> за счет всех источников</w:t>
      </w:r>
    </w:p>
    <w:p w:rsidR="00BD4A2A" w:rsidRPr="00454798" w:rsidRDefault="00BD4A2A" w:rsidP="00067A9B">
      <w:pPr>
        <w:widowControl w:val="0"/>
        <w:autoSpaceDE w:val="0"/>
        <w:autoSpaceDN w:val="0"/>
        <w:adjustRightInd w:val="0"/>
        <w:ind w:firstLine="540"/>
        <w:jc w:val="center"/>
        <w:rPr>
          <w:rFonts w:ascii="Times New Roman" w:hAnsi="Times New Roman" w:cs="Times New Roman"/>
          <w:sz w:val="26"/>
          <w:szCs w:val="26"/>
          <w:highlight w:val="yellow"/>
        </w:rPr>
      </w:pPr>
    </w:p>
    <w:tbl>
      <w:tblPr>
        <w:tblW w:w="4914" w:type="pct"/>
        <w:tblInd w:w="2" w:type="dxa"/>
        <w:tblLayout w:type="fixed"/>
        <w:tblLook w:val="0000" w:firstRow="0" w:lastRow="0" w:firstColumn="0" w:lastColumn="0" w:noHBand="0" w:noVBand="0"/>
      </w:tblPr>
      <w:tblGrid>
        <w:gridCol w:w="2483"/>
        <w:gridCol w:w="5216"/>
        <w:gridCol w:w="5124"/>
        <w:gridCol w:w="2656"/>
      </w:tblGrid>
      <w:tr w:rsidR="00BD4A2A" w:rsidRPr="00E52D71">
        <w:trPr>
          <w:trHeight w:val="570"/>
          <w:tblHeader/>
        </w:trPr>
        <w:tc>
          <w:tcPr>
            <w:tcW w:w="802" w:type="pct"/>
            <w:vMerge w:val="restart"/>
            <w:tcBorders>
              <w:top w:val="single" w:sz="4" w:space="0" w:color="auto"/>
              <w:left w:val="single" w:sz="4" w:space="0" w:color="auto"/>
              <w:bottom w:val="nil"/>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Статус</w:t>
            </w:r>
          </w:p>
        </w:tc>
        <w:tc>
          <w:tcPr>
            <w:tcW w:w="1685" w:type="pct"/>
            <w:vMerge w:val="restart"/>
            <w:tcBorders>
              <w:top w:val="single" w:sz="4" w:space="0" w:color="auto"/>
              <w:left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 xml:space="preserve">Наименование </w:t>
            </w:r>
          </w:p>
        </w:tc>
        <w:tc>
          <w:tcPr>
            <w:tcW w:w="1655" w:type="pct"/>
            <w:vMerge w:val="restart"/>
            <w:tcBorders>
              <w:top w:val="single" w:sz="4" w:space="0" w:color="auto"/>
              <w:left w:val="single" w:sz="4" w:space="0" w:color="auto"/>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Источники финансирования</w:t>
            </w:r>
          </w:p>
        </w:tc>
        <w:tc>
          <w:tcPr>
            <w:tcW w:w="858" w:type="pct"/>
            <w:tcBorders>
              <w:top w:val="single" w:sz="4" w:space="0" w:color="auto"/>
              <w:left w:val="nil"/>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 xml:space="preserve">Оценка расходов (руб.), годы </w:t>
            </w:r>
          </w:p>
        </w:tc>
      </w:tr>
      <w:tr w:rsidR="00BD4A2A" w:rsidRPr="00E52D71">
        <w:trPr>
          <w:trHeight w:val="255"/>
          <w:tblHeader/>
        </w:trPr>
        <w:tc>
          <w:tcPr>
            <w:tcW w:w="802" w:type="pct"/>
            <w:vMerge/>
            <w:tcBorders>
              <w:left w:val="single" w:sz="4" w:space="0" w:color="auto"/>
              <w:bottom w:val="single" w:sz="4" w:space="0" w:color="auto"/>
              <w:right w:val="single" w:sz="4" w:space="0" w:color="auto"/>
            </w:tcBorders>
            <w:vAlign w:val="center"/>
          </w:tcPr>
          <w:p w:rsidR="00BD4A2A" w:rsidRPr="00E52D71" w:rsidRDefault="00BD4A2A" w:rsidP="00067A9B">
            <w:pPr>
              <w:rPr>
                <w:rFonts w:ascii="Times New Roman" w:hAnsi="Times New Roman" w:cs="Times New Roman"/>
                <w:sz w:val="26"/>
                <w:szCs w:val="26"/>
              </w:rPr>
            </w:pPr>
          </w:p>
        </w:tc>
        <w:tc>
          <w:tcPr>
            <w:tcW w:w="1685" w:type="pct"/>
            <w:vMerge/>
            <w:tcBorders>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p>
        </w:tc>
        <w:tc>
          <w:tcPr>
            <w:tcW w:w="1655" w:type="pct"/>
            <w:vMerge/>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rPr>
                <w:rFonts w:ascii="Times New Roman" w:hAnsi="Times New Roman" w:cs="Times New Roman"/>
                <w:sz w:val="26"/>
                <w:szCs w:val="26"/>
              </w:rPr>
            </w:pPr>
          </w:p>
        </w:tc>
        <w:tc>
          <w:tcPr>
            <w:tcW w:w="858" w:type="pct"/>
            <w:tcBorders>
              <w:top w:val="nil"/>
              <w:left w:val="nil"/>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2017</w:t>
            </w:r>
          </w:p>
        </w:tc>
      </w:tr>
      <w:tr w:rsidR="00BD4A2A" w:rsidRPr="00E52D71">
        <w:trPr>
          <w:trHeight w:val="451"/>
          <w:tblHeader/>
        </w:trPr>
        <w:tc>
          <w:tcPr>
            <w:tcW w:w="802" w:type="pct"/>
            <w:tcBorders>
              <w:top w:val="nil"/>
              <w:left w:val="single" w:sz="4" w:space="0" w:color="auto"/>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1</w:t>
            </w:r>
          </w:p>
        </w:tc>
        <w:tc>
          <w:tcPr>
            <w:tcW w:w="1685" w:type="pct"/>
            <w:tcBorders>
              <w:top w:val="single" w:sz="4" w:space="0" w:color="auto"/>
              <w:left w:val="nil"/>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2</w:t>
            </w:r>
          </w:p>
        </w:tc>
        <w:tc>
          <w:tcPr>
            <w:tcW w:w="1655"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3</w:t>
            </w:r>
          </w:p>
        </w:tc>
        <w:tc>
          <w:tcPr>
            <w:tcW w:w="858" w:type="pct"/>
            <w:tcBorders>
              <w:top w:val="nil"/>
              <w:left w:val="nil"/>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4</w:t>
            </w:r>
          </w:p>
        </w:tc>
      </w:tr>
      <w:tr w:rsidR="00BD4A2A" w:rsidRPr="00E52D71">
        <w:trPr>
          <w:trHeight w:val="266"/>
        </w:trPr>
        <w:tc>
          <w:tcPr>
            <w:tcW w:w="802" w:type="pct"/>
            <w:vMerge w:val="restart"/>
            <w:tcBorders>
              <w:top w:val="single" w:sz="4" w:space="0" w:color="auto"/>
              <w:left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Подпрограмма 8</w:t>
            </w:r>
          </w:p>
        </w:tc>
        <w:tc>
          <w:tcPr>
            <w:tcW w:w="1685" w:type="pct"/>
            <w:vMerge w:val="restart"/>
            <w:tcBorders>
              <w:top w:val="single" w:sz="4" w:space="0" w:color="auto"/>
              <w:left w:val="nil"/>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Формирование комфортной городской среды на территории городского округа город Первомайск Нижегородской области</w:t>
            </w:r>
          </w:p>
        </w:tc>
        <w:tc>
          <w:tcPr>
            <w:tcW w:w="1655"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Всего</w:t>
            </w:r>
          </w:p>
        </w:tc>
        <w:tc>
          <w:tcPr>
            <w:tcW w:w="858" w:type="pct"/>
            <w:tcBorders>
              <w:top w:val="single" w:sz="4" w:space="0" w:color="auto"/>
              <w:left w:val="nil"/>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7305417,00</w:t>
            </w:r>
          </w:p>
        </w:tc>
      </w:tr>
      <w:tr w:rsidR="00BD4A2A" w:rsidRPr="00E52D71">
        <w:trPr>
          <w:trHeight w:val="416"/>
        </w:trPr>
        <w:tc>
          <w:tcPr>
            <w:tcW w:w="802" w:type="pct"/>
            <w:vMerge/>
            <w:tcBorders>
              <w:left w:val="single" w:sz="4" w:space="0" w:color="auto"/>
              <w:right w:val="single" w:sz="4" w:space="0" w:color="auto"/>
            </w:tcBorders>
            <w:vAlign w:val="center"/>
          </w:tcPr>
          <w:p w:rsidR="00BD4A2A" w:rsidRPr="00E52D71" w:rsidRDefault="00BD4A2A" w:rsidP="00067A9B">
            <w:pPr>
              <w:rPr>
                <w:rFonts w:ascii="Times New Roman" w:hAnsi="Times New Roman" w:cs="Times New Roman"/>
                <w:b/>
                <w:bCs/>
                <w:sz w:val="26"/>
                <w:szCs w:val="26"/>
              </w:rPr>
            </w:pPr>
          </w:p>
        </w:tc>
        <w:tc>
          <w:tcPr>
            <w:tcW w:w="1685" w:type="pct"/>
            <w:vMerge/>
            <w:tcBorders>
              <w:left w:val="nil"/>
              <w:right w:val="single" w:sz="4" w:space="0" w:color="auto"/>
            </w:tcBorders>
          </w:tcPr>
          <w:p w:rsidR="00BD4A2A" w:rsidRPr="00E52D71" w:rsidRDefault="00BD4A2A" w:rsidP="00067A9B">
            <w:pPr>
              <w:rPr>
                <w:rFonts w:ascii="Times New Roman" w:hAnsi="Times New Roman" w:cs="Times New Roman"/>
                <w:sz w:val="26"/>
                <w:szCs w:val="26"/>
              </w:rPr>
            </w:pPr>
          </w:p>
        </w:tc>
        <w:tc>
          <w:tcPr>
            <w:tcW w:w="1655"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 xml:space="preserve">в т.ч. расходы местного бюджета  </w:t>
            </w:r>
          </w:p>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из них</w:t>
            </w:r>
          </w:p>
        </w:tc>
        <w:tc>
          <w:tcPr>
            <w:tcW w:w="858" w:type="pct"/>
            <w:tcBorders>
              <w:top w:val="single" w:sz="4" w:space="0" w:color="auto"/>
              <w:left w:val="nil"/>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7305417,00</w:t>
            </w:r>
          </w:p>
        </w:tc>
      </w:tr>
      <w:tr w:rsidR="00BD4A2A" w:rsidRPr="00E52D71">
        <w:trPr>
          <w:trHeight w:val="330"/>
        </w:trPr>
        <w:tc>
          <w:tcPr>
            <w:tcW w:w="802" w:type="pct"/>
            <w:vMerge/>
            <w:tcBorders>
              <w:left w:val="single" w:sz="4" w:space="0" w:color="auto"/>
              <w:right w:val="single" w:sz="4" w:space="0" w:color="auto"/>
            </w:tcBorders>
            <w:vAlign w:val="center"/>
          </w:tcPr>
          <w:p w:rsidR="00BD4A2A" w:rsidRPr="00E52D71" w:rsidRDefault="00BD4A2A" w:rsidP="00067A9B">
            <w:pPr>
              <w:rPr>
                <w:rFonts w:ascii="Times New Roman" w:hAnsi="Times New Roman" w:cs="Times New Roman"/>
                <w:b/>
                <w:bCs/>
                <w:sz w:val="26"/>
                <w:szCs w:val="26"/>
              </w:rPr>
            </w:pPr>
          </w:p>
        </w:tc>
        <w:tc>
          <w:tcPr>
            <w:tcW w:w="1685" w:type="pct"/>
            <w:vMerge/>
            <w:tcBorders>
              <w:left w:val="nil"/>
              <w:right w:val="single" w:sz="4" w:space="0" w:color="auto"/>
            </w:tcBorders>
          </w:tcPr>
          <w:p w:rsidR="00BD4A2A" w:rsidRPr="00E52D71" w:rsidRDefault="00BD4A2A" w:rsidP="00067A9B">
            <w:pPr>
              <w:rPr>
                <w:rFonts w:ascii="Times New Roman" w:hAnsi="Times New Roman" w:cs="Times New Roman"/>
                <w:sz w:val="26"/>
                <w:szCs w:val="26"/>
              </w:rPr>
            </w:pPr>
          </w:p>
        </w:tc>
        <w:tc>
          <w:tcPr>
            <w:tcW w:w="1655"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 субсидии областного бюджета</w:t>
            </w:r>
          </w:p>
        </w:tc>
        <w:tc>
          <w:tcPr>
            <w:tcW w:w="858" w:type="pct"/>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3370000,00</w:t>
            </w:r>
          </w:p>
        </w:tc>
      </w:tr>
      <w:tr w:rsidR="00BD4A2A" w:rsidRPr="00E52D71">
        <w:trPr>
          <w:trHeight w:val="658"/>
        </w:trPr>
        <w:tc>
          <w:tcPr>
            <w:tcW w:w="802" w:type="pct"/>
            <w:vMerge/>
            <w:tcBorders>
              <w:left w:val="single" w:sz="4" w:space="0" w:color="auto"/>
              <w:bottom w:val="single" w:sz="4" w:space="0" w:color="auto"/>
              <w:right w:val="single" w:sz="4" w:space="0" w:color="auto"/>
            </w:tcBorders>
            <w:vAlign w:val="center"/>
          </w:tcPr>
          <w:p w:rsidR="00BD4A2A" w:rsidRPr="00E52D71" w:rsidRDefault="00BD4A2A" w:rsidP="00067A9B">
            <w:pPr>
              <w:rPr>
                <w:rFonts w:ascii="Times New Roman" w:hAnsi="Times New Roman" w:cs="Times New Roman"/>
                <w:b/>
                <w:bCs/>
                <w:sz w:val="26"/>
                <w:szCs w:val="26"/>
              </w:rPr>
            </w:pPr>
          </w:p>
        </w:tc>
        <w:tc>
          <w:tcPr>
            <w:tcW w:w="1685" w:type="pct"/>
            <w:vMerge/>
            <w:tcBorders>
              <w:left w:val="nil"/>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p>
        </w:tc>
        <w:tc>
          <w:tcPr>
            <w:tcW w:w="1655"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 субсидия федерального бюджета</w:t>
            </w:r>
          </w:p>
        </w:tc>
        <w:tc>
          <w:tcPr>
            <w:tcW w:w="858" w:type="pct"/>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3630000,00</w:t>
            </w:r>
          </w:p>
        </w:tc>
      </w:tr>
      <w:tr w:rsidR="00BD4A2A" w:rsidRPr="00E52D71">
        <w:trPr>
          <w:trHeight w:val="286"/>
        </w:trPr>
        <w:tc>
          <w:tcPr>
            <w:tcW w:w="802" w:type="pct"/>
            <w:vMerge w:val="restart"/>
            <w:tcBorders>
              <w:top w:val="single" w:sz="4" w:space="0" w:color="auto"/>
              <w:left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Основное мероприятие 1</w:t>
            </w:r>
          </w:p>
          <w:p w:rsidR="00BD4A2A" w:rsidRPr="00E52D71" w:rsidRDefault="00BD4A2A" w:rsidP="00067A9B">
            <w:pPr>
              <w:rPr>
                <w:rFonts w:ascii="Times New Roman" w:hAnsi="Times New Roman" w:cs="Times New Roman"/>
                <w:sz w:val="26"/>
                <w:szCs w:val="26"/>
              </w:rPr>
            </w:pPr>
          </w:p>
          <w:p w:rsidR="00BD4A2A" w:rsidRPr="00E52D71" w:rsidRDefault="00BD4A2A" w:rsidP="00067A9B">
            <w:pPr>
              <w:rPr>
                <w:rFonts w:ascii="Times New Roman" w:hAnsi="Times New Roman" w:cs="Times New Roman"/>
                <w:sz w:val="26"/>
                <w:szCs w:val="26"/>
              </w:rPr>
            </w:pPr>
          </w:p>
          <w:p w:rsidR="00BD4A2A" w:rsidRPr="00E52D71" w:rsidRDefault="00BD4A2A" w:rsidP="00067A9B">
            <w:pPr>
              <w:rPr>
                <w:rFonts w:ascii="Times New Roman" w:hAnsi="Times New Roman" w:cs="Times New Roman"/>
                <w:sz w:val="26"/>
                <w:szCs w:val="26"/>
              </w:rPr>
            </w:pPr>
          </w:p>
        </w:tc>
        <w:tc>
          <w:tcPr>
            <w:tcW w:w="1685" w:type="pct"/>
            <w:vMerge w:val="restart"/>
            <w:tcBorders>
              <w:top w:val="single" w:sz="4" w:space="0" w:color="auto"/>
              <w:left w:val="nil"/>
              <w:right w:val="single" w:sz="4" w:space="0" w:color="auto"/>
            </w:tcBorders>
          </w:tcPr>
          <w:p w:rsidR="00BD4A2A" w:rsidRPr="00E52D71" w:rsidRDefault="00BD4A2A" w:rsidP="00067A9B">
            <w:pPr>
              <w:jc w:val="both"/>
              <w:rPr>
                <w:rFonts w:ascii="Times New Roman" w:hAnsi="Times New Roman" w:cs="Times New Roman"/>
                <w:sz w:val="26"/>
                <w:szCs w:val="26"/>
              </w:rPr>
            </w:pPr>
            <w:r w:rsidRPr="00E52D71">
              <w:rPr>
                <w:rFonts w:ascii="Times New Roman" w:hAnsi="Times New Roman" w:cs="Times New Roman"/>
                <w:sz w:val="26"/>
                <w:szCs w:val="26"/>
              </w:rPr>
              <w:t>Устройство парка между улицами Мочалина и Димитрова в г. Первомайске</w:t>
            </w:r>
          </w:p>
        </w:tc>
        <w:tc>
          <w:tcPr>
            <w:tcW w:w="1655"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 xml:space="preserve">Всего </w:t>
            </w:r>
          </w:p>
        </w:tc>
        <w:tc>
          <w:tcPr>
            <w:tcW w:w="858" w:type="pct"/>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7305417,00</w:t>
            </w:r>
          </w:p>
        </w:tc>
      </w:tr>
      <w:tr w:rsidR="00BD4A2A" w:rsidRPr="00E52D71">
        <w:trPr>
          <w:trHeight w:val="376"/>
        </w:trPr>
        <w:tc>
          <w:tcPr>
            <w:tcW w:w="802" w:type="pct"/>
            <w:vMerge/>
            <w:tcBorders>
              <w:left w:val="single" w:sz="4" w:space="0" w:color="auto"/>
              <w:right w:val="single" w:sz="4" w:space="0" w:color="auto"/>
            </w:tcBorders>
            <w:vAlign w:val="center"/>
          </w:tcPr>
          <w:p w:rsidR="00BD4A2A" w:rsidRPr="00E52D71" w:rsidRDefault="00BD4A2A" w:rsidP="00067A9B">
            <w:pPr>
              <w:rPr>
                <w:rFonts w:ascii="Times New Roman" w:hAnsi="Times New Roman" w:cs="Times New Roman"/>
                <w:b/>
                <w:bCs/>
                <w:sz w:val="26"/>
                <w:szCs w:val="26"/>
              </w:rPr>
            </w:pPr>
          </w:p>
        </w:tc>
        <w:tc>
          <w:tcPr>
            <w:tcW w:w="1685" w:type="pct"/>
            <w:vMerge/>
            <w:tcBorders>
              <w:left w:val="nil"/>
              <w:right w:val="single" w:sz="4" w:space="0" w:color="auto"/>
            </w:tcBorders>
          </w:tcPr>
          <w:p w:rsidR="00BD4A2A" w:rsidRPr="00E52D71" w:rsidRDefault="00BD4A2A" w:rsidP="00067A9B">
            <w:pPr>
              <w:rPr>
                <w:rFonts w:ascii="Times New Roman" w:hAnsi="Times New Roman" w:cs="Times New Roman"/>
                <w:sz w:val="26"/>
                <w:szCs w:val="26"/>
              </w:rPr>
            </w:pPr>
          </w:p>
        </w:tc>
        <w:tc>
          <w:tcPr>
            <w:tcW w:w="1655"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в т.ч. расходы местного бюджета</w:t>
            </w:r>
          </w:p>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из них</w:t>
            </w:r>
          </w:p>
        </w:tc>
        <w:tc>
          <w:tcPr>
            <w:tcW w:w="858" w:type="pct"/>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7305417,00</w:t>
            </w:r>
          </w:p>
        </w:tc>
      </w:tr>
      <w:tr w:rsidR="00BD4A2A" w:rsidRPr="00E52D71">
        <w:trPr>
          <w:trHeight w:val="299"/>
        </w:trPr>
        <w:tc>
          <w:tcPr>
            <w:tcW w:w="802" w:type="pct"/>
            <w:vMerge/>
            <w:tcBorders>
              <w:left w:val="single" w:sz="4" w:space="0" w:color="auto"/>
              <w:right w:val="single" w:sz="4" w:space="0" w:color="auto"/>
            </w:tcBorders>
            <w:vAlign w:val="center"/>
          </w:tcPr>
          <w:p w:rsidR="00BD4A2A" w:rsidRPr="00E52D71" w:rsidRDefault="00BD4A2A" w:rsidP="00067A9B">
            <w:pPr>
              <w:rPr>
                <w:rFonts w:ascii="Times New Roman" w:hAnsi="Times New Roman" w:cs="Times New Roman"/>
                <w:b/>
                <w:bCs/>
                <w:sz w:val="26"/>
                <w:szCs w:val="26"/>
              </w:rPr>
            </w:pPr>
          </w:p>
        </w:tc>
        <w:tc>
          <w:tcPr>
            <w:tcW w:w="1685" w:type="pct"/>
            <w:vMerge/>
            <w:tcBorders>
              <w:left w:val="nil"/>
              <w:right w:val="single" w:sz="4" w:space="0" w:color="auto"/>
            </w:tcBorders>
          </w:tcPr>
          <w:p w:rsidR="00BD4A2A" w:rsidRPr="00E52D71" w:rsidRDefault="00BD4A2A" w:rsidP="00067A9B">
            <w:pPr>
              <w:rPr>
                <w:rFonts w:ascii="Times New Roman" w:hAnsi="Times New Roman" w:cs="Times New Roman"/>
                <w:sz w:val="26"/>
                <w:szCs w:val="26"/>
              </w:rPr>
            </w:pPr>
          </w:p>
        </w:tc>
        <w:tc>
          <w:tcPr>
            <w:tcW w:w="1655"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 субсидии областного бюджета</w:t>
            </w:r>
          </w:p>
        </w:tc>
        <w:tc>
          <w:tcPr>
            <w:tcW w:w="858" w:type="pct"/>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3370000,00</w:t>
            </w:r>
          </w:p>
        </w:tc>
      </w:tr>
      <w:tr w:rsidR="00BD4A2A" w:rsidRPr="00E52D71">
        <w:trPr>
          <w:trHeight w:val="315"/>
        </w:trPr>
        <w:tc>
          <w:tcPr>
            <w:tcW w:w="802" w:type="pct"/>
            <w:vMerge/>
            <w:tcBorders>
              <w:left w:val="single" w:sz="4" w:space="0" w:color="auto"/>
              <w:bottom w:val="single" w:sz="4" w:space="0" w:color="auto"/>
              <w:right w:val="single" w:sz="4" w:space="0" w:color="auto"/>
            </w:tcBorders>
            <w:vAlign w:val="center"/>
          </w:tcPr>
          <w:p w:rsidR="00BD4A2A" w:rsidRPr="00E52D71" w:rsidRDefault="00BD4A2A" w:rsidP="00067A9B">
            <w:pPr>
              <w:rPr>
                <w:rFonts w:ascii="Times New Roman" w:hAnsi="Times New Roman" w:cs="Times New Roman"/>
                <w:b/>
                <w:bCs/>
                <w:sz w:val="26"/>
                <w:szCs w:val="26"/>
              </w:rPr>
            </w:pPr>
          </w:p>
        </w:tc>
        <w:tc>
          <w:tcPr>
            <w:tcW w:w="1685" w:type="pct"/>
            <w:vMerge/>
            <w:tcBorders>
              <w:left w:val="nil"/>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p>
        </w:tc>
        <w:tc>
          <w:tcPr>
            <w:tcW w:w="1655" w:type="pct"/>
            <w:tcBorders>
              <w:top w:val="single" w:sz="4" w:space="0" w:color="auto"/>
              <w:left w:val="single" w:sz="4" w:space="0" w:color="auto"/>
              <w:bottom w:val="single" w:sz="4" w:space="0" w:color="auto"/>
              <w:right w:val="single" w:sz="4" w:space="0" w:color="auto"/>
            </w:tcBorders>
          </w:tcPr>
          <w:p w:rsidR="00BD4A2A" w:rsidRPr="00E52D71" w:rsidRDefault="00BD4A2A" w:rsidP="00067A9B">
            <w:pPr>
              <w:rPr>
                <w:rFonts w:ascii="Times New Roman" w:hAnsi="Times New Roman" w:cs="Times New Roman"/>
                <w:sz w:val="26"/>
                <w:szCs w:val="26"/>
              </w:rPr>
            </w:pPr>
            <w:r w:rsidRPr="00E52D71">
              <w:rPr>
                <w:rFonts w:ascii="Times New Roman" w:hAnsi="Times New Roman" w:cs="Times New Roman"/>
                <w:sz w:val="26"/>
                <w:szCs w:val="26"/>
              </w:rPr>
              <w:t>- субсидия федерального бюджета</w:t>
            </w:r>
          </w:p>
        </w:tc>
        <w:tc>
          <w:tcPr>
            <w:tcW w:w="858" w:type="pct"/>
            <w:tcBorders>
              <w:top w:val="single" w:sz="4" w:space="0" w:color="auto"/>
              <w:left w:val="single" w:sz="4" w:space="0" w:color="auto"/>
              <w:bottom w:val="single" w:sz="4" w:space="0" w:color="auto"/>
              <w:right w:val="single" w:sz="4" w:space="0" w:color="auto"/>
            </w:tcBorders>
            <w:vAlign w:val="center"/>
          </w:tcPr>
          <w:p w:rsidR="00BD4A2A" w:rsidRPr="00E52D71" w:rsidRDefault="00BD4A2A" w:rsidP="00067A9B">
            <w:pPr>
              <w:jc w:val="center"/>
              <w:rPr>
                <w:rFonts w:ascii="Times New Roman" w:hAnsi="Times New Roman" w:cs="Times New Roman"/>
                <w:sz w:val="26"/>
                <w:szCs w:val="26"/>
              </w:rPr>
            </w:pPr>
            <w:r w:rsidRPr="00E52D71">
              <w:rPr>
                <w:rFonts w:ascii="Times New Roman" w:hAnsi="Times New Roman" w:cs="Times New Roman"/>
                <w:sz w:val="26"/>
                <w:szCs w:val="26"/>
              </w:rPr>
              <w:t>3630000,00</w:t>
            </w:r>
          </w:p>
        </w:tc>
      </w:tr>
    </w:tbl>
    <w:p w:rsidR="00BD4A2A" w:rsidRPr="00454798" w:rsidRDefault="00BD4A2A" w:rsidP="00067A9B">
      <w:pPr>
        <w:widowControl w:val="0"/>
        <w:autoSpaceDE w:val="0"/>
        <w:autoSpaceDN w:val="0"/>
        <w:adjustRightInd w:val="0"/>
        <w:ind w:firstLine="540"/>
        <w:jc w:val="center"/>
        <w:rPr>
          <w:rFonts w:ascii="Times New Roman" w:hAnsi="Times New Roman" w:cs="Times New Roman"/>
          <w:sz w:val="28"/>
          <w:szCs w:val="28"/>
          <w:highlight w:val="yellow"/>
        </w:rPr>
        <w:sectPr w:rsidR="00BD4A2A" w:rsidRPr="00454798" w:rsidSect="0017721C">
          <w:pgSz w:w="16838" w:h="11906" w:orient="landscape"/>
          <w:pgMar w:top="902" w:right="539" w:bottom="748" w:left="539" w:header="709" w:footer="709" w:gutter="0"/>
          <w:cols w:space="708"/>
          <w:titlePg/>
          <w:docGrid w:linePitch="360"/>
        </w:sectPr>
      </w:pPr>
    </w:p>
    <w:p w:rsidR="00BD4A2A" w:rsidRPr="00454798" w:rsidRDefault="00BD4A2A" w:rsidP="00067A9B">
      <w:pPr>
        <w:widowControl w:val="0"/>
        <w:tabs>
          <w:tab w:val="left" w:pos="700"/>
        </w:tabs>
        <w:autoSpaceDE w:val="0"/>
        <w:autoSpaceDN w:val="0"/>
        <w:adjustRightInd w:val="0"/>
        <w:spacing w:line="360" w:lineRule="auto"/>
        <w:ind w:firstLine="539"/>
        <w:jc w:val="center"/>
        <w:rPr>
          <w:rFonts w:ascii="Times New Roman" w:hAnsi="Times New Roman" w:cs="Times New Roman"/>
          <w:b/>
          <w:bCs/>
          <w:sz w:val="28"/>
          <w:szCs w:val="28"/>
        </w:rPr>
      </w:pPr>
      <w:r w:rsidRPr="00454798">
        <w:rPr>
          <w:rFonts w:ascii="Times New Roman" w:hAnsi="Times New Roman" w:cs="Times New Roman"/>
          <w:b/>
          <w:bCs/>
          <w:sz w:val="28"/>
          <w:szCs w:val="28"/>
        </w:rPr>
        <w:lastRenderedPageBreak/>
        <w:t>3.8.2.9. Анализ рисков реализации Подпрограммы 8</w:t>
      </w:r>
    </w:p>
    <w:p w:rsidR="00BD4A2A" w:rsidRPr="00454798" w:rsidRDefault="00BD4A2A" w:rsidP="00542DCF">
      <w:pPr>
        <w:widowControl w:val="0"/>
        <w:autoSpaceDE w:val="0"/>
        <w:autoSpaceDN w:val="0"/>
        <w:adjustRightInd w:val="0"/>
        <w:spacing w:line="276" w:lineRule="auto"/>
        <w:ind w:firstLine="700"/>
        <w:jc w:val="both"/>
        <w:rPr>
          <w:rFonts w:ascii="Times New Roman" w:hAnsi="Times New Roman" w:cs="Times New Roman"/>
          <w:lang w:eastAsia="en-US"/>
        </w:rPr>
      </w:pPr>
      <w:r w:rsidRPr="00454798">
        <w:rPr>
          <w:rFonts w:ascii="Times New Roman" w:hAnsi="Times New Roman" w:cs="Times New Roman"/>
          <w:lang w:eastAsia="en-US"/>
        </w:rPr>
        <w:t xml:space="preserve">Подпрограмма 8 представляет собой систему мероприятий (взаимоувязанных по задачам, срокам осуществления и ресурсам) и инструментов муниципальной политики, обеспечивающих в рамках реализации функций достижение приоритетов и целей муниципальной политики в сфере развития благоустройства </w:t>
      </w:r>
      <w:r w:rsidR="00FF726D">
        <w:rPr>
          <w:rFonts w:ascii="Times New Roman" w:hAnsi="Times New Roman" w:cs="Times New Roman"/>
          <w:lang w:eastAsia="en-US"/>
        </w:rPr>
        <w:t>муниципального</w:t>
      </w:r>
      <w:r w:rsidRPr="00454798">
        <w:rPr>
          <w:rFonts w:ascii="Times New Roman" w:hAnsi="Times New Roman" w:cs="Times New Roman"/>
          <w:lang w:eastAsia="en-US"/>
        </w:rPr>
        <w:t xml:space="preserve"> округа город Первомайск Нижегородской области.</w:t>
      </w:r>
    </w:p>
    <w:p w:rsidR="00BD4A2A" w:rsidRPr="00454798" w:rsidRDefault="00BD4A2A" w:rsidP="00542DCF">
      <w:pPr>
        <w:widowControl w:val="0"/>
        <w:tabs>
          <w:tab w:val="left" w:pos="700"/>
        </w:tabs>
        <w:autoSpaceDE w:val="0"/>
        <w:autoSpaceDN w:val="0"/>
        <w:adjustRightInd w:val="0"/>
        <w:spacing w:line="276" w:lineRule="auto"/>
        <w:ind w:firstLine="540"/>
        <w:jc w:val="both"/>
        <w:rPr>
          <w:rFonts w:ascii="Times New Roman" w:hAnsi="Times New Roman" w:cs="Times New Roman"/>
          <w:lang w:eastAsia="en-US"/>
        </w:rPr>
      </w:pPr>
      <w:r w:rsidRPr="00454798">
        <w:rPr>
          <w:rFonts w:ascii="Times New Roman" w:hAnsi="Times New Roman" w:cs="Times New Roman"/>
          <w:lang w:eastAsia="en-US"/>
        </w:rPr>
        <w:t>Реализация Подпрограммы 8 сопряжена с рядом макроэкономических, социальных, финансовых и иных рисков, которые могут привести к несвоевременному или неполному решению задач Подпрограммы 8, нерациональному использованию ресурсов, другим негативным последствиям. К таким рискам следует отнести макроэкономические риски, связанные с нестабильностью экономики.</w:t>
      </w:r>
    </w:p>
    <w:p w:rsidR="00BD4A2A" w:rsidRPr="00454798" w:rsidRDefault="00BD4A2A" w:rsidP="00542DCF">
      <w:pPr>
        <w:widowControl w:val="0"/>
        <w:tabs>
          <w:tab w:val="left" w:pos="700"/>
        </w:tabs>
        <w:autoSpaceDE w:val="0"/>
        <w:autoSpaceDN w:val="0"/>
        <w:adjustRightInd w:val="0"/>
        <w:spacing w:line="276" w:lineRule="auto"/>
        <w:ind w:firstLine="540"/>
        <w:jc w:val="both"/>
        <w:rPr>
          <w:rFonts w:ascii="Times New Roman" w:hAnsi="Times New Roman" w:cs="Times New Roman"/>
          <w:lang w:eastAsia="en-US"/>
        </w:rPr>
      </w:pPr>
      <w:r w:rsidRPr="00454798">
        <w:rPr>
          <w:rFonts w:ascii="Times New Roman" w:hAnsi="Times New Roman" w:cs="Times New Roman"/>
          <w:lang w:eastAsia="en-US"/>
        </w:rPr>
        <w:t xml:space="preserve">К числу макроэкономических рисков также следует отнести изменение конъюнктуры на внутренних и внешних рынках сырья, строительных материалов и техники, рынках рабочей силы, колебания цен в экономике. Связанное с колебаниями цен на строительные материалы возможное снижение объемов производства и предложения на рынке строительных материалов может привести к их дефициту и замедлению темпов реализации мероприятий Программы. </w:t>
      </w:r>
    </w:p>
    <w:p w:rsidR="00BD4A2A" w:rsidRPr="00454798" w:rsidRDefault="00BD4A2A" w:rsidP="00542DCF">
      <w:pPr>
        <w:widowControl w:val="0"/>
        <w:tabs>
          <w:tab w:val="left" w:pos="700"/>
        </w:tabs>
        <w:autoSpaceDE w:val="0"/>
        <w:autoSpaceDN w:val="0"/>
        <w:adjustRightInd w:val="0"/>
        <w:spacing w:line="276" w:lineRule="auto"/>
        <w:ind w:firstLine="540"/>
        <w:jc w:val="both"/>
        <w:rPr>
          <w:rFonts w:ascii="Times New Roman" w:hAnsi="Times New Roman" w:cs="Times New Roman"/>
          <w:lang w:eastAsia="en-US"/>
        </w:rPr>
      </w:pPr>
      <w:r w:rsidRPr="00454798">
        <w:rPr>
          <w:rFonts w:ascii="Times New Roman" w:hAnsi="Times New Roman" w:cs="Times New Roman"/>
          <w:lang w:eastAsia="en-US"/>
        </w:rPr>
        <w:t xml:space="preserve">Реализация Программы 8 сопряжена с законодательными рисками. Эффективная и динамичная реализация мероприятий Подпрограммы 8 во многом будет зависеть от совершенствования нормативной правовой базы в сфере Градостроительного </w:t>
      </w:r>
      <w:hyperlink r:id="rId16" w:history="1">
        <w:r w:rsidRPr="00454798">
          <w:rPr>
            <w:rFonts w:ascii="Times New Roman" w:hAnsi="Times New Roman" w:cs="Times New Roman"/>
            <w:lang w:eastAsia="en-US"/>
          </w:rPr>
          <w:t>кодекса</w:t>
        </w:r>
      </w:hyperlink>
      <w:r w:rsidRPr="00454798">
        <w:rPr>
          <w:rFonts w:ascii="Times New Roman" w:hAnsi="Times New Roman" w:cs="Times New Roman"/>
          <w:lang w:eastAsia="en-US"/>
        </w:rPr>
        <w:t xml:space="preserve"> Российской Федерации, законодательства о закупках для муниципальных нужд.</w:t>
      </w:r>
    </w:p>
    <w:p w:rsidR="00BD4A2A" w:rsidRPr="00454798" w:rsidRDefault="00BD4A2A" w:rsidP="00542DCF">
      <w:pPr>
        <w:widowControl w:val="0"/>
        <w:autoSpaceDE w:val="0"/>
        <w:autoSpaceDN w:val="0"/>
        <w:adjustRightInd w:val="0"/>
        <w:spacing w:line="276" w:lineRule="auto"/>
        <w:ind w:firstLine="700"/>
        <w:jc w:val="both"/>
        <w:rPr>
          <w:rFonts w:ascii="Times New Roman" w:hAnsi="Times New Roman" w:cs="Times New Roman"/>
          <w:lang w:eastAsia="en-US"/>
        </w:rPr>
      </w:pPr>
      <w:r w:rsidRPr="00454798">
        <w:rPr>
          <w:rFonts w:ascii="Times New Roman" w:hAnsi="Times New Roman" w:cs="Times New Roman"/>
          <w:lang w:eastAsia="en-US"/>
        </w:rPr>
        <w:t>Управление рисками при реализации Подпрограммы 8 и минимизация их негативных последствий при выполнении Подпрограммы 8 будет осуществляться на основе оперативного и среднесрочного планирования работ.</w:t>
      </w:r>
    </w:p>
    <w:p w:rsidR="00BD4A2A" w:rsidRPr="00454798" w:rsidRDefault="00BD4A2A" w:rsidP="00542DCF">
      <w:pPr>
        <w:widowControl w:val="0"/>
        <w:autoSpaceDE w:val="0"/>
        <w:autoSpaceDN w:val="0"/>
        <w:adjustRightInd w:val="0"/>
        <w:spacing w:line="276" w:lineRule="auto"/>
        <w:ind w:firstLine="700"/>
        <w:jc w:val="both"/>
        <w:rPr>
          <w:rFonts w:ascii="Times New Roman" w:hAnsi="Times New Roman" w:cs="Times New Roman"/>
          <w:lang w:eastAsia="en-US"/>
        </w:rPr>
      </w:pPr>
      <w:r w:rsidRPr="00454798">
        <w:rPr>
          <w:rFonts w:ascii="Times New Roman" w:hAnsi="Times New Roman" w:cs="Times New Roman"/>
          <w:lang w:eastAsia="en-US"/>
        </w:rPr>
        <w:t>Система управления реализацией Подпрограммы 8 предусматривает следующие меры, направленные на управление рисками:</w:t>
      </w:r>
    </w:p>
    <w:p w:rsidR="00BD4A2A" w:rsidRPr="00454798" w:rsidRDefault="00BD4A2A" w:rsidP="00542DCF">
      <w:pPr>
        <w:widowControl w:val="0"/>
        <w:autoSpaceDE w:val="0"/>
        <w:autoSpaceDN w:val="0"/>
        <w:adjustRightInd w:val="0"/>
        <w:spacing w:line="276" w:lineRule="auto"/>
        <w:ind w:firstLine="700"/>
        <w:jc w:val="both"/>
        <w:rPr>
          <w:rFonts w:ascii="Times New Roman" w:hAnsi="Times New Roman" w:cs="Times New Roman"/>
          <w:lang w:eastAsia="en-US"/>
        </w:rPr>
      </w:pPr>
      <w:r w:rsidRPr="00454798">
        <w:rPr>
          <w:rFonts w:ascii="Times New Roman" w:hAnsi="Times New Roman" w:cs="Times New Roman"/>
          <w:lang w:eastAsia="en-US"/>
        </w:rPr>
        <w:t>оптимизация распределения конкретных рисков между исполнителями Подпрограммы 8 с учетом их реальных возможностей по управлению соответствующими рисками;</w:t>
      </w:r>
    </w:p>
    <w:p w:rsidR="00BD4A2A" w:rsidRPr="00454798" w:rsidRDefault="00BD4A2A" w:rsidP="00542DCF">
      <w:pPr>
        <w:widowControl w:val="0"/>
        <w:autoSpaceDE w:val="0"/>
        <w:autoSpaceDN w:val="0"/>
        <w:adjustRightInd w:val="0"/>
        <w:spacing w:line="276" w:lineRule="auto"/>
        <w:ind w:firstLine="700"/>
        <w:jc w:val="both"/>
        <w:rPr>
          <w:rFonts w:ascii="Times New Roman" w:hAnsi="Times New Roman" w:cs="Times New Roman"/>
          <w:lang w:eastAsia="en-US"/>
        </w:rPr>
      </w:pPr>
      <w:r w:rsidRPr="00454798">
        <w:rPr>
          <w:rFonts w:ascii="Times New Roman" w:hAnsi="Times New Roman" w:cs="Times New Roman"/>
          <w:lang w:eastAsia="en-US"/>
        </w:rPr>
        <w:t xml:space="preserve">использование принципа гибкости ресурсного обеспечения при планировании </w:t>
      </w:r>
    </w:p>
    <w:p w:rsidR="00BD4A2A" w:rsidRPr="00454798" w:rsidRDefault="00BD4A2A" w:rsidP="00542DCF">
      <w:pPr>
        <w:widowControl w:val="0"/>
        <w:tabs>
          <w:tab w:val="left" w:pos="700"/>
          <w:tab w:val="left" w:pos="3500"/>
        </w:tabs>
        <w:autoSpaceDE w:val="0"/>
        <w:autoSpaceDN w:val="0"/>
        <w:adjustRightInd w:val="0"/>
        <w:spacing w:line="276" w:lineRule="auto"/>
        <w:jc w:val="both"/>
        <w:rPr>
          <w:rFonts w:ascii="Times New Roman" w:hAnsi="Times New Roman" w:cs="Times New Roman"/>
          <w:lang w:eastAsia="en-US"/>
        </w:rPr>
      </w:pPr>
      <w:r w:rsidRPr="00454798">
        <w:rPr>
          <w:rFonts w:ascii="Times New Roman" w:hAnsi="Times New Roman" w:cs="Times New Roman"/>
          <w:lang w:eastAsia="en-US"/>
        </w:rPr>
        <w:t>мероприятий, своевременной корректировки планов и Подпрограммы 8 для обеспечения наиболее эффективного использования выделенных ресурсов;</w:t>
      </w:r>
    </w:p>
    <w:p w:rsidR="00BD4A2A" w:rsidRPr="00454798" w:rsidRDefault="00BD4A2A" w:rsidP="00542DCF">
      <w:pPr>
        <w:widowControl w:val="0"/>
        <w:autoSpaceDE w:val="0"/>
        <w:autoSpaceDN w:val="0"/>
        <w:adjustRightInd w:val="0"/>
        <w:spacing w:line="276" w:lineRule="auto"/>
        <w:ind w:firstLine="700"/>
        <w:jc w:val="both"/>
        <w:rPr>
          <w:rFonts w:ascii="Times New Roman" w:hAnsi="Times New Roman" w:cs="Times New Roman"/>
          <w:lang w:eastAsia="en-US"/>
        </w:rPr>
      </w:pPr>
      <w:r w:rsidRPr="00454798">
        <w:rPr>
          <w:rFonts w:ascii="Times New Roman" w:hAnsi="Times New Roman" w:cs="Times New Roman"/>
          <w:lang w:eastAsia="en-US"/>
        </w:rPr>
        <w:t>применение вариантного подхода при планировании мероприятий;</w:t>
      </w:r>
    </w:p>
    <w:p w:rsidR="00BD4A2A" w:rsidRPr="00454798" w:rsidRDefault="00BD4A2A" w:rsidP="00542DCF">
      <w:pPr>
        <w:widowControl w:val="0"/>
        <w:autoSpaceDE w:val="0"/>
        <w:autoSpaceDN w:val="0"/>
        <w:adjustRightInd w:val="0"/>
        <w:spacing w:line="276" w:lineRule="auto"/>
        <w:ind w:firstLine="700"/>
        <w:jc w:val="both"/>
        <w:rPr>
          <w:rFonts w:ascii="Times New Roman" w:hAnsi="Times New Roman" w:cs="Times New Roman"/>
          <w:lang w:eastAsia="en-US"/>
        </w:rPr>
      </w:pPr>
      <w:r w:rsidRPr="00454798">
        <w:rPr>
          <w:rFonts w:ascii="Times New Roman" w:hAnsi="Times New Roman" w:cs="Times New Roman"/>
          <w:lang w:eastAsia="en-US"/>
        </w:rPr>
        <w:t>периодическая корректировка состава Подпрограммных мероприятий и показателей с учетом достигнутых результатов и текущих условий реализации Подпрограммы.</w:t>
      </w:r>
    </w:p>
    <w:p w:rsidR="00BD4A2A" w:rsidRPr="00454798" w:rsidRDefault="00BD4A2A" w:rsidP="00542DCF">
      <w:pPr>
        <w:widowControl w:val="0"/>
        <w:autoSpaceDE w:val="0"/>
        <w:autoSpaceDN w:val="0"/>
        <w:adjustRightInd w:val="0"/>
        <w:spacing w:line="276" w:lineRule="auto"/>
        <w:ind w:firstLine="700"/>
        <w:jc w:val="center"/>
        <w:rPr>
          <w:rFonts w:ascii="Times New Roman" w:hAnsi="Times New Roman" w:cs="Times New Roman"/>
          <w:b/>
          <w:bCs/>
        </w:rPr>
      </w:pPr>
      <w:r w:rsidRPr="00454798">
        <w:rPr>
          <w:rFonts w:ascii="Times New Roman" w:hAnsi="Times New Roman" w:cs="Times New Roman"/>
          <w:b/>
          <w:bCs/>
        </w:rPr>
        <w:t>3.8.2.10. Оценка планируемой эффективности Подпрограммы 8</w:t>
      </w:r>
    </w:p>
    <w:p w:rsidR="00BD4A2A" w:rsidRPr="00454798" w:rsidRDefault="00BD4A2A" w:rsidP="00542DCF">
      <w:pPr>
        <w:widowControl w:val="0"/>
        <w:autoSpaceDE w:val="0"/>
        <w:autoSpaceDN w:val="0"/>
        <w:adjustRightInd w:val="0"/>
        <w:spacing w:line="276" w:lineRule="auto"/>
        <w:ind w:firstLine="540"/>
        <w:jc w:val="both"/>
        <w:rPr>
          <w:rFonts w:ascii="Times New Roman" w:hAnsi="Times New Roman" w:cs="Times New Roman"/>
        </w:rPr>
      </w:pPr>
      <w:r w:rsidRPr="00454798">
        <w:rPr>
          <w:rFonts w:ascii="Times New Roman" w:hAnsi="Times New Roman" w:cs="Times New Roman"/>
        </w:rPr>
        <w:t>Обязательным условием эффективности Подпрограммы 8 является успешное выполнение запланированных на период ее реализации мероприятий, достижение индикаторов и непосредственных результатов.</w:t>
      </w:r>
    </w:p>
    <w:p w:rsidR="00BD4A2A" w:rsidRPr="00454798" w:rsidRDefault="00BD4A2A" w:rsidP="00542DCF">
      <w:pPr>
        <w:widowControl w:val="0"/>
        <w:tabs>
          <w:tab w:val="left" w:pos="700"/>
        </w:tabs>
        <w:autoSpaceDE w:val="0"/>
        <w:autoSpaceDN w:val="0"/>
        <w:adjustRightInd w:val="0"/>
        <w:spacing w:line="276" w:lineRule="auto"/>
        <w:ind w:firstLine="540"/>
        <w:jc w:val="both"/>
        <w:rPr>
          <w:rFonts w:ascii="Times New Roman" w:hAnsi="Times New Roman" w:cs="Times New Roman"/>
        </w:rPr>
      </w:pPr>
      <w:r w:rsidRPr="00454798">
        <w:rPr>
          <w:rFonts w:ascii="Times New Roman" w:hAnsi="Times New Roman" w:cs="Times New Roman"/>
        </w:rPr>
        <w:t xml:space="preserve">Реализация Подпрограммы 8 позволит увеличить площадь благоустроенных территорий общего пользования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на 2,6 га.</w:t>
      </w:r>
    </w:p>
    <w:p w:rsidR="00BD4A2A" w:rsidRPr="00454798" w:rsidRDefault="00BD4A2A" w:rsidP="00542DCF">
      <w:pPr>
        <w:widowControl w:val="0"/>
        <w:autoSpaceDE w:val="0"/>
        <w:autoSpaceDN w:val="0"/>
        <w:adjustRightInd w:val="0"/>
        <w:spacing w:line="276" w:lineRule="auto"/>
        <w:ind w:firstLine="539"/>
        <w:jc w:val="both"/>
        <w:rPr>
          <w:rFonts w:ascii="Times New Roman" w:hAnsi="Times New Roman" w:cs="Times New Roman"/>
        </w:rPr>
      </w:pPr>
    </w:p>
    <w:p w:rsidR="00BD4A2A" w:rsidRPr="00454798" w:rsidRDefault="00BD4A2A" w:rsidP="00067A9B">
      <w:pPr>
        <w:rPr>
          <w:rFonts w:ascii="Times New Roman" w:hAnsi="Times New Roman" w:cs="Times New Roman"/>
        </w:rPr>
      </w:pPr>
    </w:p>
    <w:p w:rsidR="00BD4A2A" w:rsidRPr="00454798" w:rsidRDefault="00BD4A2A" w:rsidP="00067A9B">
      <w:pPr>
        <w:rPr>
          <w:rFonts w:ascii="Times New Roman" w:hAnsi="Times New Roman" w:cs="Times New Roman"/>
        </w:rPr>
      </w:pPr>
    </w:p>
    <w:p w:rsidR="00BD4A2A" w:rsidRPr="00454798" w:rsidRDefault="00BD4A2A" w:rsidP="00067A9B">
      <w:pPr>
        <w:rPr>
          <w:rFonts w:ascii="Times New Roman" w:hAnsi="Times New Roman" w:cs="Times New Roman"/>
        </w:rPr>
      </w:pPr>
    </w:p>
    <w:p w:rsidR="00BD4A2A" w:rsidRPr="00454798" w:rsidRDefault="00BD4A2A" w:rsidP="00067A9B">
      <w:pPr>
        <w:rPr>
          <w:rFonts w:ascii="Times New Roman" w:hAnsi="Times New Roman" w:cs="Times New Roman"/>
        </w:rPr>
      </w:pPr>
    </w:p>
    <w:p w:rsidR="00BD4A2A" w:rsidRPr="00454798" w:rsidRDefault="00BD4A2A" w:rsidP="00067A9B">
      <w:pPr>
        <w:rPr>
          <w:rFonts w:ascii="Times New Roman" w:hAnsi="Times New Roman" w:cs="Times New Roman"/>
        </w:rPr>
      </w:pPr>
    </w:p>
    <w:p w:rsidR="00BD4A2A" w:rsidRPr="00454798" w:rsidRDefault="00BD4A2A" w:rsidP="00067A9B">
      <w:pPr>
        <w:rPr>
          <w:rFonts w:ascii="Times New Roman" w:hAnsi="Times New Roman" w:cs="Times New Roman"/>
        </w:rPr>
      </w:pPr>
    </w:p>
    <w:p w:rsidR="00BD4A2A" w:rsidRPr="00454798" w:rsidRDefault="00BD4A2A" w:rsidP="00067A9B">
      <w:pPr>
        <w:rPr>
          <w:rFonts w:ascii="Times New Roman" w:hAnsi="Times New Roman" w:cs="Times New Roman"/>
        </w:rPr>
      </w:pPr>
    </w:p>
    <w:p w:rsidR="00BD4A2A" w:rsidRPr="00454798" w:rsidRDefault="00BD4A2A" w:rsidP="00067A9B">
      <w:pPr>
        <w:jc w:val="right"/>
        <w:rPr>
          <w:rFonts w:ascii="Times New Roman" w:hAnsi="Times New Roman" w:cs="Times New Roman"/>
          <w:b/>
          <w:bCs/>
          <w:color w:val="000000"/>
          <w:spacing w:val="-5"/>
          <w:sz w:val="28"/>
          <w:szCs w:val="28"/>
        </w:rPr>
      </w:pPr>
    </w:p>
    <w:p w:rsidR="00BD4A2A" w:rsidRPr="00454798" w:rsidRDefault="00BD4A2A" w:rsidP="00067A9B">
      <w:pPr>
        <w:jc w:val="right"/>
        <w:rPr>
          <w:rFonts w:ascii="Times New Roman" w:hAnsi="Times New Roman" w:cs="Times New Roman"/>
          <w:b/>
          <w:bCs/>
          <w:color w:val="000000"/>
          <w:spacing w:val="-5"/>
          <w:sz w:val="28"/>
          <w:szCs w:val="28"/>
        </w:rPr>
      </w:pPr>
    </w:p>
    <w:p w:rsidR="00BD4A2A" w:rsidRPr="00454798" w:rsidRDefault="00BD4A2A" w:rsidP="00067A9B">
      <w:pPr>
        <w:jc w:val="right"/>
        <w:rPr>
          <w:rFonts w:ascii="Times New Roman" w:hAnsi="Times New Roman" w:cs="Times New Roman"/>
          <w:b/>
          <w:bCs/>
          <w:color w:val="000000"/>
          <w:spacing w:val="-5"/>
          <w:sz w:val="28"/>
          <w:szCs w:val="28"/>
        </w:rPr>
      </w:pPr>
    </w:p>
    <w:p w:rsidR="00BD4A2A" w:rsidRPr="00454798" w:rsidRDefault="00BD4A2A" w:rsidP="00BA7C04">
      <w:pPr>
        <w:tabs>
          <w:tab w:val="left" w:pos="1820"/>
        </w:tabs>
        <w:spacing w:before="210" w:line="242" w:lineRule="auto"/>
        <w:ind w:left="482" w:right="455" w:firstLine="216"/>
        <w:jc w:val="center"/>
        <w:rPr>
          <w:rFonts w:ascii="Times New Roman" w:hAnsi="Times New Roman" w:cs="Times New Roman"/>
          <w:b/>
          <w:bCs/>
          <w:sz w:val="28"/>
          <w:szCs w:val="28"/>
        </w:rPr>
      </w:pPr>
      <w:r w:rsidRPr="00454798">
        <w:rPr>
          <w:rFonts w:ascii="Times New Roman" w:hAnsi="Times New Roman" w:cs="Times New Roman"/>
          <w:b/>
          <w:bCs/>
          <w:sz w:val="28"/>
          <w:szCs w:val="28"/>
        </w:rPr>
        <w:t xml:space="preserve">«3.9. Подпрограмма 9 «Обеспечение мероприятий по начислению, сбору, взысканию и расходованию платы за пользование жилыми помещениями (платы за наем) муниципального жилищного фонда </w:t>
      </w:r>
      <w:r w:rsidR="00FF726D">
        <w:rPr>
          <w:rFonts w:ascii="Times New Roman" w:hAnsi="Times New Roman" w:cs="Times New Roman"/>
          <w:b/>
          <w:bCs/>
          <w:sz w:val="28"/>
          <w:szCs w:val="28"/>
        </w:rPr>
        <w:t>муниципального</w:t>
      </w:r>
      <w:r w:rsidRPr="00454798">
        <w:rPr>
          <w:rFonts w:ascii="Times New Roman" w:hAnsi="Times New Roman" w:cs="Times New Roman"/>
          <w:b/>
          <w:bCs/>
          <w:sz w:val="28"/>
          <w:szCs w:val="28"/>
        </w:rPr>
        <w:t xml:space="preserve"> округа город Первомайск Нижегородской области»</w:t>
      </w:r>
    </w:p>
    <w:p w:rsidR="00BD4A2A" w:rsidRPr="00454798" w:rsidRDefault="00BD4A2A" w:rsidP="00BA7C04">
      <w:pPr>
        <w:widowControl w:val="0"/>
        <w:tabs>
          <w:tab w:val="left" w:pos="1820"/>
          <w:tab w:val="left" w:pos="8325"/>
        </w:tabs>
        <w:autoSpaceDE w:val="0"/>
        <w:autoSpaceDN w:val="0"/>
        <w:spacing w:line="321" w:lineRule="exact"/>
        <w:ind w:left="3718"/>
        <w:rPr>
          <w:rFonts w:ascii="Times New Roman" w:hAnsi="Times New Roman" w:cs="Times New Roman"/>
          <w:b/>
          <w:bCs/>
          <w:sz w:val="28"/>
          <w:szCs w:val="28"/>
        </w:rPr>
      </w:pPr>
      <w:r w:rsidRPr="00454798">
        <w:rPr>
          <w:rFonts w:ascii="Times New Roman" w:hAnsi="Times New Roman" w:cs="Times New Roman"/>
          <w:b/>
          <w:bCs/>
          <w:sz w:val="28"/>
          <w:szCs w:val="28"/>
        </w:rPr>
        <w:t>(далее - Подпрограмма 9)</w:t>
      </w:r>
      <w:r w:rsidRPr="00454798">
        <w:rPr>
          <w:rFonts w:ascii="Times New Roman" w:hAnsi="Times New Roman" w:cs="Times New Roman"/>
          <w:b/>
          <w:bCs/>
          <w:sz w:val="28"/>
          <w:szCs w:val="28"/>
        </w:rPr>
        <w:tab/>
      </w:r>
    </w:p>
    <w:p w:rsidR="00BD4A2A" w:rsidRPr="00454798" w:rsidRDefault="00BD4A2A" w:rsidP="00BA7C04">
      <w:pPr>
        <w:widowControl w:val="0"/>
        <w:tabs>
          <w:tab w:val="left" w:pos="1820"/>
        </w:tabs>
        <w:autoSpaceDE w:val="0"/>
        <w:autoSpaceDN w:val="0"/>
        <w:spacing w:before="6"/>
        <w:rPr>
          <w:rFonts w:ascii="Times New Roman" w:hAnsi="Times New Roman" w:cs="Times New Roman"/>
          <w:b/>
          <w:bCs/>
          <w:sz w:val="27"/>
          <w:szCs w:val="27"/>
        </w:rPr>
      </w:pPr>
    </w:p>
    <w:p w:rsidR="00BD4A2A" w:rsidRPr="00454798" w:rsidRDefault="00BD4A2A" w:rsidP="008C53E0">
      <w:pPr>
        <w:widowControl w:val="0"/>
        <w:numPr>
          <w:ilvl w:val="2"/>
          <w:numId w:val="6"/>
        </w:numPr>
        <w:tabs>
          <w:tab w:val="left" w:pos="1820"/>
          <w:tab w:val="left" w:pos="3899"/>
        </w:tabs>
        <w:autoSpaceDE w:val="0"/>
        <w:autoSpaceDN w:val="0"/>
        <w:spacing w:after="160" w:line="259" w:lineRule="auto"/>
        <w:ind w:hanging="702"/>
        <w:rPr>
          <w:rFonts w:ascii="Times New Roman" w:hAnsi="Times New Roman" w:cs="Times New Roman"/>
          <w:b/>
          <w:bCs/>
          <w:sz w:val="28"/>
          <w:szCs w:val="28"/>
        </w:rPr>
      </w:pPr>
      <w:r w:rsidRPr="00454798">
        <w:rPr>
          <w:rFonts w:ascii="Times New Roman" w:hAnsi="Times New Roman" w:cs="Times New Roman"/>
          <w:b/>
          <w:bCs/>
          <w:sz w:val="28"/>
          <w:szCs w:val="28"/>
        </w:rPr>
        <w:t>Паспорт Подпрограммы</w:t>
      </w:r>
      <w:r w:rsidRPr="00454798">
        <w:rPr>
          <w:rFonts w:ascii="Times New Roman" w:hAnsi="Times New Roman" w:cs="Times New Roman"/>
          <w:b/>
          <w:bCs/>
          <w:spacing w:val="-4"/>
          <w:sz w:val="28"/>
          <w:szCs w:val="28"/>
        </w:rPr>
        <w:t xml:space="preserve"> </w:t>
      </w:r>
      <w:r w:rsidRPr="00454798">
        <w:rPr>
          <w:rFonts w:ascii="Times New Roman" w:hAnsi="Times New Roman" w:cs="Times New Roman"/>
          <w:b/>
          <w:bCs/>
          <w:sz w:val="28"/>
          <w:szCs w:val="28"/>
        </w:rPr>
        <w:t>9</w:t>
      </w:r>
    </w:p>
    <w:p w:rsidR="00BD4A2A" w:rsidRPr="00454798" w:rsidRDefault="00BD4A2A" w:rsidP="00BA7C04">
      <w:pPr>
        <w:widowControl w:val="0"/>
        <w:tabs>
          <w:tab w:val="left" w:pos="1820"/>
        </w:tabs>
        <w:autoSpaceDE w:val="0"/>
        <w:autoSpaceDN w:val="0"/>
        <w:spacing w:before="4" w:after="1"/>
        <w:rPr>
          <w:rFonts w:ascii="Times New Roman" w:hAnsi="Times New Roman" w:cs="Times New Roman"/>
          <w:b/>
          <w:bCs/>
        </w:rPr>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8"/>
        <w:gridCol w:w="2218"/>
        <w:gridCol w:w="7141"/>
      </w:tblGrid>
      <w:tr w:rsidR="00BD4A2A" w:rsidRPr="00E52D71">
        <w:trPr>
          <w:trHeight w:val="1120"/>
        </w:trPr>
        <w:tc>
          <w:tcPr>
            <w:tcW w:w="708" w:type="dxa"/>
          </w:tcPr>
          <w:p w:rsidR="00BD4A2A" w:rsidRPr="00454798" w:rsidRDefault="00BD4A2A" w:rsidP="00BA7C04">
            <w:pPr>
              <w:widowControl w:val="0"/>
              <w:tabs>
                <w:tab w:val="left" w:pos="1820"/>
              </w:tabs>
              <w:autoSpaceDE w:val="0"/>
              <w:autoSpaceDN w:val="0"/>
              <w:spacing w:line="268" w:lineRule="exact"/>
              <w:ind w:left="76"/>
              <w:rPr>
                <w:rFonts w:ascii="Times New Roman" w:hAnsi="Times New Roman" w:cs="Times New Roman"/>
              </w:rPr>
            </w:pPr>
            <w:r w:rsidRPr="00454798">
              <w:rPr>
                <w:rFonts w:ascii="Times New Roman" w:hAnsi="Times New Roman" w:cs="Times New Roman"/>
              </w:rPr>
              <w:t>1.</w:t>
            </w:r>
          </w:p>
        </w:tc>
        <w:tc>
          <w:tcPr>
            <w:tcW w:w="2218" w:type="dxa"/>
          </w:tcPr>
          <w:p w:rsidR="00BD4A2A" w:rsidRPr="00454798" w:rsidRDefault="00BD4A2A" w:rsidP="00BA7C04">
            <w:pPr>
              <w:widowControl w:val="0"/>
              <w:tabs>
                <w:tab w:val="left" w:pos="1820"/>
              </w:tabs>
              <w:autoSpaceDE w:val="0"/>
              <w:autoSpaceDN w:val="0"/>
              <w:ind w:left="76" w:right="28"/>
              <w:jc w:val="both"/>
              <w:rPr>
                <w:rFonts w:ascii="Times New Roman" w:hAnsi="Times New Roman" w:cs="Times New Roman"/>
              </w:rPr>
            </w:pPr>
            <w:r w:rsidRPr="00454798">
              <w:rPr>
                <w:rFonts w:ascii="Times New Roman" w:hAnsi="Times New Roman" w:cs="Times New Roman"/>
              </w:rPr>
              <w:t>Муниципальный заказчик- координатор Подпрограммы 9</w:t>
            </w:r>
          </w:p>
        </w:tc>
        <w:tc>
          <w:tcPr>
            <w:tcW w:w="7141" w:type="dxa"/>
          </w:tcPr>
          <w:p w:rsidR="00BD4A2A" w:rsidRPr="00454798" w:rsidRDefault="00BD4A2A" w:rsidP="00FF726D">
            <w:pPr>
              <w:widowControl w:val="0"/>
              <w:tabs>
                <w:tab w:val="left" w:pos="1820"/>
              </w:tabs>
              <w:autoSpaceDE w:val="0"/>
              <w:autoSpaceDN w:val="0"/>
              <w:spacing w:line="264" w:lineRule="exact"/>
              <w:ind w:left="77"/>
              <w:jc w:val="both"/>
              <w:rPr>
                <w:rFonts w:ascii="Times New Roman" w:hAnsi="Times New Roman" w:cs="Times New Roman"/>
              </w:rPr>
            </w:pPr>
            <w:r w:rsidRPr="00454798">
              <w:rPr>
                <w:rFonts w:ascii="Times New Roman" w:hAnsi="Times New Roman" w:cs="Times New Roman"/>
              </w:rPr>
              <w:t xml:space="preserve">Отдел коммунального и городского хозяйства администрации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w:t>
            </w:r>
          </w:p>
        </w:tc>
      </w:tr>
      <w:tr w:rsidR="00BD4A2A" w:rsidRPr="00E52D71" w:rsidTr="000701CB">
        <w:trPr>
          <w:trHeight w:val="543"/>
        </w:trPr>
        <w:tc>
          <w:tcPr>
            <w:tcW w:w="708" w:type="dxa"/>
          </w:tcPr>
          <w:p w:rsidR="00BD4A2A" w:rsidRPr="00454798" w:rsidRDefault="00BD4A2A" w:rsidP="00BA7C04">
            <w:pPr>
              <w:widowControl w:val="0"/>
              <w:tabs>
                <w:tab w:val="left" w:pos="1820"/>
              </w:tabs>
              <w:autoSpaceDE w:val="0"/>
              <w:autoSpaceDN w:val="0"/>
              <w:spacing w:line="268" w:lineRule="exact"/>
              <w:ind w:left="76"/>
              <w:rPr>
                <w:rFonts w:ascii="Times New Roman" w:hAnsi="Times New Roman" w:cs="Times New Roman"/>
              </w:rPr>
            </w:pPr>
            <w:r w:rsidRPr="00454798">
              <w:rPr>
                <w:rFonts w:ascii="Times New Roman" w:hAnsi="Times New Roman" w:cs="Times New Roman"/>
              </w:rPr>
              <w:t>2.</w:t>
            </w:r>
          </w:p>
        </w:tc>
        <w:tc>
          <w:tcPr>
            <w:tcW w:w="2218" w:type="dxa"/>
          </w:tcPr>
          <w:p w:rsidR="00BD4A2A" w:rsidRPr="00454798" w:rsidRDefault="00BD4A2A" w:rsidP="00BA7C04">
            <w:pPr>
              <w:widowControl w:val="0"/>
              <w:tabs>
                <w:tab w:val="left" w:pos="1820"/>
              </w:tabs>
              <w:autoSpaceDE w:val="0"/>
              <w:autoSpaceDN w:val="0"/>
              <w:ind w:left="76" w:right="170"/>
              <w:rPr>
                <w:rFonts w:ascii="Times New Roman" w:hAnsi="Times New Roman" w:cs="Times New Roman"/>
              </w:rPr>
            </w:pPr>
            <w:r w:rsidRPr="00454798">
              <w:rPr>
                <w:rFonts w:ascii="Times New Roman" w:hAnsi="Times New Roman" w:cs="Times New Roman"/>
              </w:rPr>
              <w:t>Соисполнители Подпрограммы 9</w:t>
            </w:r>
          </w:p>
        </w:tc>
        <w:tc>
          <w:tcPr>
            <w:tcW w:w="7141" w:type="dxa"/>
          </w:tcPr>
          <w:p w:rsidR="00BD4A2A" w:rsidRPr="00454798" w:rsidRDefault="00BD4A2A" w:rsidP="00FF726D">
            <w:pPr>
              <w:widowControl w:val="0"/>
              <w:tabs>
                <w:tab w:val="left" w:pos="1820"/>
              </w:tabs>
              <w:autoSpaceDE w:val="0"/>
              <w:autoSpaceDN w:val="0"/>
              <w:spacing w:line="274" w:lineRule="exact"/>
              <w:ind w:left="76" w:right="44"/>
              <w:rPr>
                <w:rFonts w:ascii="Times New Roman" w:hAnsi="Times New Roman" w:cs="Times New Roman"/>
              </w:rPr>
            </w:pPr>
            <w:r w:rsidRPr="00454798">
              <w:rPr>
                <w:rFonts w:ascii="Times New Roman" w:hAnsi="Times New Roman" w:cs="Times New Roman"/>
              </w:rPr>
              <w:t xml:space="preserve">Управление правового и информационного </w:t>
            </w:r>
            <w:proofErr w:type="gramStart"/>
            <w:r w:rsidRPr="00454798">
              <w:rPr>
                <w:rFonts w:ascii="Times New Roman" w:hAnsi="Times New Roman" w:cs="Times New Roman"/>
              </w:rPr>
              <w:t>обеспечения</w:t>
            </w:r>
            <w:proofErr w:type="gramEnd"/>
            <w:r w:rsidRPr="00454798">
              <w:rPr>
                <w:rFonts w:ascii="Times New Roman" w:hAnsi="Times New Roman" w:cs="Times New Roman"/>
              </w:rPr>
              <w:t xml:space="preserve"> а администрации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w:t>
            </w:r>
          </w:p>
        </w:tc>
      </w:tr>
      <w:tr w:rsidR="00BD4A2A" w:rsidRPr="00E52D71">
        <w:trPr>
          <w:trHeight w:val="1105"/>
        </w:trPr>
        <w:tc>
          <w:tcPr>
            <w:tcW w:w="708" w:type="dxa"/>
          </w:tcPr>
          <w:p w:rsidR="00BD4A2A" w:rsidRPr="00454798" w:rsidRDefault="00BD4A2A" w:rsidP="00BA7C04">
            <w:pPr>
              <w:widowControl w:val="0"/>
              <w:tabs>
                <w:tab w:val="left" w:pos="1820"/>
              </w:tabs>
              <w:autoSpaceDE w:val="0"/>
              <w:autoSpaceDN w:val="0"/>
              <w:spacing w:line="270" w:lineRule="exact"/>
              <w:ind w:left="76"/>
              <w:rPr>
                <w:rFonts w:ascii="Times New Roman" w:hAnsi="Times New Roman" w:cs="Times New Roman"/>
              </w:rPr>
            </w:pPr>
            <w:r w:rsidRPr="00454798">
              <w:rPr>
                <w:rFonts w:ascii="Times New Roman" w:hAnsi="Times New Roman" w:cs="Times New Roman"/>
              </w:rPr>
              <w:t>3.</w:t>
            </w:r>
          </w:p>
        </w:tc>
        <w:tc>
          <w:tcPr>
            <w:tcW w:w="2218" w:type="dxa"/>
          </w:tcPr>
          <w:p w:rsidR="00BD4A2A" w:rsidRPr="00454798" w:rsidRDefault="00BD4A2A" w:rsidP="00BA7C04">
            <w:pPr>
              <w:widowControl w:val="0"/>
              <w:tabs>
                <w:tab w:val="left" w:pos="1820"/>
              </w:tabs>
              <w:autoSpaceDE w:val="0"/>
              <w:autoSpaceDN w:val="0"/>
              <w:ind w:left="76" w:right="28"/>
              <w:rPr>
                <w:rFonts w:ascii="Times New Roman" w:hAnsi="Times New Roman" w:cs="Times New Roman"/>
              </w:rPr>
            </w:pPr>
            <w:r w:rsidRPr="00454798">
              <w:rPr>
                <w:rFonts w:ascii="Times New Roman" w:hAnsi="Times New Roman" w:cs="Times New Roman"/>
              </w:rPr>
              <w:t>Цели Подпрограммы 9</w:t>
            </w:r>
          </w:p>
        </w:tc>
        <w:tc>
          <w:tcPr>
            <w:tcW w:w="7141" w:type="dxa"/>
          </w:tcPr>
          <w:p w:rsidR="00BD4A2A" w:rsidRPr="00454798" w:rsidRDefault="00BD4A2A" w:rsidP="00BA7C04">
            <w:pPr>
              <w:widowControl w:val="0"/>
              <w:tabs>
                <w:tab w:val="left" w:pos="1820"/>
              </w:tabs>
              <w:autoSpaceDE w:val="0"/>
              <w:autoSpaceDN w:val="0"/>
              <w:ind w:left="76" w:right="54"/>
              <w:jc w:val="both"/>
              <w:rPr>
                <w:rFonts w:ascii="Times New Roman" w:hAnsi="Times New Roman" w:cs="Times New Roman"/>
              </w:rPr>
            </w:pPr>
            <w:r w:rsidRPr="00454798">
              <w:rPr>
                <w:rFonts w:ascii="Times New Roman" w:hAnsi="Times New Roman" w:cs="Times New Roman"/>
              </w:rPr>
              <w:t>Создание условий для обеспечения мероприятий по начислению, сбору, взысканию и расходованию платы за пользование жилыми помещениями (платы за наем) муниципального жилищного фонда</w:t>
            </w:r>
          </w:p>
          <w:p w:rsidR="00BD4A2A" w:rsidRPr="00454798" w:rsidRDefault="00FF726D" w:rsidP="00BA7C04">
            <w:pPr>
              <w:widowControl w:val="0"/>
              <w:tabs>
                <w:tab w:val="left" w:pos="1820"/>
              </w:tabs>
              <w:autoSpaceDE w:val="0"/>
              <w:autoSpaceDN w:val="0"/>
              <w:spacing w:line="264" w:lineRule="exact"/>
              <w:ind w:left="76"/>
              <w:jc w:val="both"/>
              <w:rPr>
                <w:rFonts w:ascii="Times New Roman" w:hAnsi="Times New Roman" w:cs="Times New Roman"/>
              </w:rPr>
            </w:pPr>
            <w:r>
              <w:rPr>
                <w:rFonts w:ascii="Times New Roman" w:hAnsi="Times New Roman" w:cs="Times New Roman"/>
              </w:rPr>
              <w:t>муниципального</w:t>
            </w:r>
            <w:r w:rsidR="00BD4A2A" w:rsidRPr="00454798">
              <w:rPr>
                <w:rFonts w:ascii="Times New Roman" w:hAnsi="Times New Roman" w:cs="Times New Roman"/>
              </w:rPr>
              <w:t xml:space="preserve"> округа город Первомайск Нижегородской области</w:t>
            </w:r>
          </w:p>
        </w:tc>
      </w:tr>
      <w:tr w:rsidR="00BD4A2A" w:rsidRPr="00E52D71">
        <w:trPr>
          <w:trHeight w:val="1655"/>
        </w:trPr>
        <w:tc>
          <w:tcPr>
            <w:tcW w:w="708" w:type="dxa"/>
          </w:tcPr>
          <w:p w:rsidR="00BD4A2A" w:rsidRPr="00454798" w:rsidRDefault="00BD4A2A" w:rsidP="00BA7C04">
            <w:pPr>
              <w:widowControl w:val="0"/>
              <w:tabs>
                <w:tab w:val="left" w:pos="1820"/>
              </w:tabs>
              <w:autoSpaceDE w:val="0"/>
              <w:autoSpaceDN w:val="0"/>
              <w:spacing w:line="268" w:lineRule="exact"/>
              <w:ind w:left="76"/>
              <w:rPr>
                <w:rFonts w:ascii="Times New Roman" w:hAnsi="Times New Roman" w:cs="Times New Roman"/>
              </w:rPr>
            </w:pPr>
            <w:r w:rsidRPr="00454798">
              <w:rPr>
                <w:rFonts w:ascii="Times New Roman" w:hAnsi="Times New Roman" w:cs="Times New Roman"/>
              </w:rPr>
              <w:t>4.</w:t>
            </w:r>
          </w:p>
        </w:tc>
        <w:tc>
          <w:tcPr>
            <w:tcW w:w="2218" w:type="dxa"/>
          </w:tcPr>
          <w:p w:rsidR="00BD4A2A" w:rsidRPr="00454798" w:rsidRDefault="00BD4A2A" w:rsidP="00BA7C04">
            <w:pPr>
              <w:widowControl w:val="0"/>
              <w:tabs>
                <w:tab w:val="left" w:pos="1820"/>
              </w:tabs>
              <w:autoSpaceDE w:val="0"/>
              <w:autoSpaceDN w:val="0"/>
              <w:ind w:left="76" w:right="28"/>
              <w:rPr>
                <w:rFonts w:ascii="Times New Roman" w:hAnsi="Times New Roman" w:cs="Times New Roman"/>
              </w:rPr>
            </w:pPr>
            <w:r w:rsidRPr="00454798">
              <w:rPr>
                <w:rFonts w:ascii="Times New Roman" w:hAnsi="Times New Roman" w:cs="Times New Roman"/>
              </w:rPr>
              <w:t>Задачи Подпрограммы 9</w:t>
            </w:r>
          </w:p>
        </w:tc>
        <w:tc>
          <w:tcPr>
            <w:tcW w:w="7141" w:type="dxa"/>
          </w:tcPr>
          <w:p w:rsidR="00BD4A2A" w:rsidRPr="00454798" w:rsidRDefault="00BD4A2A" w:rsidP="008C53E0">
            <w:pPr>
              <w:widowControl w:val="0"/>
              <w:numPr>
                <w:ilvl w:val="0"/>
                <w:numId w:val="5"/>
              </w:numPr>
              <w:tabs>
                <w:tab w:val="left" w:pos="435"/>
                <w:tab w:val="left" w:pos="1820"/>
              </w:tabs>
              <w:autoSpaceDE w:val="0"/>
              <w:autoSpaceDN w:val="0"/>
              <w:spacing w:line="259" w:lineRule="auto"/>
              <w:ind w:left="76" w:right="55"/>
              <w:jc w:val="both"/>
              <w:rPr>
                <w:rFonts w:ascii="Times New Roman" w:hAnsi="Times New Roman" w:cs="Times New Roman"/>
              </w:rPr>
            </w:pPr>
            <w:r w:rsidRPr="00454798">
              <w:rPr>
                <w:rFonts w:ascii="Times New Roman" w:hAnsi="Times New Roman" w:cs="Times New Roman"/>
              </w:rPr>
              <w:t xml:space="preserve">Оптимизация состава жилых помещений муниципального жилищного фонда </w:t>
            </w:r>
            <w:r w:rsidR="007A1AF1">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w:t>
            </w:r>
          </w:p>
          <w:p w:rsidR="00BD4A2A" w:rsidRPr="00454798" w:rsidRDefault="00BD4A2A" w:rsidP="00FF726D">
            <w:pPr>
              <w:widowControl w:val="0"/>
              <w:numPr>
                <w:ilvl w:val="0"/>
                <w:numId w:val="5"/>
              </w:numPr>
              <w:tabs>
                <w:tab w:val="left" w:pos="437"/>
                <w:tab w:val="left" w:pos="1820"/>
              </w:tabs>
              <w:autoSpaceDE w:val="0"/>
              <w:autoSpaceDN w:val="0"/>
              <w:spacing w:line="270" w:lineRule="atLeast"/>
              <w:ind w:left="76" w:right="56"/>
              <w:jc w:val="both"/>
              <w:rPr>
                <w:rFonts w:ascii="Times New Roman" w:hAnsi="Times New Roman" w:cs="Times New Roman"/>
              </w:rPr>
            </w:pPr>
            <w:r w:rsidRPr="00454798">
              <w:rPr>
                <w:rFonts w:ascii="Times New Roman" w:hAnsi="Times New Roman" w:cs="Times New Roman"/>
              </w:rPr>
              <w:t xml:space="preserve">Обеспечение поступлений неналоговых доходов в бюджет </w:t>
            </w:r>
            <w:r w:rsidR="00FF726D">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от использования муниципальной</w:t>
            </w:r>
            <w:r w:rsidRPr="00454798">
              <w:rPr>
                <w:rFonts w:ascii="Times New Roman" w:hAnsi="Times New Roman" w:cs="Times New Roman"/>
                <w:spacing w:val="2"/>
              </w:rPr>
              <w:t xml:space="preserve"> </w:t>
            </w:r>
            <w:r w:rsidRPr="00454798">
              <w:rPr>
                <w:rFonts w:ascii="Times New Roman" w:hAnsi="Times New Roman" w:cs="Times New Roman"/>
              </w:rPr>
              <w:t>собственности</w:t>
            </w:r>
          </w:p>
        </w:tc>
      </w:tr>
      <w:tr w:rsidR="00BD4A2A" w:rsidRPr="00E52D71">
        <w:trPr>
          <w:trHeight w:val="826"/>
        </w:trPr>
        <w:tc>
          <w:tcPr>
            <w:tcW w:w="708" w:type="dxa"/>
          </w:tcPr>
          <w:p w:rsidR="00BD4A2A" w:rsidRPr="00454798" w:rsidRDefault="00BD4A2A" w:rsidP="00BA7C04">
            <w:pPr>
              <w:widowControl w:val="0"/>
              <w:tabs>
                <w:tab w:val="left" w:pos="1820"/>
              </w:tabs>
              <w:autoSpaceDE w:val="0"/>
              <w:autoSpaceDN w:val="0"/>
              <w:spacing w:line="267" w:lineRule="exact"/>
              <w:ind w:left="76"/>
              <w:rPr>
                <w:rFonts w:ascii="Times New Roman" w:hAnsi="Times New Roman" w:cs="Times New Roman"/>
              </w:rPr>
            </w:pPr>
            <w:r w:rsidRPr="00454798">
              <w:rPr>
                <w:rFonts w:ascii="Times New Roman" w:hAnsi="Times New Roman" w:cs="Times New Roman"/>
              </w:rPr>
              <w:t>5.</w:t>
            </w:r>
          </w:p>
        </w:tc>
        <w:tc>
          <w:tcPr>
            <w:tcW w:w="2218" w:type="dxa"/>
          </w:tcPr>
          <w:p w:rsidR="00BD4A2A" w:rsidRPr="00454798" w:rsidRDefault="00BD4A2A" w:rsidP="00BA7C04">
            <w:pPr>
              <w:widowControl w:val="0"/>
              <w:tabs>
                <w:tab w:val="left" w:pos="1820"/>
              </w:tabs>
              <w:autoSpaceDE w:val="0"/>
              <w:autoSpaceDN w:val="0"/>
              <w:spacing w:line="267" w:lineRule="exact"/>
              <w:ind w:left="76"/>
              <w:rPr>
                <w:rFonts w:ascii="Times New Roman" w:hAnsi="Times New Roman" w:cs="Times New Roman"/>
              </w:rPr>
            </w:pPr>
            <w:r w:rsidRPr="00454798">
              <w:rPr>
                <w:rFonts w:ascii="Times New Roman" w:hAnsi="Times New Roman" w:cs="Times New Roman"/>
              </w:rPr>
              <w:t>Этапы и сроки</w:t>
            </w:r>
          </w:p>
          <w:p w:rsidR="00BD4A2A" w:rsidRPr="00454798" w:rsidRDefault="00BD4A2A" w:rsidP="00BA7C04">
            <w:pPr>
              <w:widowControl w:val="0"/>
              <w:tabs>
                <w:tab w:val="left" w:pos="1820"/>
              </w:tabs>
              <w:autoSpaceDE w:val="0"/>
              <w:autoSpaceDN w:val="0"/>
              <w:spacing w:line="270" w:lineRule="atLeast"/>
              <w:ind w:left="76" w:right="170"/>
              <w:rPr>
                <w:rFonts w:ascii="Times New Roman" w:hAnsi="Times New Roman" w:cs="Times New Roman"/>
              </w:rPr>
            </w:pPr>
            <w:r w:rsidRPr="00454798">
              <w:rPr>
                <w:rFonts w:ascii="Times New Roman" w:hAnsi="Times New Roman" w:cs="Times New Roman"/>
              </w:rPr>
              <w:t>реализации Подпрограммы 9</w:t>
            </w:r>
          </w:p>
        </w:tc>
        <w:tc>
          <w:tcPr>
            <w:tcW w:w="7141" w:type="dxa"/>
          </w:tcPr>
          <w:p w:rsidR="00BD4A2A" w:rsidRPr="00454798" w:rsidRDefault="00BD4A2A" w:rsidP="00BA7C04">
            <w:pPr>
              <w:widowControl w:val="0"/>
              <w:tabs>
                <w:tab w:val="left" w:pos="1820"/>
              </w:tabs>
              <w:autoSpaceDE w:val="0"/>
              <w:autoSpaceDN w:val="0"/>
              <w:spacing w:line="267" w:lineRule="exact"/>
              <w:ind w:left="151"/>
              <w:rPr>
                <w:rFonts w:ascii="Times New Roman" w:hAnsi="Times New Roman" w:cs="Times New Roman"/>
              </w:rPr>
            </w:pPr>
            <w:r w:rsidRPr="00454798">
              <w:rPr>
                <w:rFonts w:ascii="Times New Roman" w:hAnsi="Times New Roman" w:cs="Times New Roman"/>
              </w:rPr>
              <w:t>Программа реализуется в один этап.</w:t>
            </w:r>
          </w:p>
          <w:p w:rsidR="00BD4A2A" w:rsidRPr="00454798" w:rsidRDefault="00BD4A2A" w:rsidP="007A1AF1">
            <w:pPr>
              <w:widowControl w:val="0"/>
              <w:tabs>
                <w:tab w:val="left" w:pos="1820"/>
              </w:tabs>
              <w:autoSpaceDE w:val="0"/>
              <w:autoSpaceDN w:val="0"/>
              <w:ind w:left="76"/>
              <w:rPr>
                <w:rFonts w:ascii="Times New Roman" w:hAnsi="Times New Roman" w:cs="Times New Roman"/>
              </w:rPr>
            </w:pPr>
            <w:r w:rsidRPr="00454798">
              <w:rPr>
                <w:rFonts w:ascii="Times New Roman" w:hAnsi="Times New Roman" w:cs="Times New Roman"/>
              </w:rPr>
              <w:t>Сроки реализации Программы - 2018-202</w:t>
            </w:r>
            <w:r w:rsidR="007A1AF1">
              <w:rPr>
                <w:rFonts w:ascii="Times New Roman" w:hAnsi="Times New Roman" w:cs="Times New Roman"/>
              </w:rPr>
              <w:t>8</w:t>
            </w:r>
            <w:r w:rsidRPr="00454798">
              <w:rPr>
                <w:rFonts w:ascii="Times New Roman" w:hAnsi="Times New Roman" w:cs="Times New Roman"/>
              </w:rPr>
              <w:t xml:space="preserve"> годы.</w:t>
            </w:r>
          </w:p>
        </w:tc>
      </w:tr>
      <w:tr w:rsidR="00BD4A2A" w:rsidRPr="00E52D71">
        <w:trPr>
          <w:trHeight w:val="122"/>
        </w:trPr>
        <w:tc>
          <w:tcPr>
            <w:tcW w:w="708" w:type="dxa"/>
          </w:tcPr>
          <w:p w:rsidR="00BD4A2A" w:rsidRPr="00454798" w:rsidRDefault="00BD4A2A" w:rsidP="00BA7C04">
            <w:pPr>
              <w:widowControl w:val="0"/>
              <w:tabs>
                <w:tab w:val="left" w:pos="1820"/>
              </w:tabs>
              <w:autoSpaceDE w:val="0"/>
              <w:autoSpaceDN w:val="0"/>
              <w:spacing w:line="270" w:lineRule="exact"/>
              <w:ind w:left="76"/>
              <w:rPr>
                <w:rFonts w:ascii="Times New Roman" w:hAnsi="Times New Roman" w:cs="Times New Roman"/>
              </w:rPr>
            </w:pPr>
            <w:r w:rsidRPr="00454798">
              <w:rPr>
                <w:rFonts w:ascii="Times New Roman" w:hAnsi="Times New Roman" w:cs="Times New Roman"/>
              </w:rPr>
              <w:t>6.</w:t>
            </w:r>
          </w:p>
        </w:tc>
        <w:tc>
          <w:tcPr>
            <w:tcW w:w="2218" w:type="dxa"/>
          </w:tcPr>
          <w:p w:rsidR="00BD4A2A" w:rsidRPr="00454798" w:rsidRDefault="00BD4A2A" w:rsidP="00BA7C04">
            <w:pPr>
              <w:widowControl w:val="0"/>
              <w:tabs>
                <w:tab w:val="left" w:pos="1820"/>
              </w:tabs>
              <w:autoSpaceDE w:val="0"/>
              <w:autoSpaceDN w:val="0"/>
              <w:spacing w:line="270" w:lineRule="exact"/>
              <w:ind w:left="76"/>
              <w:rPr>
                <w:rFonts w:ascii="Times New Roman" w:hAnsi="Times New Roman" w:cs="Times New Roman"/>
              </w:rPr>
            </w:pPr>
            <w:r w:rsidRPr="00454798">
              <w:rPr>
                <w:rFonts w:ascii="Times New Roman" w:hAnsi="Times New Roman" w:cs="Times New Roman"/>
              </w:rPr>
              <w:t>Объемы</w:t>
            </w:r>
          </w:p>
          <w:p w:rsidR="00BD4A2A" w:rsidRPr="00454798" w:rsidRDefault="00BD4A2A" w:rsidP="00BA7C04">
            <w:pPr>
              <w:widowControl w:val="0"/>
              <w:tabs>
                <w:tab w:val="left" w:pos="1820"/>
              </w:tabs>
              <w:autoSpaceDE w:val="0"/>
              <w:autoSpaceDN w:val="0"/>
              <w:ind w:left="76" w:right="170"/>
              <w:rPr>
                <w:rFonts w:ascii="Times New Roman" w:hAnsi="Times New Roman" w:cs="Times New Roman"/>
              </w:rPr>
            </w:pPr>
            <w:r w:rsidRPr="00454798">
              <w:rPr>
                <w:rFonts w:ascii="Times New Roman" w:hAnsi="Times New Roman" w:cs="Times New Roman"/>
              </w:rPr>
              <w:t>бюджетных ассигнований Подпрограммы 9</w:t>
            </w:r>
          </w:p>
        </w:tc>
        <w:tc>
          <w:tcPr>
            <w:tcW w:w="7141" w:type="dxa"/>
          </w:tcPr>
          <w:p w:rsidR="00BD4A2A" w:rsidRPr="00454798" w:rsidRDefault="00BD4A2A" w:rsidP="00BA7C04">
            <w:pPr>
              <w:widowControl w:val="0"/>
              <w:tabs>
                <w:tab w:val="left" w:pos="1820"/>
              </w:tabs>
              <w:autoSpaceDE w:val="0"/>
              <w:autoSpaceDN w:val="0"/>
              <w:ind w:left="76" w:right="900"/>
              <w:rPr>
                <w:rFonts w:ascii="Times New Roman" w:hAnsi="Times New Roman" w:cs="Times New Roman"/>
              </w:rPr>
            </w:pPr>
            <w:r w:rsidRPr="00454798">
              <w:rPr>
                <w:rFonts w:ascii="Times New Roman" w:hAnsi="Times New Roman" w:cs="Times New Roman"/>
              </w:rPr>
              <w:t>Общий объем финансирования Подпрограммы составляет – 2</w:t>
            </w:r>
            <w:r w:rsidR="00FF45EA">
              <w:rPr>
                <w:rFonts w:ascii="Times New Roman" w:hAnsi="Times New Roman" w:cs="Times New Roman"/>
              </w:rPr>
              <w:t>79</w:t>
            </w:r>
            <w:r w:rsidR="00C51293">
              <w:rPr>
                <w:rFonts w:ascii="Times New Roman" w:hAnsi="Times New Roman" w:cs="Times New Roman"/>
              </w:rPr>
              <w:t> 689,48</w:t>
            </w:r>
            <w:r w:rsidRPr="00454798">
              <w:rPr>
                <w:rFonts w:ascii="Times New Roman" w:hAnsi="Times New Roman" w:cs="Times New Roman"/>
              </w:rPr>
              <w:t xml:space="preserve"> рублей</w:t>
            </w:r>
          </w:p>
          <w:p w:rsidR="00BD4A2A" w:rsidRPr="00454798" w:rsidRDefault="00BD4A2A" w:rsidP="00BA7C04">
            <w:pPr>
              <w:widowControl w:val="0"/>
              <w:tabs>
                <w:tab w:val="left" w:pos="1820"/>
              </w:tabs>
              <w:autoSpaceDE w:val="0"/>
              <w:autoSpaceDN w:val="0"/>
              <w:ind w:left="76" w:right="144"/>
              <w:rPr>
                <w:rFonts w:ascii="Times New Roman" w:hAnsi="Times New Roman" w:cs="Times New Roman"/>
              </w:rPr>
            </w:pPr>
            <w:r w:rsidRPr="00454798">
              <w:rPr>
                <w:rFonts w:ascii="Times New Roman" w:hAnsi="Times New Roman" w:cs="Times New Roman"/>
              </w:rPr>
              <w:t>2018 – 16500,00</w:t>
            </w:r>
            <w:r w:rsidRPr="00454798">
              <w:rPr>
                <w:rFonts w:ascii="Times New Roman" w:hAnsi="Times New Roman" w:cs="Times New Roman"/>
                <w:spacing w:val="-1"/>
              </w:rPr>
              <w:t xml:space="preserve"> </w:t>
            </w:r>
            <w:r w:rsidRPr="00454798">
              <w:rPr>
                <w:rFonts w:ascii="Times New Roman" w:hAnsi="Times New Roman" w:cs="Times New Roman"/>
              </w:rPr>
              <w:t>рублей</w:t>
            </w:r>
          </w:p>
          <w:p w:rsidR="00BD4A2A" w:rsidRPr="00454798" w:rsidRDefault="00BD4A2A" w:rsidP="00BA7C04">
            <w:pPr>
              <w:widowControl w:val="0"/>
              <w:tabs>
                <w:tab w:val="left" w:pos="1820"/>
              </w:tabs>
              <w:autoSpaceDE w:val="0"/>
              <w:autoSpaceDN w:val="0"/>
              <w:ind w:left="76"/>
              <w:rPr>
                <w:rFonts w:ascii="Times New Roman" w:hAnsi="Times New Roman" w:cs="Times New Roman"/>
              </w:rPr>
            </w:pPr>
            <w:r w:rsidRPr="00454798">
              <w:rPr>
                <w:rFonts w:ascii="Times New Roman" w:hAnsi="Times New Roman" w:cs="Times New Roman"/>
              </w:rPr>
              <w:t>2019 – 18600,00</w:t>
            </w:r>
            <w:r w:rsidRPr="00454798">
              <w:rPr>
                <w:rFonts w:ascii="Times New Roman" w:hAnsi="Times New Roman" w:cs="Times New Roman"/>
                <w:spacing w:val="-3"/>
              </w:rPr>
              <w:t xml:space="preserve"> </w:t>
            </w:r>
            <w:r w:rsidRPr="00454798">
              <w:rPr>
                <w:rFonts w:ascii="Times New Roman" w:hAnsi="Times New Roman" w:cs="Times New Roman"/>
              </w:rPr>
              <w:t>рублей</w:t>
            </w:r>
          </w:p>
          <w:p w:rsidR="00BD4A2A" w:rsidRPr="00454798" w:rsidRDefault="00BD4A2A" w:rsidP="00BA7C04">
            <w:pPr>
              <w:widowControl w:val="0"/>
              <w:tabs>
                <w:tab w:val="left" w:pos="1820"/>
              </w:tabs>
              <w:autoSpaceDE w:val="0"/>
              <w:autoSpaceDN w:val="0"/>
              <w:ind w:left="76"/>
              <w:rPr>
                <w:rFonts w:ascii="Times New Roman" w:hAnsi="Times New Roman" w:cs="Times New Roman"/>
              </w:rPr>
            </w:pPr>
            <w:r w:rsidRPr="00454798">
              <w:rPr>
                <w:rFonts w:ascii="Times New Roman" w:hAnsi="Times New Roman" w:cs="Times New Roman"/>
              </w:rPr>
              <w:t>2020 – 19440,00</w:t>
            </w:r>
            <w:r w:rsidRPr="00454798">
              <w:rPr>
                <w:rFonts w:ascii="Times New Roman" w:hAnsi="Times New Roman" w:cs="Times New Roman"/>
                <w:spacing w:val="-3"/>
              </w:rPr>
              <w:t xml:space="preserve"> </w:t>
            </w:r>
            <w:r w:rsidRPr="00454798">
              <w:rPr>
                <w:rFonts w:ascii="Times New Roman" w:hAnsi="Times New Roman" w:cs="Times New Roman"/>
              </w:rPr>
              <w:t>рублей</w:t>
            </w:r>
          </w:p>
          <w:p w:rsidR="00BD4A2A" w:rsidRPr="00454798" w:rsidRDefault="00BD4A2A" w:rsidP="00BA7C04">
            <w:pPr>
              <w:widowControl w:val="0"/>
              <w:tabs>
                <w:tab w:val="left" w:pos="1820"/>
              </w:tabs>
              <w:autoSpaceDE w:val="0"/>
              <w:autoSpaceDN w:val="0"/>
              <w:ind w:left="76"/>
              <w:rPr>
                <w:rFonts w:ascii="Times New Roman" w:hAnsi="Times New Roman" w:cs="Times New Roman"/>
              </w:rPr>
            </w:pPr>
            <w:r w:rsidRPr="00454798">
              <w:rPr>
                <w:rFonts w:ascii="Times New Roman" w:hAnsi="Times New Roman" w:cs="Times New Roman"/>
              </w:rPr>
              <w:t>2021 – 20300,00</w:t>
            </w:r>
            <w:r w:rsidRPr="00454798">
              <w:rPr>
                <w:rFonts w:ascii="Times New Roman" w:hAnsi="Times New Roman" w:cs="Times New Roman"/>
                <w:spacing w:val="-3"/>
              </w:rPr>
              <w:t xml:space="preserve"> </w:t>
            </w:r>
            <w:r w:rsidRPr="00454798">
              <w:rPr>
                <w:rFonts w:ascii="Times New Roman" w:hAnsi="Times New Roman" w:cs="Times New Roman"/>
              </w:rPr>
              <w:t>рублей</w:t>
            </w:r>
          </w:p>
          <w:p w:rsidR="00BD4A2A" w:rsidRPr="00454798" w:rsidRDefault="00BD4A2A" w:rsidP="00BA7C04">
            <w:pPr>
              <w:widowControl w:val="0"/>
              <w:tabs>
                <w:tab w:val="left" w:pos="1820"/>
              </w:tabs>
              <w:autoSpaceDE w:val="0"/>
              <w:autoSpaceDN w:val="0"/>
              <w:spacing w:line="264" w:lineRule="exact"/>
              <w:ind w:left="76"/>
              <w:rPr>
                <w:rFonts w:ascii="Times New Roman" w:hAnsi="Times New Roman" w:cs="Times New Roman"/>
              </w:rPr>
            </w:pPr>
            <w:r w:rsidRPr="00454798">
              <w:rPr>
                <w:rFonts w:ascii="Times New Roman" w:hAnsi="Times New Roman" w:cs="Times New Roman"/>
              </w:rPr>
              <w:t>2022 – 21024,00</w:t>
            </w:r>
            <w:r w:rsidRPr="00454798">
              <w:rPr>
                <w:rFonts w:ascii="Times New Roman" w:hAnsi="Times New Roman" w:cs="Times New Roman"/>
                <w:spacing w:val="-3"/>
              </w:rPr>
              <w:t xml:space="preserve"> </w:t>
            </w:r>
            <w:r w:rsidRPr="00454798">
              <w:rPr>
                <w:rFonts w:ascii="Times New Roman" w:hAnsi="Times New Roman" w:cs="Times New Roman"/>
              </w:rPr>
              <w:t>рублей</w:t>
            </w:r>
          </w:p>
          <w:p w:rsidR="00BD4A2A" w:rsidRPr="00454798" w:rsidRDefault="00BD4A2A" w:rsidP="00BA7C04">
            <w:pPr>
              <w:widowControl w:val="0"/>
              <w:tabs>
                <w:tab w:val="left" w:pos="1820"/>
              </w:tabs>
              <w:autoSpaceDE w:val="0"/>
              <w:autoSpaceDN w:val="0"/>
              <w:spacing w:line="264" w:lineRule="exact"/>
              <w:ind w:left="76"/>
              <w:rPr>
                <w:rFonts w:ascii="Times New Roman" w:hAnsi="Times New Roman" w:cs="Times New Roman"/>
              </w:rPr>
            </w:pPr>
            <w:r w:rsidRPr="00454798">
              <w:rPr>
                <w:rFonts w:ascii="Times New Roman" w:hAnsi="Times New Roman" w:cs="Times New Roman"/>
              </w:rPr>
              <w:t>2023 – 22908,00 рублей</w:t>
            </w:r>
          </w:p>
          <w:p w:rsidR="00BD4A2A" w:rsidRPr="00454798" w:rsidRDefault="00BD4A2A" w:rsidP="00BA7C04">
            <w:pPr>
              <w:widowControl w:val="0"/>
              <w:tabs>
                <w:tab w:val="left" w:pos="1820"/>
              </w:tabs>
              <w:autoSpaceDE w:val="0"/>
              <w:autoSpaceDN w:val="0"/>
              <w:ind w:left="76" w:right="900"/>
              <w:rPr>
                <w:rFonts w:ascii="Times New Roman" w:hAnsi="Times New Roman" w:cs="Times New Roman"/>
              </w:rPr>
            </w:pPr>
            <w:r w:rsidRPr="00454798">
              <w:rPr>
                <w:rFonts w:ascii="Times New Roman" w:hAnsi="Times New Roman" w:cs="Times New Roman"/>
              </w:rPr>
              <w:t>2024 – 25198,80 рублей</w:t>
            </w:r>
          </w:p>
          <w:p w:rsidR="00BD4A2A" w:rsidRPr="00454798" w:rsidRDefault="00BD4A2A" w:rsidP="00BA7C04">
            <w:pPr>
              <w:widowControl w:val="0"/>
              <w:tabs>
                <w:tab w:val="left" w:pos="1820"/>
              </w:tabs>
              <w:autoSpaceDE w:val="0"/>
              <w:autoSpaceDN w:val="0"/>
              <w:ind w:left="76" w:right="900"/>
              <w:rPr>
                <w:rFonts w:ascii="Times New Roman" w:hAnsi="Times New Roman" w:cs="Times New Roman"/>
              </w:rPr>
            </w:pPr>
            <w:r w:rsidRPr="00454798">
              <w:rPr>
                <w:rFonts w:ascii="Times New Roman" w:hAnsi="Times New Roman" w:cs="Times New Roman"/>
              </w:rPr>
              <w:t>2025 – 27</w:t>
            </w:r>
            <w:r w:rsidR="00C51293">
              <w:rPr>
                <w:rFonts w:ascii="Times New Roman" w:hAnsi="Times New Roman" w:cs="Times New Roman"/>
              </w:rPr>
              <w:t>718,68</w:t>
            </w:r>
            <w:r w:rsidRPr="00454798">
              <w:rPr>
                <w:rFonts w:ascii="Times New Roman" w:hAnsi="Times New Roman" w:cs="Times New Roman"/>
              </w:rPr>
              <w:t xml:space="preserve"> рублей</w:t>
            </w:r>
          </w:p>
          <w:p w:rsidR="00BD4A2A" w:rsidRPr="00454798" w:rsidRDefault="00BD4A2A" w:rsidP="00BA7C04">
            <w:pPr>
              <w:widowControl w:val="0"/>
              <w:tabs>
                <w:tab w:val="left" w:pos="1820"/>
              </w:tabs>
              <w:autoSpaceDE w:val="0"/>
              <w:autoSpaceDN w:val="0"/>
              <w:ind w:left="76" w:right="900"/>
              <w:rPr>
                <w:rFonts w:ascii="Times New Roman" w:hAnsi="Times New Roman" w:cs="Times New Roman"/>
              </w:rPr>
            </w:pPr>
            <w:r w:rsidRPr="00454798">
              <w:rPr>
                <w:rFonts w:ascii="Times New Roman" w:hAnsi="Times New Roman" w:cs="Times New Roman"/>
              </w:rPr>
              <w:t>2026 – 3</w:t>
            </w:r>
            <w:r w:rsidR="00FF45EA">
              <w:rPr>
                <w:rFonts w:ascii="Times New Roman" w:hAnsi="Times New Roman" w:cs="Times New Roman"/>
              </w:rPr>
              <w:t>6000</w:t>
            </w:r>
            <w:r w:rsidRPr="00454798">
              <w:rPr>
                <w:rFonts w:ascii="Times New Roman" w:hAnsi="Times New Roman" w:cs="Times New Roman"/>
              </w:rPr>
              <w:t>,00 рублей</w:t>
            </w:r>
          </w:p>
          <w:p w:rsidR="00BD4A2A" w:rsidRDefault="00BD4A2A" w:rsidP="00BA7C04">
            <w:pPr>
              <w:widowControl w:val="0"/>
              <w:tabs>
                <w:tab w:val="left" w:pos="1820"/>
              </w:tabs>
              <w:autoSpaceDE w:val="0"/>
              <w:autoSpaceDN w:val="0"/>
              <w:ind w:left="76" w:right="900"/>
              <w:rPr>
                <w:rFonts w:ascii="Times New Roman" w:hAnsi="Times New Roman" w:cs="Times New Roman"/>
              </w:rPr>
            </w:pPr>
            <w:r w:rsidRPr="00454798">
              <w:rPr>
                <w:rFonts w:ascii="Times New Roman" w:hAnsi="Times New Roman" w:cs="Times New Roman"/>
              </w:rPr>
              <w:t>2027 – 3</w:t>
            </w:r>
            <w:r w:rsidR="00FF45EA">
              <w:rPr>
                <w:rFonts w:ascii="Times New Roman" w:hAnsi="Times New Roman" w:cs="Times New Roman"/>
              </w:rPr>
              <w:t>600</w:t>
            </w:r>
            <w:r w:rsidRPr="00454798">
              <w:rPr>
                <w:rFonts w:ascii="Times New Roman" w:hAnsi="Times New Roman" w:cs="Times New Roman"/>
              </w:rPr>
              <w:t>0,00 рублей</w:t>
            </w:r>
          </w:p>
          <w:p w:rsidR="007A1AF1" w:rsidRPr="00454798" w:rsidRDefault="007A1AF1" w:rsidP="00BA7C04">
            <w:pPr>
              <w:widowControl w:val="0"/>
              <w:tabs>
                <w:tab w:val="left" w:pos="1820"/>
              </w:tabs>
              <w:autoSpaceDE w:val="0"/>
              <w:autoSpaceDN w:val="0"/>
              <w:ind w:left="76" w:right="900"/>
              <w:rPr>
                <w:rFonts w:ascii="Times New Roman" w:hAnsi="Times New Roman" w:cs="Times New Roman"/>
              </w:rPr>
            </w:pPr>
            <w:r>
              <w:rPr>
                <w:rFonts w:ascii="Times New Roman" w:hAnsi="Times New Roman" w:cs="Times New Roman"/>
              </w:rPr>
              <w:t xml:space="preserve">2028 </w:t>
            </w:r>
            <w:r w:rsidR="00FF45EA">
              <w:rPr>
                <w:rFonts w:ascii="Times New Roman" w:hAnsi="Times New Roman" w:cs="Times New Roman"/>
              </w:rPr>
              <w:t>–</w:t>
            </w:r>
            <w:r>
              <w:rPr>
                <w:rFonts w:ascii="Times New Roman" w:hAnsi="Times New Roman" w:cs="Times New Roman"/>
              </w:rPr>
              <w:t xml:space="preserve"> </w:t>
            </w:r>
            <w:r w:rsidR="00FF45EA">
              <w:rPr>
                <w:rFonts w:ascii="Times New Roman" w:hAnsi="Times New Roman" w:cs="Times New Roman"/>
              </w:rPr>
              <w:t>36000,00 рублей</w:t>
            </w:r>
          </w:p>
        </w:tc>
      </w:tr>
      <w:tr w:rsidR="00BD4A2A" w:rsidRPr="00E52D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49"/>
        </w:trPr>
        <w:tc>
          <w:tcPr>
            <w:tcW w:w="708" w:type="dxa"/>
            <w:tcBorders>
              <w:left w:val="single" w:sz="8" w:space="0" w:color="000000"/>
              <w:right w:val="single" w:sz="8" w:space="0" w:color="000000"/>
            </w:tcBorders>
          </w:tcPr>
          <w:p w:rsidR="00BD4A2A" w:rsidRPr="00454798" w:rsidRDefault="00BD4A2A" w:rsidP="00BA7C04">
            <w:pPr>
              <w:widowControl w:val="0"/>
              <w:tabs>
                <w:tab w:val="left" w:pos="1820"/>
              </w:tabs>
              <w:autoSpaceDE w:val="0"/>
              <w:autoSpaceDN w:val="0"/>
              <w:spacing w:line="270" w:lineRule="exact"/>
              <w:ind w:left="76"/>
              <w:rPr>
                <w:rFonts w:ascii="Times New Roman" w:hAnsi="Times New Roman" w:cs="Times New Roman"/>
              </w:rPr>
            </w:pPr>
            <w:r w:rsidRPr="00454798">
              <w:rPr>
                <w:rFonts w:ascii="Times New Roman" w:hAnsi="Times New Roman" w:cs="Times New Roman"/>
              </w:rPr>
              <w:t>7.</w:t>
            </w:r>
          </w:p>
        </w:tc>
        <w:tc>
          <w:tcPr>
            <w:tcW w:w="2218" w:type="dxa"/>
            <w:tcBorders>
              <w:left w:val="single" w:sz="8" w:space="0" w:color="000000"/>
              <w:right w:val="single" w:sz="8" w:space="0" w:color="000000"/>
            </w:tcBorders>
          </w:tcPr>
          <w:p w:rsidR="00BD4A2A" w:rsidRPr="00454798" w:rsidRDefault="00BD4A2A" w:rsidP="00BA7C04">
            <w:pPr>
              <w:widowControl w:val="0"/>
              <w:tabs>
                <w:tab w:val="left" w:pos="1820"/>
              </w:tabs>
              <w:autoSpaceDE w:val="0"/>
              <w:autoSpaceDN w:val="0"/>
              <w:spacing w:line="270" w:lineRule="exact"/>
              <w:ind w:left="76"/>
              <w:rPr>
                <w:rFonts w:ascii="Times New Roman" w:hAnsi="Times New Roman" w:cs="Times New Roman"/>
              </w:rPr>
            </w:pPr>
            <w:r w:rsidRPr="00454798">
              <w:rPr>
                <w:rFonts w:ascii="Times New Roman" w:hAnsi="Times New Roman" w:cs="Times New Roman"/>
              </w:rPr>
              <w:t>Индикаторы</w:t>
            </w:r>
          </w:p>
          <w:p w:rsidR="00BD4A2A" w:rsidRPr="00454798" w:rsidRDefault="00BD4A2A" w:rsidP="00BA7C04">
            <w:pPr>
              <w:widowControl w:val="0"/>
              <w:tabs>
                <w:tab w:val="left" w:pos="1820"/>
              </w:tabs>
              <w:autoSpaceDE w:val="0"/>
              <w:autoSpaceDN w:val="0"/>
              <w:ind w:left="76"/>
              <w:rPr>
                <w:rFonts w:ascii="Times New Roman" w:hAnsi="Times New Roman" w:cs="Times New Roman"/>
              </w:rPr>
            </w:pPr>
            <w:r w:rsidRPr="00454798">
              <w:rPr>
                <w:rFonts w:ascii="Times New Roman" w:hAnsi="Times New Roman" w:cs="Times New Roman"/>
              </w:rPr>
              <w:t>достижения цели</w:t>
            </w:r>
          </w:p>
        </w:tc>
        <w:tc>
          <w:tcPr>
            <w:tcW w:w="7141" w:type="dxa"/>
            <w:tcBorders>
              <w:left w:val="single" w:sz="8" w:space="0" w:color="000000"/>
            </w:tcBorders>
          </w:tcPr>
          <w:p w:rsidR="00BD4A2A" w:rsidRPr="00454798" w:rsidRDefault="00BD4A2A" w:rsidP="00BA7C04">
            <w:pPr>
              <w:widowControl w:val="0"/>
              <w:tabs>
                <w:tab w:val="left" w:pos="1820"/>
              </w:tabs>
              <w:autoSpaceDE w:val="0"/>
              <w:autoSpaceDN w:val="0"/>
              <w:ind w:left="76" w:right="63"/>
              <w:jc w:val="both"/>
              <w:rPr>
                <w:rFonts w:ascii="Times New Roman" w:hAnsi="Times New Roman" w:cs="Times New Roman"/>
              </w:rPr>
            </w:pPr>
            <w:r w:rsidRPr="00454798">
              <w:rPr>
                <w:rFonts w:ascii="Times New Roman" w:hAnsi="Times New Roman" w:cs="Times New Roman"/>
              </w:rPr>
              <w:t>По окончании реализации Программы будет достигнуто</w:t>
            </w:r>
            <w:r w:rsidRPr="00454798">
              <w:rPr>
                <w:rFonts w:ascii="Times New Roman" w:hAnsi="Times New Roman" w:cs="Times New Roman"/>
                <w:spacing w:val="-41"/>
              </w:rPr>
              <w:t xml:space="preserve"> </w:t>
            </w:r>
            <w:r w:rsidRPr="00454798">
              <w:rPr>
                <w:rFonts w:ascii="Times New Roman" w:hAnsi="Times New Roman" w:cs="Times New Roman"/>
              </w:rPr>
              <w:t>следующее значение</w:t>
            </w:r>
            <w:r w:rsidRPr="00454798">
              <w:rPr>
                <w:rFonts w:ascii="Times New Roman" w:hAnsi="Times New Roman" w:cs="Times New Roman"/>
                <w:spacing w:val="-2"/>
              </w:rPr>
              <w:t xml:space="preserve"> </w:t>
            </w:r>
            <w:r w:rsidRPr="00454798">
              <w:rPr>
                <w:rFonts w:ascii="Times New Roman" w:hAnsi="Times New Roman" w:cs="Times New Roman"/>
              </w:rPr>
              <w:t>индикатора:</w:t>
            </w:r>
          </w:p>
          <w:p w:rsidR="00BD4A2A" w:rsidRPr="00454798" w:rsidRDefault="00BD4A2A" w:rsidP="00BA7C04">
            <w:pPr>
              <w:widowControl w:val="0"/>
              <w:tabs>
                <w:tab w:val="left" w:pos="1820"/>
              </w:tabs>
              <w:autoSpaceDE w:val="0"/>
              <w:autoSpaceDN w:val="0"/>
              <w:ind w:left="76" w:right="58"/>
              <w:jc w:val="both"/>
              <w:rPr>
                <w:rFonts w:ascii="Times New Roman" w:hAnsi="Times New Roman" w:cs="Times New Roman"/>
              </w:rPr>
            </w:pPr>
            <w:r w:rsidRPr="00454798">
              <w:rPr>
                <w:rFonts w:ascii="Times New Roman" w:hAnsi="Times New Roman" w:cs="Times New Roman"/>
              </w:rPr>
              <w:t>Уровень собираемости по плате за наем муниципального жилищного фонда городского округа город Первомайск Нижегородской области - 97 %</w:t>
            </w:r>
          </w:p>
        </w:tc>
      </w:tr>
    </w:tbl>
    <w:p w:rsidR="00BD4A2A" w:rsidRPr="00454798" w:rsidRDefault="00BD4A2A" w:rsidP="00BA7C04">
      <w:pPr>
        <w:widowControl w:val="0"/>
        <w:tabs>
          <w:tab w:val="left" w:pos="1820"/>
          <w:tab w:val="left" w:pos="3829"/>
        </w:tabs>
        <w:autoSpaceDE w:val="0"/>
        <w:autoSpaceDN w:val="0"/>
        <w:spacing w:before="213" w:after="200" w:line="343" w:lineRule="auto"/>
        <w:ind w:right="82"/>
        <w:jc w:val="center"/>
        <w:outlineLvl w:val="2"/>
        <w:rPr>
          <w:rFonts w:ascii="Times New Roman" w:hAnsi="Times New Roman" w:cs="Times New Roman"/>
          <w:b/>
          <w:bCs/>
        </w:rPr>
      </w:pPr>
      <w:r w:rsidRPr="00454798">
        <w:rPr>
          <w:rFonts w:ascii="Times New Roman" w:hAnsi="Times New Roman" w:cs="Times New Roman"/>
          <w:b/>
          <w:bCs/>
        </w:rPr>
        <w:lastRenderedPageBreak/>
        <w:t>3.9.2.1. Текстовая часть Подпрограммы 9                                                          3.9.2.1.Характеристика текущего</w:t>
      </w:r>
      <w:r w:rsidRPr="00454798">
        <w:rPr>
          <w:rFonts w:ascii="Times New Roman" w:hAnsi="Times New Roman" w:cs="Times New Roman"/>
          <w:b/>
          <w:bCs/>
          <w:spacing w:val="-12"/>
        </w:rPr>
        <w:t xml:space="preserve"> </w:t>
      </w:r>
      <w:r w:rsidRPr="00454798">
        <w:rPr>
          <w:rFonts w:ascii="Times New Roman" w:hAnsi="Times New Roman" w:cs="Times New Roman"/>
          <w:b/>
          <w:bCs/>
        </w:rPr>
        <w:t>состояния</w:t>
      </w:r>
    </w:p>
    <w:p w:rsidR="00BD4A2A" w:rsidRPr="00454798" w:rsidRDefault="00BD4A2A" w:rsidP="000701CB">
      <w:pPr>
        <w:widowControl w:val="0"/>
        <w:tabs>
          <w:tab w:val="left" w:pos="1820"/>
        </w:tabs>
        <w:autoSpaceDE w:val="0"/>
        <w:autoSpaceDN w:val="0"/>
        <w:ind w:left="112" w:right="107" w:firstLine="708"/>
        <w:jc w:val="both"/>
        <w:rPr>
          <w:rFonts w:ascii="Times New Roman" w:hAnsi="Times New Roman" w:cs="Times New Roman"/>
        </w:rPr>
      </w:pPr>
      <w:r w:rsidRPr="00454798">
        <w:rPr>
          <w:rFonts w:ascii="Times New Roman" w:hAnsi="Times New Roman" w:cs="Times New Roman"/>
        </w:rPr>
        <w:t xml:space="preserve">Управление муниципальным имуществом </w:t>
      </w:r>
      <w:r w:rsidR="007A1AF1">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является неотъемлемой частью деятельности администрации городского округа</w:t>
      </w:r>
      <w:r w:rsidRPr="00454798">
        <w:rPr>
          <w:rFonts w:ascii="Times New Roman" w:hAnsi="Times New Roman" w:cs="Times New Roman"/>
          <w:spacing w:val="-14"/>
        </w:rPr>
        <w:t xml:space="preserve"> </w:t>
      </w:r>
      <w:r w:rsidRPr="00454798">
        <w:rPr>
          <w:rFonts w:ascii="Times New Roman" w:hAnsi="Times New Roman" w:cs="Times New Roman"/>
        </w:rPr>
        <w:t>город</w:t>
      </w:r>
      <w:r w:rsidRPr="00454798">
        <w:rPr>
          <w:rFonts w:ascii="Times New Roman" w:hAnsi="Times New Roman" w:cs="Times New Roman"/>
          <w:spacing w:val="-12"/>
        </w:rPr>
        <w:t xml:space="preserve"> </w:t>
      </w:r>
      <w:r w:rsidRPr="00454798">
        <w:rPr>
          <w:rFonts w:ascii="Times New Roman" w:hAnsi="Times New Roman" w:cs="Times New Roman"/>
        </w:rPr>
        <w:t>Первомайск</w:t>
      </w:r>
      <w:r w:rsidRPr="00454798">
        <w:rPr>
          <w:rFonts w:ascii="Times New Roman" w:hAnsi="Times New Roman" w:cs="Times New Roman"/>
          <w:spacing w:val="-11"/>
        </w:rPr>
        <w:t xml:space="preserve"> </w:t>
      </w:r>
      <w:r w:rsidRPr="00454798">
        <w:rPr>
          <w:rFonts w:ascii="Times New Roman" w:hAnsi="Times New Roman" w:cs="Times New Roman"/>
        </w:rPr>
        <w:t>Нижегородской</w:t>
      </w:r>
      <w:r w:rsidRPr="00454798">
        <w:rPr>
          <w:rFonts w:ascii="Times New Roman" w:hAnsi="Times New Roman" w:cs="Times New Roman"/>
          <w:spacing w:val="-11"/>
        </w:rPr>
        <w:t xml:space="preserve"> </w:t>
      </w:r>
      <w:r w:rsidRPr="00454798">
        <w:rPr>
          <w:rFonts w:ascii="Times New Roman" w:hAnsi="Times New Roman" w:cs="Times New Roman"/>
        </w:rPr>
        <w:t>области</w:t>
      </w:r>
      <w:r w:rsidRPr="00454798">
        <w:rPr>
          <w:rFonts w:ascii="Times New Roman" w:hAnsi="Times New Roman" w:cs="Times New Roman"/>
          <w:spacing w:val="-10"/>
        </w:rPr>
        <w:t xml:space="preserve"> </w:t>
      </w:r>
      <w:r w:rsidRPr="00454798">
        <w:rPr>
          <w:rFonts w:ascii="Times New Roman" w:hAnsi="Times New Roman" w:cs="Times New Roman"/>
        </w:rPr>
        <w:t>по</w:t>
      </w:r>
      <w:r w:rsidRPr="00454798">
        <w:rPr>
          <w:rFonts w:ascii="Times New Roman" w:hAnsi="Times New Roman" w:cs="Times New Roman"/>
          <w:spacing w:val="-12"/>
        </w:rPr>
        <w:t xml:space="preserve"> </w:t>
      </w:r>
      <w:r w:rsidRPr="00454798">
        <w:rPr>
          <w:rFonts w:ascii="Times New Roman" w:hAnsi="Times New Roman" w:cs="Times New Roman"/>
        </w:rPr>
        <w:t>решению</w:t>
      </w:r>
      <w:r w:rsidRPr="00454798">
        <w:rPr>
          <w:rFonts w:ascii="Times New Roman" w:hAnsi="Times New Roman" w:cs="Times New Roman"/>
          <w:spacing w:val="-12"/>
        </w:rPr>
        <w:t xml:space="preserve"> </w:t>
      </w:r>
      <w:r w:rsidRPr="00454798">
        <w:rPr>
          <w:rFonts w:ascii="Times New Roman" w:hAnsi="Times New Roman" w:cs="Times New Roman"/>
        </w:rPr>
        <w:t>экономических</w:t>
      </w:r>
      <w:r w:rsidRPr="00454798">
        <w:rPr>
          <w:rFonts w:ascii="Times New Roman" w:hAnsi="Times New Roman" w:cs="Times New Roman"/>
          <w:spacing w:val="-12"/>
        </w:rPr>
        <w:t xml:space="preserve"> </w:t>
      </w:r>
      <w:r w:rsidRPr="00454798">
        <w:rPr>
          <w:rFonts w:ascii="Times New Roman" w:hAnsi="Times New Roman" w:cs="Times New Roman"/>
        </w:rPr>
        <w:t>и</w:t>
      </w:r>
      <w:r w:rsidRPr="00454798">
        <w:rPr>
          <w:rFonts w:ascii="Times New Roman" w:hAnsi="Times New Roman" w:cs="Times New Roman"/>
          <w:spacing w:val="-11"/>
        </w:rPr>
        <w:t xml:space="preserve"> </w:t>
      </w:r>
      <w:r w:rsidRPr="00454798">
        <w:rPr>
          <w:rFonts w:ascii="Times New Roman" w:hAnsi="Times New Roman" w:cs="Times New Roman"/>
        </w:rPr>
        <w:t>социальных</w:t>
      </w:r>
      <w:r w:rsidRPr="00454798">
        <w:rPr>
          <w:rFonts w:ascii="Times New Roman" w:hAnsi="Times New Roman" w:cs="Times New Roman"/>
          <w:spacing w:val="-10"/>
        </w:rPr>
        <w:t xml:space="preserve"> </w:t>
      </w:r>
      <w:r w:rsidRPr="00454798">
        <w:rPr>
          <w:rFonts w:ascii="Times New Roman" w:hAnsi="Times New Roman" w:cs="Times New Roman"/>
        </w:rPr>
        <w:t>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w:t>
      </w:r>
    </w:p>
    <w:p w:rsidR="00BD4A2A" w:rsidRPr="00454798" w:rsidRDefault="00BD4A2A" w:rsidP="000701CB">
      <w:pPr>
        <w:widowControl w:val="0"/>
        <w:tabs>
          <w:tab w:val="left" w:pos="1820"/>
        </w:tabs>
        <w:autoSpaceDE w:val="0"/>
        <w:autoSpaceDN w:val="0"/>
        <w:ind w:left="112" w:right="110" w:firstLine="708"/>
        <w:jc w:val="both"/>
        <w:rPr>
          <w:rFonts w:ascii="Times New Roman" w:hAnsi="Times New Roman" w:cs="Times New Roman"/>
        </w:rPr>
      </w:pPr>
      <w:r w:rsidRPr="00454798">
        <w:rPr>
          <w:rFonts w:ascii="Times New Roman" w:hAnsi="Times New Roman" w:cs="Times New Roman"/>
        </w:rPr>
        <w:t>От эффективности управления и распоряжения муниципальным имуществом городского округа</w:t>
      </w:r>
      <w:r w:rsidRPr="00454798">
        <w:rPr>
          <w:rFonts w:ascii="Times New Roman" w:hAnsi="Times New Roman" w:cs="Times New Roman"/>
          <w:spacing w:val="-17"/>
        </w:rPr>
        <w:t xml:space="preserve"> </w:t>
      </w:r>
      <w:r w:rsidRPr="00454798">
        <w:rPr>
          <w:rFonts w:ascii="Times New Roman" w:hAnsi="Times New Roman" w:cs="Times New Roman"/>
        </w:rPr>
        <w:t>город</w:t>
      </w:r>
      <w:r w:rsidRPr="00454798">
        <w:rPr>
          <w:rFonts w:ascii="Times New Roman" w:hAnsi="Times New Roman" w:cs="Times New Roman"/>
          <w:spacing w:val="-17"/>
        </w:rPr>
        <w:t xml:space="preserve"> </w:t>
      </w:r>
      <w:r w:rsidRPr="00454798">
        <w:rPr>
          <w:rFonts w:ascii="Times New Roman" w:hAnsi="Times New Roman" w:cs="Times New Roman"/>
        </w:rPr>
        <w:t>Первомайск</w:t>
      </w:r>
      <w:r w:rsidRPr="00454798">
        <w:rPr>
          <w:rFonts w:ascii="Times New Roman" w:hAnsi="Times New Roman" w:cs="Times New Roman"/>
          <w:spacing w:val="-16"/>
        </w:rPr>
        <w:t xml:space="preserve"> </w:t>
      </w:r>
      <w:r w:rsidRPr="00454798">
        <w:rPr>
          <w:rFonts w:ascii="Times New Roman" w:hAnsi="Times New Roman" w:cs="Times New Roman"/>
        </w:rPr>
        <w:t>Нижегородской</w:t>
      </w:r>
      <w:r w:rsidRPr="00454798">
        <w:rPr>
          <w:rFonts w:ascii="Times New Roman" w:hAnsi="Times New Roman" w:cs="Times New Roman"/>
          <w:spacing w:val="-15"/>
        </w:rPr>
        <w:t xml:space="preserve"> </w:t>
      </w:r>
      <w:r w:rsidRPr="00454798">
        <w:rPr>
          <w:rFonts w:ascii="Times New Roman" w:hAnsi="Times New Roman" w:cs="Times New Roman"/>
        </w:rPr>
        <w:t>области</w:t>
      </w:r>
      <w:r w:rsidRPr="00454798">
        <w:rPr>
          <w:rFonts w:ascii="Times New Roman" w:hAnsi="Times New Roman" w:cs="Times New Roman"/>
          <w:spacing w:val="-15"/>
        </w:rPr>
        <w:t xml:space="preserve"> </w:t>
      </w:r>
      <w:r w:rsidRPr="00454798">
        <w:rPr>
          <w:rFonts w:ascii="Times New Roman" w:hAnsi="Times New Roman" w:cs="Times New Roman"/>
        </w:rPr>
        <w:t>зависит</w:t>
      </w:r>
      <w:r w:rsidRPr="00454798">
        <w:rPr>
          <w:rFonts w:ascii="Times New Roman" w:hAnsi="Times New Roman" w:cs="Times New Roman"/>
          <w:spacing w:val="-16"/>
        </w:rPr>
        <w:t xml:space="preserve"> </w:t>
      </w:r>
      <w:r w:rsidRPr="00454798">
        <w:rPr>
          <w:rFonts w:ascii="Times New Roman" w:hAnsi="Times New Roman" w:cs="Times New Roman"/>
        </w:rPr>
        <w:t>объем</w:t>
      </w:r>
      <w:r w:rsidRPr="00454798">
        <w:rPr>
          <w:rFonts w:ascii="Times New Roman" w:hAnsi="Times New Roman" w:cs="Times New Roman"/>
          <w:spacing w:val="-17"/>
        </w:rPr>
        <w:t xml:space="preserve"> </w:t>
      </w:r>
      <w:r w:rsidRPr="00454798">
        <w:rPr>
          <w:rFonts w:ascii="Times New Roman" w:hAnsi="Times New Roman" w:cs="Times New Roman"/>
        </w:rPr>
        <w:t>поступлений</w:t>
      </w:r>
      <w:r w:rsidRPr="00454798">
        <w:rPr>
          <w:rFonts w:ascii="Times New Roman" w:hAnsi="Times New Roman" w:cs="Times New Roman"/>
          <w:spacing w:val="-16"/>
        </w:rPr>
        <w:t xml:space="preserve"> </w:t>
      </w:r>
      <w:r w:rsidRPr="00454798">
        <w:rPr>
          <w:rFonts w:ascii="Times New Roman" w:hAnsi="Times New Roman" w:cs="Times New Roman"/>
        </w:rPr>
        <w:t>в</w:t>
      </w:r>
      <w:r w:rsidRPr="00454798">
        <w:rPr>
          <w:rFonts w:ascii="Times New Roman" w:hAnsi="Times New Roman" w:cs="Times New Roman"/>
          <w:spacing w:val="-17"/>
        </w:rPr>
        <w:t xml:space="preserve"> </w:t>
      </w:r>
      <w:r w:rsidRPr="00454798">
        <w:rPr>
          <w:rFonts w:ascii="Times New Roman" w:hAnsi="Times New Roman" w:cs="Times New Roman"/>
        </w:rPr>
        <w:t>бюджет</w:t>
      </w:r>
      <w:r w:rsidRPr="00454798">
        <w:rPr>
          <w:rFonts w:ascii="Times New Roman" w:hAnsi="Times New Roman" w:cs="Times New Roman"/>
          <w:spacing w:val="-16"/>
        </w:rPr>
        <w:t xml:space="preserve"> </w:t>
      </w:r>
      <w:r w:rsidRPr="00454798">
        <w:rPr>
          <w:rFonts w:ascii="Times New Roman" w:hAnsi="Times New Roman" w:cs="Times New Roman"/>
        </w:rPr>
        <w:t>городского округа.</w:t>
      </w:r>
    </w:p>
    <w:p w:rsidR="00BD4A2A" w:rsidRPr="00454798" w:rsidRDefault="00BD4A2A" w:rsidP="000701CB">
      <w:pPr>
        <w:widowControl w:val="0"/>
        <w:tabs>
          <w:tab w:val="left" w:pos="1820"/>
        </w:tabs>
        <w:autoSpaceDE w:val="0"/>
        <w:autoSpaceDN w:val="0"/>
        <w:ind w:left="112" w:right="105" w:firstLine="708"/>
        <w:jc w:val="both"/>
        <w:rPr>
          <w:rFonts w:ascii="Times New Roman" w:hAnsi="Times New Roman" w:cs="Times New Roman"/>
        </w:rPr>
      </w:pPr>
      <w:r w:rsidRPr="00454798">
        <w:rPr>
          <w:rFonts w:ascii="Times New Roman" w:hAnsi="Times New Roman" w:cs="Times New Roman"/>
        </w:rPr>
        <w:t xml:space="preserve">Плата за наем является доходом бюджета </w:t>
      </w:r>
      <w:r w:rsidR="007A1AF1">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Плата за наем начисляется гражданам, проживающим в жилых помещениях муниципального жилищного фонда по договорам социального найма и договорам найма жилых помещений специализированного жилищного фонда (далее - наниматель). Начисление платы за наем осуществляет Общество с ограниченной ответственностью Кустовой вычислительный центр (далее - КВЦ) на основании муниципального контракта, заключенного с администрацией.</w:t>
      </w:r>
    </w:p>
    <w:p w:rsidR="00BD4A2A" w:rsidRPr="00454798" w:rsidRDefault="00BD4A2A" w:rsidP="000701CB">
      <w:pPr>
        <w:widowControl w:val="0"/>
        <w:tabs>
          <w:tab w:val="left" w:pos="1820"/>
        </w:tabs>
        <w:autoSpaceDE w:val="0"/>
        <w:autoSpaceDN w:val="0"/>
        <w:ind w:left="112" w:right="104" w:firstLine="708"/>
        <w:jc w:val="both"/>
        <w:rPr>
          <w:rFonts w:ascii="Times New Roman" w:hAnsi="Times New Roman" w:cs="Times New Roman"/>
        </w:rPr>
      </w:pPr>
      <w:r w:rsidRPr="00454798">
        <w:rPr>
          <w:rFonts w:ascii="Times New Roman" w:hAnsi="Times New Roman" w:cs="Times New Roman"/>
        </w:rPr>
        <w:t>КВЦ за обусловленную плату принимает на себя обязательства по оказанию</w:t>
      </w:r>
      <w:r w:rsidRPr="00454798">
        <w:rPr>
          <w:rFonts w:ascii="Times New Roman" w:hAnsi="Times New Roman" w:cs="Times New Roman"/>
          <w:spacing w:val="-33"/>
        </w:rPr>
        <w:t xml:space="preserve"> </w:t>
      </w:r>
      <w:r w:rsidRPr="00454798">
        <w:rPr>
          <w:rFonts w:ascii="Times New Roman" w:hAnsi="Times New Roman" w:cs="Times New Roman"/>
        </w:rPr>
        <w:t>администрации полного комплекса информационно-расчётных</w:t>
      </w:r>
      <w:r w:rsidRPr="00454798">
        <w:rPr>
          <w:rFonts w:ascii="Times New Roman" w:hAnsi="Times New Roman" w:cs="Times New Roman"/>
          <w:spacing w:val="-1"/>
        </w:rPr>
        <w:t xml:space="preserve"> </w:t>
      </w:r>
      <w:r w:rsidRPr="00454798">
        <w:rPr>
          <w:rFonts w:ascii="Times New Roman" w:hAnsi="Times New Roman" w:cs="Times New Roman"/>
        </w:rPr>
        <w:t>услуг:</w:t>
      </w:r>
    </w:p>
    <w:p w:rsidR="00BD4A2A" w:rsidRPr="00454798" w:rsidRDefault="00BD4A2A" w:rsidP="008C53E0">
      <w:pPr>
        <w:widowControl w:val="0"/>
        <w:numPr>
          <w:ilvl w:val="1"/>
          <w:numId w:val="7"/>
        </w:numPr>
        <w:tabs>
          <w:tab w:val="left" w:pos="961"/>
          <w:tab w:val="left" w:pos="1820"/>
        </w:tabs>
        <w:autoSpaceDE w:val="0"/>
        <w:autoSpaceDN w:val="0"/>
        <w:spacing w:after="160"/>
        <w:ind w:left="960"/>
        <w:jc w:val="both"/>
        <w:rPr>
          <w:rFonts w:ascii="Times New Roman" w:hAnsi="Times New Roman" w:cs="Times New Roman"/>
        </w:rPr>
      </w:pPr>
      <w:r w:rsidRPr="00454798">
        <w:rPr>
          <w:rFonts w:ascii="Times New Roman" w:hAnsi="Times New Roman" w:cs="Times New Roman"/>
        </w:rPr>
        <w:t>Организация ведения базы данных нанимателей имущества</w:t>
      </w:r>
      <w:r w:rsidRPr="00454798">
        <w:rPr>
          <w:rFonts w:ascii="Times New Roman" w:hAnsi="Times New Roman" w:cs="Times New Roman"/>
          <w:spacing w:val="-2"/>
        </w:rPr>
        <w:t xml:space="preserve"> </w:t>
      </w:r>
      <w:r w:rsidRPr="00454798">
        <w:rPr>
          <w:rFonts w:ascii="Times New Roman" w:hAnsi="Times New Roman" w:cs="Times New Roman"/>
        </w:rPr>
        <w:t>администрации;</w:t>
      </w:r>
    </w:p>
    <w:p w:rsidR="00BD4A2A" w:rsidRPr="00454798" w:rsidRDefault="00BD4A2A" w:rsidP="008C53E0">
      <w:pPr>
        <w:widowControl w:val="0"/>
        <w:numPr>
          <w:ilvl w:val="1"/>
          <w:numId w:val="7"/>
        </w:numPr>
        <w:tabs>
          <w:tab w:val="left" w:pos="1021"/>
          <w:tab w:val="left" w:pos="1820"/>
        </w:tabs>
        <w:autoSpaceDE w:val="0"/>
        <w:autoSpaceDN w:val="0"/>
        <w:spacing w:after="160"/>
        <w:ind w:left="1020" w:hanging="200"/>
        <w:jc w:val="both"/>
        <w:rPr>
          <w:rFonts w:ascii="Times New Roman" w:hAnsi="Times New Roman" w:cs="Times New Roman"/>
        </w:rPr>
      </w:pPr>
      <w:r w:rsidRPr="00454798">
        <w:rPr>
          <w:rFonts w:ascii="Times New Roman" w:hAnsi="Times New Roman" w:cs="Times New Roman"/>
        </w:rPr>
        <w:t>Обработка платежей нанимателей имущества администрации;</w:t>
      </w:r>
    </w:p>
    <w:p w:rsidR="00BD4A2A" w:rsidRPr="00454798" w:rsidRDefault="00BD4A2A" w:rsidP="008C53E0">
      <w:pPr>
        <w:widowControl w:val="0"/>
        <w:numPr>
          <w:ilvl w:val="1"/>
          <w:numId w:val="7"/>
        </w:numPr>
        <w:tabs>
          <w:tab w:val="left" w:pos="1021"/>
          <w:tab w:val="left" w:pos="1820"/>
        </w:tabs>
        <w:autoSpaceDE w:val="0"/>
        <w:autoSpaceDN w:val="0"/>
        <w:spacing w:after="160"/>
        <w:ind w:left="1020" w:hanging="200"/>
        <w:rPr>
          <w:rFonts w:ascii="Times New Roman" w:hAnsi="Times New Roman" w:cs="Times New Roman"/>
        </w:rPr>
      </w:pPr>
      <w:r w:rsidRPr="00454798">
        <w:rPr>
          <w:rFonts w:ascii="Times New Roman" w:hAnsi="Times New Roman" w:cs="Times New Roman"/>
        </w:rPr>
        <w:t>Расчёт начисления за каждое муниципальное жилое</w:t>
      </w:r>
      <w:r w:rsidRPr="00454798">
        <w:rPr>
          <w:rFonts w:ascii="Times New Roman" w:hAnsi="Times New Roman" w:cs="Times New Roman"/>
          <w:spacing w:val="-12"/>
        </w:rPr>
        <w:t xml:space="preserve"> </w:t>
      </w:r>
      <w:r w:rsidRPr="00454798">
        <w:rPr>
          <w:rFonts w:ascii="Times New Roman" w:hAnsi="Times New Roman" w:cs="Times New Roman"/>
        </w:rPr>
        <w:t>помещение;</w:t>
      </w:r>
    </w:p>
    <w:p w:rsidR="00BD4A2A" w:rsidRPr="00454798" w:rsidRDefault="00BD4A2A" w:rsidP="008C53E0">
      <w:pPr>
        <w:widowControl w:val="0"/>
        <w:numPr>
          <w:ilvl w:val="1"/>
          <w:numId w:val="7"/>
        </w:numPr>
        <w:tabs>
          <w:tab w:val="left" w:pos="1021"/>
          <w:tab w:val="left" w:pos="1820"/>
        </w:tabs>
        <w:autoSpaceDE w:val="0"/>
        <w:autoSpaceDN w:val="0"/>
        <w:spacing w:after="160"/>
        <w:ind w:left="1020" w:hanging="200"/>
        <w:rPr>
          <w:rFonts w:ascii="Times New Roman" w:hAnsi="Times New Roman" w:cs="Times New Roman"/>
        </w:rPr>
      </w:pPr>
      <w:r w:rsidRPr="00454798">
        <w:rPr>
          <w:rFonts w:ascii="Times New Roman" w:hAnsi="Times New Roman" w:cs="Times New Roman"/>
        </w:rPr>
        <w:t>Формирование и печать (выпуск) платёжных документов (счётов) в полном</w:t>
      </w:r>
      <w:r w:rsidRPr="00454798">
        <w:rPr>
          <w:rFonts w:ascii="Times New Roman" w:hAnsi="Times New Roman" w:cs="Times New Roman"/>
          <w:spacing w:val="-7"/>
        </w:rPr>
        <w:t xml:space="preserve"> </w:t>
      </w:r>
      <w:r w:rsidRPr="00454798">
        <w:rPr>
          <w:rFonts w:ascii="Times New Roman" w:hAnsi="Times New Roman" w:cs="Times New Roman"/>
        </w:rPr>
        <w:t>объёме;</w:t>
      </w:r>
    </w:p>
    <w:p w:rsidR="00BD4A2A" w:rsidRPr="00454798" w:rsidRDefault="00BD4A2A" w:rsidP="008C53E0">
      <w:pPr>
        <w:widowControl w:val="0"/>
        <w:numPr>
          <w:ilvl w:val="1"/>
          <w:numId w:val="7"/>
        </w:numPr>
        <w:tabs>
          <w:tab w:val="left" w:pos="1021"/>
          <w:tab w:val="left" w:pos="1820"/>
        </w:tabs>
        <w:autoSpaceDE w:val="0"/>
        <w:autoSpaceDN w:val="0"/>
        <w:spacing w:after="160"/>
        <w:ind w:left="1020" w:hanging="200"/>
        <w:jc w:val="both"/>
        <w:rPr>
          <w:rFonts w:ascii="Times New Roman" w:hAnsi="Times New Roman" w:cs="Times New Roman"/>
        </w:rPr>
      </w:pPr>
      <w:r w:rsidRPr="00454798">
        <w:rPr>
          <w:rFonts w:ascii="Times New Roman" w:hAnsi="Times New Roman" w:cs="Times New Roman"/>
        </w:rPr>
        <w:t>Формирование дополнительных отчётов по запросу администрации.</w:t>
      </w:r>
    </w:p>
    <w:p w:rsidR="00BD4A2A" w:rsidRPr="00454798" w:rsidRDefault="00BD4A2A" w:rsidP="000701CB">
      <w:pPr>
        <w:widowControl w:val="0"/>
        <w:tabs>
          <w:tab w:val="left" w:pos="1820"/>
        </w:tabs>
        <w:autoSpaceDE w:val="0"/>
        <w:autoSpaceDN w:val="0"/>
        <w:spacing w:before="177"/>
        <w:ind w:left="3119"/>
        <w:outlineLvl w:val="2"/>
        <w:rPr>
          <w:rFonts w:ascii="Times New Roman" w:hAnsi="Times New Roman" w:cs="Times New Roman"/>
          <w:b/>
          <w:bCs/>
        </w:rPr>
      </w:pPr>
      <w:r w:rsidRPr="00454798">
        <w:rPr>
          <w:rFonts w:ascii="Times New Roman" w:hAnsi="Times New Roman" w:cs="Times New Roman"/>
          <w:b/>
          <w:bCs/>
        </w:rPr>
        <w:t>3.9.2.2 Цели, задачи Подпрограммы 9</w:t>
      </w:r>
    </w:p>
    <w:p w:rsidR="00BD4A2A" w:rsidRPr="00454798" w:rsidRDefault="00BD4A2A" w:rsidP="000701CB">
      <w:pPr>
        <w:widowControl w:val="0"/>
        <w:tabs>
          <w:tab w:val="left" w:pos="1820"/>
        </w:tabs>
        <w:autoSpaceDE w:val="0"/>
        <w:autoSpaceDN w:val="0"/>
        <w:ind w:left="112" w:right="107" w:firstLine="708"/>
        <w:jc w:val="both"/>
        <w:rPr>
          <w:rFonts w:ascii="Times New Roman" w:hAnsi="Times New Roman" w:cs="Times New Roman"/>
        </w:rPr>
      </w:pPr>
      <w:r w:rsidRPr="00454798">
        <w:rPr>
          <w:rFonts w:ascii="Times New Roman" w:hAnsi="Times New Roman" w:cs="Times New Roman"/>
        </w:rPr>
        <w:t>Целью Подпрограммы 9 является создание условий для обеспечения мероприятий по начислению, сбору, взысканию и расходованию платы за пользование жилыми</w:t>
      </w:r>
      <w:r w:rsidRPr="00454798">
        <w:rPr>
          <w:rFonts w:ascii="Times New Roman" w:hAnsi="Times New Roman" w:cs="Times New Roman"/>
          <w:spacing w:val="52"/>
        </w:rPr>
        <w:t xml:space="preserve"> </w:t>
      </w:r>
      <w:r w:rsidRPr="00454798">
        <w:rPr>
          <w:rFonts w:ascii="Times New Roman" w:hAnsi="Times New Roman" w:cs="Times New Roman"/>
        </w:rPr>
        <w:t xml:space="preserve">помещениями (платы за наем) муниципального жилищного фонда </w:t>
      </w:r>
      <w:r w:rsidR="007A1AF1">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w:t>
      </w:r>
    </w:p>
    <w:p w:rsidR="00BD4A2A" w:rsidRPr="00454798" w:rsidRDefault="00BD4A2A" w:rsidP="000701CB">
      <w:pPr>
        <w:widowControl w:val="0"/>
        <w:tabs>
          <w:tab w:val="left" w:pos="1820"/>
        </w:tabs>
        <w:autoSpaceDE w:val="0"/>
        <w:autoSpaceDN w:val="0"/>
        <w:ind w:left="821"/>
        <w:jc w:val="both"/>
        <w:rPr>
          <w:rFonts w:ascii="Times New Roman" w:hAnsi="Times New Roman" w:cs="Times New Roman"/>
        </w:rPr>
      </w:pPr>
      <w:r w:rsidRPr="00454798">
        <w:rPr>
          <w:rFonts w:ascii="Times New Roman" w:hAnsi="Times New Roman" w:cs="Times New Roman"/>
        </w:rPr>
        <w:t>Основными задачами Подпрограммы являются:</w:t>
      </w:r>
    </w:p>
    <w:p w:rsidR="00BD4A2A" w:rsidRPr="00454798" w:rsidRDefault="00BD4A2A" w:rsidP="008C53E0">
      <w:pPr>
        <w:widowControl w:val="0"/>
        <w:numPr>
          <w:ilvl w:val="0"/>
          <w:numId w:val="4"/>
        </w:numPr>
        <w:tabs>
          <w:tab w:val="left" w:pos="1069"/>
          <w:tab w:val="left" w:pos="1820"/>
        </w:tabs>
        <w:autoSpaceDE w:val="0"/>
        <w:autoSpaceDN w:val="0"/>
        <w:spacing w:after="160"/>
        <w:ind w:right="107" w:firstLine="708"/>
        <w:jc w:val="both"/>
        <w:rPr>
          <w:rFonts w:ascii="Times New Roman" w:hAnsi="Times New Roman" w:cs="Times New Roman"/>
        </w:rPr>
      </w:pPr>
      <w:r w:rsidRPr="00454798">
        <w:rPr>
          <w:rFonts w:ascii="Times New Roman" w:hAnsi="Times New Roman" w:cs="Times New Roman"/>
        </w:rPr>
        <w:t>Оптимизация состава жилых помещений муниципального жилищного фонда городского округа город Первомайск Нижегородской</w:t>
      </w:r>
      <w:r w:rsidRPr="00454798">
        <w:rPr>
          <w:rFonts w:ascii="Times New Roman" w:hAnsi="Times New Roman" w:cs="Times New Roman"/>
          <w:spacing w:val="-2"/>
        </w:rPr>
        <w:t xml:space="preserve"> </w:t>
      </w:r>
      <w:r w:rsidRPr="00454798">
        <w:rPr>
          <w:rFonts w:ascii="Times New Roman" w:hAnsi="Times New Roman" w:cs="Times New Roman"/>
        </w:rPr>
        <w:t>области</w:t>
      </w:r>
    </w:p>
    <w:p w:rsidR="00BD4A2A" w:rsidRPr="00454798" w:rsidRDefault="00BD4A2A" w:rsidP="008C53E0">
      <w:pPr>
        <w:widowControl w:val="0"/>
        <w:numPr>
          <w:ilvl w:val="0"/>
          <w:numId w:val="4"/>
        </w:numPr>
        <w:tabs>
          <w:tab w:val="left" w:pos="1134"/>
          <w:tab w:val="left" w:pos="1820"/>
        </w:tabs>
        <w:autoSpaceDE w:val="0"/>
        <w:autoSpaceDN w:val="0"/>
        <w:spacing w:after="160"/>
        <w:ind w:right="109" w:firstLine="708"/>
        <w:jc w:val="both"/>
        <w:rPr>
          <w:rFonts w:ascii="Times New Roman" w:hAnsi="Times New Roman" w:cs="Times New Roman"/>
        </w:rPr>
      </w:pPr>
      <w:r w:rsidRPr="00454798">
        <w:rPr>
          <w:rFonts w:ascii="Times New Roman" w:hAnsi="Times New Roman" w:cs="Times New Roman"/>
        </w:rPr>
        <w:t xml:space="preserve">Обеспечение поступлений неналоговых доходов в бюджет </w:t>
      </w:r>
      <w:r w:rsidR="007A1AF1">
        <w:rPr>
          <w:rFonts w:ascii="Times New Roman" w:hAnsi="Times New Roman" w:cs="Times New Roman"/>
        </w:rPr>
        <w:t>муниципального</w:t>
      </w:r>
      <w:r w:rsidRPr="00454798">
        <w:rPr>
          <w:rFonts w:ascii="Times New Roman" w:hAnsi="Times New Roman" w:cs="Times New Roman"/>
        </w:rPr>
        <w:t xml:space="preserve"> округа город Первомайск Нижегородской области от использования муниципальной</w:t>
      </w:r>
      <w:r w:rsidRPr="00454798">
        <w:rPr>
          <w:rFonts w:ascii="Times New Roman" w:hAnsi="Times New Roman" w:cs="Times New Roman"/>
          <w:spacing w:val="-5"/>
        </w:rPr>
        <w:t xml:space="preserve"> </w:t>
      </w:r>
      <w:r w:rsidRPr="00454798">
        <w:rPr>
          <w:rFonts w:ascii="Times New Roman" w:hAnsi="Times New Roman" w:cs="Times New Roman"/>
        </w:rPr>
        <w:t>собственности.</w:t>
      </w:r>
    </w:p>
    <w:p w:rsidR="00BD4A2A" w:rsidRPr="00454798" w:rsidRDefault="00BD4A2A" w:rsidP="000701CB">
      <w:pPr>
        <w:widowControl w:val="0"/>
        <w:tabs>
          <w:tab w:val="left" w:pos="1820"/>
        </w:tabs>
        <w:autoSpaceDE w:val="0"/>
        <w:autoSpaceDN w:val="0"/>
        <w:spacing w:before="3"/>
        <w:rPr>
          <w:rFonts w:ascii="Times New Roman" w:hAnsi="Times New Roman" w:cs="Times New Roman"/>
        </w:rPr>
      </w:pPr>
    </w:p>
    <w:p w:rsidR="00BD4A2A" w:rsidRPr="00454798" w:rsidRDefault="00BD4A2A" w:rsidP="008C53E0">
      <w:pPr>
        <w:widowControl w:val="0"/>
        <w:numPr>
          <w:ilvl w:val="3"/>
          <w:numId w:val="19"/>
        </w:numPr>
        <w:tabs>
          <w:tab w:val="left" w:pos="567"/>
          <w:tab w:val="left" w:pos="1820"/>
          <w:tab w:val="left" w:pos="3402"/>
        </w:tabs>
        <w:autoSpaceDE w:val="0"/>
        <w:autoSpaceDN w:val="0"/>
        <w:spacing w:after="160"/>
        <w:ind w:left="0" w:firstLine="69"/>
        <w:jc w:val="center"/>
        <w:outlineLvl w:val="0"/>
        <w:rPr>
          <w:rFonts w:ascii="Times New Roman" w:hAnsi="Times New Roman" w:cs="Times New Roman"/>
          <w:b/>
          <w:bCs/>
        </w:rPr>
      </w:pPr>
      <w:r w:rsidRPr="00454798">
        <w:rPr>
          <w:rFonts w:ascii="Times New Roman" w:hAnsi="Times New Roman" w:cs="Times New Roman"/>
          <w:b/>
          <w:bCs/>
        </w:rPr>
        <w:t>Сроки и этапы реализации Подпрограммы</w:t>
      </w:r>
      <w:r w:rsidRPr="00454798">
        <w:rPr>
          <w:rFonts w:ascii="Times New Roman" w:hAnsi="Times New Roman" w:cs="Times New Roman"/>
          <w:b/>
          <w:bCs/>
          <w:spacing w:val="-9"/>
        </w:rPr>
        <w:t xml:space="preserve"> </w:t>
      </w:r>
      <w:r w:rsidRPr="00454798">
        <w:rPr>
          <w:rFonts w:ascii="Times New Roman" w:hAnsi="Times New Roman" w:cs="Times New Roman"/>
          <w:b/>
          <w:bCs/>
        </w:rPr>
        <w:t>9</w:t>
      </w:r>
    </w:p>
    <w:p w:rsidR="00BD4A2A" w:rsidRPr="00454798" w:rsidRDefault="00BD4A2A" w:rsidP="000701CB">
      <w:pPr>
        <w:widowControl w:val="0"/>
        <w:tabs>
          <w:tab w:val="left" w:pos="1820"/>
        </w:tabs>
        <w:autoSpaceDE w:val="0"/>
        <w:autoSpaceDN w:val="0"/>
        <w:spacing w:before="159"/>
        <w:ind w:right="82" w:firstLine="69"/>
        <w:jc w:val="center"/>
        <w:rPr>
          <w:rFonts w:ascii="Times New Roman" w:hAnsi="Times New Roman" w:cs="Times New Roman"/>
        </w:rPr>
      </w:pPr>
      <w:r w:rsidRPr="00454798">
        <w:rPr>
          <w:rFonts w:ascii="Times New Roman" w:hAnsi="Times New Roman" w:cs="Times New Roman"/>
        </w:rPr>
        <w:t>Срок реализации мероприятий Подпрограммы 9 – 2018-202</w:t>
      </w:r>
      <w:r w:rsidR="007A1AF1">
        <w:rPr>
          <w:rFonts w:ascii="Times New Roman" w:hAnsi="Times New Roman" w:cs="Times New Roman"/>
        </w:rPr>
        <w:t>8</w:t>
      </w:r>
      <w:r w:rsidRPr="00454798">
        <w:rPr>
          <w:rFonts w:ascii="Times New Roman" w:hAnsi="Times New Roman" w:cs="Times New Roman"/>
        </w:rPr>
        <w:t>.</w:t>
      </w:r>
    </w:p>
    <w:p w:rsidR="00BD4A2A" w:rsidRPr="00454798" w:rsidRDefault="00BD4A2A" w:rsidP="000701CB">
      <w:pPr>
        <w:widowControl w:val="0"/>
        <w:tabs>
          <w:tab w:val="left" w:pos="1820"/>
        </w:tabs>
        <w:autoSpaceDE w:val="0"/>
        <w:autoSpaceDN w:val="0"/>
        <w:spacing w:before="3"/>
        <w:ind w:firstLine="69"/>
        <w:rPr>
          <w:rFonts w:ascii="Times New Roman" w:hAnsi="Times New Roman" w:cs="Times New Roman"/>
        </w:rPr>
      </w:pPr>
    </w:p>
    <w:p w:rsidR="00BD4A2A" w:rsidRPr="00454798" w:rsidRDefault="00BD4A2A" w:rsidP="000701CB">
      <w:pPr>
        <w:widowControl w:val="0"/>
        <w:tabs>
          <w:tab w:val="left" w:pos="142"/>
          <w:tab w:val="left" w:pos="1820"/>
        </w:tabs>
        <w:autoSpaceDE w:val="0"/>
        <w:autoSpaceDN w:val="0"/>
        <w:spacing w:after="200"/>
        <w:ind w:firstLine="69"/>
        <w:jc w:val="center"/>
        <w:outlineLvl w:val="2"/>
        <w:rPr>
          <w:rFonts w:ascii="Times New Roman" w:hAnsi="Times New Roman" w:cs="Times New Roman"/>
          <w:b/>
          <w:bCs/>
        </w:rPr>
      </w:pPr>
      <w:r w:rsidRPr="00454798">
        <w:rPr>
          <w:rFonts w:ascii="Times New Roman" w:hAnsi="Times New Roman" w:cs="Times New Roman"/>
          <w:b/>
          <w:bCs/>
        </w:rPr>
        <w:t>3.9.2.3. Перечень основных мероприятий Подпрограммы</w:t>
      </w:r>
      <w:r w:rsidRPr="00454798">
        <w:rPr>
          <w:rFonts w:ascii="Times New Roman" w:hAnsi="Times New Roman" w:cs="Times New Roman"/>
          <w:b/>
          <w:bCs/>
          <w:spacing w:val="1"/>
        </w:rPr>
        <w:t xml:space="preserve"> </w:t>
      </w:r>
      <w:r w:rsidRPr="00454798">
        <w:rPr>
          <w:rFonts w:ascii="Times New Roman" w:hAnsi="Times New Roman" w:cs="Times New Roman"/>
          <w:b/>
          <w:bCs/>
        </w:rPr>
        <w:t>9</w:t>
      </w:r>
    </w:p>
    <w:p w:rsidR="00BD4A2A" w:rsidRPr="00454798" w:rsidRDefault="00BD4A2A" w:rsidP="000701CB">
      <w:pPr>
        <w:widowControl w:val="0"/>
        <w:tabs>
          <w:tab w:val="left" w:pos="1820"/>
        </w:tabs>
        <w:autoSpaceDE w:val="0"/>
        <w:autoSpaceDN w:val="0"/>
        <w:spacing w:before="135"/>
        <w:ind w:firstLine="69"/>
        <w:rPr>
          <w:rFonts w:ascii="Times New Roman" w:hAnsi="Times New Roman" w:cs="Times New Roman"/>
        </w:rPr>
      </w:pPr>
      <w:r w:rsidRPr="00454798">
        <w:rPr>
          <w:rFonts w:ascii="Times New Roman" w:hAnsi="Times New Roman" w:cs="Times New Roman"/>
        </w:rPr>
        <w:t>Информация об основных мероприятиях Подпрог</w:t>
      </w:r>
      <w:r w:rsidR="00B7413E">
        <w:rPr>
          <w:rFonts w:ascii="Times New Roman" w:hAnsi="Times New Roman" w:cs="Times New Roman"/>
        </w:rPr>
        <w:t>раммы 9 представлена в таблице 33</w:t>
      </w:r>
      <w:r w:rsidRPr="00454798">
        <w:rPr>
          <w:rFonts w:ascii="Times New Roman" w:hAnsi="Times New Roman" w:cs="Times New Roman"/>
        </w:rPr>
        <w:t>.</w:t>
      </w:r>
    </w:p>
    <w:p w:rsidR="00BD4A2A" w:rsidRPr="00454798" w:rsidRDefault="00BD4A2A" w:rsidP="00BA7C04">
      <w:pPr>
        <w:widowControl w:val="0"/>
        <w:tabs>
          <w:tab w:val="left" w:pos="1820"/>
        </w:tabs>
        <w:autoSpaceDE w:val="0"/>
        <w:autoSpaceDN w:val="0"/>
        <w:rPr>
          <w:rFonts w:ascii="Times New Roman" w:hAnsi="Times New Roman" w:cs="Times New Roman"/>
          <w:sz w:val="22"/>
          <w:szCs w:val="22"/>
        </w:rPr>
        <w:sectPr w:rsidR="00BD4A2A" w:rsidRPr="00454798">
          <w:pgSz w:w="11910" w:h="16840"/>
          <w:pgMar w:top="620" w:right="460" w:bottom="280" w:left="1020" w:header="720" w:footer="720" w:gutter="0"/>
          <w:cols w:space="720"/>
        </w:sectPr>
      </w:pPr>
    </w:p>
    <w:p w:rsidR="00BD4A2A" w:rsidRPr="00454798" w:rsidRDefault="00BD4A2A" w:rsidP="00BA7C04">
      <w:pPr>
        <w:widowControl w:val="0"/>
        <w:tabs>
          <w:tab w:val="left" w:pos="1820"/>
        </w:tabs>
        <w:autoSpaceDE w:val="0"/>
        <w:autoSpaceDN w:val="0"/>
        <w:ind w:right="449"/>
        <w:rPr>
          <w:rFonts w:ascii="Times New Roman" w:hAnsi="Times New Roman" w:cs="Times New Roman"/>
          <w:sz w:val="20"/>
          <w:szCs w:val="20"/>
        </w:rPr>
      </w:pPr>
    </w:p>
    <w:p w:rsidR="00BD4A2A" w:rsidRPr="00454798" w:rsidRDefault="00BD4A2A" w:rsidP="00BA7C04">
      <w:pPr>
        <w:widowControl w:val="0"/>
        <w:tabs>
          <w:tab w:val="left" w:pos="1820"/>
        </w:tabs>
        <w:autoSpaceDE w:val="0"/>
        <w:autoSpaceDN w:val="0"/>
        <w:spacing w:before="211"/>
        <w:ind w:left="4041"/>
        <w:outlineLvl w:val="2"/>
        <w:rPr>
          <w:rFonts w:ascii="Times New Roman" w:hAnsi="Times New Roman" w:cs="Times New Roman"/>
          <w:b/>
          <w:bCs/>
        </w:rPr>
      </w:pPr>
      <w:r w:rsidRPr="00454798">
        <w:rPr>
          <w:rFonts w:ascii="Times New Roman" w:hAnsi="Times New Roman" w:cs="Times New Roman"/>
          <w:b/>
          <w:bCs/>
        </w:rPr>
        <w:t xml:space="preserve">Таблица </w:t>
      </w:r>
      <w:r w:rsidR="00B7413E">
        <w:rPr>
          <w:rFonts w:ascii="Times New Roman" w:hAnsi="Times New Roman" w:cs="Times New Roman"/>
          <w:b/>
          <w:bCs/>
        </w:rPr>
        <w:t>33</w:t>
      </w:r>
      <w:r w:rsidRPr="00454798">
        <w:rPr>
          <w:rFonts w:ascii="Times New Roman" w:hAnsi="Times New Roman" w:cs="Times New Roman"/>
          <w:b/>
          <w:bCs/>
        </w:rPr>
        <w:t>. Перечень основных мероприятий подпрограммы 9</w:t>
      </w:r>
    </w:p>
    <w:p w:rsidR="00BD4A2A" w:rsidRPr="00454798" w:rsidRDefault="00BD4A2A" w:rsidP="00BA7C04">
      <w:pPr>
        <w:widowControl w:val="0"/>
        <w:tabs>
          <w:tab w:val="left" w:pos="1820"/>
        </w:tabs>
        <w:autoSpaceDE w:val="0"/>
        <w:autoSpaceDN w:val="0"/>
        <w:spacing w:before="11"/>
        <w:rPr>
          <w:rFonts w:ascii="Times New Roman" w:hAnsi="Times New Roman" w:cs="Times New Roman"/>
          <w:b/>
          <w:bCs/>
          <w:sz w:val="11"/>
          <w:szCs w:val="11"/>
        </w:rPr>
      </w:pPr>
    </w:p>
    <w:tbl>
      <w:tblPr>
        <w:tblW w:w="157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7"/>
        <w:gridCol w:w="1505"/>
        <w:gridCol w:w="1167"/>
        <w:gridCol w:w="939"/>
        <w:gridCol w:w="1333"/>
        <w:gridCol w:w="993"/>
        <w:gridCol w:w="808"/>
        <w:gridCol w:w="35"/>
        <w:gridCol w:w="716"/>
        <w:gridCol w:w="62"/>
        <w:gridCol w:w="709"/>
        <w:gridCol w:w="69"/>
        <w:gridCol w:w="692"/>
        <w:gridCol w:w="86"/>
        <w:gridCol w:w="677"/>
        <w:gridCol w:w="101"/>
        <w:gridCol w:w="660"/>
        <w:gridCol w:w="118"/>
        <w:gridCol w:w="778"/>
        <w:gridCol w:w="17"/>
        <w:gridCol w:w="761"/>
        <w:gridCol w:w="89"/>
        <w:gridCol w:w="910"/>
        <w:gridCol w:w="808"/>
        <w:gridCol w:w="992"/>
        <w:gridCol w:w="7"/>
      </w:tblGrid>
      <w:tr w:rsidR="007A1AF1" w:rsidRPr="007A1AF1" w:rsidTr="007A1AF1">
        <w:trPr>
          <w:trHeight w:val="833"/>
        </w:trPr>
        <w:tc>
          <w:tcPr>
            <w:tcW w:w="697" w:type="dxa"/>
            <w:vMerge w:val="restart"/>
          </w:tcPr>
          <w:p w:rsidR="007A1AF1" w:rsidRPr="007A1AF1" w:rsidRDefault="007A1AF1" w:rsidP="007A1AF1">
            <w:pPr>
              <w:widowControl w:val="0"/>
              <w:tabs>
                <w:tab w:val="left" w:pos="1820"/>
              </w:tabs>
              <w:autoSpaceDE w:val="0"/>
              <w:autoSpaceDN w:val="0"/>
              <w:spacing w:line="270" w:lineRule="exact"/>
              <w:ind w:left="22"/>
              <w:rPr>
                <w:rFonts w:ascii="Times New Roman" w:hAnsi="Times New Roman" w:cs="Times New Roman"/>
                <w:sz w:val="20"/>
                <w:szCs w:val="20"/>
              </w:rPr>
            </w:pPr>
            <w:r w:rsidRPr="007A1AF1">
              <w:rPr>
                <w:rFonts w:ascii="Times New Roman" w:hAnsi="Times New Roman" w:cs="Times New Roman"/>
                <w:sz w:val="20"/>
                <w:szCs w:val="20"/>
              </w:rPr>
              <w:t>№ п/п</w:t>
            </w:r>
          </w:p>
        </w:tc>
        <w:tc>
          <w:tcPr>
            <w:tcW w:w="1505" w:type="dxa"/>
            <w:vMerge w:val="restart"/>
          </w:tcPr>
          <w:p w:rsidR="007A1AF1" w:rsidRPr="007A1AF1" w:rsidRDefault="007A1AF1" w:rsidP="00BA7C04">
            <w:pPr>
              <w:widowControl w:val="0"/>
              <w:tabs>
                <w:tab w:val="left" w:pos="1820"/>
              </w:tabs>
              <w:autoSpaceDE w:val="0"/>
              <w:autoSpaceDN w:val="0"/>
              <w:ind w:left="19"/>
              <w:rPr>
                <w:rFonts w:ascii="Times New Roman" w:hAnsi="Times New Roman" w:cs="Times New Roman"/>
                <w:sz w:val="20"/>
                <w:szCs w:val="20"/>
              </w:rPr>
            </w:pPr>
            <w:r w:rsidRPr="007A1AF1">
              <w:rPr>
                <w:rFonts w:ascii="Times New Roman" w:hAnsi="Times New Roman" w:cs="Times New Roman"/>
                <w:sz w:val="20"/>
                <w:szCs w:val="20"/>
              </w:rPr>
              <w:t>Наименование мероприятия</w:t>
            </w:r>
          </w:p>
        </w:tc>
        <w:tc>
          <w:tcPr>
            <w:tcW w:w="1167" w:type="dxa"/>
            <w:vMerge w:val="restart"/>
          </w:tcPr>
          <w:p w:rsidR="007A1AF1" w:rsidRPr="007A1AF1" w:rsidRDefault="007A1AF1" w:rsidP="00BA7C04">
            <w:pPr>
              <w:widowControl w:val="0"/>
              <w:tabs>
                <w:tab w:val="left" w:pos="1820"/>
              </w:tabs>
              <w:autoSpaceDE w:val="0"/>
              <w:autoSpaceDN w:val="0"/>
              <w:ind w:left="19"/>
              <w:jc w:val="center"/>
              <w:rPr>
                <w:rFonts w:ascii="Times New Roman" w:hAnsi="Times New Roman" w:cs="Times New Roman"/>
                <w:sz w:val="20"/>
                <w:szCs w:val="20"/>
              </w:rPr>
            </w:pPr>
            <w:r w:rsidRPr="007A1AF1">
              <w:rPr>
                <w:rFonts w:ascii="Times New Roman" w:hAnsi="Times New Roman" w:cs="Times New Roman"/>
                <w:sz w:val="20"/>
                <w:szCs w:val="20"/>
              </w:rPr>
              <w:t>Категория расходов (кап. вложения, НИОКР и прочие расходы)</w:t>
            </w:r>
          </w:p>
        </w:tc>
        <w:tc>
          <w:tcPr>
            <w:tcW w:w="939" w:type="dxa"/>
            <w:vMerge w:val="restart"/>
          </w:tcPr>
          <w:p w:rsidR="007A1AF1" w:rsidRPr="007A1AF1" w:rsidRDefault="007A1AF1" w:rsidP="00BA7C04">
            <w:pPr>
              <w:widowControl w:val="0"/>
              <w:tabs>
                <w:tab w:val="left" w:pos="1820"/>
              </w:tabs>
              <w:autoSpaceDE w:val="0"/>
              <w:autoSpaceDN w:val="0"/>
              <w:ind w:left="19"/>
              <w:jc w:val="center"/>
              <w:rPr>
                <w:rFonts w:ascii="Times New Roman" w:hAnsi="Times New Roman" w:cs="Times New Roman"/>
                <w:sz w:val="20"/>
                <w:szCs w:val="20"/>
              </w:rPr>
            </w:pPr>
            <w:r w:rsidRPr="007A1AF1">
              <w:rPr>
                <w:rFonts w:ascii="Times New Roman" w:hAnsi="Times New Roman" w:cs="Times New Roman"/>
                <w:sz w:val="20"/>
                <w:szCs w:val="20"/>
              </w:rPr>
              <w:t>Сроки выполн ения (год)</w:t>
            </w:r>
          </w:p>
        </w:tc>
        <w:tc>
          <w:tcPr>
            <w:tcW w:w="1333" w:type="dxa"/>
            <w:vMerge w:val="restart"/>
            <w:tcBorders>
              <w:right w:val="single" w:sz="4" w:space="0" w:color="000000"/>
            </w:tcBorders>
          </w:tcPr>
          <w:p w:rsidR="007A1AF1" w:rsidRPr="007A1AF1" w:rsidRDefault="007A1AF1" w:rsidP="00BA7C04">
            <w:pPr>
              <w:widowControl w:val="0"/>
              <w:tabs>
                <w:tab w:val="left" w:pos="1820"/>
              </w:tabs>
              <w:autoSpaceDE w:val="0"/>
              <w:autoSpaceDN w:val="0"/>
              <w:ind w:left="19"/>
              <w:rPr>
                <w:rFonts w:ascii="Times New Roman" w:hAnsi="Times New Roman" w:cs="Times New Roman"/>
                <w:sz w:val="20"/>
                <w:szCs w:val="20"/>
              </w:rPr>
            </w:pPr>
            <w:r w:rsidRPr="007A1AF1">
              <w:rPr>
                <w:rFonts w:ascii="Times New Roman" w:hAnsi="Times New Roman" w:cs="Times New Roman"/>
                <w:sz w:val="20"/>
                <w:szCs w:val="20"/>
              </w:rPr>
              <w:t>Исполнители мероприятий</w:t>
            </w:r>
          </w:p>
        </w:tc>
        <w:tc>
          <w:tcPr>
            <w:tcW w:w="10088" w:type="dxa"/>
            <w:gridSpan w:val="21"/>
            <w:tcBorders>
              <w:right w:val="single" w:sz="4" w:space="0" w:color="000000"/>
            </w:tcBorders>
          </w:tcPr>
          <w:p w:rsidR="007A1AF1" w:rsidRPr="007A1AF1" w:rsidRDefault="007A1AF1" w:rsidP="00BA7C04">
            <w:pPr>
              <w:widowControl w:val="0"/>
              <w:tabs>
                <w:tab w:val="left" w:pos="1820"/>
              </w:tabs>
              <w:autoSpaceDE w:val="0"/>
              <w:autoSpaceDN w:val="0"/>
              <w:ind w:left="2688" w:right="357" w:hanging="2280"/>
              <w:rPr>
                <w:rFonts w:ascii="Times New Roman" w:hAnsi="Times New Roman" w:cs="Times New Roman"/>
                <w:sz w:val="20"/>
                <w:szCs w:val="20"/>
              </w:rPr>
            </w:pPr>
            <w:r w:rsidRPr="007A1AF1">
              <w:rPr>
                <w:rFonts w:ascii="Times New Roman" w:hAnsi="Times New Roman" w:cs="Times New Roman"/>
                <w:sz w:val="20"/>
                <w:szCs w:val="20"/>
              </w:rPr>
              <w:t>Объем финансирования по годам за счет средств местного бюджета, руб.</w:t>
            </w:r>
          </w:p>
        </w:tc>
      </w:tr>
      <w:tr w:rsidR="007A1AF1" w:rsidRPr="007A1AF1" w:rsidTr="007A1AF1">
        <w:trPr>
          <w:trHeight w:val="359"/>
        </w:trPr>
        <w:tc>
          <w:tcPr>
            <w:tcW w:w="697" w:type="dxa"/>
            <w:vMerge/>
            <w:tcBorders>
              <w:top w:val="nil"/>
            </w:tcBorders>
          </w:tcPr>
          <w:p w:rsidR="007A1AF1" w:rsidRPr="007A1AF1" w:rsidRDefault="007A1AF1" w:rsidP="00BA7C04">
            <w:pPr>
              <w:widowControl w:val="0"/>
              <w:tabs>
                <w:tab w:val="left" w:pos="1820"/>
              </w:tabs>
              <w:autoSpaceDE w:val="0"/>
              <w:autoSpaceDN w:val="0"/>
              <w:rPr>
                <w:rFonts w:ascii="Times New Roman" w:hAnsi="Times New Roman" w:cs="Times New Roman"/>
                <w:sz w:val="20"/>
                <w:szCs w:val="20"/>
              </w:rPr>
            </w:pPr>
          </w:p>
        </w:tc>
        <w:tc>
          <w:tcPr>
            <w:tcW w:w="1505" w:type="dxa"/>
            <w:vMerge/>
            <w:tcBorders>
              <w:top w:val="nil"/>
            </w:tcBorders>
          </w:tcPr>
          <w:p w:rsidR="007A1AF1" w:rsidRPr="007A1AF1" w:rsidRDefault="007A1AF1" w:rsidP="00BA7C04">
            <w:pPr>
              <w:widowControl w:val="0"/>
              <w:tabs>
                <w:tab w:val="left" w:pos="1820"/>
              </w:tabs>
              <w:autoSpaceDE w:val="0"/>
              <w:autoSpaceDN w:val="0"/>
              <w:rPr>
                <w:rFonts w:ascii="Times New Roman" w:hAnsi="Times New Roman" w:cs="Times New Roman"/>
                <w:sz w:val="20"/>
                <w:szCs w:val="20"/>
              </w:rPr>
            </w:pPr>
          </w:p>
        </w:tc>
        <w:tc>
          <w:tcPr>
            <w:tcW w:w="1167" w:type="dxa"/>
            <w:vMerge/>
            <w:tcBorders>
              <w:top w:val="nil"/>
            </w:tcBorders>
          </w:tcPr>
          <w:p w:rsidR="007A1AF1" w:rsidRPr="007A1AF1" w:rsidRDefault="007A1AF1" w:rsidP="00BA7C04">
            <w:pPr>
              <w:widowControl w:val="0"/>
              <w:tabs>
                <w:tab w:val="left" w:pos="1820"/>
              </w:tabs>
              <w:autoSpaceDE w:val="0"/>
              <w:autoSpaceDN w:val="0"/>
              <w:rPr>
                <w:rFonts w:ascii="Times New Roman" w:hAnsi="Times New Roman" w:cs="Times New Roman"/>
                <w:sz w:val="20"/>
                <w:szCs w:val="20"/>
              </w:rPr>
            </w:pPr>
          </w:p>
        </w:tc>
        <w:tc>
          <w:tcPr>
            <w:tcW w:w="939" w:type="dxa"/>
            <w:vMerge/>
            <w:tcBorders>
              <w:top w:val="nil"/>
            </w:tcBorders>
          </w:tcPr>
          <w:p w:rsidR="007A1AF1" w:rsidRPr="007A1AF1" w:rsidRDefault="007A1AF1" w:rsidP="00BA7C04">
            <w:pPr>
              <w:widowControl w:val="0"/>
              <w:tabs>
                <w:tab w:val="left" w:pos="1820"/>
              </w:tabs>
              <w:autoSpaceDE w:val="0"/>
              <w:autoSpaceDN w:val="0"/>
              <w:rPr>
                <w:rFonts w:ascii="Times New Roman" w:hAnsi="Times New Roman" w:cs="Times New Roman"/>
                <w:sz w:val="20"/>
                <w:szCs w:val="20"/>
              </w:rPr>
            </w:pPr>
          </w:p>
        </w:tc>
        <w:tc>
          <w:tcPr>
            <w:tcW w:w="1333" w:type="dxa"/>
            <w:vMerge/>
            <w:tcBorders>
              <w:top w:val="nil"/>
              <w:right w:val="single" w:sz="4" w:space="0" w:color="000000"/>
            </w:tcBorders>
          </w:tcPr>
          <w:p w:rsidR="007A1AF1" w:rsidRPr="007A1AF1" w:rsidRDefault="007A1AF1" w:rsidP="00BA7C04">
            <w:pPr>
              <w:widowControl w:val="0"/>
              <w:tabs>
                <w:tab w:val="left" w:pos="1820"/>
              </w:tabs>
              <w:autoSpaceDE w:val="0"/>
              <w:autoSpaceDN w:val="0"/>
              <w:rPr>
                <w:rFonts w:ascii="Times New Roman" w:hAnsi="Times New Roman" w:cs="Times New Roman"/>
                <w:sz w:val="20"/>
                <w:szCs w:val="20"/>
              </w:rPr>
            </w:pPr>
          </w:p>
        </w:tc>
        <w:tc>
          <w:tcPr>
            <w:tcW w:w="993" w:type="dxa"/>
            <w:tcBorders>
              <w:top w:val="single" w:sz="4" w:space="0" w:color="000000"/>
              <w:left w:val="single" w:sz="4" w:space="0" w:color="000000"/>
              <w:right w:val="single" w:sz="4" w:space="0" w:color="000000"/>
            </w:tcBorders>
          </w:tcPr>
          <w:p w:rsidR="007A1AF1" w:rsidRPr="007A1AF1" w:rsidRDefault="007A1AF1" w:rsidP="00BA7C04">
            <w:pPr>
              <w:widowControl w:val="0"/>
              <w:tabs>
                <w:tab w:val="left" w:pos="1820"/>
              </w:tabs>
              <w:autoSpaceDE w:val="0"/>
              <w:autoSpaceDN w:val="0"/>
              <w:spacing w:line="272" w:lineRule="exact"/>
              <w:ind w:left="-101"/>
              <w:jc w:val="center"/>
              <w:rPr>
                <w:rFonts w:ascii="Times New Roman" w:hAnsi="Times New Roman" w:cs="Times New Roman"/>
                <w:sz w:val="20"/>
                <w:szCs w:val="20"/>
              </w:rPr>
            </w:pPr>
            <w:r w:rsidRPr="007A1AF1">
              <w:rPr>
                <w:rFonts w:ascii="Times New Roman" w:hAnsi="Times New Roman" w:cs="Times New Roman"/>
                <w:sz w:val="20"/>
                <w:szCs w:val="20"/>
              </w:rPr>
              <w:t>2018</w:t>
            </w:r>
          </w:p>
        </w:tc>
        <w:tc>
          <w:tcPr>
            <w:tcW w:w="808" w:type="dxa"/>
            <w:tcBorders>
              <w:top w:val="single" w:sz="4" w:space="0" w:color="000000"/>
              <w:left w:val="single" w:sz="4" w:space="0" w:color="000000"/>
              <w:right w:val="single" w:sz="4" w:space="0" w:color="000000"/>
            </w:tcBorders>
          </w:tcPr>
          <w:p w:rsidR="007A1AF1" w:rsidRPr="007A1AF1" w:rsidRDefault="007A1AF1" w:rsidP="00BA7C04">
            <w:pPr>
              <w:widowControl w:val="0"/>
              <w:tabs>
                <w:tab w:val="left" w:pos="1820"/>
              </w:tabs>
              <w:autoSpaceDE w:val="0"/>
              <w:autoSpaceDN w:val="0"/>
              <w:spacing w:line="272" w:lineRule="exact"/>
              <w:ind w:left="123"/>
              <w:jc w:val="center"/>
              <w:rPr>
                <w:rFonts w:ascii="Times New Roman" w:hAnsi="Times New Roman" w:cs="Times New Roman"/>
                <w:sz w:val="20"/>
                <w:szCs w:val="20"/>
              </w:rPr>
            </w:pPr>
            <w:r w:rsidRPr="007A1AF1">
              <w:rPr>
                <w:rFonts w:ascii="Times New Roman" w:hAnsi="Times New Roman" w:cs="Times New Roman"/>
                <w:sz w:val="20"/>
                <w:szCs w:val="20"/>
              </w:rPr>
              <w:t>2019</w:t>
            </w:r>
          </w:p>
        </w:tc>
        <w:tc>
          <w:tcPr>
            <w:tcW w:w="751" w:type="dxa"/>
            <w:gridSpan w:val="2"/>
            <w:tcBorders>
              <w:top w:val="single" w:sz="4" w:space="0" w:color="000000"/>
              <w:left w:val="single" w:sz="4" w:space="0" w:color="000000"/>
              <w:right w:val="single" w:sz="4" w:space="0" w:color="000000"/>
            </w:tcBorders>
          </w:tcPr>
          <w:p w:rsidR="007A1AF1" w:rsidRPr="007A1AF1" w:rsidRDefault="007A1AF1" w:rsidP="00BA7C04">
            <w:pPr>
              <w:widowControl w:val="0"/>
              <w:tabs>
                <w:tab w:val="left" w:pos="1820"/>
              </w:tabs>
              <w:autoSpaceDE w:val="0"/>
              <w:autoSpaceDN w:val="0"/>
              <w:spacing w:line="272" w:lineRule="exact"/>
              <w:ind w:right="51"/>
              <w:jc w:val="center"/>
              <w:rPr>
                <w:rFonts w:ascii="Times New Roman" w:hAnsi="Times New Roman" w:cs="Times New Roman"/>
                <w:sz w:val="20"/>
                <w:szCs w:val="20"/>
              </w:rPr>
            </w:pPr>
            <w:r w:rsidRPr="007A1AF1">
              <w:rPr>
                <w:rFonts w:ascii="Times New Roman" w:hAnsi="Times New Roman" w:cs="Times New Roman"/>
                <w:sz w:val="20"/>
                <w:szCs w:val="20"/>
              </w:rPr>
              <w:t>2020</w:t>
            </w:r>
          </w:p>
        </w:tc>
        <w:tc>
          <w:tcPr>
            <w:tcW w:w="771" w:type="dxa"/>
            <w:gridSpan w:val="2"/>
            <w:tcBorders>
              <w:top w:val="single" w:sz="4" w:space="0" w:color="000000"/>
              <w:left w:val="single" w:sz="4" w:space="0" w:color="000000"/>
              <w:right w:val="single" w:sz="4" w:space="0" w:color="000000"/>
            </w:tcBorders>
          </w:tcPr>
          <w:p w:rsidR="007A1AF1" w:rsidRPr="007A1AF1" w:rsidRDefault="007A1AF1" w:rsidP="00BA7C04">
            <w:pPr>
              <w:widowControl w:val="0"/>
              <w:tabs>
                <w:tab w:val="left" w:pos="1820"/>
              </w:tabs>
              <w:autoSpaceDE w:val="0"/>
              <w:autoSpaceDN w:val="0"/>
              <w:spacing w:line="272" w:lineRule="exact"/>
              <w:ind w:right="119"/>
              <w:rPr>
                <w:rFonts w:ascii="Times New Roman" w:hAnsi="Times New Roman" w:cs="Times New Roman"/>
                <w:sz w:val="20"/>
                <w:szCs w:val="20"/>
              </w:rPr>
            </w:pPr>
            <w:r w:rsidRPr="007A1AF1">
              <w:rPr>
                <w:rFonts w:ascii="Times New Roman" w:hAnsi="Times New Roman" w:cs="Times New Roman"/>
                <w:sz w:val="20"/>
                <w:szCs w:val="20"/>
              </w:rPr>
              <w:t>2021</w:t>
            </w:r>
          </w:p>
        </w:tc>
        <w:tc>
          <w:tcPr>
            <w:tcW w:w="761" w:type="dxa"/>
            <w:gridSpan w:val="2"/>
            <w:tcBorders>
              <w:top w:val="single" w:sz="4" w:space="0" w:color="000000"/>
              <w:left w:val="single" w:sz="4" w:space="0" w:color="000000"/>
              <w:right w:val="single" w:sz="4" w:space="0" w:color="auto"/>
            </w:tcBorders>
          </w:tcPr>
          <w:p w:rsidR="007A1AF1" w:rsidRPr="007A1AF1" w:rsidRDefault="007A1AF1" w:rsidP="00BA7C04">
            <w:pPr>
              <w:widowControl w:val="0"/>
              <w:tabs>
                <w:tab w:val="left" w:pos="1820"/>
              </w:tabs>
              <w:autoSpaceDE w:val="0"/>
              <w:autoSpaceDN w:val="0"/>
              <w:spacing w:line="272" w:lineRule="exact"/>
              <w:ind w:left="-63" w:right="-37"/>
              <w:jc w:val="center"/>
              <w:rPr>
                <w:rFonts w:ascii="Times New Roman" w:hAnsi="Times New Roman" w:cs="Times New Roman"/>
                <w:sz w:val="20"/>
                <w:szCs w:val="20"/>
              </w:rPr>
            </w:pPr>
            <w:r w:rsidRPr="007A1AF1">
              <w:rPr>
                <w:rFonts w:ascii="Times New Roman" w:hAnsi="Times New Roman" w:cs="Times New Roman"/>
                <w:sz w:val="20"/>
                <w:szCs w:val="20"/>
              </w:rPr>
              <w:t>2022</w:t>
            </w:r>
          </w:p>
        </w:tc>
        <w:tc>
          <w:tcPr>
            <w:tcW w:w="763" w:type="dxa"/>
            <w:gridSpan w:val="2"/>
            <w:tcBorders>
              <w:top w:val="single" w:sz="4" w:space="0" w:color="000000"/>
              <w:left w:val="single" w:sz="4" w:space="0" w:color="auto"/>
              <w:right w:val="single" w:sz="4" w:space="0" w:color="000000"/>
            </w:tcBorders>
          </w:tcPr>
          <w:p w:rsidR="007A1AF1" w:rsidRPr="007A1AF1" w:rsidRDefault="007A1AF1" w:rsidP="00BA7C04">
            <w:pPr>
              <w:widowControl w:val="0"/>
              <w:tabs>
                <w:tab w:val="left" w:pos="1820"/>
              </w:tabs>
              <w:autoSpaceDE w:val="0"/>
              <w:autoSpaceDN w:val="0"/>
              <w:spacing w:line="272" w:lineRule="exact"/>
              <w:jc w:val="center"/>
              <w:rPr>
                <w:rFonts w:ascii="Times New Roman" w:hAnsi="Times New Roman" w:cs="Times New Roman"/>
                <w:sz w:val="20"/>
                <w:szCs w:val="20"/>
              </w:rPr>
            </w:pPr>
            <w:r w:rsidRPr="007A1AF1">
              <w:rPr>
                <w:rFonts w:ascii="Times New Roman" w:hAnsi="Times New Roman" w:cs="Times New Roman"/>
                <w:sz w:val="20"/>
                <w:szCs w:val="20"/>
              </w:rPr>
              <w:t>2023</w:t>
            </w:r>
          </w:p>
        </w:tc>
        <w:tc>
          <w:tcPr>
            <w:tcW w:w="761" w:type="dxa"/>
            <w:gridSpan w:val="2"/>
            <w:tcBorders>
              <w:top w:val="single" w:sz="4" w:space="0" w:color="000000"/>
              <w:left w:val="single" w:sz="4" w:space="0" w:color="000000"/>
              <w:right w:val="single" w:sz="4" w:space="0" w:color="000000"/>
            </w:tcBorders>
          </w:tcPr>
          <w:p w:rsidR="007A1AF1" w:rsidRPr="007A1AF1" w:rsidRDefault="007A1AF1" w:rsidP="00BA7C04">
            <w:pPr>
              <w:widowControl w:val="0"/>
              <w:tabs>
                <w:tab w:val="left" w:pos="1820"/>
              </w:tabs>
              <w:autoSpaceDE w:val="0"/>
              <w:autoSpaceDN w:val="0"/>
              <w:spacing w:line="272" w:lineRule="exact"/>
              <w:rPr>
                <w:rFonts w:ascii="Times New Roman" w:hAnsi="Times New Roman" w:cs="Times New Roman"/>
                <w:sz w:val="20"/>
                <w:szCs w:val="20"/>
              </w:rPr>
            </w:pPr>
            <w:r w:rsidRPr="007A1AF1">
              <w:rPr>
                <w:rFonts w:ascii="Times New Roman" w:hAnsi="Times New Roman" w:cs="Times New Roman"/>
                <w:sz w:val="20"/>
                <w:szCs w:val="20"/>
              </w:rPr>
              <w:t>2024</w:t>
            </w:r>
          </w:p>
        </w:tc>
        <w:tc>
          <w:tcPr>
            <w:tcW w:w="913" w:type="dxa"/>
            <w:gridSpan w:val="3"/>
            <w:tcBorders>
              <w:top w:val="single" w:sz="4" w:space="0" w:color="000000"/>
              <w:left w:val="single" w:sz="4" w:space="0" w:color="000000"/>
              <w:right w:val="single" w:sz="4" w:space="0" w:color="000000"/>
            </w:tcBorders>
          </w:tcPr>
          <w:p w:rsidR="007A1AF1" w:rsidRPr="007A1AF1" w:rsidRDefault="007A1AF1" w:rsidP="00BA7C04">
            <w:pPr>
              <w:widowControl w:val="0"/>
              <w:tabs>
                <w:tab w:val="left" w:pos="1820"/>
              </w:tabs>
              <w:autoSpaceDE w:val="0"/>
              <w:autoSpaceDN w:val="0"/>
              <w:spacing w:line="272" w:lineRule="exact"/>
              <w:ind w:right="243"/>
              <w:rPr>
                <w:rFonts w:ascii="Times New Roman" w:hAnsi="Times New Roman" w:cs="Times New Roman"/>
                <w:sz w:val="20"/>
                <w:szCs w:val="20"/>
              </w:rPr>
            </w:pPr>
            <w:r w:rsidRPr="007A1AF1">
              <w:rPr>
                <w:rFonts w:ascii="Times New Roman" w:hAnsi="Times New Roman" w:cs="Times New Roman"/>
                <w:sz w:val="20"/>
                <w:szCs w:val="20"/>
              </w:rPr>
              <w:t>2025</w:t>
            </w:r>
          </w:p>
        </w:tc>
        <w:tc>
          <w:tcPr>
            <w:tcW w:w="850" w:type="dxa"/>
            <w:gridSpan w:val="2"/>
            <w:tcBorders>
              <w:top w:val="single" w:sz="4" w:space="0" w:color="000000"/>
              <w:left w:val="single" w:sz="4" w:space="0" w:color="000000"/>
              <w:right w:val="single" w:sz="4" w:space="0" w:color="000000"/>
            </w:tcBorders>
          </w:tcPr>
          <w:p w:rsidR="007A1AF1" w:rsidRPr="007A1AF1" w:rsidRDefault="007A1AF1" w:rsidP="00BA7C04">
            <w:pPr>
              <w:widowControl w:val="0"/>
              <w:tabs>
                <w:tab w:val="left" w:pos="1820"/>
              </w:tabs>
              <w:autoSpaceDE w:val="0"/>
              <w:autoSpaceDN w:val="0"/>
              <w:spacing w:line="272" w:lineRule="exact"/>
              <w:ind w:right="-51"/>
              <w:rPr>
                <w:rFonts w:ascii="Times New Roman" w:hAnsi="Times New Roman" w:cs="Times New Roman"/>
                <w:sz w:val="20"/>
                <w:szCs w:val="20"/>
              </w:rPr>
            </w:pPr>
            <w:r w:rsidRPr="007A1AF1">
              <w:rPr>
                <w:rFonts w:ascii="Times New Roman" w:hAnsi="Times New Roman" w:cs="Times New Roman"/>
                <w:sz w:val="20"/>
                <w:szCs w:val="20"/>
              </w:rPr>
              <w:t>2026</w:t>
            </w:r>
          </w:p>
        </w:tc>
        <w:tc>
          <w:tcPr>
            <w:tcW w:w="910" w:type="dxa"/>
            <w:tcBorders>
              <w:top w:val="single" w:sz="4" w:space="0" w:color="000000"/>
              <w:left w:val="single" w:sz="4" w:space="0" w:color="000000"/>
              <w:right w:val="single" w:sz="4" w:space="0" w:color="000000"/>
            </w:tcBorders>
          </w:tcPr>
          <w:p w:rsidR="007A1AF1" w:rsidRPr="007A1AF1" w:rsidRDefault="007A1AF1" w:rsidP="00BA7C04">
            <w:pPr>
              <w:widowControl w:val="0"/>
              <w:tabs>
                <w:tab w:val="left" w:pos="1820"/>
              </w:tabs>
              <w:autoSpaceDE w:val="0"/>
              <w:autoSpaceDN w:val="0"/>
              <w:spacing w:line="272" w:lineRule="exact"/>
              <w:ind w:left="118" w:right="175"/>
              <w:jc w:val="center"/>
              <w:rPr>
                <w:rFonts w:ascii="Times New Roman" w:hAnsi="Times New Roman" w:cs="Times New Roman"/>
                <w:sz w:val="20"/>
                <w:szCs w:val="20"/>
              </w:rPr>
            </w:pPr>
            <w:r w:rsidRPr="007A1AF1">
              <w:rPr>
                <w:rFonts w:ascii="Times New Roman" w:hAnsi="Times New Roman" w:cs="Times New Roman"/>
                <w:sz w:val="20"/>
                <w:szCs w:val="20"/>
              </w:rPr>
              <w:t>2027</w:t>
            </w:r>
          </w:p>
        </w:tc>
        <w:tc>
          <w:tcPr>
            <w:tcW w:w="808" w:type="dxa"/>
            <w:tcBorders>
              <w:top w:val="single" w:sz="4" w:space="0" w:color="000000"/>
              <w:left w:val="single" w:sz="4" w:space="0" w:color="000000"/>
              <w:right w:val="single" w:sz="4" w:space="0" w:color="000000"/>
            </w:tcBorders>
          </w:tcPr>
          <w:p w:rsidR="007A1AF1" w:rsidRPr="007A1AF1" w:rsidRDefault="007A1AF1" w:rsidP="007A1AF1">
            <w:pPr>
              <w:widowControl w:val="0"/>
              <w:tabs>
                <w:tab w:val="left" w:pos="1820"/>
              </w:tabs>
              <w:autoSpaceDE w:val="0"/>
              <w:autoSpaceDN w:val="0"/>
              <w:spacing w:line="272" w:lineRule="exact"/>
              <w:ind w:left="-8" w:right="41"/>
              <w:jc w:val="center"/>
              <w:rPr>
                <w:rFonts w:ascii="Times New Roman" w:hAnsi="Times New Roman" w:cs="Times New Roman"/>
                <w:sz w:val="20"/>
                <w:szCs w:val="20"/>
              </w:rPr>
            </w:pPr>
            <w:r>
              <w:rPr>
                <w:rFonts w:ascii="Times New Roman" w:hAnsi="Times New Roman" w:cs="Times New Roman"/>
                <w:sz w:val="20"/>
                <w:szCs w:val="20"/>
              </w:rPr>
              <w:t>2028</w:t>
            </w:r>
          </w:p>
        </w:tc>
        <w:tc>
          <w:tcPr>
            <w:tcW w:w="999" w:type="dxa"/>
            <w:gridSpan w:val="2"/>
            <w:tcBorders>
              <w:top w:val="single" w:sz="4" w:space="0" w:color="000000"/>
              <w:left w:val="single" w:sz="4" w:space="0" w:color="000000"/>
              <w:right w:val="single" w:sz="4" w:space="0" w:color="000000"/>
            </w:tcBorders>
          </w:tcPr>
          <w:p w:rsidR="007A1AF1" w:rsidRPr="007A1AF1" w:rsidRDefault="007A1AF1" w:rsidP="00496010">
            <w:pPr>
              <w:widowControl w:val="0"/>
              <w:tabs>
                <w:tab w:val="left" w:pos="1820"/>
              </w:tabs>
              <w:autoSpaceDE w:val="0"/>
              <w:autoSpaceDN w:val="0"/>
              <w:spacing w:line="272" w:lineRule="exact"/>
              <w:ind w:left="118" w:right="41"/>
              <w:jc w:val="center"/>
              <w:rPr>
                <w:rFonts w:ascii="Times New Roman" w:hAnsi="Times New Roman" w:cs="Times New Roman"/>
                <w:sz w:val="20"/>
                <w:szCs w:val="20"/>
              </w:rPr>
            </w:pPr>
            <w:r w:rsidRPr="007A1AF1">
              <w:rPr>
                <w:rFonts w:ascii="Times New Roman" w:hAnsi="Times New Roman" w:cs="Times New Roman"/>
                <w:sz w:val="20"/>
                <w:szCs w:val="20"/>
              </w:rPr>
              <w:t>Всего:</w:t>
            </w:r>
          </w:p>
        </w:tc>
      </w:tr>
      <w:tr w:rsidR="007A1AF1" w:rsidRPr="007A1AF1" w:rsidTr="007A1AF1">
        <w:trPr>
          <w:gridAfter w:val="1"/>
          <w:wAfter w:w="7" w:type="dxa"/>
          <w:trHeight w:val="554"/>
        </w:trPr>
        <w:tc>
          <w:tcPr>
            <w:tcW w:w="697" w:type="dxa"/>
            <w:vMerge w:val="restart"/>
          </w:tcPr>
          <w:p w:rsidR="007A1AF1" w:rsidRPr="007A1AF1" w:rsidRDefault="007A1AF1" w:rsidP="00BA7C04">
            <w:pPr>
              <w:widowControl w:val="0"/>
              <w:tabs>
                <w:tab w:val="left" w:pos="1820"/>
              </w:tabs>
              <w:autoSpaceDE w:val="0"/>
              <w:autoSpaceDN w:val="0"/>
              <w:spacing w:line="271" w:lineRule="exact"/>
              <w:ind w:left="252" w:right="232"/>
              <w:jc w:val="center"/>
              <w:rPr>
                <w:rFonts w:ascii="Times New Roman" w:hAnsi="Times New Roman" w:cs="Times New Roman"/>
                <w:sz w:val="20"/>
                <w:szCs w:val="20"/>
              </w:rPr>
            </w:pPr>
          </w:p>
        </w:tc>
        <w:tc>
          <w:tcPr>
            <w:tcW w:w="15025" w:type="dxa"/>
            <w:gridSpan w:val="24"/>
          </w:tcPr>
          <w:p w:rsidR="007A1AF1" w:rsidRPr="007A1AF1" w:rsidRDefault="007A1AF1" w:rsidP="00BA7C04">
            <w:pPr>
              <w:widowControl w:val="0"/>
              <w:tabs>
                <w:tab w:val="left" w:pos="1820"/>
              </w:tabs>
              <w:autoSpaceDE w:val="0"/>
              <w:autoSpaceDN w:val="0"/>
              <w:spacing w:line="271" w:lineRule="exact"/>
              <w:ind w:left="252" w:right="232"/>
              <w:jc w:val="center"/>
              <w:rPr>
                <w:rFonts w:ascii="Times New Roman" w:hAnsi="Times New Roman" w:cs="Times New Roman"/>
                <w:sz w:val="20"/>
                <w:szCs w:val="20"/>
              </w:rPr>
            </w:pPr>
            <w:r w:rsidRPr="007A1AF1">
              <w:rPr>
                <w:rFonts w:ascii="Times New Roman" w:hAnsi="Times New Roman" w:cs="Times New Roman"/>
                <w:sz w:val="20"/>
                <w:szCs w:val="20"/>
              </w:rPr>
              <w:t>Цель Подпрограммы 9: создание условий для обеспечения мероприятий по начислению, сбору, взысканию и расходованию платы за пользование жилыми помещениями (платы за наем) муниципального жилищного фонда городского округа город Первомайск Нижегородской области.</w:t>
            </w:r>
          </w:p>
        </w:tc>
      </w:tr>
      <w:tr w:rsidR="007A1AF1" w:rsidRPr="007A1AF1" w:rsidTr="007A1AF1">
        <w:trPr>
          <w:gridAfter w:val="1"/>
          <w:wAfter w:w="7" w:type="dxa"/>
          <w:trHeight w:val="695"/>
        </w:trPr>
        <w:tc>
          <w:tcPr>
            <w:tcW w:w="697" w:type="dxa"/>
            <w:vMerge/>
          </w:tcPr>
          <w:p w:rsidR="007A1AF1" w:rsidRPr="007A1AF1" w:rsidRDefault="007A1AF1" w:rsidP="00BA7C04">
            <w:pPr>
              <w:widowControl w:val="0"/>
              <w:tabs>
                <w:tab w:val="left" w:pos="1820"/>
              </w:tabs>
              <w:autoSpaceDE w:val="0"/>
              <w:autoSpaceDN w:val="0"/>
              <w:ind w:left="107" w:right="62" w:hanging="60"/>
              <w:rPr>
                <w:rFonts w:ascii="Times New Roman" w:hAnsi="Times New Roman" w:cs="Times New Roman"/>
                <w:sz w:val="20"/>
                <w:szCs w:val="20"/>
              </w:rPr>
            </w:pPr>
          </w:p>
        </w:tc>
        <w:tc>
          <w:tcPr>
            <w:tcW w:w="15025" w:type="dxa"/>
            <w:gridSpan w:val="24"/>
          </w:tcPr>
          <w:p w:rsidR="007A1AF1" w:rsidRPr="007A1AF1" w:rsidRDefault="007A1AF1" w:rsidP="007A1AF1">
            <w:pPr>
              <w:widowControl w:val="0"/>
              <w:tabs>
                <w:tab w:val="left" w:pos="1820"/>
              </w:tabs>
              <w:autoSpaceDE w:val="0"/>
              <w:autoSpaceDN w:val="0"/>
              <w:ind w:left="107" w:right="62" w:hanging="60"/>
              <w:rPr>
                <w:rFonts w:ascii="Times New Roman" w:hAnsi="Times New Roman" w:cs="Times New Roman"/>
                <w:sz w:val="20"/>
                <w:szCs w:val="20"/>
              </w:rPr>
            </w:pPr>
            <w:r w:rsidRPr="007A1AF1">
              <w:rPr>
                <w:rFonts w:ascii="Times New Roman" w:hAnsi="Times New Roman" w:cs="Times New Roman"/>
                <w:sz w:val="20"/>
                <w:szCs w:val="20"/>
              </w:rPr>
              <w:t>Задачей Подпрограммы 9: создание единой схемы начисления, сбора, взыскания и расходования платы за пользование жилыми помещениями (платы за наем) муниципального жилищного фонда муниципального округа город Первомайск Нижегородской области.</w:t>
            </w:r>
          </w:p>
        </w:tc>
      </w:tr>
      <w:tr w:rsidR="007A1AF1" w:rsidRPr="007A1AF1" w:rsidTr="007A1AF1">
        <w:trPr>
          <w:trHeight w:val="1549"/>
        </w:trPr>
        <w:tc>
          <w:tcPr>
            <w:tcW w:w="697" w:type="dxa"/>
          </w:tcPr>
          <w:p w:rsidR="007A1AF1" w:rsidRPr="007A1AF1" w:rsidRDefault="007A1AF1" w:rsidP="00BA7C04">
            <w:pPr>
              <w:widowControl w:val="0"/>
              <w:tabs>
                <w:tab w:val="left" w:pos="1820"/>
              </w:tabs>
              <w:autoSpaceDE w:val="0"/>
              <w:autoSpaceDN w:val="0"/>
              <w:rPr>
                <w:rFonts w:ascii="Times New Roman" w:hAnsi="Times New Roman" w:cs="Times New Roman"/>
                <w:b/>
                <w:bCs/>
                <w:sz w:val="20"/>
                <w:szCs w:val="20"/>
              </w:rPr>
            </w:pPr>
          </w:p>
          <w:p w:rsidR="007A1AF1" w:rsidRPr="007A1AF1" w:rsidRDefault="007A1AF1" w:rsidP="00BA7C04">
            <w:pPr>
              <w:widowControl w:val="0"/>
              <w:tabs>
                <w:tab w:val="left" w:pos="1820"/>
              </w:tabs>
              <w:autoSpaceDE w:val="0"/>
              <w:autoSpaceDN w:val="0"/>
              <w:spacing w:before="172"/>
              <w:ind w:left="15"/>
              <w:jc w:val="center"/>
              <w:rPr>
                <w:rFonts w:ascii="Times New Roman" w:hAnsi="Times New Roman" w:cs="Times New Roman"/>
                <w:sz w:val="20"/>
                <w:szCs w:val="20"/>
              </w:rPr>
            </w:pPr>
            <w:r w:rsidRPr="007A1AF1">
              <w:rPr>
                <w:rFonts w:ascii="Times New Roman" w:hAnsi="Times New Roman" w:cs="Times New Roman"/>
                <w:w w:val="99"/>
                <w:sz w:val="20"/>
                <w:szCs w:val="20"/>
              </w:rPr>
              <w:t>1</w:t>
            </w:r>
          </w:p>
        </w:tc>
        <w:tc>
          <w:tcPr>
            <w:tcW w:w="1505" w:type="dxa"/>
          </w:tcPr>
          <w:p w:rsidR="007A1AF1" w:rsidRPr="007A1AF1" w:rsidRDefault="007A1AF1" w:rsidP="00BA7C04">
            <w:pPr>
              <w:widowControl w:val="0"/>
              <w:tabs>
                <w:tab w:val="left" w:pos="1820"/>
              </w:tabs>
              <w:autoSpaceDE w:val="0"/>
              <w:autoSpaceDN w:val="0"/>
              <w:ind w:left="108" w:right="80"/>
              <w:rPr>
                <w:rFonts w:ascii="Times New Roman" w:hAnsi="Times New Roman" w:cs="Times New Roman"/>
                <w:sz w:val="20"/>
                <w:szCs w:val="20"/>
              </w:rPr>
            </w:pPr>
            <w:r w:rsidRPr="007A1AF1">
              <w:rPr>
                <w:rFonts w:ascii="Times New Roman" w:hAnsi="Times New Roman" w:cs="Times New Roman"/>
                <w:sz w:val="20"/>
                <w:szCs w:val="20"/>
              </w:rPr>
              <w:t>Услуги ООО «Кустовой вычислительный центр»</w:t>
            </w:r>
          </w:p>
        </w:tc>
        <w:tc>
          <w:tcPr>
            <w:tcW w:w="1167" w:type="dxa"/>
          </w:tcPr>
          <w:p w:rsidR="007A1AF1" w:rsidRPr="007A1AF1" w:rsidRDefault="007A1AF1" w:rsidP="007A1AF1">
            <w:pPr>
              <w:widowControl w:val="0"/>
              <w:tabs>
                <w:tab w:val="left" w:pos="1820"/>
              </w:tabs>
              <w:autoSpaceDE w:val="0"/>
              <w:autoSpaceDN w:val="0"/>
              <w:ind w:left="67"/>
              <w:rPr>
                <w:rFonts w:ascii="Times New Roman" w:hAnsi="Times New Roman" w:cs="Times New Roman"/>
                <w:sz w:val="20"/>
                <w:szCs w:val="20"/>
              </w:rPr>
            </w:pPr>
            <w:r w:rsidRPr="007A1AF1">
              <w:rPr>
                <w:rFonts w:ascii="Times New Roman" w:hAnsi="Times New Roman" w:cs="Times New Roman"/>
                <w:sz w:val="20"/>
                <w:szCs w:val="20"/>
              </w:rPr>
              <w:t>прочие расходы</w:t>
            </w:r>
          </w:p>
        </w:tc>
        <w:tc>
          <w:tcPr>
            <w:tcW w:w="939" w:type="dxa"/>
          </w:tcPr>
          <w:p w:rsidR="007A1AF1" w:rsidRPr="007A1AF1" w:rsidRDefault="007A1AF1" w:rsidP="00BA7C04">
            <w:pPr>
              <w:widowControl w:val="0"/>
              <w:tabs>
                <w:tab w:val="left" w:pos="1820"/>
              </w:tabs>
              <w:autoSpaceDE w:val="0"/>
              <w:autoSpaceDN w:val="0"/>
              <w:spacing w:line="229" w:lineRule="exact"/>
              <w:rPr>
                <w:rFonts w:ascii="Times New Roman" w:hAnsi="Times New Roman" w:cs="Times New Roman"/>
                <w:sz w:val="20"/>
                <w:szCs w:val="20"/>
              </w:rPr>
            </w:pPr>
            <w:r w:rsidRPr="007A1AF1">
              <w:rPr>
                <w:rFonts w:ascii="Times New Roman" w:hAnsi="Times New Roman" w:cs="Times New Roman"/>
                <w:sz w:val="20"/>
                <w:szCs w:val="20"/>
              </w:rPr>
              <w:t>2018-2027</w:t>
            </w:r>
          </w:p>
        </w:tc>
        <w:tc>
          <w:tcPr>
            <w:tcW w:w="1333" w:type="dxa"/>
          </w:tcPr>
          <w:p w:rsidR="007A1AF1" w:rsidRPr="007A1AF1" w:rsidRDefault="007A1AF1" w:rsidP="007A1AF1">
            <w:pPr>
              <w:widowControl w:val="0"/>
              <w:tabs>
                <w:tab w:val="left" w:pos="1820"/>
              </w:tabs>
              <w:autoSpaceDE w:val="0"/>
              <w:autoSpaceDN w:val="0"/>
              <w:spacing w:before="126"/>
              <w:ind w:firstLine="43"/>
              <w:rPr>
                <w:rFonts w:ascii="Times New Roman" w:hAnsi="Times New Roman" w:cs="Times New Roman"/>
                <w:sz w:val="20"/>
                <w:szCs w:val="20"/>
              </w:rPr>
            </w:pPr>
            <w:r w:rsidRPr="007A1AF1">
              <w:rPr>
                <w:rFonts w:ascii="Times New Roman" w:hAnsi="Times New Roman" w:cs="Times New Roman"/>
                <w:sz w:val="20"/>
                <w:szCs w:val="20"/>
              </w:rPr>
              <w:t>Администрация мог</w:t>
            </w:r>
            <w:r w:rsidRPr="007A1AF1">
              <w:rPr>
                <w:rFonts w:ascii="Times New Roman" w:hAnsi="Times New Roman" w:cs="Times New Roman"/>
                <w:spacing w:val="-3"/>
                <w:sz w:val="20"/>
                <w:szCs w:val="20"/>
              </w:rPr>
              <w:t xml:space="preserve"> </w:t>
            </w:r>
            <w:r w:rsidRPr="007A1AF1">
              <w:rPr>
                <w:rFonts w:ascii="Times New Roman" w:hAnsi="Times New Roman" w:cs="Times New Roman"/>
                <w:sz w:val="20"/>
                <w:szCs w:val="20"/>
              </w:rPr>
              <w:t>Первомайск Нижегородской</w:t>
            </w:r>
            <w:r w:rsidRPr="007A1AF1">
              <w:rPr>
                <w:rFonts w:ascii="Times New Roman" w:hAnsi="Times New Roman" w:cs="Times New Roman"/>
                <w:spacing w:val="-21"/>
                <w:sz w:val="20"/>
                <w:szCs w:val="20"/>
              </w:rPr>
              <w:t xml:space="preserve"> </w:t>
            </w:r>
            <w:r w:rsidRPr="007A1AF1">
              <w:rPr>
                <w:rFonts w:ascii="Times New Roman" w:hAnsi="Times New Roman" w:cs="Times New Roman"/>
                <w:sz w:val="20"/>
                <w:szCs w:val="20"/>
              </w:rPr>
              <w:t>области</w:t>
            </w:r>
          </w:p>
        </w:tc>
        <w:tc>
          <w:tcPr>
            <w:tcW w:w="993" w:type="dxa"/>
          </w:tcPr>
          <w:p w:rsidR="007A1AF1" w:rsidRPr="007A1AF1" w:rsidRDefault="007A1AF1" w:rsidP="00BA7C04">
            <w:pPr>
              <w:widowControl w:val="0"/>
              <w:tabs>
                <w:tab w:val="left" w:pos="1820"/>
              </w:tabs>
              <w:autoSpaceDE w:val="0"/>
              <w:autoSpaceDN w:val="0"/>
              <w:jc w:val="center"/>
              <w:rPr>
                <w:rFonts w:ascii="Times New Roman" w:hAnsi="Times New Roman" w:cs="Times New Roman"/>
                <w:sz w:val="20"/>
                <w:szCs w:val="20"/>
              </w:rPr>
            </w:pPr>
            <w:r w:rsidRPr="007A1AF1">
              <w:rPr>
                <w:rFonts w:ascii="Times New Roman" w:hAnsi="Times New Roman" w:cs="Times New Roman"/>
                <w:sz w:val="20"/>
                <w:szCs w:val="20"/>
              </w:rPr>
              <w:t>16500,00</w:t>
            </w:r>
          </w:p>
        </w:tc>
        <w:tc>
          <w:tcPr>
            <w:tcW w:w="843" w:type="dxa"/>
            <w:gridSpan w:val="2"/>
          </w:tcPr>
          <w:p w:rsidR="007A1AF1" w:rsidRPr="007A1AF1" w:rsidRDefault="007A1AF1" w:rsidP="00BA7C04">
            <w:pPr>
              <w:widowControl w:val="0"/>
              <w:tabs>
                <w:tab w:val="left" w:pos="1820"/>
              </w:tabs>
              <w:autoSpaceDE w:val="0"/>
              <w:autoSpaceDN w:val="0"/>
              <w:ind w:left="-19"/>
              <w:jc w:val="center"/>
              <w:rPr>
                <w:rFonts w:ascii="Times New Roman" w:hAnsi="Times New Roman" w:cs="Times New Roman"/>
                <w:sz w:val="20"/>
                <w:szCs w:val="20"/>
              </w:rPr>
            </w:pPr>
            <w:r w:rsidRPr="007A1AF1">
              <w:rPr>
                <w:rFonts w:ascii="Times New Roman" w:hAnsi="Times New Roman" w:cs="Times New Roman"/>
                <w:sz w:val="20"/>
                <w:szCs w:val="20"/>
              </w:rPr>
              <w:t>18600,00</w:t>
            </w:r>
          </w:p>
        </w:tc>
        <w:tc>
          <w:tcPr>
            <w:tcW w:w="778" w:type="dxa"/>
            <w:gridSpan w:val="2"/>
            <w:tcBorders>
              <w:right w:val="single" w:sz="4" w:space="0" w:color="000000"/>
            </w:tcBorders>
          </w:tcPr>
          <w:p w:rsidR="007A1AF1" w:rsidRPr="007A1AF1" w:rsidRDefault="007A1AF1" w:rsidP="00BA7C04">
            <w:pPr>
              <w:widowControl w:val="0"/>
              <w:tabs>
                <w:tab w:val="left" w:pos="925"/>
                <w:tab w:val="left" w:pos="1820"/>
              </w:tabs>
              <w:autoSpaceDE w:val="0"/>
              <w:autoSpaceDN w:val="0"/>
              <w:jc w:val="center"/>
              <w:rPr>
                <w:rFonts w:ascii="Times New Roman" w:hAnsi="Times New Roman" w:cs="Times New Roman"/>
                <w:sz w:val="20"/>
                <w:szCs w:val="20"/>
              </w:rPr>
            </w:pPr>
            <w:r w:rsidRPr="007A1AF1">
              <w:rPr>
                <w:rFonts w:ascii="Times New Roman" w:hAnsi="Times New Roman" w:cs="Times New Roman"/>
                <w:sz w:val="20"/>
                <w:szCs w:val="20"/>
              </w:rPr>
              <w:t>19440,00</w:t>
            </w:r>
          </w:p>
        </w:tc>
        <w:tc>
          <w:tcPr>
            <w:tcW w:w="778" w:type="dxa"/>
            <w:gridSpan w:val="2"/>
            <w:tcBorders>
              <w:left w:val="single" w:sz="4" w:space="0" w:color="000000"/>
              <w:right w:val="single" w:sz="4" w:space="0" w:color="000000"/>
            </w:tcBorders>
          </w:tcPr>
          <w:p w:rsidR="007A1AF1" w:rsidRPr="007A1AF1" w:rsidRDefault="007A1AF1" w:rsidP="00BA7C04">
            <w:pPr>
              <w:widowControl w:val="0"/>
              <w:tabs>
                <w:tab w:val="left" w:pos="1820"/>
              </w:tabs>
              <w:autoSpaceDE w:val="0"/>
              <w:autoSpaceDN w:val="0"/>
              <w:ind w:left="17"/>
              <w:jc w:val="center"/>
              <w:rPr>
                <w:rFonts w:ascii="Times New Roman" w:hAnsi="Times New Roman" w:cs="Times New Roman"/>
                <w:sz w:val="20"/>
                <w:szCs w:val="20"/>
              </w:rPr>
            </w:pPr>
            <w:r w:rsidRPr="007A1AF1">
              <w:rPr>
                <w:rFonts w:ascii="Times New Roman" w:hAnsi="Times New Roman" w:cs="Times New Roman"/>
                <w:sz w:val="20"/>
                <w:szCs w:val="20"/>
              </w:rPr>
              <w:t>20300,00</w:t>
            </w:r>
          </w:p>
        </w:tc>
        <w:tc>
          <w:tcPr>
            <w:tcW w:w="778" w:type="dxa"/>
            <w:gridSpan w:val="2"/>
            <w:tcBorders>
              <w:left w:val="single" w:sz="4" w:space="0" w:color="000000"/>
              <w:right w:val="single" w:sz="4" w:space="0" w:color="auto"/>
            </w:tcBorders>
          </w:tcPr>
          <w:p w:rsidR="007A1AF1" w:rsidRPr="007A1AF1" w:rsidRDefault="007A1AF1" w:rsidP="00BA7C04">
            <w:pPr>
              <w:widowControl w:val="0"/>
              <w:tabs>
                <w:tab w:val="left" w:pos="1820"/>
              </w:tabs>
              <w:autoSpaceDE w:val="0"/>
              <w:autoSpaceDN w:val="0"/>
              <w:ind w:left="-63" w:firstLine="10"/>
              <w:jc w:val="center"/>
              <w:rPr>
                <w:rFonts w:ascii="Times New Roman" w:hAnsi="Times New Roman" w:cs="Times New Roman"/>
                <w:sz w:val="20"/>
                <w:szCs w:val="20"/>
              </w:rPr>
            </w:pPr>
            <w:r w:rsidRPr="007A1AF1">
              <w:rPr>
                <w:rFonts w:ascii="Times New Roman" w:hAnsi="Times New Roman" w:cs="Times New Roman"/>
                <w:sz w:val="20"/>
                <w:szCs w:val="20"/>
              </w:rPr>
              <w:t>21024,00</w:t>
            </w:r>
          </w:p>
        </w:tc>
        <w:tc>
          <w:tcPr>
            <w:tcW w:w="778" w:type="dxa"/>
            <w:gridSpan w:val="2"/>
            <w:tcBorders>
              <w:left w:val="single" w:sz="4" w:space="0" w:color="auto"/>
              <w:right w:val="single" w:sz="4" w:space="0" w:color="000000"/>
            </w:tcBorders>
          </w:tcPr>
          <w:p w:rsidR="007A1AF1" w:rsidRPr="007A1AF1" w:rsidRDefault="007A1AF1" w:rsidP="00BA7C04">
            <w:pPr>
              <w:widowControl w:val="0"/>
              <w:tabs>
                <w:tab w:val="left" w:pos="1820"/>
              </w:tabs>
              <w:autoSpaceDE w:val="0"/>
              <w:autoSpaceDN w:val="0"/>
              <w:ind w:right="-65"/>
              <w:jc w:val="center"/>
              <w:rPr>
                <w:rFonts w:ascii="Times New Roman" w:hAnsi="Times New Roman" w:cs="Times New Roman"/>
                <w:sz w:val="20"/>
                <w:szCs w:val="20"/>
              </w:rPr>
            </w:pPr>
            <w:r w:rsidRPr="007A1AF1">
              <w:rPr>
                <w:rFonts w:ascii="Times New Roman" w:hAnsi="Times New Roman" w:cs="Times New Roman"/>
                <w:sz w:val="20"/>
                <w:szCs w:val="20"/>
              </w:rPr>
              <w:t>22908,00</w:t>
            </w:r>
          </w:p>
        </w:tc>
        <w:tc>
          <w:tcPr>
            <w:tcW w:w="778" w:type="dxa"/>
            <w:gridSpan w:val="2"/>
            <w:tcBorders>
              <w:left w:val="single" w:sz="4" w:space="0" w:color="000000"/>
              <w:right w:val="single" w:sz="4" w:space="0" w:color="000000"/>
            </w:tcBorders>
          </w:tcPr>
          <w:p w:rsidR="007A1AF1" w:rsidRPr="007A1AF1" w:rsidRDefault="007A1AF1" w:rsidP="00BA7C04">
            <w:pPr>
              <w:widowControl w:val="0"/>
              <w:tabs>
                <w:tab w:val="left" w:pos="1820"/>
              </w:tabs>
              <w:autoSpaceDE w:val="0"/>
              <w:autoSpaceDN w:val="0"/>
              <w:jc w:val="center"/>
              <w:rPr>
                <w:rFonts w:ascii="Times New Roman" w:hAnsi="Times New Roman" w:cs="Times New Roman"/>
                <w:sz w:val="20"/>
                <w:szCs w:val="20"/>
              </w:rPr>
            </w:pPr>
            <w:r w:rsidRPr="007A1AF1">
              <w:rPr>
                <w:rFonts w:ascii="Times New Roman" w:hAnsi="Times New Roman" w:cs="Times New Roman"/>
                <w:sz w:val="20"/>
                <w:szCs w:val="20"/>
              </w:rPr>
              <w:t>25198,80</w:t>
            </w:r>
          </w:p>
        </w:tc>
        <w:tc>
          <w:tcPr>
            <w:tcW w:w="778" w:type="dxa"/>
            <w:tcBorders>
              <w:left w:val="single" w:sz="4" w:space="0" w:color="000000"/>
              <w:right w:val="single" w:sz="4" w:space="0" w:color="000000"/>
            </w:tcBorders>
          </w:tcPr>
          <w:p w:rsidR="007A1AF1" w:rsidRPr="007A1AF1" w:rsidRDefault="00C51293" w:rsidP="00BA7C04">
            <w:pPr>
              <w:widowControl w:val="0"/>
              <w:tabs>
                <w:tab w:val="left" w:pos="1820"/>
              </w:tabs>
              <w:autoSpaceDE w:val="0"/>
              <w:autoSpaceDN w:val="0"/>
              <w:jc w:val="center"/>
              <w:rPr>
                <w:rFonts w:ascii="Times New Roman" w:hAnsi="Times New Roman" w:cs="Times New Roman"/>
                <w:sz w:val="20"/>
                <w:szCs w:val="20"/>
              </w:rPr>
            </w:pPr>
            <w:r>
              <w:rPr>
                <w:rFonts w:ascii="Times New Roman" w:hAnsi="Times New Roman" w:cs="Times New Roman"/>
                <w:sz w:val="20"/>
                <w:szCs w:val="20"/>
              </w:rPr>
              <w:t>27718,68</w:t>
            </w:r>
          </w:p>
        </w:tc>
        <w:tc>
          <w:tcPr>
            <w:tcW w:w="778" w:type="dxa"/>
            <w:gridSpan w:val="2"/>
            <w:tcBorders>
              <w:left w:val="single" w:sz="4" w:space="0" w:color="000000"/>
              <w:right w:val="single" w:sz="4" w:space="0" w:color="000000"/>
            </w:tcBorders>
          </w:tcPr>
          <w:p w:rsidR="007A1AF1" w:rsidRPr="007A1AF1" w:rsidRDefault="00FF45EA" w:rsidP="00BA7C04">
            <w:pPr>
              <w:widowControl w:val="0"/>
              <w:tabs>
                <w:tab w:val="left" w:pos="1820"/>
              </w:tabs>
              <w:autoSpaceDE w:val="0"/>
              <w:autoSpaceDN w:val="0"/>
              <w:jc w:val="center"/>
              <w:rPr>
                <w:rFonts w:ascii="Times New Roman" w:hAnsi="Times New Roman" w:cs="Times New Roman"/>
                <w:sz w:val="20"/>
                <w:szCs w:val="20"/>
              </w:rPr>
            </w:pPr>
            <w:r>
              <w:rPr>
                <w:rFonts w:ascii="Times New Roman" w:hAnsi="Times New Roman" w:cs="Times New Roman"/>
                <w:sz w:val="20"/>
                <w:szCs w:val="20"/>
              </w:rPr>
              <w:t>36000,00</w:t>
            </w:r>
          </w:p>
        </w:tc>
        <w:tc>
          <w:tcPr>
            <w:tcW w:w="999" w:type="dxa"/>
            <w:gridSpan w:val="2"/>
            <w:tcBorders>
              <w:left w:val="single" w:sz="4" w:space="0" w:color="000000"/>
              <w:right w:val="single" w:sz="4" w:space="0" w:color="000000"/>
            </w:tcBorders>
          </w:tcPr>
          <w:p w:rsidR="007A1AF1" w:rsidRPr="007A1AF1" w:rsidRDefault="007A1AF1" w:rsidP="00FF45EA">
            <w:pPr>
              <w:widowControl w:val="0"/>
              <w:tabs>
                <w:tab w:val="left" w:pos="1820"/>
              </w:tabs>
              <w:autoSpaceDE w:val="0"/>
              <w:autoSpaceDN w:val="0"/>
              <w:jc w:val="center"/>
              <w:rPr>
                <w:rFonts w:ascii="Times New Roman" w:hAnsi="Times New Roman" w:cs="Times New Roman"/>
                <w:sz w:val="20"/>
                <w:szCs w:val="20"/>
              </w:rPr>
            </w:pPr>
            <w:r w:rsidRPr="007A1AF1">
              <w:rPr>
                <w:rFonts w:ascii="Times New Roman" w:hAnsi="Times New Roman" w:cs="Times New Roman"/>
                <w:sz w:val="20"/>
                <w:szCs w:val="20"/>
              </w:rPr>
              <w:t>3</w:t>
            </w:r>
            <w:r w:rsidR="00FF45EA">
              <w:rPr>
                <w:rFonts w:ascii="Times New Roman" w:hAnsi="Times New Roman" w:cs="Times New Roman"/>
                <w:sz w:val="20"/>
                <w:szCs w:val="20"/>
              </w:rPr>
              <w:t>6000,00</w:t>
            </w:r>
          </w:p>
        </w:tc>
        <w:tc>
          <w:tcPr>
            <w:tcW w:w="808" w:type="dxa"/>
            <w:tcBorders>
              <w:left w:val="single" w:sz="4" w:space="0" w:color="000000"/>
              <w:right w:val="single" w:sz="4" w:space="0" w:color="000000"/>
            </w:tcBorders>
          </w:tcPr>
          <w:p w:rsidR="007A1AF1" w:rsidRPr="007A1AF1" w:rsidRDefault="00FF45EA" w:rsidP="00BA7C04">
            <w:pPr>
              <w:widowControl w:val="0"/>
              <w:tabs>
                <w:tab w:val="left" w:pos="1820"/>
              </w:tabs>
              <w:autoSpaceDE w:val="0"/>
              <w:autoSpaceDN w:val="0"/>
              <w:jc w:val="center"/>
              <w:rPr>
                <w:rFonts w:ascii="Times New Roman" w:hAnsi="Times New Roman" w:cs="Times New Roman"/>
                <w:sz w:val="20"/>
                <w:szCs w:val="20"/>
              </w:rPr>
            </w:pPr>
            <w:r>
              <w:rPr>
                <w:rFonts w:ascii="Times New Roman" w:hAnsi="Times New Roman" w:cs="Times New Roman"/>
                <w:sz w:val="20"/>
                <w:szCs w:val="20"/>
              </w:rPr>
              <w:t>36000,00</w:t>
            </w:r>
          </w:p>
        </w:tc>
        <w:tc>
          <w:tcPr>
            <w:tcW w:w="999" w:type="dxa"/>
            <w:gridSpan w:val="2"/>
            <w:tcBorders>
              <w:left w:val="single" w:sz="4" w:space="0" w:color="000000"/>
            </w:tcBorders>
          </w:tcPr>
          <w:p w:rsidR="007A1AF1" w:rsidRPr="007A1AF1" w:rsidRDefault="00C51293" w:rsidP="00BA7C04">
            <w:pPr>
              <w:widowControl w:val="0"/>
              <w:tabs>
                <w:tab w:val="left" w:pos="1820"/>
              </w:tabs>
              <w:autoSpaceDE w:val="0"/>
              <w:autoSpaceDN w:val="0"/>
              <w:jc w:val="center"/>
              <w:rPr>
                <w:rFonts w:ascii="Times New Roman" w:hAnsi="Times New Roman" w:cs="Times New Roman"/>
                <w:sz w:val="20"/>
                <w:szCs w:val="20"/>
              </w:rPr>
            </w:pPr>
            <w:r>
              <w:rPr>
                <w:rFonts w:ascii="Times New Roman" w:hAnsi="Times New Roman" w:cs="Times New Roman"/>
                <w:sz w:val="20"/>
                <w:szCs w:val="20"/>
              </w:rPr>
              <w:t>279689,48</w:t>
            </w:r>
          </w:p>
        </w:tc>
      </w:tr>
    </w:tbl>
    <w:p w:rsidR="00BD4A2A" w:rsidRPr="00454798" w:rsidRDefault="00BD4A2A" w:rsidP="008C53E0">
      <w:pPr>
        <w:widowControl w:val="0"/>
        <w:numPr>
          <w:ilvl w:val="3"/>
          <w:numId w:val="3"/>
        </w:numPr>
        <w:autoSpaceDE w:val="0"/>
        <w:autoSpaceDN w:val="0"/>
        <w:spacing w:before="195" w:after="160" w:line="259" w:lineRule="auto"/>
        <w:ind w:left="0" w:right="291" w:firstLine="0"/>
        <w:jc w:val="center"/>
        <w:outlineLvl w:val="2"/>
        <w:rPr>
          <w:rFonts w:ascii="Times New Roman" w:hAnsi="Times New Roman" w:cs="Times New Roman"/>
          <w:b/>
          <w:bCs/>
        </w:rPr>
      </w:pPr>
      <w:r w:rsidRPr="00454798">
        <w:rPr>
          <w:rFonts w:ascii="Times New Roman" w:hAnsi="Times New Roman" w:cs="Times New Roman"/>
          <w:b/>
          <w:bCs/>
        </w:rPr>
        <w:t>Индикаторы достижения цели реализации подпрограммы</w:t>
      </w:r>
      <w:r w:rsidRPr="00454798">
        <w:rPr>
          <w:rFonts w:ascii="Times New Roman" w:hAnsi="Times New Roman" w:cs="Times New Roman"/>
          <w:b/>
          <w:bCs/>
          <w:spacing w:val="-1"/>
        </w:rPr>
        <w:t xml:space="preserve"> </w:t>
      </w:r>
      <w:r w:rsidRPr="00454798">
        <w:rPr>
          <w:rFonts w:ascii="Times New Roman" w:hAnsi="Times New Roman" w:cs="Times New Roman"/>
          <w:b/>
          <w:bCs/>
        </w:rPr>
        <w:t>9</w:t>
      </w:r>
    </w:p>
    <w:p w:rsidR="00BD4A2A" w:rsidRPr="00454798" w:rsidRDefault="00BD4A2A" w:rsidP="00BA7C04">
      <w:pPr>
        <w:widowControl w:val="0"/>
        <w:autoSpaceDE w:val="0"/>
        <w:autoSpaceDN w:val="0"/>
        <w:spacing w:before="117"/>
        <w:ind w:left="142" w:right="7858"/>
        <w:jc w:val="center"/>
        <w:rPr>
          <w:rFonts w:ascii="Times New Roman" w:hAnsi="Times New Roman" w:cs="Times New Roman"/>
        </w:rPr>
      </w:pPr>
      <w:r w:rsidRPr="00454798">
        <w:rPr>
          <w:rFonts w:ascii="Times New Roman" w:hAnsi="Times New Roman" w:cs="Times New Roman"/>
        </w:rPr>
        <w:t>Информация о составе и значениях индикаторов приведена таблице 2.</w:t>
      </w:r>
    </w:p>
    <w:p w:rsidR="00BD4A2A" w:rsidRPr="00454798" w:rsidRDefault="00BD4A2A" w:rsidP="00BA7C04">
      <w:pPr>
        <w:widowControl w:val="0"/>
        <w:autoSpaceDE w:val="0"/>
        <w:autoSpaceDN w:val="0"/>
        <w:spacing w:before="11"/>
        <w:rPr>
          <w:rFonts w:ascii="Times New Roman" w:hAnsi="Times New Roman" w:cs="Times New Roman"/>
          <w:sz w:val="22"/>
          <w:szCs w:val="22"/>
        </w:rPr>
      </w:pPr>
    </w:p>
    <w:p w:rsidR="00BD4A2A" w:rsidRPr="00454798" w:rsidRDefault="00BD4A2A" w:rsidP="00BA7C04">
      <w:pPr>
        <w:widowControl w:val="0"/>
        <w:autoSpaceDE w:val="0"/>
        <w:autoSpaceDN w:val="0"/>
        <w:ind w:left="776" w:right="1793"/>
        <w:jc w:val="center"/>
        <w:outlineLvl w:val="2"/>
        <w:rPr>
          <w:rFonts w:ascii="Times New Roman" w:hAnsi="Times New Roman" w:cs="Times New Roman"/>
          <w:b/>
          <w:bCs/>
        </w:rPr>
      </w:pPr>
      <w:r w:rsidRPr="00454798">
        <w:rPr>
          <w:rFonts w:ascii="Times New Roman" w:hAnsi="Times New Roman" w:cs="Times New Roman"/>
          <w:b/>
          <w:bCs/>
        </w:rPr>
        <w:t xml:space="preserve">Таблица </w:t>
      </w:r>
      <w:r w:rsidR="00B7413E">
        <w:rPr>
          <w:rFonts w:ascii="Times New Roman" w:hAnsi="Times New Roman" w:cs="Times New Roman"/>
          <w:b/>
          <w:bCs/>
        </w:rPr>
        <w:t>34</w:t>
      </w:r>
      <w:r w:rsidRPr="00454798">
        <w:rPr>
          <w:rFonts w:ascii="Times New Roman" w:hAnsi="Times New Roman" w:cs="Times New Roman"/>
          <w:b/>
          <w:bCs/>
        </w:rPr>
        <w:t>. Сведения об индикаторах и непосредственных результатах</w:t>
      </w:r>
    </w:p>
    <w:p w:rsidR="00BD4A2A" w:rsidRPr="00454798" w:rsidRDefault="00BD4A2A" w:rsidP="00BA7C04">
      <w:pPr>
        <w:widowControl w:val="0"/>
        <w:autoSpaceDE w:val="0"/>
        <w:autoSpaceDN w:val="0"/>
        <w:spacing w:before="5"/>
        <w:rPr>
          <w:rFonts w:ascii="Times New Roman" w:hAnsi="Times New Roman" w:cs="Times New Roman"/>
          <w:b/>
          <w:bCs/>
          <w:sz w:val="22"/>
          <w:szCs w:val="22"/>
        </w:rPr>
      </w:pPr>
    </w:p>
    <w:tbl>
      <w:tblPr>
        <w:tblW w:w="1560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1"/>
        <w:gridCol w:w="4379"/>
        <w:gridCol w:w="1151"/>
        <w:gridCol w:w="834"/>
        <w:gridCol w:w="732"/>
        <w:gridCol w:w="709"/>
        <w:gridCol w:w="709"/>
        <w:gridCol w:w="823"/>
        <w:gridCol w:w="812"/>
        <w:gridCol w:w="1034"/>
        <w:gridCol w:w="878"/>
        <w:gridCol w:w="992"/>
        <w:gridCol w:w="992"/>
        <w:gridCol w:w="992"/>
      </w:tblGrid>
      <w:tr w:rsidR="007A1AF1" w:rsidRPr="00E52D71" w:rsidTr="007A1AF1">
        <w:trPr>
          <w:trHeight w:val="277"/>
        </w:trPr>
        <w:tc>
          <w:tcPr>
            <w:tcW w:w="571" w:type="dxa"/>
            <w:vMerge w:val="restart"/>
          </w:tcPr>
          <w:p w:rsidR="007A1AF1" w:rsidRPr="00E52D71" w:rsidRDefault="007A1AF1" w:rsidP="00581461">
            <w:pPr>
              <w:widowControl w:val="0"/>
              <w:autoSpaceDE w:val="0"/>
              <w:autoSpaceDN w:val="0"/>
              <w:rPr>
                <w:rFonts w:ascii="Times New Roman" w:hAnsi="Times New Roman" w:cs="Times New Roman"/>
                <w:sz w:val="20"/>
                <w:szCs w:val="20"/>
              </w:rPr>
            </w:pPr>
          </w:p>
        </w:tc>
        <w:tc>
          <w:tcPr>
            <w:tcW w:w="4379" w:type="dxa"/>
            <w:vMerge w:val="restart"/>
          </w:tcPr>
          <w:p w:rsidR="007A1AF1" w:rsidRPr="00E52D71" w:rsidRDefault="007A1AF1" w:rsidP="00581461">
            <w:pPr>
              <w:widowControl w:val="0"/>
              <w:tabs>
                <w:tab w:val="left" w:pos="3135"/>
              </w:tabs>
              <w:autoSpaceDE w:val="0"/>
              <w:autoSpaceDN w:val="0"/>
              <w:ind w:left="16" w:right="175" w:hanging="1"/>
              <w:jc w:val="center"/>
              <w:rPr>
                <w:rFonts w:ascii="Times New Roman" w:hAnsi="Times New Roman" w:cs="Times New Roman"/>
                <w:sz w:val="20"/>
                <w:szCs w:val="20"/>
              </w:rPr>
            </w:pPr>
            <w:r w:rsidRPr="00E52D71">
              <w:rPr>
                <w:rFonts w:ascii="Times New Roman" w:hAnsi="Times New Roman" w:cs="Times New Roman"/>
                <w:sz w:val="20"/>
                <w:szCs w:val="20"/>
              </w:rPr>
              <w:t>Наименование индикатора/непосредственного</w:t>
            </w:r>
          </w:p>
          <w:p w:rsidR="007A1AF1" w:rsidRPr="00E52D71" w:rsidRDefault="007A1AF1" w:rsidP="00581461">
            <w:pPr>
              <w:widowControl w:val="0"/>
              <w:autoSpaceDE w:val="0"/>
              <w:autoSpaceDN w:val="0"/>
              <w:ind w:left="16" w:right="175"/>
              <w:jc w:val="center"/>
              <w:rPr>
                <w:rFonts w:ascii="Times New Roman" w:hAnsi="Times New Roman" w:cs="Times New Roman"/>
                <w:sz w:val="20"/>
                <w:szCs w:val="20"/>
              </w:rPr>
            </w:pPr>
            <w:r w:rsidRPr="00E52D71">
              <w:rPr>
                <w:rFonts w:ascii="Times New Roman" w:hAnsi="Times New Roman" w:cs="Times New Roman"/>
                <w:sz w:val="20"/>
                <w:szCs w:val="20"/>
              </w:rPr>
              <w:t>результата</w:t>
            </w:r>
          </w:p>
        </w:tc>
        <w:tc>
          <w:tcPr>
            <w:tcW w:w="1151" w:type="dxa"/>
            <w:vMerge w:val="restart"/>
          </w:tcPr>
          <w:p w:rsidR="007A1AF1" w:rsidRPr="00E52D71" w:rsidRDefault="007A1AF1" w:rsidP="00581461">
            <w:pPr>
              <w:widowControl w:val="0"/>
              <w:autoSpaceDE w:val="0"/>
              <w:autoSpaceDN w:val="0"/>
              <w:ind w:left="201"/>
              <w:rPr>
                <w:rFonts w:ascii="Times New Roman" w:hAnsi="Times New Roman" w:cs="Times New Roman"/>
                <w:sz w:val="20"/>
                <w:szCs w:val="20"/>
              </w:rPr>
            </w:pPr>
            <w:r w:rsidRPr="00E52D71">
              <w:rPr>
                <w:rFonts w:ascii="Times New Roman" w:hAnsi="Times New Roman" w:cs="Times New Roman"/>
                <w:sz w:val="20"/>
                <w:szCs w:val="20"/>
              </w:rPr>
              <w:t>Ед. измерения</w:t>
            </w:r>
          </w:p>
        </w:tc>
        <w:tc>
          <w:tcPr>
            <w:tcW w:w="9507" w:type="dxa"/>
            <w:gridSpan w:val="11"/>
          </w:tcPr>
          <w:p w:rsidR="007A1AF1" w:rsidRPr="00E52D71" w:rsidRDefault="007A1AF1" w:rsidP="00581461">
            <w:pPr>
              <w:widowControl w:val="0"/>
              <w:autoSpaceDE w:val="0"/>
              <w:autoSpaceDN w:val="0"/>
              <w:ind w:left="1793" w:right="1773"/>
              <w:jc w:val="center"/>
              <w:rPr>
                <w:rFonts w:ascii="Times New Roman" w:hAnsi="Times New Roman" w:cs="Times New Roman"/>
                <w:sz w:val="20"/>
                <w:szCs w:val="20"/>
              </w:rPr>
            </w:pPr>
            <w:r w:rsidRPr="00E52D71">
              <w:rPr>
                <w:rFonts w:ascii="Times New Roman" w:hAnsi="Times New Roman" w:cs="Times New Roman"/>
                <w:sz w:val="20"/>
                <w:szCs w:val="20"/>
              </w:rPr>
              <w:t>Значение индикатора/непосредственного результата</w:t>
            </w:r>
          </w:p>
        </w:tc>
      </w:tr>
      <w:tr w:rsidR="007A1AF1" w:rsidRPr="00E52D71" w:rsidTr="007A1AF1">
        <w:trPr>
          <w:trHeight w:val="432"/>
        </w:trPr>
        <w:tc>
          <w:tcPr>
            <w:tcW w:w="571" w:type="dxa"/>
            <w:vMerge/>
            <w:tcBorders>
              <w:top w:val="nil"/>
            </w:tcBorders>
          </w:tcPr>
          <w:p w:rsidR="007A1AF1" w:rsidRPr="00E52D71" w:rsidRDefault="007A1AF1" w:rsidP="00581461">
            <w:pPr>
              <w:widowControl w:val="0"/>
              <w:autoSpaceDE w:val="0"/>
              <w:autoSpaceDN w:val="0"/>
              <w:rPr>
                <w:rFonts w:ascii="Times New Roman" w:hAnsi="Times New Roman" w:cs="Times New Roman"/>
                <w:sz w:val="20"/>
                <w:szCs w:val="20"/>
              </w:rPr>
            </w:pPr>
          </w:p>
        </w:tc>
        <w:tc>
          <w:tcPr>
            <w:tcW w:w="4379" w:type="dxa"/>
            <w:vMerge/>
            <w:tcBorders>
              <w:top w:val="nil"/>
            </w:tcBorders>
          </w:tcPr>
          <w:p w:rsidR="007A1AF1" w:rsidRPr="00E52D71" w:rsidRDefault="007A1AF1" w:rsidP="00581461">
            <w:pPr>
              <w:widowControl w:val="0"/>
              <w:autoSpaceDE w:val="0"/>
              <w:autoSpaceDN w:val="0"/>
              <w:rPr>
                <w:rFonts w:ascii="Times New Roman" w:hAnsi="Times New Roman" w:cs="Times New Roman"/>
                <w:sz w:val="20"/>
                <w:szCs w:val="20"/>
              </w:rPr>
            </w:pPr>
          </w:p>
        </w:tc>
        <w:tc>
          <w:tcPr>
            <w:tcW w:w="1151" w:type="dxa"/>
            <w:vMerge/>
            <w:tcBorders>
              <w:top w:val="nil"/>
            </w:tcBorders>
          </w:tcPr>
          <w:p w:rsidR="007A1AF1" w:rsidRPr="00E52D71" w:rsidRDefault="007A1AF1" w:rsidP="00581461">
            <w:pPr>
              <w:widowControl w:val="0"/>
              <w:autoSpaceDE w:val="0"/>
              <w:autoSpaceDN w:val="0"/>
              <w:rPr>
                <w:rFonts w:ascii="Times New Roman" w:hAnsi="Times New Roman" w:cs="Times New Roman"/>
                <w:sz w:val="20"/>
                <w:szCs w:val="20"/>
              </w:rPr>
            </w:pPr>
          </w:p>
        </w:tc>
        <w:tc>
          <w:tcPr>
            <w:tcW w:w="834" w:type="dxa"/>
          </w:tcPr>
          <w:p w:rsidR="007A1AF1" w:rsidRPr="00E52D71" w:rsidRDefault="007A1AF1" w:rsidP="00581461">
            <w:pPr>
              <w:widowControl w:val="0"/>
              <w:autoSpaceDE w:val="0"/>
              <w:autoSpaceDN w:val="0"/>
              <w:spacing w:before="119"/>
              <w:ind w:left="26" w:right="41"/>
              <w:jc w:val="center"/>
              <w:rPr>
                <w:rFonts w:ascii="Times New Roman" w:hAnsi="Times New Roman" w:cs="Times New Roman"/>
                <w:sz w:val="20"/>
                <w:szCs w:val="20"/>
              </w:rPr>
            </w:pPr>
            <w:r w:rsidRPr="00E52D71">
              <w:rPr>
                <w:rFonts w:ascii="Times New Roman" w:hAnsi="Times New Roman" w:cs="Times New Roman"/>
                <w:sz w:val="20"/>
                <w:szCs w:val="20"/>
              </w:rPr>
              <w:t>2018</w:t>
            </w:r>
          </w:p>
        </w:tc>
        <w:tc>
          <w:tcPr>
            <w:tcW w:w="732" w:type="dxa"/>
          </w:tcPr>
          <w:p w:rsidR="007A1AF1" w:rsidRPr="00E52D71" w:rsidRDefault="007A1AF1" w:rsidP="00581461">
            <w:pPr>
              <w:widowControl w:val="0"/>
              <w:autoSpaceDE w:val="0"/>
              <w:autoSpaceDN w:val="0"/>
              <w:spacing w:before="119"/>
              <w:ind w:left="26" w:right="41"/>
              <w:jc w:val="center"/>
              <w:rPr>
                <w:rFonts w:ascii="Times New Roman" w:hAnsi="Times New Roman" w:cs="Times New Roman"/>
                <w:sz w:val="20"/>
                <w:szCs w:val="20"/>
              </w:rPr>
            </w:pPr>
            <w:r w:rsidRPr="00E52D71">
              <w:rPr>
                <w:rFonts w:ascii="Times New Roman" w:hAnsi="Times New Roman" w:cs="Times New Roman"/>
                <w:sz w:val="20"/>
                <w:szCs w:val="20"/>
              </w:rPr>
              <w:t>2019</w:t>
            </w:r>
          </w:p>
        </w:tc>
        <w:tc>
          <w:tcPr>
            <w:tcW w:w="709" w:type="dxa"/>
            <w:tcBorders>
              <w:right w:val="single" w:sz="4" w:space="0" w:color="000000"/>
            </w:tcBorders>
          </w:tcPr>
          <w:p w:rsidR="007A1AF1" w:rsidRPr="00E52D71" w:rsidRDefault="007A1AF1" w:rsidP="00581461">
            <w:pPr>
              <w:widowControl w:val="0"/>
              <w:autoSpaceDE w:val="0"/>
              <w:autoSpaceDN w:val="0"/>
              <w:spacing w:before="119"/>
              <w:ind w:left="26" w:right="41"/>
              <w:jc w:val="center"/>
              <w:rPr>
                <w:rFonts w:ascii="Times New Roman" w:hAnsi="Times New Roman" w:cs="Times New Roman"/>
                <w:sz w:val="20"/>
                <w:szCs w:val="20"/>
              </w:rPr>
            </w:pPr>
            <w:r w:rsidRPr="00E52D71">
              <w:rPr>
                <w:rFonts w:ascii="Times New Roman" w:hAnsi="Times New Roman" w:cs="Times New Roman"/>
                <w:sz w:val="20"/>
                <w:szCs w:val="20"/>
              </w:rPr>
              <w:t>2020</w:t>
            </w:r>
          </w:p>
        </w:tc>
        <w:tc>
          <w:tcPr>
            <w:tcW w:w="709" w:type="dxa"/>
            <w:tcBorders>
              <w:left w:val="single" w:sz="4" w:space="0" w:color="000000"/>
              <w:right w:val="single" w:sz="4" w:space="0" w:color="000000"/>
            </w:tcBorders>
          </w:tcPr>
          <w:p w:rsidR="007A1AF1" w:rsidRPr="00E52D71" w:rsidRDefault="007A1AF1" w:rsidP="00581461">
            <w:pPr>
              <w:widowControl w:val="0"/>
              <w:autoSpaceDE w:val="0"/>
              <w:autoSpaceDN w:val="0"/>
              <w:spacing w:before="119"/>
              <w:ind w:left="26" w:right="41"/>
              <w:jc w:val="center"/>
              <w:rPr>
                <w:rFonts w:ascii="Times New Roman" w:hAnsi="Times New Roman" w:cs="Times New Roman"/>
                <w:sz w:val="20"/>
                <w:szCs w:val="20"/>
              </w:rPr>
            </w:pPr>
            <w:r w:rsidRPr="00E52D71">
              <w:rPr>
                <w:rFonts w:ascii="Times New Roman" w:hAnsi="Times New Roman" w:cs="Times New Roman"/>
                <w:sz w:val="20"/>
                <w:szCs w:val="20"/>
              </w:rPr>
              <w:t>2021</w:t>
            </w:r>
          </w:p>
        </w:tc>
        <w:tc>
          <w:tcPr>
            <w:tcW w:w="823" w:type="dxa"/>
            <w:tcBorders>
              <w:left w:val="single" w:sz="4" w:space="0" w:color="000000"/>
              <w:right w:val="single" w:sz="4" w:space="0" w:color="000000"/>
            </w:tcBorders>
          </w:tcPr>
          <w:p w:rsidR="007A1AF1" w:rsidRPr="00E52D71" w:rsidRDefault="007A1AF1" w:rsidP="00581461">
            <w:pPr>
              <w:widowControl w:val="0"/>
              <w:autoSpaceDE w:val="0"/>
              <w:autoSpaceDN w:val="0"/>
              <w:spacing w:before="119"/>
              <w:ind w:left="26" w:right="41"/>
              <w:jc w:val="center"/>
              <w:rPr>
                <w:rFonts w:ascii="Times New Roman" w:hAnsi="Times New Roman" w:cs="Times New Roman"/>
                <w:sz w:val="20"/>
                <w:szCs w:val="20"/>
              </w:rPr>
            </w:pPr>
            <w:r w:rsidRPr="00E52D71">
              <w:rPr>
                <w:rFonts w:ascii="Times New Roman" w:hAnsi="Times New Roman" w:cs="Times New Roman"/>
                <w:sz w:val="20"/>
                <w:szCs w:val="20"/>
              </w:rPr>
              <w:t>2022</w:t>
            </w:r>
          </w:p>
        </w:tc>
        <w:tc>
          <w:tcPr>
            <w:tcW w:w="812" w:type="dxa"/>
            <w:tcBorders>
              <w:left w:val="single" w:sz="4" w:space="0" w:color="000000"/>
              <w:right w:val="single" w:sz="4" w:space="0" w:color="auto"/>
            </w:tcBorders>
          </w:tcPr>
          <w:p w:rsidR="007A1AF1" w:rsidRPr="00E52D71" w:rsidRDefault="007A1AF1" w:rsidP="00581461">
            <w:pPr>
              <w:widowControl w:val="0"/>
              <w:autoSpaceDE w:val="0"/>
              <w:autoSpaceDN w:val="0"/>
              <w:spacing w:before="119"/>
              <w:ind w:left="26" w:right="41"/>
              <w:jc w:val="center"/>
              <w:rPr>
                <w:rFonts w:ascii="Times New Roman" w:hAnsi="Times New Roman" w:cs="Times New Roman"/>
                <w:sz w:val="20"/>
                <w:szCs w:val="20"/>
              </w:rPr>
            </w:pPr>
            <w:r w:rsidRPr="00E52D71">
              <w:rPr>
                <w:rFonts w:ascii="Times New Roman" w:hAnsi="Times New Roman" w:cs="Times New Roman"/>
                <w:sz w:val="20"/>
                <w:szCs w:val="20"/>
              </w:rPr>
              <w:t>2023</w:t>
            </w:r>
          </w:p>
        </w:tc>
        <w:tc>
          <w:tcPr>
            <w:tcW w:w="1034" w:type="dxa"/>
            <w:tcBorders>
              <w:left w:val="single" w:sz="4" w:space="0" w:color="auto"/>
              <w:right w:val="single" w:sz="4" w:space="0" w:color="auto"/>
            </w:tcBorders>
          </w:tcPr>
          <w:p w:rsidR="007A1AF1" w:rsidRPr="00E52D71" w:rsidRDefault="007A1AF1" w:rsidP="00D9405A">
            <w:pPr>
              <w:widowControl w:val="0"/>
              <w:autoSpaceDE w:val="0"/>
              <w:autoSpaceDN w:val="0"/>
              <w:spacing w:before="119"/>
              <w:ind w:right="31"/>
              <w:jc w:val="center"/>
              <w:rPr>
                <w:rFonts w:ascii="Times New Roman" w:hAnsi="Times New Roman" w:cs="Times New Roman"/>
                <w:sz w:val="20"/>
                <w:szCs w:val="20"/>
              </w:rPr>
            </w:pPr>
            <w:r w:rsidRPr="00E52D71">
              <w:rPr>
                <w:rFonts w:ascii="Times New Roman" w:hAnsi="Times New Roman" w:cs="Times New Roman"/>
                <w:sz w:val="20"/>
                <w:szCs w:val="20"/>
              </w:rPr>
              <w:t>2024</w:t>
            </w:r>
          </w:p>
        </w:tc>
        <w:tc>
          <w:tcPr>
            <w:tcW w:w="878" w:type="dxa"/>
            <w:tcBorders>
              <w:left w:val="single" w:sz="4" w:space="0" w:color="auto"/>
              <w:right w:val="single" w:sz="4" w:space="0" w:color="auto"/>
            </w:tcBorders>
          </w:tcPr>
          <w:p w:rsidR="007A1AF1" w:rsidRPr="00E52D71" w:rsidRDefault="007A1AF1" w:rsidP="00581461">
            <w:pPr>
              <w:widowControl w:val="0"/>
              <w:autoSpaceDE w:val="0"/>
              <w:autoSpaceDN w:val="0"/>
              <w:spacing w:before="119"/>
              <w:ind w:right="239"/>
              <w:jc w:val="center"/>
              <w:rPr>
                <w:rFonts w:ascii="Times New Roman" w:hAnsi="Times New Roman" w:cs="Times New Roman"/>
                <w:sz w:val="20"/>
                <w:szCs w:val="20"/>
              </w:rPr>
            </w:pPr>
            <w:r w:rsidRPr="00E52D71">
              <w:rPr>
                <w:rFonts w:ascii="Times New Roman" w:hAnsi="Times New Roman" w:cs="Times New Roman"/>
                <w:sz w:val="20"/>
                <w:szCs w:val="20"/>
              </w:rPr>
              <w:t>2025</w:t>
            </w:r>
          </w:p>
        </w:tc>
        <w:tc>
          <w:tcPr>
            <w:tcW w:w="992" w:type="dxa"/>
            <w:tcBorders>
              <w:left w:val="single" w:sz="4" w:space="0" w:color="auto"/>
              <w:right w:val="single" w:sz="4" w:space="0" w:color="auto"/>
            </w:tcBorders>
          </w:tcPr>
          <w:p w:rsidR="007A1AF1" w:rsidRPr="00E52D71" w:rsidRDefault="007A1AF1" w:rsidP="00581461">
            <w:pPr>
              <w:widowControl w:val="0"/>
              <w:autoSpaceDE w:val="0"/>
              <w:autoSpaceDN w:val="0"/>
              <w:spacing w:before="119"/>
              <w:ind w:right="239"/>
              <w:jc w:val="center"/>
              <w:rPr>
                <w:rFonts w:ascii="Times New Roman" w:hAnsi="Times New Roman" w:cs="Times New Roman"/>
                <w:sz w:val="20"/>
                <w:szCs w:val="20"/>
              </w:rPr>
            </w:pPr>
            <w:r w:rsidRPr="00E52D71">
              <w:rPr>
                <w:rFonts w:ascii="Times New Roman" w:hAnsi="Times New Roman" w:cs="Times New Roman"/>
                <w:sz w:val="20"/>
                <w:szCs w:val="20"/>
              </w:rPr>
              <w:t>2026</w:t>
            </w:r>
          </w:p>
        </w:tc>
        <w:tc>
          <w:tcPr>
            <w:tcW w:w="992" w:type="dxa"/>
            <w:tcBorders>
              <w:left w:val="single" w:sz="4" w:space="0" w:color="auto"/>
            </w:tcBorders>
          </w:tcPr>
          <w:p w:rsidR="007A1AF1" w:rsidRPr="00E52D71" w:rsidRDefault="007A1AF1" w:rsidP="00581461">
            <w:pPr>
              <w:widowControl w:val="0"/>
              <w:autoSpaceDE w:val="0"/>
              <w:autoSpaceDN w:val="0"/>
              <w:spacing w:before="119"/>
              <w:ind w:right="239"/>
              <w:jc w:val="center"/>
              <w:rPr>
                <w:rFonts w:ascii="Times New Roman" w:hAnsi="Times New Roman" w:cs="Times New Roman"/>
                <w:sz w:val="20"/>
                <w:szCs w:val="20"/>
              </w:rPr>
            </w:pPr>
            <w:r w:rsidRPr="00E52D71">
              <w:rPr>
                <w:rFonts w:ascii="Times New Roman" w:hAnsi="Times New Roman" w:cs="Times New Roman"/>
                <w:sz w:val="20"/>
                <w:szCs w:val="20"/>
              </w:rPr>
              <w:t>2027</w:t>
            </w:r>
          </w:p>
        </w:tc>
        <w:tc>
          <w:tcPr>
            <w:tcW w:w="992" w:type="dxa"/>
            <w:tcBorders>
              <w:left w:val="single" w:sz="4" w:space="0" w:color="auto"/>
            </w:tcBorders>
          </w:tcPr>
          <w:p w:rsidR="007A1AF1" w:rsidRPr="00E52D71" w:rsidRDefault="007A1AF1" w:rsidP="00581461">
            <w:pPr>
              <w:widowControl w:val="0"/>
              <w:autoSpaceDE w:val="0"/>
              <w:autoSpaceDN w:val="0"/>
              <w:spacing w:before="119"/>
              <w:ind w:right="239"/>
              <w:jc w:val="center"/>
              <w:rPr>
                <w:rFonts w:ascii="Times New Roman" w:hAnsi="Times New Roman" w:cs="Times New Roman"/>
                <w:sz w:val="20"/>
                <w:szCs w:val="20"/>
              </w:rPr>
            </w:pPr>
            <w:r>
              <w:rPr>
                <w:rFonts w:ascii="Times New Roman" w:hAnsi="Times New Roman" w:cs="Times New Roman"/>
                <w:sz w:val="20"/>
                <w:szCs w:val="20"/>
              </w:rPr>
              <w:t>2028</w:t>
            </w:r>
          </w:p>
        </w:tc>
      </w:tr>
      <w:tr w:rsidR="007A1AF1" w:rsidRPr="00E52D71" w:rsidTr="007A1AF1">
        <w:trPr>
          <w:trHeight w:val="275"/>
        </w:trPr>
        <w:tc>
          <w:tcPr>
            <w:tcW w:w="571" w:type="dxa"/>
          </w:tcPr>
          <w:p w:rsidR="007A1AF1" w:rsidRPr="00E52D71" w:rsidRDefault="007A1AF1" w:rsidP="00496010">
            <w:pPr>
              <w:widowControl w:val="0"/>
              <w:autoSpaceDE w:val="0"/>
              <w:autoSpaceDN w:val="0"/>
              <w:ind w:left="19"/>
              <w:jc w:val="center"/>
              <w:rPr>
                <w:rFonts w:ascii="Times New Roman" w:hAnsi="Times New Roman" w:cs="Times New Roman"/>
                <w:sz w:val="20"/>
                <w:szCs w:val="20"/>
              </w:rPr>
            </w:pPr>
            <w:r w:rsidRPr="00E52D71">
              <w:rPr>
                <w:rFonts w:ascii="Times New Roman" w:hAnsi="Times New Roman" w:cs="Times New Roman"/>
                <w:sz w:val="20"/>
                <w:szCs w:val="20"/>
              </w:rPr>
              <w:t>1</w:t>
            </w:r>
          </w:p>
        </w:tc>
        <w:tc>
          <w:tcPr>
            <w:tcW w:w="4379" w:type="dxa"/>
          </w:tcPr>
          <w:p w:rsidR="007A1AF1" w:rsidRPr="00E52D71" w:rsidRDefault="007A1AF1" w:rsidP="00496010">
            <w:pPr>
              <w:widowControl w:val="0"/>
              <w:autoSpaceDE w:val="0"/>
              <w:autoSpaceDN w:val="0"/>
              <w:ind w:left="21"/>
              <w:jc w:val="center"/>
              <w:rPr>
                <w:rFonts w:ascii="Times New Roman" w:hAnsi="Times New Roman" w:cs="Times New Roman"/>
                <w:sz w:val="20"/>
                <w:szCs w:val="20"/>
              </w:rPr>
            </w:pPr>
            <w:r w:rsidRPr="00E52D71">
              <w:rPr>
                <w:rFonts w:ascii="Times New Roman" w:hAnsi="Times New Roman" w:cs="Times New Roman"/>
                <w:sz w:val="20"/>
                <w:szCs w:val="20"/>
              </w:rPr>
              <w:t>2</w:t>
            </w:r>
          </w:p>
        </w:tc>
        <w:tc>
          <w:tcPr>
            <w:tcW w:w="1151" w:type="dxa"/>
          </w:tcPr>
          <w:p w:rsidR="007A1AF1" w:rsidRPr="00E52D71" w:rsidRDefault="007A1AF1" w:rsidP="00496010">
            <w:pPr>
              <w:widowControl w:val="0"/>
              <w:autoSpaceDE w:val="0"/>
              <w:autoSpaceDN w:val="0"/>
              <w:ind w:left="873"/>
              <w:jc w:val="center"/>
              <w:rPr>
                <w:rFonts w:ascii="Times New Roman" w:hAnsi="Times New Roman" w:cs="Times New Roman"/>
                <w:sz w:val="20"/>
                <w:szCs w:val="20"/>
              </w:rPr>
            </w:pPr>
            <w:r w:rsidRPr="00E52D71">
              <w:rPr>
                <w:rFonts w:ascii="Times New Roman" w:hAnsi="Times New Roman" w:cs="Times New Roman"/>
                <w:sz w:val="20"/>
                <w:szCs w:val="20"/>
              </w:rPr>
              <w:t>3</w:t>
            </w:r>
          </w:p>
        </w:tc>
        <w:tc>
          <w:tcPr>
            <w:tcW w:w="834" w:type="dxa"/>
          </w:tcPr>
          <w:p w:rsidR="007A1AF1" w:rsidRPr="00E52D71" w:rsidRDefault="007A1AF1" w:rsidP="00496010">
            <w:pPr>
              <w:widowControl w:val="0"/>
              <w:autoSpaceDE w:val="0"/>
              <w:autoSpaceDN w:val="0"/>
              <w:ind w:left="22"/>
              <w:jc w:val="center"/>
              <w:rPr>
                <w:rFonts w:ascii="Times New Roman" w:hAnsi="Times New Roman" w:cs="Times New Roman"/>
                <w:sz w:val="20"/>
                <w:szCs w:val="20"/>
              </w:rPr>
            </w:pPr>
            <w:r w:rsidRPr="00E52D71">
              <w:rPr>
                <w:rFonts w:ascii="Times New Roman" w:hAnsi="Times New Roman" w:cs="Times New Roman"/>
                <w:sz w:val="20"/>
                <w:szCs w:val="20"/>
              </w:rPr>
              <w:t>4</w:t>
            </w:r>
          </w:p>
        </w:tc>
        <w:tc>
          <w:tcPr>
            <w:tcW w:w="732" w:type="dxa"/>
          </w:tcPr>
          <w:p w:rsidR="007A1AF1" w:rsidRPr="00E52D71" w:rsidRDefault="007A1AF1" w:rsidP="00496010">
            <w:pPr>
              <w:widowControl w:val="0"/>
              <w:autoSpaceDE w:val="0"/>
              <w:autoSpaceDN w:val="0"/>
              <w:ind w:left="22"/>
              <w:jc w:val="center"/>
              <w:rPr>
                <w:rFonts w:ascii="Times New Roman" w:hAnsi="Times New Roman" w:cs="Times New Roman"/>
                <w:sz w:val="20"/>
                <w:szCs w:val="20"/>
              </w:rPr>
            </w:pPr>
            <w:r w:rsidRPr="00E52D71">
              <w:rPr>
                <w:rFonts w:ascii="Times New Roman" w:hAnsi="Times New Roman" w:cs="Times New Roman"/>
                <w:sz w:val="20"/>
                <w:szCs w:val="20"/>
              </w:rPr>
              <w:t>5</w:t>
            </w:r>
          </w:p>
        </w:tc>
        <w:tc>
          <w:tcPr>
            <w:tcW w:w="709" w:type="dxa"/>
            <w:tcBorders>
              <w:right w:val="single" w:sz="4" w:space="0" w:color="000000"/>
            </w:tcBorders>
          </w:tcPr>
          <w:p w:rsidR="007A1AF1" w:rsidRPr="00E52D71" w:rsidRDefault="007A1AF1" w:rsidP="00496010">
            <w:pPr>
              <w:widowControl w:val="0"/>
              <w:autoSpaceDE w:val="0"/>
              <w:autoSpaceDN w:val="0"/>
              <w:ind w:left="17"/>
              <w:jc w:val="center"/>
              <w:rPr>
                <w:rFonts w:ascii="Times New Roman" w:hAnsi="Times New Roman" w:cs="Times New Roman"/>
                <w:sz w:val="20"/>
                <w:szCs w:val="20"/>
              </w:rPr>
            </w:pPr>
            <w:r w:rsidRPr="00E52D71">
              <w:rPr>
                <w:rFonts w:ascii="Times New Roman" w:hAnsi="Times New Roman" w:cs="Times New Roman"/>
                <w:sz w:val="20"/>
                <w:szCs w:val="20"/>
              </w:rPr>
              <w:t>6</w:t>
            </w:r>
          </w:p>
        </w:tc>
        <w:tc>
          <w:tcPr>
            <w:tcW w:w="709" w:type="dxa"/>
            <w:tcBorders>
              <w:left w:val="single" w:sz="4" w:space="0" w:color="000000"/>
              <w:right w:val="single" w:sz="4" w:space="0" w:color="000000"/>
            </w:tcBorders>
          </w:tcPr>
          <w:p w:rsidR="007A1AF1" w:rsidRPr="00E52D71" w:rsidRDefault="007A1AF1" w:rsidP="00496010">
            <w:pPr>
              <w:widowControl w:val="0"/>
              <w:autoSpaceDE w:val="0"/>
              <w:autoSpaceDN w:val="0"/>
              <w:ind w:left="18"/>
              <w:jc w:val="center"/>
              <w:rPr>
                <w:rFonts w:ascii="Times New Roman" w:hAnsi="Times New Roman" w:cs="Times New Roman"/>
                <w:sz w:val="20"/>
                <w:szCs w:val="20"/>
              </w:rPr>
            </w:pPr>
            <w:r w:rsidRPr="00E52D71">
              <w:rPr>
                <w:rFonts w:ascii="Times New Roman" w:hAnsi="Times New Roman" w:cs="Times New Roman"/>
                <w:sz w:val="20"/>
                <w:szCs w:val="20"/>
              </w:rPr>
              <w:t>7</w:t>
            </w:r>
          </w:p>
        </w:tc>
        <w:tc>
          <w:tcPr>
            <w:tcW w:w="823" w:type="dxa"/>
            <w:tcBorders>
              <w:left w:val="single" w:sz="4" w:space="0" w:color="000000"/>
              <w:right w:val="single" w:sz="4" w:space="0" w:color="000000"/>
            </w:tcBorders>
          </w:tcPr>
          <w:p w:rsidR="007A1AF1" w:rsidRPr="00E52D71" w:rsidRDefault="007A1AF1" w:rsidP="00496010">
            <w:pPr>
              <w:widowControl w:val="0"/>
              <w:autoSpaceDE w:val="0"/>
              <w:autoSpaceDN w:val="0"/>
              <w:ind w:left="21"/>
              <w:jc w:val="center"/>
              <w:rPr>
                <w:rFonts w:ascii="Times New Roman" w:hAnsi="Times New Roman" w:cs="Times New Roman"/>
                <w:sz w:val="20"/>
                <w:szCs w:val="20"/>
              </w:rPr>
            </w:pPr>
            <w:r w:rsidRPr="00E52D71">
              <w:rPr>
                <w:rFonts w:ascii="Times New Roman" w:hAnsi="Times New Roman" w:cs="Times New Roman"/>
                <w:sz w:val="20"/>
                <w:szCs w:val="20"/>
              </w:rPr>
              <w:t>8</w:t>
            </w:r>
          </w:p>
        </w:tc>
        <w:tc>
          <w:tcPr>
            <w:tcW w:w="812" w:type="dxa"/>
            <w:tcBorders>
              <w:left w:val="single" w:sz="4" w:space="0" w:color="000000"/>
              <w:right w:val="single" w:sz="4" w:space="0" w:color="auto"/>
            </w:tcBorders>
          </w:tcPr>
          <w:p w:rsidR="007A1AF1" w:rsidRPr="00E52D71" w:rsidRDefault="007A1AF1" w:rsidP="00496010">
            <w:pPr>
              <w:widowControl w:val="0"/>
              <w:autoSpaceDE w:val="0"/>
              <w:autoSpaceDN w:val="0"/>
              <w:jc w:val="center"/>
              <w:rPr>
                <w:rFonts w:ascii="Times New Roman" w:hAnsi="Times New Roman" w:cs="Times New Roman"/>
                <w:sz w:val="20"/>
                <w:szCs w:val="20"/>
              </w:rPr>
            </w:pPr>
            <w:r w:rsidRPr="00E52D71">
              <w:rPr>
                <w:rFonts w:ascii="Times New Roman" w:hAnsi="Times New Roman" w:cs="Times New Roman"/>
                <w:sz w:val="20"/>
                <w:szCs w:val="20"/>
              </w:rPr>
              <w:t>9</w:t>
            </w:r>
          </w:p>
        </w:tc>
        <w:tc>
          <w:tcPr>
            <w:tcW w:w="1034" w:type="dxa"/>
            <w:tcBorders>
              <w:left w:val="single" w:sz="4" w:space="0" w:color="auto"/>
              <w:right w:val="single" w:sz="4" w:space="0" w:color="auto"/>
            </w:tcBorders>
          </w:tcPr>
          <w:p w:rsidR="007A1AF1" w:rsidRPr="00E52D71" w:rsidRDefault="007A1AF1" w:rsidP="00496010">
            <w:pPr>
              <w:widowControl w:val="0"/>
              <w:autoSpaceDE w:val="0"/>
              <w:autoSpaceDN w:val="0"/>
              <w:jc w:val="center"/>
              <w:rPr>
                <w:rFonts w:ascii="Times New Roman" w:hAnsi="Times New Roman" w:cs="Times New Roman"/>
                <w:sz w:val="20"/>
                <w:szCs w:val="20"/>
              </w:rPr>
            </w:pPr>
            <w:r w:rsidRPr="00E52D71">
              <w:rPr>
                <w:rFonts w:ascii="Times New Roman" w:hAnsi="Times New Roman" w:cs="Times New Roman"/>
                <w:sz w:val="20"/>
                <w:szCs w:val="20"/>
              </w:rPr>
              <w:t>10</w:t>
            </w:r>
          </w:p>
        </w:tc>
        <w:tc>
          <w:tcPr>
            <w:tcW w:w="878" w:type="dxa"/>
            <w:tcBorders>
              <w:left w:val="single" w:sz="4" w:space="0" w:color="auto"/>
              <w:right w:val="single" w:sz="4" w:space="0" w:color="auto"/>
            </w:tcBorders>
          </w:tcPr>
          <w:p w:rsidR="007A1AF1" w:rsidRPr="00E52D71" w:rsidRDefault="007A1AF1" w:rsidP="00496010">
            <w:pPr>
              <w:widowControl w:val="0"/>
              <w:autoSpaceDE w:val="0"/>
              <w:autoSpaceDN w:val="0"/>
              <w:jc w:val="center"/>
              <w:rPr>
                <w:rFonts w:ascii="Times New Roman" w:hAnsi="Times New Roman" w:cs="Times New Roman"/>
                <w:sz w:val="20"/>
                <w:szCs w:val="20"/>
              </w:rPr>
            </w:pPr>
            <w:r w:rsidRPr="00E52D71">
              <w:rPr>
                <w:rFonts w:ascii="Times New Roman" w:hAnsi="Times New Roman" w:cs="Times New Roman"/>
                <w:sz w:val="20"/>
                <w:szCs w:val="20"/>
              </w:rPr>
              <w:t>11</w:t>
            </w:r>
          </w:p>
        </w:tc>
        <w:tc>
          <w:tcPr>
            <w:tcW w:w="992" w:type="dxa"/>
            <w:tcBorders>
              <w:left w:val="single" w:sz="4" w:space="0" w:color="auto"/>
              <w:right w:val="single" w:sz="4" w:space="0" w:color="auto"/>
            </w:tcBorders>
          </w:tcPr>
          <w:p w:rsidR="007A1AF1" w:rsidRPr="00E52D71" w:rsidRDefault="007A1AF1" w:rsidP="00496010">
            <w:pPr>
              <w:widowControl w:val="0"/>
              <w:autoSpaceDE w:val="0"/>
              <w:autoSpaceDN w:val="0"/>
              <w:jc w:val="center"/>
              <w:rPr>
                <w:rFonts w:ascii="Times New Roman" w:hAnsi="Times New Roman" w:cs="Times New Roman"/>
                <w:sz w:val="20"/>
                <w:szCs w:val="20"/>
              </w:rPr>
            </w:pPr>
            <w:r w:rsidRPr="00E52D71">
              <w:rPr>
                <w:rFonts w:ascii="Times New Roman" w:hAnsi="Times New Roman" w:cs="Times New Roman"/>
                <w:sz w:val="20"/>
                <w:szCs w:val="20"/>
              </w:rPr>
              <w:t>12</w:t>
            </w:r>
          </w:p>
        </w:tc>
        <w:tc>
          <w:tcPr>
            <w:tcW w:w="992" w:type="dxa"/>
            <w:tcBorders>
              <w:left w:val="single" w:sz="4" w:space="0" w:color="auto"/>
            </w:tcBorders>
          </w:tcPr>
          <w:p w:rsidR="007A1AF1" w:rsidRPr="00E52D71" w:rsidRDefault="007A1AF1" w:rsidP="00496010">
            <w:pPr>
              <w:widowControl w:val="0"/>
              <w:autoSpaceDE w:val="0"/>
              <w:autoSpaceDN w:val="0"/>
              <w:jc w:val="center"/>
              <w:rPr>
                <w:rFonts w:ascii="Times New Roman" w:hAnsi="Times New Roman" w:cs="Times New Roman"/>
                <w:sz w:val="20"/>
                <w:szCs w:val="20"/>
              </w:rPr>
            </w:pPr>
            <w:r w:rsidRPr="00E52D71">
              <w:rPr>
                <w:rFonts w:ascii="Times New Roman" w:hAnsi="Times New Roman" w:cs="Times New Roman"/>
                <w:sz w:val="20"/>
                <w:szCs w:val="20"/>
              </w:rPr>
              <w:t>13</w:t>
            </w:r>
          </w:p>
        </w:tc>
        <w:tc>
          <w:tcPr>
            <w:tcW w:w="992" w:type="dxa"/>
            <w:tcBorders>
              <w:left w:val="single" w:sz="4" w:space="0" w:color="auto"/>
            </w:tcBorders>
          </w:tcPr>
          <w:p w:rsidR="007A1AF1" w:rsidRPr="00E52D71" w:rsidRDefault="007A1AF1" w:rsidP="00496010">
            <w:pPr>
              <w:widowControl w:val="0"/>
              <w:autoSpaceDE w:val="0"/>
              <w:autoSpaceDN w:val="0"/>
              <w:jc w:val="center"/>
              <w:rPr>
                <w:rFonts w:ascii="Times New Roman" w:hAnsi="Times New Roman" w:cs="Times New Roman"/>
                <w:sz w:val="20"/>
                <w:szCs w:val="20"/>
              </w:rPr>
            </w:pPr>
            <w:r>
              <w:rPr>
                <w:rFonts w:ascii="Times New Roman" w:hAnsi="Times New Roman" w:cs="Times New Roman"/>
                <w:sz w:val="20"/>
                <w:szCs w:val="20"/>
              </w:rPr>
              <w:t>14</w:t>
            </w:r>
          </w:p>
        </w:tc>
      </w:tr>
      <w:tr w:rsidR="007A1AF1" w:rsidRPr="00E52D71" w:rsidTr="00FF726D">
        <w:trPr>
          <w:trHeight w:val="290"/>
        </w:trPr>
        <w:tc>
          <w:tcPr>
            <w:tcW w:w="15608" w:type="dxa"/>
            <w:gridSpan w:val="14"/>
          </w:tcPr>
          <w:p w:rsidR="007A1AF1" w:rsidRPr="00E52D71" w:rsidRDefault="007A1AF1" w:rsidP="00BA7C04">
            <w:pPr>
              <w:widowControl w:val="0"/>
              <w:autoSpaceDE w:val="0"/>
              <w:autoSpaceDN w:val="0"/>
              <w:rPr>
                <w:rFonts w:ascii="Times New Roman" w:hAnsi="Times New Roman" w:cs="Times New Roman"/>
                <w:sz w:val="20"/>
                <w:szCs w:val="20"/>
              </w:rPr>
            </w:pPr>
            <w:r w:rsidRPr="00E52D71">
              <w:rPr>
                <w:rFonts w:ascii="Times New Roman" w:hAnsi="Times New Roman" w:cs="Times New Roman"/>
                <w:sz w:val="20"/>
                <w:szCs w:val="20"/>
              </w:rPr>
              <w:t>ИНДИКАТОРЫ</w:t>
            </w:r>
          </w:p>
        </w:tc>
      </w:tr>
      <w:tr w:rsidR="007A1AF1" w:rsidRPr="00E52D71" w:rsidTr="007A1AF1">
        <w:trPr>
          <w:trHeight w:val="698"/>
        </w:trPr>
        <w:tc>
          <w:tcPr>
            <w:tcW w:w="571" w:type="dxa"/>
          </w:tcPr>
          <w:p w:rsidR="007A1AF1" w:rsidRPr="00E52D71" w:rsidRDefault="007A1AF1" w:rsidP="00BA7C04">
            <w:pPr>
              <w:widowControl w:val="0"/>
              <w:autoSpaceDE w:val="0"/>
              <w:autoSpaceDN w:val="0"/>
              <w:spacing w:line="268" w:lineRule="exact"/>
              <w:ind w:left="19"/>
              <w:jc w:val="center"/>
              <w:rPr>
                <w:rFonts w:ascii="Times New Roman" w:hAnsi="Times New Roman" w:cs="Times New Roman"/>
                <w:sz w:val="20"/>
                <w:szCs w:val="20"/>
              </w:rPr>
            </w:pPr>
            <w:r w:rsidRPr="00E52D71">
              <w:rPr>
                <w:rFonts w:ascii="Times New Roman" w:hAnsi="Times New Roman" w:cs="Times New Roman"/>
                <w:sz w:val="20"/>
                <w:szCs w:val="20"/>
              </w:rPr>
              <w:t>1</w:t>
            </w:r>
          </w:p>
        </w:tc>
        <w:tc>
          <w:tcPr>
            <w:tcW w:w="4379" w:type="dxa"/>
          </w:tcPr>
          <w:p w:rsidR="007A1AF1" w:rsidRPr="00E52D71" w:rsidRDefault="007A1AF1" w:rsidP="007A1AF1">
            <w:pPr>
              <w:widowControl w:val="0"/>
              <w:autoSpaceDE w:val="0"/>
              <w:autoSpaceDN w:val="0"/>
              <w:ind w:left="110" w:right="85"/>
              <w:jc w:val="both"/>
              <w:rPr>
                <w:rFonts w:ascii="Times New Roman" w:hAnsi="Times New Roman" w:cs="Times New Roman"/>
                <w:sz w:val="20"/>
                <w:szCs w:val="20"/>
              </w:rPr>
            </w:pPr>
            <w:r w:rsidRPr="00E52D71">
              <w:rPr>
                <w:rFonts w:ascii="Times New Roman" w:hAnsi="Times New Roman" w:cs="Times New Roman"/>
                <w:sz w:val="20"/>
                <w:szCs w:val="20"/>
              </w:rPr>
              <w:t xml:space="preserve">Уровень собираемости по плате за наем муниципального жилищного фонда </w:t>
            </w:r>
            <w:r>
              <w:rPr>
                <w:rFonts w:ascii="Times New Roman" w:hAnsi="Times New Roman" w:cs="Times New Roman"/>
                <w:sz w:val="20"/>
                <w:szCs w:val="20"/>
              </w:rPr>
              <w:t>муниципального</w:t>
            </w:r>
            <w:r w:rsidRPr="00E52D71">
              <w:rPr>
                <w:rFonts w:ascii="Times New Roman" w:hAnsi="Times New Roman" w:cs="Times New Roman"/>
                <w:sz w:val="20"/>
                <w:szCs w:val="20"/>
              </w:rPr>
              <w:t xml:space="preserve"> округа город Первомайск Нижегородской области</w:t>
            </w:r>
          </w:p>
        </w:tc>
        <w:tc>
          <w:tcPr>
            <w:tcW w:w="1151" w:type="dxa"/>
          </w:tcPr>
          <w:p w:rsidR="007A1AF1" w:rsidRPr="00E52D71" w:rsidRDefault="007A1AF1" w:rsidP="00BA7C04">
            <w:pPr>
              <w:widowControl w:val="0"/>
              <w:autoSpaceDE w:val="0"/>
              <w:autoSpaceDN w:val="0"/>
              <w:spacing w:before="1"/>
              <w:rPr>
                <w:rFonts w:ascii="Times New Roman" w:hAnsi="Times New Roman" w:cs="Times New Roman"/>
                <w:b/>
                <w:bCs/>
                <w:sz w:val="20"/>
                <w:szCs w:val="20"/>
              </w:rPr>
            </w:pPr>
          </w:p>
          <w:p w:rsidR="007A1AF1" w:rsidRPr="00E52D71" w:rsidRDefault="007A1AF1" w:rsidP="00BA7C04">
            <w:pPr>
              <w:widowControl w:val="0"/>
              <w:autoSpaceDE w:val="0"/>
              <w:autoSpaceDN w:val="0"/>
              <w:spacing w:before="1"/>
              <w:rPr>
                <w:rFonts w:ascii="Times New Roman" w:hAnsi="Times New Roman" w:cs="Times New Roman"/>
                <w:sz w:val="20"/>
                <w:szCs w:val="20"/>
              </w:rPr>
            </w:pPr>
            <w:r w:rsidRPr="00E52D71">
              <w:rPr>
                <w:rFonts w:ascii="Times New Roman" w:hAnsi="Times New Roman" w:cs="Times New Roman"/>
                <w:sz w:val="20"/>
                <w:szCs w:val="20"/>
              </w:rPr>
              <w:t>%</w:t>
            </w:r>
          </w:p>
        </w:tc>
        <w:tc>
          <w:tcPr>
            <w:tcW w:w="834" w:type="dxa"/>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96</w:t>
            </w:r>
          </w:p>
        </w:tc>
        <w:tc>
          <w:tcPr>
            <w:tcW w:w="732" w:type="dxa"/>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97</w:t>
            </w:r>
          </w:p>
        </w:tc>
        <w:tc>
          <w:tcPr>
            <w:tcW w:w="709" w:type="dxa"/>
            <w:tcBorders>
              <w:right w:val="single" w:sz="4" w:space="0" w:color="000000"/>
            </w:tcBorders>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98</w:t>
            </w:r>
          </w:p>
        </w:tc>
        <w:tc>
          <w:tcPr>
            <w:tcW w:w="709" w:type="dxa"/>
            <w:tcBorders>
              <w:left w:val="single" w:sz="4" w:space="0" w:color="000000"/>
              <w:right w:val="single" w:sz="4" w:space="0" w:color="000000"/>
            </w:tcBorders>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99</w:t>
            </w:r>
          </w:p>
        </w:tc>
        <w:tc>
          <w:tcPr>
            <w:tcW w:w="823" w:type="dxa"/>
            <w:tcBorders>
              <w:left w:val="single" w:sz="4" w:space="0" w:color="000000"/>
              <w:right w:val="single" w:sz="4" w:space="0" w:color="000000"/>
            </w:tcBorders>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99,5</w:t>
            </w:r>
          </w:p>
        </w:tc>
        <w:tc>
          <w:tcPr>
            <w:tcW w:w="812" w:type="dxa"/>
            <w:tcBorders>
              <w:left w:val="single" w:sz="4" w:space="0" w:color="000000"/>
              <w:right w:val="single" w:sz="4" w:space="0" w:color="auto"/>
            </w:tcBorders>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99,6</w:t>
            </w:r>
          </w:p>
        </w:tc>
        <w:tc>
          <w:tcPr>
            <w:tcW w:w="1034" w:type="dxa"/>
            <w:tcBorders>
              <w:left w:val="single" w:sz="4" w:space="0" w:color="auto"/>
              <w:right w:val="single" w:sz="4" w:space="0" w:color="auto"/>
            </w:tcBorders>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99,6</w:t>
            </w:r>
          </w:p>
        </w:tc>
        <w:tc>
          <w:tcPr>
            <w:tcW w:w="878" w:type="dxa"/>
            <w:tcBorders>
              <w:left w:val="single" w:sz="4" w:space="0" w:color="auto"/>
              <w:right w:val="single" w:sz="4" w:space="0" w:color="auto"/>
            </w:tcBorders>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99,6</w:t>
            </w:r>
          </w:p>
        </w:tc>
        <w:tc>
          <w:tcPr>
            <w:tcW w:w="992" w:type="dxa"/>
            <w:tcBorders>
              <w:left w:val="single" w:sz="4" w:space="0" w:color="auto"/>
              <w:right w:val="single" w:sz="4" w:space="0" w:color="auto"/>
            </w:tcBorders>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99,6</w:t>
            </w:r>
          </w:p>
        </w:tc>
        <w:tc>
          <w:tcPr>
            <w:tcW w:w="992" w:type="dxa"/>
            <w:tcBorders>
              <w:left w:val="single" w:sz="4" w:space="0" w:color="auto"/>
            </w:tcBorders>
          </w:tcPr>
          <w:p w:rsidR="007A1AF1" w:rsidRPr="00454798" w:rsidRDefault="007A1AF1" w:rsidP="00BA7C04">
            <w:pPr>
              <w:spacing w:after="160" w:line="259" w:lineRule="auto"/>
              <w:rPr>
                <w:rFonts w:ascii="Times New Roman" w:hAnsi="Times New Roman" w:cs="Times New Roman"/>
                <w:lang w:eastAsia="en-US"/>
              </w:rPr>
            </w:pPr>
            <w:r w:rsidRPr="00454798">
              <w:rPr>
                <w:rFonts w:ascii="Times New Roman" w:hAnsi="Times New Roman" w:cs="Times New Roman"/>
                <w:sz w:val="22"/>
                <w:szCs w:val="22"/>
                <w:lang w:eastAsia="en-US"/>
              </w:rPr>
              <w:t>99,6</w:t>
            </w:r>
          </w:p>
        </w:tc>
        <w:tc>
          <w:tcPr>
            <w:tcW w:w="992" w:type="dxa"/>
            <w:tcBorders>
              <w:left w:val="single" w:sz="4" w:space="0" w:color="auto"/>
            </w:tcBorders>
          </w:tcPr>
          <w:p w:rsidR="007A1AF1" w:rsidRPr="00454798" w:rsidRDefault="007A1AF1" w:rsidP="00BA7C04">
            <w:pPr>
              <w:spacing w:after="160" w:line="259" w:lineRule="auto"/>
              <w:rPr>
                <w:rFonts w:ascii="Times New Roman" w:hAnsi="Times New Roman" w:cs="Times New Roman"/>
                <w:sz w:val="22"/>
                <w:szCs w:val="22"/>
                <w:lang w:eastAsia="en-US"/>
              </w:rPr>
            </w:pPr>
            <w:r>
              <w:rPr>
                <w:rFonts w:ascii="Times New Roman" w:hAnsi="Times New Roman" w:cs="Times New Roman"/>
                <w:sz w:val="22"/>
                <w:szCs w:val="22"/>
                <w:lang w:eastAsia="en-US"/>
              </w:rPr>
              <w:t>99,6</w:t>
            </w:r>
          </w:p>
        </w:tc>
      </w:tr>
    </w:tbl>
    <w:p w:rsidR="00BD4A2A" w:rsidRPr="00454798" w:rsidRDefault="00BD4A2A" w:rsidP="00BA7C04">
      <w:pPr>
        <w:widowControl w:val="0"/>
        <w:autoSpaceDE w:val="0"/>
        <w:autoSpaceDN w:val="0"/>
        <w:jc w:val="center"/>
        <w:rPr>
          <w:rFonts w:ascii="Times New Roman" w:hAnsi="Times New Roman" w:cs="Times New Roman"/>
          <w:sz w:val="20"/>
          <w:szCs w:val="20"/>
        </w:rPr>
        <w:sectPr w:rsidR="00BD4A2A" w:rsidRPr="00454798" w:rsidSect="00BA7C04">
          <w:pgSz w:w="16840" w:h="11910" w:orient="landscape"/>
          <w:pgMar w:top="1100" w:right="538" w:bottom="280" w:left="920" w:header="720" w:footer="720" w:gutter="0"/>
          <w:cols w:space="720"/>
        </w:sectPr>
      </w:pPr>
    </w:p>
    <w:p w:rsidR="00BD4A2A" w:rsidRPr="00454798" w:rsidRDefault="00BD4A2A" w:rsidP="00BA7C04">
      <w:pPr>
        <w:widowControl w:val="0"/>
        <w:tabs>
          <w:tab w:val="left" w:pos="1820"/>
        </w:tabs>
        <w:autoSpaceDE w:val="0"/>
        <w:autoSpaceDN w:val="0"/>
        <w:rPr>
          <w:rFonts w:ascii="Times New Roman" w:hAnsi="Times New Roman" w:cs="Times New Roman"/>
          <w:sz w:val="26"/>
          <w:szCs w:val="26"/>
        </w:rPr>
      </w:pPr>
    </w:p>
    <w:p w:rsidR="00BD4A2A" w:rsidRPr="00454798" w:rsidRDefault="00BD4A2A" w:rsidP="00BA7C04">
      <w:pPr>
        <w:widowControl w:val="0"/>
        <w:tabs>
          <w:tab w:val="left" w:pos="1420"/>
          <w:tab w:val="left" w:pos="1820"/>
          <w:tab w:val="left" w:pos="5714"/>
        </w:tabs>
        <w:autoSpaceDE w:val="0"/>
        <w:autoSpaceDN w:val="0"/>
        <w:spacing w:before="86"/>
        <w:ind w:left="5713"/>
        <w:rPr>
          <w:rFonts w:ascii="Times New Roman" w:hAnsi="Times New Roman" w:cs="Times New Roman"/>
          <w:sz w:val="28"/>
          <w:szCs w:val="28"/>
        </w:rPr>
      </w:pPr>
    </w:p>
    <w:p w:rsidR="00BD4A2A" w:rsidRPr="00454798" w:rsidRDefault="00BD4A2A" w:rsidP="008C53E0">
      <w:pPr>
        <w:widowControl w:val="0"/>
        <w:numPr>
          <w:ilvl w:val="3"/>
          <w:numId w:val="3"/>
        </w:numPr>
        <w:tabs>
          <w:tab w:val="left" w:pos="142"/>
          <w:tab w:val="left" w:pos="1820"/>
        </w:tabs>
        <w:autoSpaceDE w:val="0"/>
        <w:autoSpaceDN w:val="0"/>
        <w:spacing w:before="167" w:after="160" w:line="259" w:lineRule="auto"/>
        <w:ind w:left="2127"/>
        <w:rPr>
          <w:rFonts w:ascii="Times New Roman" w:hAnsi="Times New Roman" w:cs="Times New Roman"/>
          <w:b/>
          <w:bCs/>
          <w:sz w:val="28"/>
          <w:szCs w:val="28"/>
        </w:rPr>
      </w:pPr>
      <w:r w:rsidRPr="00454798">
        <w:rPr>
          <w:rFonts w:ascii="Times New Roman" w:hAnsi="Times New Roman" w:cs="Times New Roman"/>
          <w:b/>
          <w:bCs/>
          <w:sz w:val="28"/>
          <w:szCs w:val="28"/>
        </w:rPr>
        <w:t>Меры правового регулирования Подпрограммы</w:t>
      </w:r>
      <w:r w:rsidRPr="00454798">
        <w:rPr>
          <w:rFonts w:ascii="Times New Roman" w:hAnsi="Times New Roman" w:cs="Times New Roman"/>
          <w:b/>
          <w:bCs/>
          <w:spacing w:val="-3"/>
          <w:sz w:val="28"/>
          <w:szCs w:val="28"/>
        </w:rPr>
        <w:t xml:space="preserve"> </w:t>
      </w:r>
      <w:r w:rsidRPr="00454798">
        <w:rPr>
          <w:rFonts w:ascii="Times New Roman" w:hAnsi="Times New Roman" w:cs="Times New Roman"/>
          <w:b/>
          <w:bCs/>
          <w:sz w:val="28"/>
          <w:szCs w:val="28"/>
        </w:rPr>
        <w:t>9</w:t>
      </w:r>
    </w:p>
    <w:p w:rsidR="00BD4A2A" w:rsidRPr="00454798" w:rsidRDefault="00BD4A2A" w:rsidP="00BA7C04">
      <w:pPr>
        <w:widowControl w:val="0"/>
        <w:tabs>
          <w:tab w:val="left" w:pos="1820"/>
        </w:tabs>
        <w:autoSpaceDE w:val="0"/>
        <w:autoSpaceDN w:val="0"/>
        <w:rPr>
          <w:rFonts w:ascii="Times New Roman" w:hAnsi="Times New Roman" w:cs="Times New Roman"/>
          <w:b/>
          <w:bCs/>
          <w:sz w:val="28"/>
          <w:szCs w:val="28"/>
        </w:rPr>
      </w:pPr>
    </w:p>
    <w:p w:rsidR="00BD4A2A" w:rsidRPr="00454798" w:rsidRDefault="00BD4A2A" w:rsidP="00BA7C04">
      <w:pPr>
        <w:widowControl w:val="0"/>
        <w:tabs>
          <w:tab w:val="left" w:pos="1820"/>
        </w:tabs>
        <w:autoSpaceDE w:val="0"/>
        <w:autoSpaceDN w:val="0"/>
        <w:spacing w:before="8"/>
        <w:rPr>
          <w:rFonts w:ascii="Times New Roman" w:hAnsi="Times New Roman" w:cs="Times New Roman"/>
          <w:b/>
          <w:bCs/>
          <w:sz w:val="28"/>
          <w:szCs w:val="28"/>
        </w:rPr>
      </w:pPr>
    </w:p>
    <w:p w:rsidR="00BD4A2A" w:rsidRPr="00454798" w:rsidRDefault="00BD4A2A" w:rsidP="00BA7C04">
      <w:pPr>
        <w:widowControl w:val="0"/>
        <w:tabs>
          <w:tab w:val="left" w:pos="1820"/>
        </w:tabs>
        <w:autoSpaceDE w:val="0"/>
        <w:autoSpaceDN w:val="0"/>
        <w:spacing w:line="360" w:lineRule="auto"/>
        <w:ind w:left="112" w:firstLine="720"/>
        <w:rPr>
          <w:rFonts w:ascii="Times New Roman" w:hAnsi="Times New Roman" w:cs="Times New Roman"/>
          <w:sz w:val="28"/>
          <w:szCs w:val="28"/>
        </w:rPr>
      </w:pPr>
      <w:r w:rsidRPr="00454798">
        <w:rPr>
          <w:rFonts w:ascii="Times New Roman" w:hAnsi="Times New Roman" w:cs="Times New Roman"/>
          <w:sz w:val="28"/>
          <w:szCs w:val="28"/>
        </w:rPr>
        <w:t>Для достижения целей Подпрограммы 9 - принятие нормативных правовых актов не требуется.</w:t>
      </w:r>
    </w:p>
    <w:p w:rsidR="00BD4A2A" w:rsidRPr="00454798" w:rsidRDefault="00BD4A2A" w:rsidP="008C53E0">
      <w:pPr>
        <w:widowControl w:val="0"/>
        <w:numPr>
          <w:ilvl w:val="3"/>
          <w:numId w:val="3"/>
        </w:numPr>
        <w:tabs>
          <w:tab w:val="left" w:pos="142"/>
          <w:tab w:val="left" w:pos="1820"/>
        </w:tabs>
        <w:autoSpaceDE w:val="0"/>
        <w:autoSpaceDN w:val="0"/>
        <w:spacing w:before="5" w:after="160" w:line="259" w:lineRule="auto"/>
        <w:ind w:left="-142" w:firstLine="441"/>
        <w:jc w:val="center"/>
        <w:rPr>
          <w:rFonts w:ascii="Times New Roman" w:hAnsi="Times New Roman" w:cs="Times New Roman"/>
          <w:b/>
          <w:bCs/>
          <w:sz w:val="28"/>
          <w:szCs w:val="28"/>
        </w:rPr>
      </w:pPr>
      <w:r w:rsidRPr="00454798">
        <w:rPr>
          <w:rFonts w:ascii="Times New Roman" w:hAnsi="Times New Roman" w:cs="Times New Roman"/>
          <w:b/>
          <w:bCs/>
          <w:sz w:val="28"/>
          <w:szCs w:val="28"/>
        </w:rPr>
        <w:t>Обоснование объема финансовых</w:t>
      </w:r>
      <w:r w:rsidRPr="00454798">
        <w:rPr>
          <w:rFonts w:ascii="Times New Roman" w:hAnsi="Times New Roman" w:cs="Times New Roman"/>
          <w:b/>
          <w:bCs/>
          <w:spacing w:val="-2"/>
          <w:sz w:val="28"/>
          <w:szCs w:val="28"/>
        </w:rPr>
        <w:t xml:space="preserve"> </w:t>
      </w:r>
      <w:r w:rsidRPr="00454798">
        <w:rPr>
          <w:rFonts w:ascii="Times New Roman" w:hAnsi="Times New Roman" w:cs="Times New Roman"/>
          <w:b/>
          <w:bCs/>
          <w:sz w:val="28"/>
          <w:szCs w:val="28"/>
        </w:rPr>
        <w:t>ресурсов</w:t>
      </w:r>
    </w:p>
    <w:p w:rsidR="00BD4A2A" w:rsidRPr="00454798" w:rsidRDefault="00BD4A2A" w:rsidP="00BA7C04">
      <w:pPr>
        <w:widowControl w:val="0"/>
        <w:tabs>
          <w:tab w:val="left" w:pos="1820"/>
        </w:tabs>
        <w:autoSpaceDE w:val="0"/>
        <w:autoSpaceDN w:val="0"/>
        <w:spacing w:before="7"/>
        <w:rPr>
          <w:rFonts w:ascii="Times New Roman" w:hAnsi="Times New Roman" w:cs="Times New Roman"/>
          <w:b/>
          <w:bCs/>
          <w:sz w:val="28"/>
          <w:szCs w:val="28"/>
        </w:rPr>
      </w:pPr>
    </w:p>
    <w:p w:rsidR="00BD4A2A" w:rsidRPr="00454798" w:rsidRDefault="00BD4A2A" w:rsidP="00BA7C04">
      <w:pPr>
        <w:widowControl w:val="0"/>
        <w:tabs>
          <w:tab w:val="left" w:pos="1820"/>
        </w:tabs>
        <w:autoSpaceDE w:val="0"/>
        <w:autoSpaceDN w:val="0"/>
        <w:spacing w:line="360" w:lineRule="auto"/>
        <w:ind w:left="112" w:right="107" w:firstLine="540"/>
        <w:jc w:val="both"/>
        <w:rPr>
          <w:rFonts w:ascii="Times New Roman" w:hAnsi="Times New Roman" w:cs="Times New Roman"/>
          <w:sz w:val="28"/>
          <w:szCs w:val="28"/>
        </w:rPr>
      </w:pPr>
      <w:r w:rsidRPr="00454798">
        <w:rPr>
          <w:rFonts w:ascii="Times New Roman" w:hAnsi="Times New Roman" w:cs="Times New Roman"/>
          <w:sz w:val="28"/>
          <w:szCs w:val="28"/>
        </w:rPr>
        <w:t>Информация по ресурсному обеспечению Подпрограммы 9 (с расшифровкой по главным распорядителям средств бюджета, основным мероприятиям Подпрограммы 9, а также по годам реализации Подпрограммы 9) отражена в таблицах 3</w:t>
      </w:r>
      <w:r w:rsidR="00B7413E">
        <w:rPr>
          <w:rFonts w:ascii="Times New Roman" w:hAnsi="Times New Roman" w:cs="Times New Roman"/>
          <w:sz w:val="28"/>
          <w:szCs w:val="28"/>
        </w:rPr>
        <w:t>5-36</w:t>
      </w:r>
      <w:r w:rsidRPr="00454798">
        <w:rPr>
          <w:rFonts w:ascii="Times New Roman" w:hAnsi="Times New Roman" w:cs="Times New Roman"/>
          <w:sz w:val="28"/>
          <w:szCs w:val="28"/>
        </w:rPr>
        <w:t>.</w:t>
      </w:r>
    </w:p>
    <w:p w:rsidR="00BD4A2A" w:rsidRPr="00454798" w:rsidRDefault="00BD4A2A" w:rsidP="00BA7C04">
      <w:pPr>
        <w:widowControl w:val="0"/>
        <w:tabs>
          <w:tab w:val="left" w:pos="1820"/>
        </w:tabs>
        <w:autoSpaceDE w:val="0"/>
        <w:autoSpaceDN w:val="0"/>
        <w:spacing w:line="360" w:lineRule="auto"/>
        <w:jc w:val="both"/>
        <w:rPr>
          <w:rFonts w:ascii="Times New Roman" w:hAnsi="Times New Roman" w:cs="Times New Roman"/>
          <w:sz w:val="22"/>
          <w:szCs w:val="22"/>
        </w:rPr>
        <w:sectPr w:rsidR="00BD4A2A" w:rsidRPr="00454798">
          <w:pgSz w:w="11910" w:h="16840"/>
          <w:pgMar w:top="1020" w:right="740" w:bottom="280" w:left="1020" w:header="720" w:footer="720" w:gutter="0"/>
          <w:cols w:space="720"/>
        </w:sectPr>
      </w:pPr>
    </w:p>
    <w:p w:rsidR="00BD4A2A" w:rsidRPr="00454798" w:rsidRDefault="00BD4A2A" w:rsidP="00BA7C04">
      <w:pPr>
        <w:widowControl w:val="0"/>
        <w:tabs>
          <w:tab w:val="left" w:pos="1820"/>
        </w:tabs>
        <w:autoSpaceDE w:val="0"/>
        <w:autoSpaceDN w:val="0"/>
        <w:spacing w:before="144"/>
        <w:ind w:left="2763" w:right="2064"/>
        <w:jc w:val="center"/>
        <w:outlineLvl w:val="2"/>
        <w:rPr>
          <w:rFonts w:ascii="Times New Roman" w:hAnsi="Times New Roman" w:cs="Times New Roman"/>
          <w:b/>
          <w:bCs/>
        </w:rPr>
      </w:pPr>
      <w:r w:rsidRPr="00454798">
        <w:rPr>
          <w:rFonts w:ascii="Times New Roman" w:hAnsi="Times New Roman" w:cs="Times New Roman"/>
          <w:b/>
          <w:bCs/>
        </w:rPr>
        <w:lastRenderedPageBreak/>
        <w:t>Таблица 3</w:t>
      </w:r>
      <w:r w:rsidR="00B7413E">
        <w:rPr>
          <w:rFonts w:ascii="Times New Roman" w:hAnsi="Times New Roman" w:cs="Times New Roman"/>
          <w:b/>
          <w:bCs/>
        </w:rPr>
        <w:t>5</w:t>
      </w:r>
      <w:r w:rsidRPr="00454798">
        <w:rPr>
          <w:rFonts w:ascii="Times New Roman" w:hAnsi="Times New Roman" w:cs="Times New Roman"/>
          <w:b/>
          <w:bCs/>
        </w:rPr>
        <w:t>. Ресурсное обеспечение реализации Подпрограммы 9</w:t>
      </w:r>
    </w:p>
    <w:p w:rsidR="00BD4A2A" w:rsidRPr="00454798" w:rsidRDefault="00BD4A2A" w:rsidP="00BA7C04">
      <w:pPr>
        <w:widowControl w:val="0"/>
        <w:tabs>
          <w:tab w:val="left" w:pos="1820"/>
        </w:tabs>
        <w:autoSpaceDE w:val="0"/>
        <w:autoSpaceDN w:val="0"/>
        <w:spacing w:before="137"/>
        <w:ind w:left="2763" w:right="2064"/>
        <w:jc w:val="center"/>
        <w:rPr>
          <w:rFonts w:ascii="Times New Roman" w:hAnsi="Times New Roman" w:cs="Times New Roman"/>
          <w:b/>
          <w:bCs/>
        </w:rPr>
      </w:pPr>
      <w:r w:rsidRPr="00454798">
        <w:rPr>
          <w:rFonts w:ascii="Times New Roman" w:hAnsi="Times New Roman" w:cs="Times New Roman"/>
          <w:b/>
          <w:bCs/>
        </w:rPr>
        <w:t xml:space="preserve">счет средств бюджета </w:t>
      </w:r>
      <w:r w:rsidR="007A1AF1">
        <w:rPr>
          <w:rFonts w:ascii="Times New Roman" w:hAnsi="Times New Roman" w:cs="Times New Roman"/>
          <w:b/>
          <w:bCs/>
        </w:rPr>
        <w:t>муниципального</w:t>
      </w:r>
      <w:r w:rsidRPr="00454798">
        <w:rPr>
          <w:rFonts w:ascii="Times New Roman" w:hAnsi="Times New Roman" w:cs="Times New Roman"/>
          <w:b/>
          <w:bCs/>
        </w:rPr>
        <w:t xml:space="preserve"> округа город Первомайск Нижегородской области</w:t>
      </w:r>
    </w:p>
    <w:p w:rsidR="00BD4A2A" w:rsidRPr="00454798" w:rsidRDefault="00BD4A2A" w:rsidP="00BA7C04">
      <w:pPr>
        <w:widowControl w:val="0"/>
        <w:tabs>
          <w:tab w:val="left" w:pos="1820"/>
        </w:tabs>
        <w:autoSpaceDE w:val="0"/>
        <w:autoSpaceDN w:val="0"/>
        <w:spacing w:before="2"/>
        <w:rPr>
          <w:rFonts w:ascii="Times New Roman" w:hAnsi="Times New Roman" w:cs="Times New Roman"/>
          <w:b/>
          <w:bCs/>
          <w:sz w:val="12"/>
          <w:szCs w:val="12"/>
        </w:rPr>
      </w:pPr>
    </w:p>
    <w:tbl>
      <w:tblPr>
        <w:tblW w:w="1620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3120"/>
        <w:gridCol w:w="2094"/>
        <w:gridCol w:w="823"/>
        <w:gridCol w:w="822"/>
        <w:gridCol w:w="822"/>
        <w:gridCol w:w="822"/>
        <w:gridCol w:w="823"/>
        <w:gridCol w:w="822"/>
        <w:gridCol w:w="822"/>
        <w:gridCol w:w="822"/>
        <w:gridCol w:w="822"/>
        <w:gridCol w:w="823"/>
        <w:gridCol w:w="823"/>
        <w:gridCol w:w="823"/>
      </w:tblGrid>
      <w:tr w:rsidR="007A1AF1" w:rsidRPr="00E52D71" w:rsidTr="007A1AF1">
        <w:trPr>
          <w:trHeight w:val="407"/>
        </w:trPr>
        <w:tc>
          <w:tcPr>
            <w:tcW w:w="1126" w:type="dxa"/>
            <w:vMerge w:val="restart"/>
          </w:tcPr>
          <w:p w:rsidR="007A1AF1" w:rsidRPr="00454798" w:rsidRDefault="007A1AF1" w:rsidP="00BA7C04">
            <w:pPr>
              <w:widowControl w:val="0"/>
              <w:tabs>
                <w:tab w:val="left" w:pos="1820"/>
              </w:tabs>
              <w:autoSpaceDE w:val="0"/>
              <w:autoSpaceDN w:val="0"/>
              <w:spacing w:line="268" w:lineRule="exact"/>
              <w:ind w:left="511"/>
              <w:rPr>
                <w:rFonts w:ascii="Times New Roman" w:hAnsi="Times New Roman" w:cs="Times New Roman"/>
              </w:rPr>
            </w:pPr>
            <w:r w:rsidRPr="00454798">
              <w:rPr>
                <w:rFonts w:ascii="Times New Roman" w:hAnsi="Times New Roman" w:cs="Times New Roman"/>
              </w:rPr>
              <w:t>Статус</w:t>
            </w:r>
          </w:p>
        </w:tc>
        <w:tc>
          <w:tcPr>
            <w:tcW w:w="3120" w:type="dxa"/>
            <w:vMerge w:val="restart"/>
          </w:tcPr>
          <w:p w:rsidR="007A1AF1" w:rsidRPr="00454798" w:rsidRDefault="007A1AF1" w:rsidP="00BA7C04">
            <w:pPr>
              <w:widowControl w:val="0"/>
              <w:tabs>
                <w:tab w:val="left" w:pos="1820"/>
              </w:tabs>
              <w:autoSpaceDE w:val="0"/>
              <w:autoSpaceDN w:val="0"/>
              <w:spacing w:line="268" w:lineRule="exact"/>
              <w:ind w:left="988"/>
              <w:rPr>
                <w:rFonts w:ascii="Times New Roman" w:hAnsi="Times New Roman" w:cs="Times New Roman"/>
              </w:rPr>
            </w:pPr>
            <w:r w:rsidRPr="00454798">
              <w:rPr>
                <w:rFonts w:ascii="Times New Roman" w:hAnsi="Times New Roman" w:cs="Times New Roman"/>
              </w:rPr>
              <w:t>Наименование</w:t>
            </w:r>
          </w:p>
        </w:tc>
        <w:tc>
          <w:tcPr>
            <w:tcW w:w="2094" w:type="dxa"/>
            <w:vMerge w:val="restart"/>
          </w:tcPr>
          <w:p w:rsidR="007A1AF1" w:rsidRPr="00454798" w:rsidRDefault="007A1AF1" w:rsidP="00BA7C04">
            <w:pPr>
              <w:widowControl w:val="0"/>
              <w:tabs>
                <w:tab w:val="left" w:pos="1820"/>
              </w:tabs>
              <w:autoSpaceDE w:val="0"/>
              <w:autoSpaceDN w:val="0"/>
              <w:spacing w:line="268" w:lineRule="exact"/>
              <w:ind w:left="340"/>
              <w:rPr>
                <w:rFonts w:ascii="Times New Roman" w:hAnsi="Times New Roman" w:cs="Times New Roman"/>
              </w:rPr>
            </w:pPr>
            <w:r w:rsidRPr="00454798">
              <w:rPr>
                <w:rFonts w:ascii="Times New Roman" w:hAnsi="Times New Roman" w:cs="Times New Roman"/>
              </w:rPr>
              <w:t>Ответственный исполнитель</w:t>
            </w:r>
          </w:p>
        </w:tc>
        <w:tc>
          <w:tcPr>
            <w:tcW w:w="9869" w:type="dxa"/>
            <w:gridSpan w:val="12"/>
          </w:tcPr>
          <w:p w:rsidR="007A1AF1" w:rsidRPr="00454798" w:rsidRDefault="007A1AF1" w:rsidP="00BA7C04">
            <w:pPr>
              <w:widowControl w:val="0"/>
              <w:tabs>
                <w:tab w:val="left" w:pos="1820"/>
              </w:tabs>
              <w:autoSpaceDE w:val="0"/>
              <w:autoSpaceDN w:val="0"/>
              <w:spacing w:line="268" w:lineRule="exact"/>
              <w:ind w:left="2351" w:right="2367"/>
              <w:jc w:val="center"/>
              <w:rPr>
                <w:rFonts w:ascii="Times New Roman" w:hAnsi="Times New Roman" w:cs="Times New Roman"/>
              </w:rPr>
            </w:pPr>
            <w:r w:rsidRPr="00454798">
              <w:rPr>
                <w:rFonts w:ascii="Times New Roman" w:hAnsi="Times New Roman" w:cs="Times New Roman"/>
              </w:rPr>
              <w:t>Расходы (руб.), годы</w:t>
            </w:r>
          </w:p>
        </w:tc>
      </w:tr>
      <w:tr w:rsidR="007A1AF1" w:rsidRPr="00E52D71" w:rsidTr="007A1AF1">
        <w:trPr>
          <w:trHeight w:val="345"/>
        </w:trPr>
        <w:tc>
          <w:tcPr>
            <w:tcW w:w="1126" w:type="dxa"/>
            <w:vMerge/>
            <w:tcBorders>
              <w:top w:val="nil"/>
            </w:tcBorders>
          </w:tcPr>
          <w:p w:rsidR="007A1AF1" w:rsidRPr="00454798" w:rsidRDefault="007A1AF1" w:rsidP="00BA7C04">
            <w:pPr>
              <w:widowControl w:val="0"/>
              <w:tabs>
                <w:tab w:val="left" w:pos="1820"/>
              </w:tabs>
              <w:autoSpaceDE w:val="0"/>
              <w:autoSpaceDN w:val="0"/>
              <w:rPr>
                <w:rFonts w:ascii="Times New Roman" w:hAnsi="Times New Roman" w:cs="Times New Roman"/>
                <w:sz w:val="2"/>
                <w:szCs w:val="2"/>
              </w:rPr>
            </w:pPr>
          </w:p>
        </w:tc>
        <w:tc>
          <w:tcPr>
            <w:tcW w:w="3120" w:type="dxa"/>
            <w:vMerge/>
            <w:tcBorders>
              <w:top w:val="nil"/>
            </w:tcBorders>
          </w:tcPr>
          <w:p w:rsidR="007A1AF1" w:rsidRPr="00454798" w:rsidRDefault="007A1AF1" w:rsidP="00BA7C04">
            <w:pPr>
              <w:widowControl w:val="0"/>
              <w:tabs>
                <w:tab w:val="left" w:pos="1820"/>
              </w:tabs>
              <w:autoSpaceDE w:val="0"/>
              <w:autoSpaceDN w:val="0"/>
              <w:rPr>
                <w:rFonts w:ascii="Times New Roman" w:hAnsi="Times New Roman" w:cs="Times New Roman"/>
                <w:sz w:val="2"/>
                <w:szCs w:val="2"/>
              </w:rPr>
            </w:pPr>
          </w:p>
        </w:tc>
        <w:tc>
          <w:tcPr>
            <w:tcW w:w="2094" w:type="dxa"/>
            <w:vMerge/>
            <w:tcBorders>
              <w:top w:val="nil"/>
            </w:tcBorders>
          </w:tcPr>
          <w:p w:rsidR="007A1AF1" w:rsidRPr="00454798" w:rsidRDefault="007A1AF1" w:rsidP="00BA7C04">
            <w:pPr>
              <w:widowControl w:val="0"/>
              <w:tabs>
                <w:tab w:val="left" w:pos="1820"/>
              </w:tabs>
              <w:autoSpaceDE w:val="0"/>
              <w:autoSpaceDN w:val="0"/>
              <w:rPr>
                <w:rFonts w:ascii="Times New Roman" w:hAnsi="Times New Roman" w:cs="Times New Roman"/>
                <w:sz w:val="2"/>
                <w:szCs w:val="2"/>
              </w:rPr>
            </w:pPr>
          </w:p>
        </w:tc>
        <w:tc>
          <w:tcPr>
            <w:tcW w:w="823" w:type="dxa"/>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2018</w:t>
            </w:r>
          </w:p>
        </w:tc>
        <w:tc>
          <w:tcPr>
            <w:tcW w:w="822" w:type="dxa"/>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2019</w:t>
            </w:r>
          </w:p>
        </w:tc>
        <w:tc>
          <w:tcPr>
            <w:tcW w:w="822" w:type="dxa"/>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2020</w:t>
            </w:r>
          </w:p>
        </w:tc>
        <w:tc>
          <w:tcPr>
            <w:tcW w:w="822" w:type="dxa"/>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2021</w:t>
            </w:r>
          </w:p>
        </w:tc>
        <w:tc>
          <w:tcPr>
            <w:tcW w:w="823" w:type="dxa"/>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2022</w:t>
            </w:r>
          </w:p>
        </w:tc>
        <w:tc>
          <w:tcPr>
            <w:tcW w:w="822" w:type="dxa"/>
            <w:tcBorders>
              <w:right w:val="single" w:sz="4" w:space="0" w:color="auto"/>
            </w:tcBorders>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2023</w:t>
            </w:r>
          </w:p>
        </w:tc>
        <w:tc>
          <w:tcPr>
            <w:tcW w:w="822" w:type="dxa"/>
            <w:tcBorders>
              <w:right w:val="single" w:sz="4" w:space="0" w:color="auto"/>
            </w:tcBorders>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2024</w:t>
            </w:r>
          </w:p>
        </w:tc>
        <w:tc>
          <w:tcPr>
            <w:tcW w:w="822" w:type="dxa"/>
            <w:tcBorders>
              <w:right w:val="single" w:sz="4" w:space="0" w:color="auto"/>
            </w:tcBorders>
          </w:tcPr>
          <w:p w:rsidR="007A1AF1" w:rsidRPr="00454798" w:rsidRDefault="007A1AF1" w:rsidP="007923D5">
            <w:pPr>
              <w:widowControl w:val="0"/>
              <w:tabs>
                <w:tab w:val="left" w:pos="284"/>
                <w:tab w:val="left" w:pos="1820"/>
              </w:tabs>
              <w:autoSpaceDE w:val="0"/>
              <w:autoSpaceDN w:val="0"/>
              <w:spacing w:line="268" w:lineRule="exact"/>
              <w:ind w:right="39"/>
              <w:rPr>
                <w:rFonts w:ascii="Times New Roman" w:hAnsi="Times New Roman" w:cs="Times New Roman"/>
                <w:sz w:val="20"/>
                <w:szCs w:val="20"/>
              </w:rPr>
            </w:pPr>
            <w:r w:rsidRPr="00454798">
              <w:rPr>
                <w:rFonts w:ascii="Times New Roman" w:hAnsi="Times New Roman" w:cs="Times New Roman"/>
                <w:sz w:val="20"/>
                <w:szCs w:val="20"/>
              </w:rPr>
              <w:t>2025</w:t>
            </w:r>
          </w:p>
        </w:tc>
        <w:tc>
          <w:tcPr>
            <w:tcW w:w="822" w:type="dxa"/>
            <w:tcBorders>
              <w:right w:val="single" w:sz="4" w:space="0" w:color="auto"/>
            </w:tcBorders>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2026</w:t>
            </w:r>
          </w:p>
        </w:tc>
        <w:tc>
          <w:tcPr>
            <w:tcW w:w="823" w:type="dxa"/>
            <w:tcBorders>
              <w:right w:val="single" w:sz="4" w:space="0" w:color="auto"/>
            </w:tcBorders>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2027</w:t>
            </w:r>
          </w:p>
        </w:tc>
        <w:tc>
          <w:tcPr>
            <w:tcW w:w="823" w:type="dxa"/>
            <w:tcBorders>
              <w:right w:val="single" w:sz="4" w:space="0" w:color="auto"/>
            </w:tcBorders>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Pr>
                <w:rFonts w:ascii="Times New Roman" w:hAnsi="Times New Roman" w:cs="Times New Roman"/>
                <w:sz w:val="20"/>
                <w:szCs w:val="20"/>
              </w:rPr>
              <w:t>2028</w:t>
            </w:r>
          </w:p>
        </w:tc>
        <w:tc>
          <w:tcPr>
            <w:tcW w:w="823" w:type="dxa"/>
            <w:tcBorders>
              <w:left w:val="single" w:sz="4" w:space="0" w:color="auto"/>
            </w:tcBorders>
          </w:tcPr>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sz w:val="20"/>
                <w:szCs w:val="20"/>
              </w:rPr>
            </w:pPr>
            <w:r w:rsidRPr="00454798">
              <w:rPr>
                <w:rFonts w:ascii="Times New Roman" w:hAnsi="Times New Roman" w:cs="Times New Roman"/>
                <w:sz w:val="20"/>
                <w:szCs w:val="20"/>
              </w:rPr>
              <w:t>Всего</w:t>
            </w:r>
          </w:p>
          <w:p w:rsidR="007A1AF1" w:rsidRPr="00454798" w:rsidRDefault="007A1AF1" w:rsidP="007923D5">
            <w:pPr>
              <w:widowControl w:val="0"/>
              <w:tabs>
                <w:tab w:val="left" w:pos="284"/>
                <w:tab w:val="left" w:pos="1820"/>
              </w:tabs>
              <w:autoSpaceDE w:val="0"/>
              <w:autoSpaceDN w:val="0"/>
              <w:spacing w:line="268" w:lineRule="exact"/>
              <w:ind w:right="39"/>
              <w:jc w:val="center"/>
              <w:rPr>
                <w:rFonts w:ascii="Times New Roman" w:hAnsi="Times New Roman" w:cs="Times New Roman"/>
              </w:rPr>
            </w:pPr>
          </w:p>
        </w:tc>
      </w:tr>
      <w:tr w:rsidR="007A1AF1" w:rsidRPr="00E52D71" w:rsidTr="007A1AF1">
        <w:trPr>
          <w:trHeight w:val="275"/>
        </w:trPr>
        <w:tc>
          <w:tcPr>
            <w:tcW w:w="1126" w:type="dxa"/>
          </w:tcPr>
          <w:p w:rsidR="007A1AF1" w:rsidRPr="00454798" w:rsidRDefault="007A1AF1" w:rsidP="00BA7C04">
            <w:pPr>
              <w:widowControl w:val="0"/>
              <w:tabs>
                <w:tab w:val="left" w:pos="1820"/>
              </w:tabs>
              <w:autoSpaceDE w:val="0"/>
              <w:autoSpaceDN w:val="0"/>
              <w:spacing w:line="256" w:lineRule="exact"/>
              <w:ind w:left="4"/>
              <w:jc w:val="center"/>
              <w:rPr>
                <w:rFonts w:ascii="Times New Roman" w:hAnsi="Times New Roman" w:cs="Times New Roman"/>
                <w:sz w:val="20"/>
                <w:szCs w:val="20"/>
              </w:rPr>
            </w:pPr>
            <w:r w:rsidRPr="00454798">
              <w:rPr>
                <w:rFonts w:ascii="Times New Roman" w:hAnsi="Times New Roman" w:cs="Times New Roman"/>
                <w:sz w:val="20"/>
                <w:szCs w:val="20"/>
              </w:rPr>
              <w:t>1</w:t>
            </w:r>
          </w:p>
        </w:tc>
        <w:tc>
          <w:tcPr>
            <w:tcW w:w="3120" w:type="dxa"/>
          </w:tcPr>
          <w:p w:rsidR="007A1AF1" w:rsidRPr="00454798" w:rsidRDefault="007A1AF1" w:rsidP="00BA7C04">
            <w:pPr>
              <w:widowControl w:val="0"/>
              <w:tabs>
                <w:tab w:val="left" w:pos="1820"/>
              </w:tabs>
              <w:autoSpaceDE w:val="0"/>
              <w:autoSpaceDN w:val="0"/>
              <w:spacing w:line="256" w:lineRule="exact"/>
              <w:ind w:left="2"/>
              <w:jc w:val="center"/>
              <w:rPr>
                <w:rFonts w:ascii="Times New Roman" w:hAnsi="Times New Roman" w:cs="Times New Roman"/>
                <w:sz w:val="20"/>
                <w:szCs w:val="20"/>
              </w:rPr>
            </w:pPr>
            <w:r w:rsidRPr="00454798">
              <w:rPr>
                <w:rFonts w:ascii="Times New Roman" w:hAnsi="Times New Roman" w:cs="Times New Roman"/>
                <w:sz w:val="20"/>
                <w:szCs w:val="20"/>
              </w:rPr>
              <w:t>2</w:t>
            </w:r>
          </w:p>
        </w:tc>
        <w:tc>
          <w:tcPr>
            <w:tcW w:w="2094" w:type="dxa"/>
          </w:tcPr>
          <w:p w:rsidR="007A1AF1" w:rsidRPr="00454798" w:rsidRDefault="007A1AF1" w:rsidP="00BA7C04">
            <w:pPr>
              <w:widowControl w:val="0"/>
              <w:tabs>
                <w:tab w:val="left" w:pos="1820"/>
              </w:tabs>
              <w:autoSpaceDE w:val="0"/>
              <w:autoSpaceDN w:val="0"/>
              <w:spacing w:line="256" w:lineRule="exact"/>
              <w:ind w:left="4"/>
              <w:jc w:val="center"/>
              <w:rPr>
                <w:rFonts w:ascii="Times New Roman" w:hAnsi="Times New Roman" w:cs="Times New Roman"/>
                <w:sz w:val="20"/>
                <w:szCs w:val="20"/>
              </w:rPr>
            </w:pPr>
            <w:r w:rsidRPr="00454798">
              <w:rPr>
                <w:rFonts w:ascii="Times New Roman" w:hAnsi="Times New Roman" w:cs="Times New Roman"/>
                <w:sz w:val="20"/>
                <w:szCs w:val="20"/>
              </w:rPr>
              <w:t>3</w:t>
            </w:r>
          </w:p>
        </w:tc>
        <w:tc>
          <w:tcPr>
            <w:tcW w:w="823" w:type="dxa"/>
          </w:tcPr>
          <w:p w:rsidR="007A1AF1" w:rsidRPr="00454798" w:rsidRDefault="007A1AF1" w:rsidP="00BA7C04">
            <w:pPr>
              <w:widowControl w:val="0"/>
              <w:tabs>
                <w:tab w:val="left" w:pos="1820"/>
              </w:tabs>
              <w:autoSpaceDE w:val="0"/>
              <w:autoSpaceDN w:val="0"/>
              <w:spacing w:line="256" w:lineRule="exact"/>
              <w:ind w:left="9"/>
              <w:jc w:val="center"/>
              <w:rPr>
                <w:rFonts w:ascii="Times New Roman" w:hAnsi="Times New Roman" w:cs="Times New Roman"/>
                <w:sz w:val="20"/>
                <w:szCs w:val="20"/>
              </w:rPr>
            </w:pPr>
            <w:r w:rsidRPr="00454798">
              <w:rPr>
                <w:rFonts w:ascii="Times New Roman" w:hAnsi="Times New Roman" w:cs="Times New Roman"/>
                <w:sz w:val="20"/>
                <w:szCs w:val="20"/>
              </w:rPr>
              <w:t>4</w:t>
            </w:r>
          </w:p>
        </w:tc>
        <w:tc>
          <w:tcPr>
            <w:tcW w:w="822" w:type="dxa"/>
          </w:tcPr>
          <w:p w:rsidR="007A1AF1" w:rsidRPr="00454798" w:rsidRDefault="007A1AF1" w:rsidP="00BA7C04">
            <w:pPr>
              <w:widowControl w:val="0"/>
              <w:tabs>
                <w:tab w:val="left" w:pos="1820"/>
              </w:tabs>
              <w:autoSpaceDE w:val="0"/>
              <w:autoSpaceDN w:val="0"/>
              <w:spacing w:line="256" w:lineRule="exact"/>
              <w:ind w:left="6"/>
              <w:jc w:val="center"/>
              <w:rPr>
                <w:rFonts w:ascii="Times New Roman" w:hAnsi="Times New Roman" w:cs="Times New Roman"/>
                <w:sz w:val="20"/>
                <w:szCs w:val="20"/>
              </w:rPr>
            </w:pPr>
            <w:r w:rsidRPr="00454798">
              <w:rPr>
                <w:rFonts w:ascii="Times New Roman" w:hAnsi="Times New Roman" w:cs="Times New Roman"/>
                <w:sz w:val="20"/>
                <w:szCs w:val="20"/>
              </w:rPr>
              <w:t>5</w:t>
            </w:r>
          </w:p>
        </w:tc>
        <w:tc>
          <w:tcPr>
            <w:tcW w:w="822" w:type="dxa"/>
          </w:tcPr>
          <w:p w:rsidR="007A1AF1" w:rsidRPr="00454798" w:rsidRDefault="007A1AF1" w:rsidP="00BA7C04">
            <w:pPr>
              <w:widowControl w:val="0"/>
              <w:tabs>
                <w:tab w:val="left" w:pos="1820"/>
              </w:tabs>
              <w:autoSpaceDE w:val="0"/>
              <w:autoSpaceDN w:val="0"/>
              <w:spacing w:line="256" w:lineRule="exact"/>
              <w:ind w:left="8"/>
              <w:jc w:val="center"/>
              <w:rPr>
                <w:rFonts w:ascii="Times New Roman" w:hAnsi="Times New Roman" w:cs="Times New Roman"/>
                <w:sz w:val="20"/>
                <w:szCs w:val="20"/>
              </w:rPr>
            </w:pPr>
            <w:r w:rsidRPr="00454798">
              <w:rPr>
                <w:rFonts w:ascii="Times New Roman" w:hAnsi="Times New Roman" w:cs="Times New Roman"/>
                <w:sz w:val="20"/>
                <w:szCs w:val="20"/>
              </w:rPr>
              <w:t>6</w:t>
            </w:r>
          </w:p>
        </w:tc>
        <w:tc>
          <w:tcPr>
            <w:tcW w:w="822" w:type="dxa"/>
          </w:tcPr>
          <w:p w:rsidR="007A1AF1" w:rsidRPr="00454798" w:rsidRDefault="007A1AF1" w:rsidP="00BA7C04">
            <w:pPr>
              <w:widowControl w:val="0"/>
              <w:tabs>
                <w:tab w:val="left" w:pos="1820"/>
              </w:tabs>
              <w:autoSpaceDE w:val="0"/>
              <w:autoSpaceDN w:val="0"/>
              <w:spacing w:line="256" w:lineRule="exact"/>
              <w:ind w:left="6"/>
              <w:jc w:val="center"/>
              <w:rPr>
                <w:rFonts w:ascii="Times New Roman" w:hAnsi="Times New Roman" w:cs="Times New Roman"/>
                <w:sz w:val="20"/>
                <w:szCs w:val="20"/>
              </w:rPr>
            </w:pPr>
            <w:r w:rsidRPr="00454798">
              <w:rPr>
                <w:rFonts w:ascii="Times New Roman" w:hAnsi="Times New Roman" w:cs="Times New Roman"/>
                <w:sz w:val="20"/>
                <w:szCs w:val="20"/>
              </w:rPr>
              <w:t>7</w:t>
            </w:r>
          </w:p>
        </w:tc>
        <w:tc>
          <w:tcPr>
            <w:tcW w:w="823" w:type="dxa"/>
          </w:tcPr>
          <w:p w:rsidR="007A1AF1" w:rsidRPr="00454798" w:rsidRDefault="007A1AF1" w:rsidP="00BA7C04">
            <w:pPr>
              <w:widowControl w:val="0"/>
              <w:tabs>
                <w:tab w:val="left" w:pos="1820"/>
              </w:tabs>
              <w:autoSpaceDE w:val="0"/>
              <w:autoSpaceDN w:val="0"/>
              <w:spacing w:line="256" w:lineRule="exact"/>
              <w:ind w:left="3"/>
              <w:jc w:val="center"/>
              <w:rPr>
                <w:rFonts w:ascii="Times New Roman" w:hAnsi="Times New Roman" w:cs="Times New Roman"/>
                <w:sz w:val="20"/>
                <w:szCs w:val="20"/>
              </w:rPr>
            </w:pPr>
            <w:r w:rsidRPr="00454798">
              <w:rPr>
                <w:rFonts w:ascii="Times New Roman" w:hAnsi="Times New Roman" w:cs="Times New Roman"/>
                <w:sz w:val="20"/>
                <w:szCs w:val="20"/>
              </w:rPr>
              <w:t>8</w:t>
            </w: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sidRPr="00454798">
              <w:rPr>
                <w:rFonts w:ascii="Times New Roman" w:hAnsi="Times New Roman" w:cs="Times New Roman"/>
                <w:sz w:val="20"/>
                <w:szCs w:val="20"/>
              </w:rPr>
              <w:t>9</w:t>
            </w: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sidRPr="00454798">
              <w:rPr>
                <w:rFonts w:ascii="Times New Roman" w:hAnsi="Times New Roman" w:cs="Times New Roman"/>
                <w:sz w:val="20"/>
                <w:szCs w:val="20"/>
              </w:rPr>
              <w:t>10</w:t>
            </w: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sidRPr="00454798">
              <w:rPr>
                <w:rFonts w:ascii="Times New Roman" w:hAnsi="Times New Roman" w:cs="Times New Roman"/>
                <w:sz w:val="20"/>
                <w:szCs w:val="20"/>
              </w:rPr>
              <w:t>11</w:t>
            </w: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sidRPr="00454798">
              <w:rPr>
                <w:rFonts w:ascii="Times New Roman" w:hAnsi="Times New Roman" w:cs="Times New Roman"/>
                <w:sz w:val="20"/>
                <w:szCs w:val="20"/>
              </w:rPr>
              <w:t>12</w:t>
            </w:r>
          </w:p>
        </w:tc>
        <w:tc>
          <w:tcPr>
            <w:tcW w:w="823"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Pr>
                <w:rFonts w:ascii="Times New Roman" w:hAnsi="Times New Roman" w:cs="Times New Roman"/>
                <w:sz w:val="20"/>
                <w:szCs w:val="20"/>
              </w:rPr>
              <w:t>13</w:t>
            </w:r>
          </w:p>
        </w:tc>
        <w:tc>
          <w:tcPr>
            <w:tcW w:w="823"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Pr>
                <w:rFonts w:ascii="Times New Roman" w:hAnsi="Times New Roman" w:cs="Times New Roman"/>
                <w:sz w:val="20"/>
                <w:szCs w:val="20"/>
              </w:rPr>
              <w:t>14</w:t>
            </w:r>
          </w:p>
        </w:tc>
        <w:tc>
          <w:tcPr>
            <w:tcW w:w="823" w:type="dxa"/>
            <w:tcBorders>
              <w:left w:val="single" w:sz="4" w:space="0" w:color="auto"/>
            </w:tcBorders>
          </w:tcPr>
          <w:p w:rsidR="007A1AF1" w:rsidRPr="00454798" w:rsidRDefault="007A1AF1" w:rsidP="007A1AF1">
            <w:pPr>
              <w:widowControl w:val="0"/>
              <w:tabs>
                <w:tab w:val="left" w:pos="1820"/>
              </w:tabs>
              <w:autoSpaceDE w:val="0"/>
              <w:autoSpaceDN w:val="0"/>
              <w:spacing w:line="256" w:lineRule="exact"/>
              <w:jc w:val="center"/>
              <w:rPr>
                <w:rFonts w:ascii="Times New Roman" w:hAnsi="Times New Roman" w:cs="Times New Roman"/>
                <w:sz w:val="20"/>
                <w:szCs w:val="20"/>
              </w:rPr>
            </w:pPr>
            <w:r w:rsidRPr="00454798">
              <w:rPr>
                <w:rFonts w:ascii="Times New Roman" w:hAnsi="Times New Roman" w:cs="Times New Roman"/>
                <w:sz w:val="20"/>
                <w:szCs w:val="20"/>
              </w:rPr>
              <w:t>1</w:t>
            </w:r>
            <w:r>
              <w:rPr>
                <w:rFonts w:ascii="Times New Roman" w:hAnsi="Times New Roman" w:cs="Times New Roman"/>
                <w:sz w:val="20"/>
                <w:szCs w:val="20"/>
              </w:rPr>
              <w:t>5</w:t>
            </w:r>
          </w:p>
        </w:tc>
      </w:tr>
      <w:tr w:rsidR="007A1AF1" w:rsidRPr="00E52D71" w:rsidTr="007A1AF1">
        <w:trPr>
          <w:trHeight w:val="316"/>
        </w:trPr>
        <w:tc>
          <w:tcPr>
            <w:tcW w:w="1126" w:type="dxa"/>
            <w:vMerge w:val="restart"/>
          </w:tcPr>
          <w:p w:rsidR="007A1AF1" w:rsidRPr="00454798" w:rsidRDefault="007A1AF1" w:rsidP="00BA7C04">
            <w:pPr>
              <w:widowControl w:val="0"/>
              <w:tabs>
                <w:tab w:val="left" w:pos="1820"/>
              </w:tabs>
              <w:autoSpaceDE w:val="0"/>
              <w:autoSpaceDN w:val="0"/>
              <w:spacing w:line="223" w:lineRule="exact"/>
              <w:ind w:left="105"/>
              <w:rPr>
                <w:rFonts w:ascii="Times New Roman" w:hAnsi="Times New Roman" w:cs="Times New Roman"/>
                <w:sz w:val="20"/>
                <w:szCs w:val="20"/>
              </w:rPr>
            </w:pPr>
            <w:r w:rsidRPr="00454798">
              <w:rPr>
                <w:rFonts w:ascii="Times New Roman" w:hAnsi="Times New Roman" w:cs="Times New Roman"/>
                <w:sz w:val="20"/>
                <w:szCs w:val="20"/>
              </w:rPr>
              <w:t>Подпрограмма 9</w:t>
            </w:r>
          </w:p>
        </w:tc>
        <w:tc>
          <w:tcPr>
            <w:tcW w:w="3120" w:type="dxa"/>
            <w:vMerge w:val="restart"/>
          </w:tcPr>
          <w:p w:rsidR="007A1AF1" w:rsidRPr="00454798" w:rsidRDefault="007A1AF1" w:rsidP="00BA7C04">
            <w:pPr>
              <w:widowControl w:val="0"/>
              <w:tabs>
                <w:tab w:val="left" w:pos="1820"/>
              </w:tabs>
              <w:autoSpaceDE w:val="0"/>
              <w:autoSpaceDN w:val="0"/>
              <w:spacing w:line="223" w:lineRule="exact"/>
              <w:ind w:left="105"/>
              <w:rPr>
                <w:rFonts w:ascii="Times New Roman" w:hAnsi="Times New Roman" w:cs="Times New Roman"/>
                <w:sz w:val="20"/>
                <w:szCs w:val="20"/>
              </w:rPr>
            </w:pPr>
            <w:r w:rsidRPr="00454798">
              <w:rPr>
                <w:rFonts w:ascii="Times New Roman" w:hAnsi="Times New Roman" w:cs="Times New Roman"/>
                <w:sz w:val="20"/>
                <w:szCs w:val="20"/>
              </w:rPr>
              <w:t>Обеспечение мероприятий по</w:t>
            </w:r>
          </w:p>
          <w:p w:rsidR="007A1AF1" w:rsidRPr="00454798" w:rsidRDefault="007A1AF1" w:rsidP="007A1AF1">
            <w:pPr>
              <w:widowControl w:val="0"/>
              <w:tabs>
                <w:tab w:val="left" w:pos="1820"/>
              </w:tabs>
              <w:autoSpaceDE w:val="0"/>
              <w:autoSpaceDN w:val="0"/>
              <w:ind w:left="105"/>
              <w:rPr>
                <w:rFonts w:ascii="Times New Roman" w:hAnsi="Times New Roman" w:cs="Times New Roman"/>
                <w:sz w:val="20"/>
                <w:szCs w:val="20"/>
              </w:rPr>
            </w:pPr>
            <w:r w:rsidRPr="00454798">
              <w:rPr>
                <w:rFonts w:ascii="Times New Roman" w:hAnsi="Times New Roman" w:cs="Times New Roman"/>
                <w:sz w:val="20"/>
                <w:szCs w:val="20"/>
              </w:rPr>
              <w:t>начислению, сбору, взысканию</w:t>
            </w:r>
            <w:r w:rsidRPr="00454798">
              <w:rPr>
                <w:rFonts w:ascii="Times New Roman" w:hAnsi="Times New Roman" w:cs="Times New Roman"/>
                <w:spacing w:val="-19"/>
                <w:sz w:val="20"/>
                <w:szCs w:val="20"/>
              </w:rPr>
              <w:t xml:space="preserve"> </w:t>
            </w:r>
            <w:r w:rsidRPr="00454798">
              <w:rPr>
                <w:rFonts w:ascii="Times New Roman" w:hAnsi="Times New Roman" w:cs="Times New Roman"/>
                <w:sz w:val="20"/>
                <w:szCs w:val="20"/>
              </w:rPr>
              <w:t>и</w:t>
            </w:r>
            <w:r>
              <w:rPr>
                <w:rFonts w:ascii="Times New Roman" w:hAnsi="Times New Roman" w:cs="Times New Roman"/>
                <w:sz w:val="20"/>
                <w:szCs w:val="20"/>
              </w:rPr>
              <w:t xml:space="preserve"> </w:t>
            </w:r>
            <w:r w:rsidRPr="00454798">
              <w:rPr>
                <w:rFonts w:ascii="Times New Roman" w:hAnsi="Times New Roman" w:cs="Times New Roman"/>
                <w:sz w:val="20"/>
                <w:szCs w:val="20"/>
              </w:rPr>
              <w:t>расходованию платы за</w:t>
            </w:r>
            <w:r w:rsidRPr="00454798">
              <w:rPr>
                <w:rFonts w:ascii="Times New Roman" w:hAnsi="Times New Roman" w:cs="Times New Roman"/>
                <w:spacing w:val="-17"/>
                <w:sz w:val="20"/>
                <w:szCs w:val="20"/>
              </w:rPr>
              <w:t xml:space="preserve"> </w:t>
            </w:r>
            <w:r w:rsidRPr="00454798">
              <w:rPr>
                <w:rFonts w:ascii="Times New Roman" w:hAnsi="Times New Roman" w:cs="Times New Roman"/>
                <w:sz w:val="20"/>
                <w:szCs w:val="20"/>
              </w:rPr>
              <w:t>пользование жилыми помещениями (платы</w:t>
            </w:r>
            <w:r w:rsidRPr="00454798">
              <w:rPr>
                <w:rFonts w:ascii="Times New Roman" w:hAnsi="Times New Roman" w:cs="Times New Roman"/>
                <w:spacing w:val="-4"/>
                <w:sz w:val="20"/>
                <w:szCs w:val="20"/>
              </w:rPr>
              <w:t xml:space="preserve"> </w:t>
            </w:r>
            <w:r w:rsidRPr="00454798">
              <w:rPr>
                <w:rFonts w:ascii="Times New Roman" w:hAnsi="Times New Roman" w:cs="Times New Roman"/>
                <w:sz w:val="20"/>
                <w:szCs w:val="20"/>
              </w:rPr>
              <w:t>за</w:t>
            </w:r>
          </w:p>
          <w:p w:rsidR="007A1AF1" w:rsidRPr="00454798" w:rsidRDefault="007A1AF1" w:rsidP="00BA7C04">
            <w:pPr>
              <w:widowControl w:val="0"/>
              <w:tabs>
                <w:tab w:val="left" w:pos="1820"/>
              </w:tabs>
              <w:autoSpaceDE w:val="0"/>
              <w:autoSpaceDN w:val="0"/>
              <w:spacing w:before="1"/>
              <w:ind w:left="105"/>
              <w:rPr>
                <w:rFonts w:ascii="Times New Roman" w:hAnsi="Times New Roman" w:cs="Times New Roman"/>
                <w:sz w:val="20"/>
                <w:szCs w:val="20"/>
              </w:rPr>
            </w:pPr>
            <w:r w:rsidRPr="00454798">
              <w:rPr>
                <w:rFonts w:ascii="Times New Roman" w:hAnsi="Times New Roman" w:cs="Times New Roman"/>
                <w:sz w:val="20"/>
                <w:szCs w:val="20"/>
              </w:rPr>
              <w:t xml:space="preserve">наем) муниципального жилищного фонда </w:t>
            </w:r>
            <w:r>
              <w:rPr>
                <w:rFonts w:ascii="Times New Roman" w:hAnsi="Times New Roman" w:cs="Times New Roman"/>
                <w:sz w:val="20"/>
                <w:szCs w:val="20"/>
              </w:rPr>
              <w:t>муниципального</w:t>
            </w:r>
            <w:r w:rsidRPr="00454798">
              <w:rPr>
                <w:rFonts w:ascii="Times New Roman" w:hAnsi="Times New Roman" w:cs="Times New Roman"/>
                <w:sz w:val="20"/>
                <w:szCs w:val="20"/>
              </w:rPr>
              <w:t xml:space="preserve"> округа город</w:t>
            </w:r>
          </w:p>
          <w:p w:rsidR="007A1AF1" w:rsidRPr="00454798" w:rsidRDefault="007A1AF1" w:rsidP="00BA7C04">
            <w:pPr>
              <w:widowControl w:val="0"/>
              <w:tabs>
                <w:tab w:val="left" w:pos="1820"/>
              </w:tabs>
              <w:autoSpaceDE w:val="0"/>
              <w:autoSpaceDN w:val="0"/>
              <w:spacing w:line="215" w:lineRule="exact"/>
              <w:ind w:left="105"/>
              <w:rPr>
                <w:rFonts w:ascii="Times New Roman" w:hAnsi="Times New Roman" w:cs="Times New Roman"/>
                <w:sz w:val="20"/>
                <w:szCs w:val="20"/>
              </w:rPr>
            </w:pPr>
            <w:r w:rsidRPr="00454798">
              <w:rPr>
                <w:rFonts w:ascii="Times New Roman" w:hAnsi="Times New Roman" w:cs="Times New Roman"/>
                <w:sz w:val="20"/>
                <w:szCs w:val="20"/>
              </w:rPr>
              <w:t>Первомайск Нижегородской области</w:t>
            </w:r>
          </w:p>
        </w:tc>
        <w:tc>
          <w:tcPr>
            <w:tcW w:w="2094" w:type="dxa"/>
          </w:tcPr>
          <w:p w:rsidR="007A1AF1" w:rsidRPr="00454798" w:rsidRDefault="007A1AF1" w:rsidP="00BA7C04">
            <w:pPr>
              <w:widowControl w:val="0"/>
              <w:tabs>
                <w:tab w:val="left" w:pos="1820"/>
              </w:tabs>
              <w:autoSpaceDE w:val="0"/>
              <w:autoSpaceDN w:val="0"/>
              <w:spacing w:line="223" w:lineRule="exact"/>
              <w:ind w:left="105"/>
              <w:rPr>
                <w:rFonts w:ascii="Times New Roman" w:hAnsi="Times New Roman" w:cs="Times New Roman"/>
                <w:sz w:val="20"/>
                <w:szCs w:val="20"/>
              </w:rPr>
            </w:pPr>
            <w:r w:rsidRPr="00454798">
              <w:rPr>
                <w:rFonts w:ascii="Times New Roman" w:hAnsi="Times New Roman" w:cs="Times New Roman"/>
                <w:sz w:val="20"/>
                <w:szCs w:val="20"/>
              </w:rPr>
              <w:t>Всего</w:t>
            </w:r>
          </w:p>
        </w:tc>
        <w:tc>
          <w:tcPr>
            <w:tcW w:w="823" w:type="dxa"/>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2" w:type="dxa"/>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2" w:type="dxa"/>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2" w:type="dxa"/>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3" w:type="dxa"/>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3" w:type="dxa"/>
            <w:tcBorders>
              <w:right w:val="single" w:sz="4" w:space="0" w:color="auto"/>
            </w:tcBorders>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3" w:type="dxa"/>
            <w:tcBorders>
              <w:right w:val="single" w:sz="4" w:space="0" w:color="auto"/>
            </w:tcBorders>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c>
          <w:tcPr>
            <w:tcW w:w="823" w:type="dxa"/>
            <w:tcBorders>
              <w:left w:val="single" w:sz="4" w:space="0" w:color="auto"/>
            </w:tcBorders>
          </w:tcPr>
          <w:p w:rsidR="007A1AF1" w:rsidRPr="00454798" w:rsidRDefault="007A1AF1" w:rsidP="00BA7C04">
            <w:pPr>
              <w:widowControl w:val="0"/>
              <w:tabs>
                <w:tab w:val="left" w:pos="1820"/>
              </w:tabs>
              <w:autoSpaceDE w:val="0"/>
              <w:autoSpaceDN w:val="0"/>
              <w:rPr>
                <w:rFonts w:ascii="Times New Roman" w:hAnsi="Times New Roman" w:cs="Times New Roman"/>
                <w:sz w:val="20"/>
                <w:szCs w:val="20"/>
              </w:rPr>
            </w:pPr>
          </w:p>
        </w:tc>
      </w:tr>
      <w:tr w:rsidR="007A1AF1" w:rsidRPr="00E52D71" w:rsidTr="007A1AF1">
        <w:trPr>
          <w:trHeight w:val="1284"/>
        </w:trPr>
        <w:tc>
          <w:tcPr>
            <w:tcW w:w="1126" w:type="dxa"/>
            <w:vMerge/>
            <w:tcBorders>
              <w:top w:val="nil"/>
            </w:tcBorders>
          </w:tcPr>
          <w:p w:rsidR="007A1AF1" w:rsidRPr="00454798" w:rsidRDefault="007A1AF1" w:rsidP="00BA7C04">
            <w:pPr>
              <w:widowControl w:val="0"/>
              <w:tabs>
                <w:tab w:val="left" w:pos="1820"/>
              </w:tabs>
              <w:autoSpaceDE w:val="0"/>
              <w:autoSpaceDN w:val="0"/>
              <w:rPr>
                <w:rFonts w:ascii="Times New Roman" w:hAnsi="Times New Roman" w:cs="Times New Roman"/>
                <w:sz w:val="2"/>
                <w:szCs w:val="2"/>
              </w:rPr>
            </w:pPr>
          </w:p>
        </w:tc>
        <w:tc>
          <w:tcPr>
            <w:tcW w:w="3120" w:type="dxa"/>
            <w:vMerge/>
            <w:tcBorders>
              <w:top w:val="nil"/>
            </w:tcBorders>
          </w:tcPr>
          <w:p w:rsidR="007A1AF1" w:rsidRPr="00454798" w:rsidRDefault="007A1AF1" w:rsidP="00BA7C04">
            <w:pPr>
              <w:widowControl w:val="0"/>
              <w:tabs>
                <w:tab w:val="left" w:pos="1820"/>
              </w:tabs>
              <w:autoSpaceDE w:val="0"/>
              <w:autoSpaceDN w:val="0"/>
              <w:rPr>
                <w:rFonts w:ascii="Times New Roman" w:hAnsi="Times New Roman" w:cs="Times New Roman"/>
                <w:sz w:val="2"/>
                <w:szCs w:val="2"/>
              </w:rPr>
            </w:pPr>
          </w:p>
        </w:tc>
        <w:tc>
          <w:tcPr>
            <w:tcW w:w="2094" w:type="dxa"/>
          </w:tcPr>
          <w:p w:rsidR="007A1AF1" w:rsidRPr="00454798" w:rsidRDefault="007A1AF1" w:rsidP="007A1AF1">
            <w:pPr>
              <w:widowControl w:val="0"/>
              <w:tabs>
                <w:tab w:val="left" w:pos="1820"/>
                <w:tab w:val="left" w:pos="2610"/>
              </w:tabs>
              <w:autoSpaceDE w:val="0"/>
              <w:autoSpaceDN w:val="0"/>
              <w:ind w:left="105"/>
              <w:jc w:val="both"/>
              <w:rPr>
                <w:rFonts w:ascii="Times New Roman" w:hAnsi="Times New Roman" w:cs="Times New Roman"/>
                <w:sz w:val="20"/>
                <w:szCs w:val="20"/>
              </w:rPr>
            </w:pPr>
            <w:r w:rsidRPr="00454798">
              <w:rPr>
                <w:rFonts w:ascii="Times New Roman" w:hAnsi="Times New Roman" w:cs="Times New Roman"/>
                <w:sz w:val="20"/>
                <w:szCs w:val="20"/>
              </w:rPr>
              <w:t xml:space="preserve">Администрация </w:t>
            </w:r>
            <w:r>
              <w:rPr>
                <w:rFonts w:ascii="Times New Roman" w:hAnsi="Times New Roman" w:cs="Times New Roman"/>
                <w:sz w:val="20"/>
                <w:szCs w:val="20"/>
              </w:rPr>
              <w:t>муниципального</w:t>
            </w:r>
            <w:r w:rsidRPr="00454798">
              <w:rPr>
                <w:rFonts w:ascii="Times New Roman" w:hAnsi="Times New Roman" w:cs="Times New Roman"/>
                <w:spacing w:val="-13"/>
                <w:sz w:val="20"/>
                <w:szCs w:val="20"/>
              </w:rPr>
              <w:t xml:space="preserve"> </w:t>
            </w:r>
            <w:r w:rsidRPr="00454798">
              <w:rPr>
                <w:rFonts w:ascii="Times New Roman" w:hAnsi="Times New Roman" w:cs="Times New Roman"/>
                <w:sz w:val="20"/>
                <w:szCs w:val="20"/>
              </w:rPr>
              <w:t>округа город Первомайск Нижегородской области</w:t>
            </w:r>
          </w:p>
        </w:tc>
        <w:tc>
          <w:tcPr>
            <w:tcW w:w="823" w:type="dxa"/>
          </w:tcPr>
          <w:p w:rsidR="007A1AF1" w:rsidRPr="00454798" w:rsidRDefault="007A1AF1" w:rsidP="00BA7C04">
            <w:pPr>
              <w:widowControl w:val="0"/>
              <w:tabs>
                <w:tab w:val="left" w:pos="1820"/>
              </w:tabs>
              <w:autoSpaceDE w:val="0"/>
              <w:autoSpaceDN w:val="0"/>
              <w:spacing w:line="223" w:lineRule="exact"/>
              <w:ind w:left="-31" w:right="-29"/>
              <w:jc w:val="center"/>
              <w:rPr>
                <w:rFonts w:ascii="Times New Roman" w:hAnsi="Times New Roman" w:cs="Times New Roman"/>
                <w:sz w:val="16"/>
                <w:szCs w:val="16"/>
              </w:rPr>
            </w:pPr>
            <w:r w:rsidRPr="00454798">
              <w:rPr>
                <w:rFonts w:ascii="Times New Roman" w:hAnsi="Times New Roman" w:cs="Times New Roman"/>
                <w:sz w:val="16"/>
                <w:szCs w:val="16"/>
              </w:rPr>
              <w:t>16500,00</w:t>
            </w:r>
          </w:p>
        </w:tc>
        <w:tc>
          <w:tcPr>
            <w:tcW w:w="822" w:type="dxa"/>
          </w:tcPr>
          <w:p w:rsidR="007A1AF1" w:rsidRPr="00454798" w:rsidRDefault="007A1AF1" w:rsidP="00BA7C04">
            <w:pPr>
              <w:widowControl w:val="0"/>
              <w:tabs>
                <w:tab w:val="left" w:pos="1820"/>
              </w:tabs>
              <w:autoSpaceDE w:val="0"/>
              <w:autoSpaceDN w:val="0"/>
              <w:spacing w:line="223" w:lineRule="exact"/>
              <w:ind w:left="-31" w:right="-29"/>
              <w:jc w:val="center"/>
              <w:rPr>
                <w:rFonts w:ascii="Times New Roman" w:hAnsi="Times New Roman" w:cs="Times New Roman"/>
                <w:sz w:val="16"/>
                <w:szCs w:val="16"/>
              </w:rPr>
            </w:pPr>
            <w:r w:rsidRPr="00454798">
              <w:rPr>
                <w:rFonts w:ascii="Times New Roman" w:hAnsi="Times New Roman" w:cs="Times New Roman"/>
                <w:sz w:val="16"/>
                <w:szCs w:val="16"/>
              </w:rPr>
              <w:t>18600,00</w:t>
            </w:r>
          </w:p>
        </w:tc>
        <w:tc>
          <w:tcPr>
            <w:tcW w:w="822" w:type="dxa"/>
          </w:tcPr>
          <w:p w:rsidR="007A1AF1" w:rsidRPr="00454798" w:rsidRDefault="007A1AF1" w:rsidP="00BA7C04">
            <w:pPr>
              <w:widowControl w:val="0"/>
              <w:tabs>
                <w:tab w:val="left" w:pos="1820"/>
              </w:tabs>
              <w:autoSpaceDE w:val="0"/>
              <w:autoSpaceDN w:val="0"/>
              <w:spacing w:line="223" w:lineRule="exact"/>
              <w:ind w:left="-31" w:right="-29"/>
              <w:jc w:val="center"/>
              <w:rPr>
                <w:rFonts w:ascii="Times New Roman" w:hAnsi="Times New Roman" w:cs="Times New Roman"/>
                <w:sz w:val="16"/>
                <w:szCs w:val="16"/>
              </w:rPr>
            </w:pPr>
            <w:r w:rsidRPr="00454798">
              <w:rPr>
                <w:rFonts w:ascii="Times New Roman" w:hAnsi="Times New Roman" w:cs="Times New Roman"/>
                <w:sz w:val="16"/>
                <w:szCs w:val="16"/>
              </w:rPr>
              <w:t>19440,00</w:t>
            </w:r>
          </w:p>
        </w:tc>
        <w:tc>
          <w:tcPr>
            <w:tcW w:w="822" w:type="dxa"/>
          </w:tcPr>
          <w:p w:rsidR="007A1AF1" w:rsidRPr="00454798" w:rsidRDefault="007A1AF1" w:rsidP="00BA7C04">
            <w:pPr>
              <w:widowControl w:val="0"/>
              <w:tabs>
                <w:tab w:val="left" w:pos="1820"/>
              </w:tabs>
              <w:autoSpaceDE w:val="0"/>
              <w:autoSpaceDN w:val="0"/>
              <w:spacing w:before="12"/>
              <w:ind w:left="-31" w:right="-29"/>
              <w:jc w:val="center"/>
              <w:rPr>
                <w:rFonts w:ascii="Times New Roman" w:hAnsi="Times New Roman" w:cs="Times New Roman"/>
                <w:sz w:val="16"/>
                <w:szCs w:val="16"/>
              </w:rPr>
            </w:pPr>
            <w:r w:rsidRPr="00454798">
              <w:rPr>
                <w:rFonts w:ascii="Times New Roman" w:hAnsi="Times New Roman" w:cs="Times New Roman"/>
                <w:sz w:val="16"/>
                <w:szCs w:val="16"/>
              </w:rPr>
              <w:t>20300,00</w:t>
            </w:r>
          </w:p>
        </w:tc>
        <w:tc>
          <w:tcPr>
            <w:tcW w:w="823" w:type="dxa"/>
          </w:tcPr>
          <w:p w:rsidR="007A1AF1" w:rsidRPr="00454798" w:rsidRDefault="007A1AF1" w:rsidP="00BA7C04">
            <w:pPr>
              <w:widowControl w:val="0"/>
              <w:tabs>
                <w:tab w:val="left" w:pos="1820"/>
              </w:tabs>
              <w:autoSpaceDE w:val="0"/>
              <w:autoSpaceDN w:val="0"/>
              <w:spacing w:before="12"/>
              <w:ind w:left="-31" w:right="-29"/>
              <w:jc w:val="center"/>
              <w:rPr>
                <w:rFonts w:ascii="Times New Roman" w:hAnsi="Times New Roman" w:cs="Times New Roman"/>
                <w:sz w:val="16"/>
                <w:szCs w:val="16"/>
              </w:rPr>
            </w:pPr>
            <w:r w:rsidRPr="00454798">
              <w:rPr>
                <w:rFonts w:ascii="Times New Roman" w:hAnsi="Times New Roman" w:cs="Times New Roman"/>
                <w:sz w:val="16"/>
                <w:szCs w:val="16"/>
              </w:rPr>
              <w:t>21024,00</w:t>
            </w: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spacing w:line="223" w:lineRule="exact"/>
              <w:ind w:left="-31" w:right="-29"/>
              <w:rPr>
                <w:rFonts w:ascii="Times New Roman" w:hAnsi="Times New Roman" w:cs="Times New Roman"/>
                <w:sz w:val="16"/>
                <w:szCs w:val="16"/>
              </w:rPr>
            </w:pPr>
            <w:r w:rsidRPr="00454798">
              <w:rPr>
                <w:rFonts w:ascii="Times New Roman" w:hAnsi="Times New Roman" w:cs="Times New Roman"/>
                <w:sz w:val="16"/>
                <w:szCs w:val="16"/>
              </w:rPr>
              <w:t>22908,00</w:t>
            </w:r>
          </w:p>
        </w:tc>
        <w:tc>
          <w:tcPr>
            <w:tcW w:w="822" w:type="dxa"/>
            <w:tcBorders>
              <w:right w:val="single" w:sz="4" w:space="0" w:color="auto"/>
            </w:tcBorders>
          </w:tcPr>
          <w:p w:rsidR="007A1AF1" w:rsidRPr="00454798" w:rsidRDefault="007A1AF1" w:rsidP="00BA7C04">
            <w:pPr>
              <w:widowControl w:val="0"/>
              <w:tabs>
                <w:tab w:val="left" w:pos="1820"/>
              </w:tabs>
              <w:autoSpaceDE w:val="0"/>
              <w:autoSpaceDN w:val="0"/>
              <w:spacing w:line="223" w:lineRule="exact"/>
              <w:ind w:left="-31" w:right="-29"/>
              <w:rPr>
                <w:rFonts w:ascii="Times New Roman" w:hAnsi="Times New Roman" w:cs="Times New Roman"/>
                <w:sz w:val="16"/>
                <w:szCs w:val="16"/>
              </w:rPr>
            </w:pPr>
            <w:r w:rsidRPr="00454798">
              <w:rPr>
                <w:rFonts w:ascii="Times New Roman" w:hAnsi="Times New Roman" w:cs="Times New Roman"/>
                <w:sz w:val="16"/>
                <w:szCs w:val="16"/>
              </w:rPr>
              <w:t>25198,80</w:t>
            </w:r>
          </w:p>
        </w:tc>
        <w:tc>
          <w:tcPr>
            <w:tcW w:w="822" w:type="dxa"/>
            <w:tcBorders>
              <w:right w:val="single" w:sz="4" w:space="0" w:color="auto"/>
            </w:tcBorders>
          </w:tcPr>
          <w:p w:rsidR="007A1AF1" w:rsidRPr="00454798" w:rsidRDefault="00C51293" w:rsidP="00BA7C04">
            <w:pPr>
              <w:widowControl w:val="0"/>
              <w:tabs>
                <w:tab w:val="left" w:pos="1820"/>
              </w:tabs>
              <w:autoSpaceDE w:val="0"/>
              <w:autoSpaceDN w:val="0"/>
              <w:spacing w:line="223" w:lineRule="exact"/>
              <w:ind w:left="-31" w:right="-29"/>
              <w:rPr>
                <w:rFonts w:ascii="Times New Roman" w:hAnsi="Times New Roman" w:cs="Times New Roman"/>
                <w:sz w:val="16"/>
                <w:szCs w:val="16"/>
              </w:rPr>
            </w:pPr>
            <w:r>
              <w:rPr>
                <w:rFonts w:ascii="Times New Roman" w:hAnsi="Times New Roman" w:cs="Times New Roman"/>
                <w:sz w:val="16"/>
                <w:szCs w:val="16"/>
              </w:rPr>
              <w:t>27718,68</w:t>
            </w:r>
          </w:p>
        </w:tc>
        <w:tc>
          <w:tcPr>
            <w:tcW w:w="822" w:type="dxa"/>
            <w:tcBorders>
              <w:right w:val="single" w:sz="4" w:space="0" w:color="auto"/>
            </w:tcBorders>
          </w:tcPr>
          <w:p w:rsidR="007A1AF1" w:rsidRPr="00454798" w:rsidRDefault="007A1AF1" w:rsidP="00FF45EA">
            <w:pPr>
              <w:widowControl w:val="0"/>
              <w:tabs>
                <w:tab w:val="left" w:pos="1820"/>
              </w:tabs>
              <w:autoSpaceDE w:val="0"/>
              <w:autoSpaceDN w:val="0"/>
              <w:spacing w:line="223" w:lineRule="exact"/>
              <w:ind w:left="-31" w:right="-29"/>
              <w:rPr>
                <w:rFonts w:ascii="Times New Roman" w:hAnsi="Times New Roman" w:cs="Times New Roman"/>
                <w:sz w:val="16"/>
                <w:szCs w:val="16"/>
              </w:rPr>
            </w:pPr>
            <w:r w:rsidRPr="00454798">
              <w:rPr>
                <w:rFonts w:ascii="Times New Roman" w:hAnsi="Times New Roman" w:cs="Times New Roman"/>
                <w:sz w:val="16"/>
                <w:szCs w:val="16"/>
              </w:rPr>
              <w:t>3</w:t>
            </w:r>
            <w:r w:rsidR="00FF45EA">
              <w:rPr>
                <w:rFonts w:ascii="Times New Roman" w:hAnsi="Times New Roman" w:cs="Times New Roman"/>
                <w:sz w:val="16"/>
                <w:szCs w:val="16"/>
              </w:rPr>
              <w:t>6000</w:t>
            </w:r>
            <w:r w:rsidRPr="00454798">
              <w:rPr>
                <w:rFonts w:ascii="Times New Roman" w:hAnsi="Times New Roman" w:cs="Times New Roman"/>
                <w:sz w:val="16"/>
                <w:szCs w:val="16"/>
              </w:rPr>
              <w:t>,00</w:t>
            </w:r>
          </w:p>
        </w:tc>
        <w:tc>
          <w:tcPr>
            <w:tcW w:w="823" w:type="dxa"/>
            <w:tcBorders>
              <w:right w:val="single" w:sz="4" w:space="0" w:color="auto"/>
            </w:tcBorders>
          </w:tcPr>
          <w:p w:rsidR="007A1AF1" w:rsidRPr="00454798" w:rsidRDefault="007A1AF1" w:rsidP="00FF45EA">
            <w:pPr>
              <w:widowControl w:val="0"/>
              <w:tabs>
                <w:tab w:val="left" w:pos="1820"/>
              </w:tabs>
              <w:autoSpaceDE w:val="0"/>
              <w:autoSpaceDN w:val="0"/>
              <w:spacing w:line="223" w:lineRule="exact"/>
              <w:ind w:left="-31" w:right="-29"/>
              <w:rPr>
                <w:rFonts w:ascii="Times New Roman" w:hAnsi="Times New Roman" w:cs="Times New Roman"/>
                <w:sz w:val="16"/>
                <w:szCs w:val="16"/>
              </w:rPr>
            </w:pPr>
            <w:r w:rsidRPr="00454798">
              <w:rPr>
                <w:rFonts w:ascii="Times New Roman" w:hAnsi="Times New Roman" w:cs="Times New Roman"/>
                <w:sz w:val="16"/>
                <w:szCs w:val="16"/>
              </w:rPr>
              <w:t>3</w:t>
            </w:r>
            <w:r w:rsidR="00FF45EA">
              <w:rPr>
                <w:rFonts w:ascii="Times New Roman" w:hAnsi="Times New Roman" w:cs="Times New Roman"/>
                <w:sz w:val="16"/>
                <w:szCs w:val="16"/>
              </w:rPr>
              <w:t>6000</w:t>
            </w:r>
            <w:r w:rsidRPr="00454798">
              <w:rPr>
                <w:rFonts w:ascii="Times New Roman" w:hAnsi="Times New Roman" w:cs="Times New Roman"/>
                <w:sz w:val="16"/>
                <w:szCs w:val="16"/>
              </w:rPr>
              <w:t>,00</w:t>
            </w:r>
          </w:p>
        </w:tc>
        <w:tc>
          <w:tcPr>
            <w:tcW w:w="823" w:type="dxa"/>
            <w:tcBorders>
              <w:right w:val="single" w:sz="4" w:space="0" w:color="auto"/>
            </w:tcBorders>
          </w:tcPr>
          <w:p w:rsidR="007A1AF1" w:rsidRPr="00454798" w:rsidRDefault="00FF45EA" w:rsidP="00BA7C04">
            <w:pPr>
              <w:widowControl w:val="0"/>
              <w:tabs>
                <w:tab w:val="left" w:pos="1820"/>
              </w:tabs>
              <w:autoSpaceDE w:val="0"/>
              <w:autoSpaceDN w:val="0"/>
              <w:spacing w:line="223" w:lineRule="exact"/>
              <w:ind w:left="-31" w:right="-29"/>
              <w:rPr>
                <w:rFonts w:ascii="Times New Roman" w:hAnsi="Times New Roman" w:cs="Times New Roman"/>
                <w:sz w:val="16"/>
                <w:szCs w:val="16"/>
              </w:rPr>
            </w:pPr>
            <w:r>
              <w:rPr>
                <w:rFonts w:ascii="Times New Roman" w:hAnsi="Times New Roman" w:cs="Times New Roman"/>
                <w:sz w:val="16"/>
                <w:szCs w:val="16"/>
              </w:rPr>
              <w:t>36000,00</w:t>
            </w:r>
          </w:p>
        </w:tc>
        <w:tc>
          <w:tcPr>
            <w:tcW w:w="823" w:type="dxa"/>
            <w:tcBorders>
              <w:left w:val="single" w:sz="4" w:space="0" w:color="auto"/>
            </w:tcBorders>
          </w:tcPr>
          <w:p w:rsidR="007A1AF1" w:rsidRPr="00454798" w:rsidRDefault="00C51293" w:rsidP="00BA7C04">
            <w:pPr>
              <w:widowControl w:val="0"/>
              <w:tabs>
                <w:tab w:val="left" w:pos="1820"/>
              </w:tabs>
              <w:autoSpaceDE w:val="0"/>
              <w:autoSpaceDN w:val="0"/>
              <w:spacing w:line="223" w:lineRule="exact"/>
              <w:ind w:left="-31" w:right="-29"/>
              <w:rPr>
                <w:rFonts w:ascii="Times New Roman" w:hAnsi="Times New Roman" w:cs="Times New Roman"/>
                <w:sz w:val="16"/>
                <w:szCs w:val="16"/>
              </w:rPr>
            </w:pPr>
            <w:r>
              <w:rPr>
                <w:rFonts w:ascii="Times New Roman" w:hAnsi="Times New Roman" w:cs="Times New Roman"/>
                <w:sz w:val="16"/>
                <w:szCs w:val="16"/>
              </w:rPr>
              <w:t>279689,48</w:t>
            </w:r>
          </w:p>
        </w:tc>
      </w:tr>
    </w:tbl>
    <w:p w:rsidR="00BD4A2A" w:rsidRPr="00454798" w:rsidRDefault="00BD4A2A" w:rsidP="00BA7C04">
      <w:pPr>
        <w:widowControl w:val="0"/>
        <w:tabs>
          <w:tab w:val="left" w:pos="1820"/>
        </w:tabs>
        <w:autoSpaceDE w:val="0"/>
        <w:autoSpaceDN w:val="0"/>
        <w:spacing w:before="7"/>
        <w:rPr>
          <w:rFonts w:ascii="Times New Roman" w:hAnsi="Times New Roman" w:cs="Times New Roman"/>
          <w:b/>
          <w:bCs/>
          <w:sz w:val="35"/>
          <w:szCs w:val="35"/>
        </w:rPr>
      </w:pPr>
    </w:p>
    <w:p w:rsidR="00BD4A2A" w:rsidRPr="00454798" w:rsidRDefault="00BD4A2A" w:rsidP="00BA7C04">
      <w:pPr>
        <w:widowControl w:val="0"/>
        <w:tabs>
          <w:tab w:val="left" w:pos="1820"/>
        </w:tabs>
        <w:autoSpaceDE w:val="0"/>
        <w:autoSpaceDN w:val="0"/>
        <w:ind w:left="2769" w:right="2064"/>
        <w:jc w:val="center"/>
        <w:rPr>
          <w:rFonts w:ascii="Times New Roman" w:hAnsi="Times New Roman" w:cs="Times New Roman"/>
        </w:rPr>
      </w:pPr>
      <w:r w:rsidRPr="00454798">
        <w:rPr>
          <w:rFonts w:ascii="Times New Roman" w:hAnsi="Times New Roman" w:cs="Times New Roman"/>
        </w:rPr>
        <w:t xml:space="preserve">Таблица </w:t>
      </w:r>
      <w:r w:rsidR="00B7413E">
        <w:rPr>
          <w:rFonts w:ascii="Times New Roman" w:hAnsi="Times New Roman" w:cs="Times New Roman"/>
        </w:rPr>
        <w:t>36</w:t>
      </w:r>
      <w:r w:rsidRPr="00454798">
        <w:rPr>
          <w:rFonts w:ascii="Times New Roman" w:hAnsi="Times New Roman" w:cs="Times New Roman"/>
        </w:rPr>
        <w:t>. Прогнозная оценка расходов на реализацию муниципальной программы за счет всех источников</w:t>
      </w:r>
    </w:p>
    <w:p w:rsidR="00BD4A2A" w:rsidRPr="00454798" w:rsidRDefault="00BD4A2A" w:rsidP="00BA7C04">
      <w:pPr>
        <w:widowControl w:val="0"/>
        <w:tabs>
          <w:tab w:val="left" w:pos="1820"/>
        </w:tabs>
        <w:autoSpaceDE w:val="0"/>
        <w:autoSpaceDN w:val="0"/>
        <w:spacing w:before="4"/>
        <w:rPr>
          <w:rFonts w:ascii="Times New Roman" w:hAnsi="Times New Roman" w:cs="Times New Roman"/>
          <w:sz w:val="16"/>
          <w:szCs w:val="16"/>
        </w:rPr>
      </w:pPr>
    </w:p>
    <w:tbl>
      <w:tblPr>
        <w:tblW w:w="1624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7"/>
        <w:gridCol w:w="4111"/>
        <w:gridCol w:w="1584"/>
        <w:gridCol w:w="766"/>
        <w:gridCol w:w="767"/>
        <w:gridCol w:w="767"/>
        <w:gridCol w:w="767"/>
        <w:gridCol w:w="767"/>
        <w:gridCol w:w="766"/>
        <w:gridCol w:w="767"/>
        <w:gridCol w:w="767"/>
        <w:gridCol w:w="767"/>
        <w:gridCol w:w="823"/>
        <w:gridCol w:w="851"/>
        <w:gridCol w:w="851"/>
      </w:tblGrid>
      <w:tr w:rsidR="007A1AF1" w:rsidRPr="00E52D71" w:rsidTr="007A1AF1">
        <w:trPr>
          <w:trHeight w:val="571"/>
        </w:trPr>
        <w:tc>
          <w:tcPr>
            <w:tcW w:w="1127" w:type="dxa"/>
            <w:vMerge w:val="restart"/>
          </w:tcPr>
          <w:p w:rsidR="007A1AF1" w:rsidRPr="00454798" w:rsidRDefault="007A1AF1" w:rsidP="007923D5">
            <w:pPr>
              <w:widowControl w:val="0"/>
              <w:tabs>
                <w:tab w:val="left" w:pos="1820"/>
              </w:tabs>
              <w:autoSpaceDE w:val="0"/>
              <w:autoSpaceDN w:val="0"/>
              <w:spacing w:line="268" w:lineRule="exact"/>
              <w:ind w:left="135" w:right="267"/>
              <w:jc w:val="center"/>
              <w:rPr>
                <w:rFonts w:ascii="Times New Roman" w:hAnsi="Times New Roman" w:cs="Times New Roman"/>
              </w:rPr>
            </w:pPr>
            <w:r w:rsidRPr="00454798">
              <w:rPr>
                <w:rFonts w:ascii="Times New Roman" w:hAnsi="Times New Roman" w:cs="Times New Roman"/>
              </w:rPr>
              <w:t>Статус</w:t>
            </w:r>
          </w:p>
        </w:tc>
        <w:tc>
          <w:tcPr>
            <w:tcW w:w="4111" w:type="dxa"/>
            <w:vMerge w:val="restart"/>
          </w:tcPr>
          <w:p w:rsidR="007A1AF1" w:rsidRPr="00454798" w:rsidRDefault="007A1AF1" w:rsidP="00BA7C04">
            <w:pPr>
              <w:widowControl w:val="0"/>
              <w:tabs>
                <w:tab w:val="left" w:pos="1820"/>
              </w:tabs>
              <w:autoSpaceDE w:val="0"/>
              <w:autoSpaceDN w:val="0"/>
              <w:spacing w:line="268" w:lineRule="exact"/>
              <w:ind w:left="1231"/>
              <w:rPr>
                <w:rFonts w:ascii="Times New Roman" w:hAnsi="Times New Roman" w:cs="Times New Roman"/>
              </w:rPr>
            </w:pPr>
            <w:r w:rsidRPr="00454798">
              <w:rPr>
                <w:rFonts w:ascii="Times New Roman" w:hAnsi="Times New Roman" w:cs="Times New Roman"/>
              </w:rPr>
              <w:t>Наименование</w:t>
            </w:r>
          </w:p>
        </w:tc>
        <w:tc>
          <w:tcPr>
            <w:tcW w:w="1584" w:type="dxa"/>
            <w:vMerge w:val="restart"/>
          </w:tcPr>
          <w:p w:rsidR="007A1AF1" w:rsidRPr="00454798" w:rsidRDefault="007A1AF1" w:rsidP="00BA7C04">
            <w:pPr>
              <w:widowControl w:val="0"/>
              <w:tabs>
                <w:tab w:val="left" w:pos="1820"/>
              </w:tabs>
              <w:autoSpaceDE w:val="0"/>
              <w:autoSpaceDN w:val="0"/>
              <w:ind w:left="-15" w:right="-104"/>
              <w:rPr>
                <w:rFonts w:ascii="Times New Roman" w:hAnsi="Times New Roman" w:cs="Times New Roman"/>
              </w:rPr>
            </w:pPr>
            <w:r w:rsidRPr="00454798">
              <w:rPr>
                <w:rFonts w:ascii="Times New Roman" w:hAnsi="Times New Roman" w:cs="Times New Roman"/>
              </w:rPr>
              <w:t>Источники финансирования</w:t>
            </w:r>
          </w:p>
        </w:tc>
        <w:tc>
          <w:tcPr>
            <w:tcW w:w="9426" w:type="dxa"/>
            <w:gridSpan w:val="12"/>
          </w:tcPr>
          <w:p w:rsidR="007A1AF1" w:rsidRPr="00454798" w:rsidRDefault="007A1AF1" w:rsidP="00BA7C04">
            <w:pPr>
              <w:widowControl w:val="0"/>
              <w:tabs>
                <w:tab w:val="left" w:pos="1820"/>
              </w:tabs>
              <w:autoSpaceDE w:val="0"/>
              <w:autoSpaceDN w:val="0"/>
              <w:spacing w:line="268" w:lineRule="exact"/>
              <w:ind w:left="2275" w:right="2274"/>
              <w:jc w:val="center"/>
              <w:rPr>
                <w:rFonts w:ascii="Times New Roman" w:hAnsi="Times New Roman" w:cs="Times New Roman"/>
              </w:rPr>
            </w:pPr>
            <w:r w:rsidRPr="00454798">
              <w:rPr>
                <w:rFonts w:ascii="Times New Roman" w:hAnsi="Times New Roman" w:cs="Times New Roman"/>
              </w:rPr>
              <w:t>Оценка расходов (руб.), годы</w:t>
            </w:r>
          </w:p>
        </w:tc>
      </w:tr>
      <w:tr w:rsidR="007A1AF1" w:rsidRPr="00E52D71" w:rsidTr="007A1AF1">
        <w:trPr>
          <w:trHeight w:val="275"/>
        </w:trPr>
        <w:tc>
          <w:tcPr>
            <w:tcW w:w="1127" w:type="dxa"/>
            <w:vMerge/>
            <w:tcBorders>
              <w:top w:val="nil"/>
            </w:tcBorders>
          </w:tcPr>
          <w:p w:rsidR="007A1AF1" w:rsidRPr="00454798" w:rsidRDefault="007A1AF1" w:rsidP="00BA7C04">
            <w:pPr>
              <w:widowControl w:val="0"/>
              <w:tabs>
                <w:tab w:val="left" w:pos="1820"/>
              </w:tabs>
              <w:autoSpaceDE w:val="0"/>
              <w:autoSpaceDN w:val="0"/>
              <w:rPr>
                <w:rFonts w:ascii="Times New Roman" w:hAnsi="Times New Roman" w:cs="Times New Roman"/>
                <w:sz w:val="2"/>
                <w:szCs w:val="2"/>
              </w:rPr>
            </w:pPr>
          </w:p>
        </w:tc>
        <w:tc>
          <w:tcPr>
            <w:tcW w:w="4111" w:type="dxa"/>
            <w:vMerge/>
            <w:tcBorders>
              <w:top w:val="nil"/>
            </w:tcBorders>
          </w:tcPr>
          <w:p w:rsidR="007A1AF1" w:rsidRPr="00454798" w:rsidRDefault="007A1AF1" w:rsidP="00BA7C04">
            <w:pPr>
              <w:widowControl w:val="0"/>
              <w:tabs>
                <w:tab w:val="left" w:pos="1820"/>
              </w:tabs>
              <w:autoSpaceDE w:val="0"/>
              <w:autoSpaceDN w:val="0"/>
              <w:rPr>
                <w:rFonts w:ascii="Times New Roman" w:hAnsi="Times New Roman" w:cs="Times New Roman"/>
                <w:sz w:val="2"/>
                <w:szCs w:val="2"/>
              </w:rPr>
            </w:pPr>
          </w:p>
        </w:tc>
        <w:tc>
          <w:tcPr>
            <w:tcW w:w="1584" w:type="dxa"/>
            <w:vMerge/>
            <w:tcBorders>
              <w:top w:val="nil"/>
            </w:tcBorders>
          </w:tcPr>
          <w:p w:rsidR="007A1AF1" w:rsidRPr="00454798" w:rsidRDefault="007A1AF1" w:rsidP="00BA7C04">
            <w:pPr>
              <w:widowControl w:val="0"/>
              <w:tabs>
                <w:tab w:val="left" w:pos="1820"/>
              </w:tabs>
              <w:autoSpaceDE w:val="0"/>
              <w:autoSpaceDN w:val="0"/>
              <w:rPr>
                <w:rFonts w:ascii="Times New Roman" w:hAnsi="Times New Roman" w:cs="Times New Roman"/>
                <w:sz w:val="2"/>
                <w:szCs w:val="2"/>
              </w:rPr>
            </w:pPr>
          </w:p>
        </w:tc>
        <w:tc>
          <w:tcPr>
            <w:tcW w:w="766" w:type="dxa"/>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sidRPr="00454798">
              <w:rPr>
                <w:rFonts w:ascii="Times New Roman" w:hAnsi="Times New Roman" w:cs="Times New Roman"/>
                <w:sz w:val="20"/>
                <w:szCs w:val="20"/>
              </w:rPr>
              <w:t>2018</w:t>
            </w:r>
          </w:p>
        </w:tc>
        <w:tc>
          <w:tcPr>
            <w:tcW w:w="767" w:type="dxa"/>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sidRPr="00454798">
              <w:rPr>
                <w:rFonts w:ascii="Times New Roman" w:hAnsi="Times New Roman" w:cs="Times New Roman"/>
                <w:sz w:val="20"/>
                <w:szCs w:val="20"/>
              </w:rPr>
              <w:t>2019</w:t>
            </w:r>
          </w:p>
        </w:tc>
        <w:tc>
          <w:tcPr>
            <w:tcW w:w="767" w:type="dxa"/>
          </w:tcPr>
          <w:p w:rsidR="007A1AF1" w:rsidRPr="00454798" w:rsidRDefault="007A1AF1" w:rsidP="00BA7C04">
            <w:pPr>
              <w:widowControl w:val="0"/>
              <w:tabs>
                <w:tab w:val="left" w:pos="1820"/>
              </w:tabs>
              <w:autoSpaceDE w:val="0"/>
              <w:autoSpaceDN w:val="0"/>
              <w:spacing w:line="256" w:lineRule="exact"/>
              <w:jc w:val="right"/>
              <w:rPr>
                <w:rFonts w:ascii="Times New Roman" w:hAnsi="Times New Roman" w:cs="Times New Roman"/>
                <w:sz w:val="20"/>
                <w:szCs w:val="20"/>
              </w:rPr>
            </w:pPr>
            <w:r w:rsidRPr="00454798">
              <w:rPr>
                <w:rFonts w:ascii="Times New Roman" w:hAnsi="Times New Roman" w:cs="Times New Roman"/>
                <w:sz w:val="20"/>
                <w:szCs w:val="20"/>
              </w:rPr>
              <w:t>2020</w:t>
            </w:r>
          </w:p>
        </w:tc>
        <w:tc>
          <w:tcPr>
            <w:tcW w:w="767" w:type="dxa"/>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sidRPr="00454798">
              <w:rPr>
                <w:rFonts w:ascii="Times New Roman" w:hAnsi="Times New Roman" w:cs="Times New Roman"/>
                <w:sz w:val="20"/>
                <w:szCs w:val="20"/>
              </w:rPr>
              <w:t>2021</w:t>
            </w:r>
          </w:p>
        </w:tc>
        <w:tc>
          <w:tcPr>
            <w:tcW w:w="767" w:type="dxa"/>
          </w:tcPr>
          <w:p w:rsidR="007A1AF1" w:rsidRPr="00454798" w:rsidRDefault="007A1AF1" w:rsidP="00BA7C04">
            <w:pPr>
              <w:widowControl w:val="0"/>
              <w:tabs>
                <w:tab w:val="left" w:pos="1820"/>
              </w:tabs>
              <w:autoSpaceDE w:val="0"/>
              <w:autoSpaceDN w:val="0"/>
              <w:spacing w:line="256" w:lineRule="exact"/>
              <w:jc w:val="center"/>
              <w:rPr>
                <w:rFonts w:ascii="Times New Roman" w:hAnsi="Times New Roman" w:cs="Times New Roman"/>
                <w:sz w:val="20"/>
                <w:szCs w:val="20"/>
              </w:rPr>
            </w:pPr>
            <w:r w:rsidRPr="00454798">
              <w:rPr>
                <w:rFonts w:ascii="Times New Roman" w:hAnsi="Times New Roman" w:cs="Times New Roman"/>
                <w:sz w:val="20"/>
                <w:szCs w:val="20"/>
              </w:rPr>
              <w:t>2022</w:t>
            </w:r>
          </w:p>
        </w:tc>
        <w:tc>
          <w:tcPr>
            <w:tcW w:w="766"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rPr>
                <w:rFonts w:ascii="Times New Roman" w:hAnsi="Times New Roman" w:cs="Times New Roman"/>
                <w:sz w:val="20"/>
                <w:szCs w:val="20"/>
              </w:rPr>
            </w:pPr>
            <w:r w:rsidRPr="00454798">
              <w:rPr>
                <w:rFonts w:ascii="Times New Roman" w:hAnsi="Times New Roman" w:cs="Times New Roman"/>
                <w:sz w:val="20"/>
                <w:szCs w:val="20"/>
              </w:rPr>
              <w:t>2023</w:t>
            </w:r>
          </w:p>
        </w:tc>
        <w:tc>
          <w:tcPr>
            <w:tcW w:w="767"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ind w:left="103"/>
              <w:rPr>
                <w:rFonts w:ascii="Times New Roman" w:hAnsi="Times New Roman" w:cs="Times New Roman"/>
                <w:sz w:val="20"/>
                <w:szCs w:val="20"/>
              </w:rPr>
            </w:pPr>
            <w:r w:rsidRPr="00454798">
              <w:rPr>
                <w:rFonts w:ascii="Times New Roman" w:hAnsi="Times New Roman" w:cs="Times New Roman"/>
                <w:sz w:val="20"/>
                <w:szCs w:val="20"/>
              </w:rPr>
              <w:t>2024</w:t>
            </w:r>
          </w:p>
        </w:tc>
        <w:tc>
          <w:tcPr>
            <w:tcW w:w="767"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ind w:left="103"/>
              <w:rPr>
                <w:rFonts w:ascii="Times New Roman" w:hAnsi="Times New Roman" w:cs="Times New Roman"/>
                <w:sz w:val="20"/>
                <w:szCs w:val="20"/>
              </w:rPr>
            </w:pPr>
            <w:r w:rsidRPr="00454798">
              <w:rPr>
                <w:rFonts w:ascii="Times New Roman" w:hAnsi="Times New Roman" w:cs="Times New Roman"/>
                <w:sz w:val="20"/>
                <w:szCs w:val="20"/>
              </w:rPr>
              <w:t>2025</w:t>
            </w:r>
          </w:p>
        </w:tc>
        <w:tc>
          <w:tcPr>
            <w:tcW w:w="767"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ind w:left="103"/>
              <w:rPr>
                <w:rFonts w:ascii="Times New Roman" w:hAnsi="Times New Roman" w:cs="Times New Roman"/>
                <w:sz w:val="20"/>
                <w:szCs w:val="20"/>
              </w:rPr>
            </w:pPr>
            <w:r w:rsidRPr="00454798">
              <w:rPr>
                <w:rFonts w:ascii="Times New Roman" w:hAnsi="Times New Roman" w:cs="Times New Roman"/>
                <w:sz w:val="20"/>
                <w:szCs w:val="20"/>
              </w:rPr>
              <w:t>2026</w:t>
            </w:r>
          </w:p>
        </w:tc>
        <w:tc>
          <w:tcPr>
            <w:tcW w:w="823"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ind w:left="103"/>
              <w:rPr>
                <w:rFonts w:ascii="Times New Roman" w:hAnsi="Times New Roman" w:cs="Times New Roman"/>
                <w:sz w:val="20"/>
                <w:szCs w:val="20"/>
              </w:rPr>
            </w:pPr>
            <w:r w:rsidRPr="00454798">
              <w:rPr>
                <w:rFonts w:ascii="Times New Roman" w:hAnsi="Times New Roman" w:cs="Times New Roman"/>
                <w:sz w:val="20"/>
                <w:szCs w:val="20"/>
              </w:rPr>
              <w:t>2027</w:t>
            </w:r>
          </w:p>
        </w:tc>
        <w:tc>
          <w:tcPr>
            <w:tcW w:w="851" w:type="dxa"/>
            <w:tcBorders>
              <w:right w:val="single" w:sz="4" w:space="0" w:color="auto"/>
            </w:tcBorders>
          </w:tcPr>
          <w:p w:rsidR="007A1AF1" w:rsidRPr="00454798" w:rsidRDefault="007A1AF1" w:rsidP="00BA7C04">
            <w:pPr>
              <w:widowControl w:val="0"/>
              <w:tabs>
                <w:tab w:val="left" w:pos="1820"/>
              </w:tabs>
              <w:autoSpaceDE w:val="0"/>
              <w:autoSpaceDN w:val="0"/>
              <w:spacing w:line="256" w:lineRule="exact"/>
              <w:ind w:left="103"/>
              <w:rPr>
                <w:rFonts w:ascii="Times New Roman" w:hAnsi="Times New Roman" w:cs="Times New Roman"/>
                <w:sz w:val="20"/>
                <w:szCs w:val="20"/>
              </w:rPr>
            </w:pPr>
            <w:r>
              <w:rPr>
                <w:rFonts w:ascii="Times New Roman" w:hAnsi="Times New Roman" w:cs="Times New Roman"/>
                <w:sz w:val="20"/>
                <w:szCs w:val="20"/>
              </w:rPr>
              <w:t>2028</w:t>
            </w:r>
          </w:p>
        </w:tc>
        <w:tc>
          <w:tcPr>
            <w:tcW w:w="851" w:type="dxa"/>
            <w:tcBorders>
              <w:left w:val="single" w:sz="4" w:space="0" w:color="auto"/>
            </w:tcBorders>
          </w:tcPr>
          <w:p w:rsidR="007A1AF1" w:rsidRPr="00454798" w:rsidRDefault="007A1AF1" w:rsidP="00BA7C04">
            <w:pPr>
              <w:widowControl w:val="0"/>
              <w:tabs>
                <w:tab w:val="left" w:pos="1820"/>
              </w:tabs>
              <w:autoSpaceDE w:val="0"/>
              <w:autoSpaceDN w:val="0"/>
              <w:spacing w:line="256" w:lineRule="exact"/>
              <w:ind w:left="103"/>
              <w:rPr>
                <w:rFonts w:ascii="Times New Roman" w:hAnsi="Times New Roman" w:cs="Times New Roman"/>
                <w:sz w:val="20"/>
                <w:szCs w:val="20"/>
              </w:rPr>
            </w:pPr>
            <w:r w:rsidRPr="00454798">
              <w:rPr>
                <w:rFonts w:ascii="Times New Roman" w:hAnsi="Times New Roman" w:cs="Times New Roman"/>
                <w:sz w:val="20"/>
                <w:szCs w:val="20"/>
              </w:rPr>
              <w:t>Всего</w:t>
            </w:r>
          </w:p>
        </w:tc>
      </w:tr>
      <w:tr w:rsidR="007A1AF1" w:rsidRPr="00E52D71" w:rsidTr="007A1AF1">
        <w:trPr>
          <w:trHeight w:val="264"/>
        </w:trPr>
        <w:tc>
          <w:tcPr>
            <w:tcW w:w="1127" w:type="dxa"/>
            <w:vAlign w:val="center"/>
          </w:tcPr>
          <w:p w:rsidR="007A1AF1" w:rsidRPr="00454798" w:rsidRDefault="007A1AF1" w:rsidP="007923D5">
            <w:pPr>
              <w:widowControl w:val="0"/>
              <w:tabs>
                <w:tab w:val="left" w:pos="1820"/>
              </w:tabs>
              <w:autoSpaceDE w:val="0"/>
              <w:autoSpaceDN w:val="0"/>
              <w:spacing w:line="268" w:lineRule="exact"/>
              <w:ind w:left="2"/>
              <w:jc w:val="center"/>
              <w:rPr>
                <w:rFonts w:ascii="Times New Roman" w:hAnsi="Times New Roman" w:cs="Times New Roman"/>
                <w:sz w:val="20"/>
                <w:szCs w:val="20"/>
              </w:rPr>
            </w:pPr>
            <w:r w:rsidRPr="00454798">
              <w:rPr>
                <w:rFonts w:ascii="Times New Roman" w:hAnsi="Times New Roman" w:cs="Times New Roman"/>
                <w:sz w:val="20"/>
                <w:szCs w:val="20"/>
              </w:rPr>
              <w:t>1</w:t>
            </w:r>
          </w:p>
        </w:tc>
        <w:tc>
          <w:tcPr>
            <w:tcW w:w="4111" w:type="dxa"/>
            <w:vAlign w:val="center"/>
          </w:tcPr>
          <w:p w:rsidR="007A1AF1" w:rsidRPr="00454798" w:rsidRDefault="007A1AF1" w:rsidP="007923D5">
            <w:pPr>
              <w:widowControl w:val="0"/>
              <w:tabs>
                <w:tab w:val="left" w:pos="1820"/>
              </w:tabs>
              <w:autoSpaceDE w:val="0"/>
              <w:autoSpaceDN w:val="0"/>
              <w:spacing w:line="268" w:lineRule="exact"/>
              <w:ind w:left="7"/>
              <w:jc w:val="center"/>
              <w:rPr>
                <w:rFonts w:ascii="Times New Roman" w:hAnsi="Times New Roman" w:cs="Times New Roman"/>
                <w:sz w:val="20"/>
                <w:szCs w:val="20"/>
              </w:rPr>
            </w:pPr>
            <w:r w:rsidRPr="00454798">
              <w:rPr>
                <w:rFonts w:ascii="Times New Roman" w:hAnsi="Times New Roman" w:cs="Times New Roman"/>
                <w:sz w:val="20"/>
                <w:szCs w:val="20"/>
              </w:rPr>
              <w:t>2</w:t>
            </w:r>
          </w:p>
        </w:tc>
        <w:tc>
          <w:tcPr>
            <w:tcW w:w="1584" w:type="dxa"/>
            <w:vAlign w:val="center"/>
          </w:tcPr>
          <w:p w:rsidR="007A1AF1" w:rsidRPr="00454798" w:rsidRDefault="007A1AF1" w:rsidP="007923D5">
            <w:pPr>
              <w:widowControl w:val="0"/>
              <w:tabs>
                <w:tab w:val="left" w:pos="1820"/>
              </w:tabs>
              <w:autoSpaceDE w:val="0"/>
              <w:autoSpaceDN w:val="0"/>
              <w:spacing w:line="268" w:lineRule="exact"/>
              <w:ind w:left="7"/>
              <w:jc w:val="center"/>
              <w:rPr>
                <w:rFonts w:ascii="Times New Roman" w:hAnsi="Times New Roman" w:cs="Times New Roman"/>
                <w:sz w:val="20"/>
                <w:szCs w:val="20"/>
              </w:rPr>
            </w:pPr>
            <w:r w:rsidRPr="00454798">
              <w:rPr>
                <w:rFonts w:ascii="Times New Roman" w:hAnsi="Times New Roman" w:cs="Times New Roman"/>
                <w:sz w:val="20"/>
                <w:szCs w:val="20"/>
              </w:rPr>
              <w:t>3</w:t>
            </w:r>
          </w:p>
        </w:tc>
        <w:tc>
          <w:tcPr>
            <w:tcW w:w="766" w:type="dxa"/>
            <w:vAlign w:val="center"/>
          </w:tcPr>
          <w:p w:rsidR="007A1AF1" w:rsidRPr="00454798" w:rsidRDefault="007A1AF1" w:rsidP="007923D5">
            <w:pPr>
              <w:widowControl w:val="0"/>
              <w:tabs>
                <w:tab w:val="left" w:pos="1820"/>
              </w:tabs>
              <w:autoSpaceDE w:val="0"/>
              <w:autoSpaceDN w:val="0"/>
              <w:spacing w:before="80"/>
              <w:ind w:left="8"/>
              <w:jc w:val="center"/>
              <w:rPr>
                <w:rFonts w:ascii="Times New Roman" w:hAnsi="Times New Roman" w:cs="Times New Roman"/>
                <w:sz w:val="20"/>
                <w:szCs w:val="20"/>
              </w:rPr>
            </w:pPr>
            <w:r w:rsidRPr="00454798">
              <w:rPr>
                <w:rFonts w:ascii="Times New Roman" w:hAnsi="Times New Roman" w:cs="Times New Roman"/>
                <w:sz w:val="20"/>
                <w:szCs w:val="20"/>
              </w:rPr>
              <w:t>4</w:t>
            </w:r>
          </w:p>
        </w:tc>
        <w:tc>
          <w:tcPr>
            <w:tcW w:w="767" w:type="dxa"/>
            <w:vAlign w:val="center"/>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5</w:t>
            </w:r>
          </w:p>
        </w:tc>
        <w:tc>
          <w:tcPr>
            <w:tcW w:w="767" w:type="dxa"/>
            <w:vAlign w:val="center"/>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6</w:t>
            </w:r>
          </w:p>
        </w:tc>
        <w:tc>
          <w:tcPr>
            <w:tcW w:w="767" w:type="dxa"/>
            <w:vAlign w:val="center"/>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7</w:t>
            </w:r>
          </w:p>
        </w:tc>
        <w:tc>
          <w:tcPr>
            <w:tcW w:w="767" w:type="dxa"/>
            <w:vAlign w:val="center"/>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8</w:t>
            </w:r>
          </w:p>
        </w:tc>
        <w:tc>
          <w:tcPr>
            <w:tcW w:w="766" w:type="dxa"/>
            <w:tcBorders>
              <w:right w:val="single" w:sz="4" w:space="0" w:color="auto"/>
            </w:tcBorders>
            <w:vAlign w:val="center"/>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9</w:t>
            </w:r>
          </w:p>
        </w:tc>
        <w:tc>
          <w:tcPr>
            <w:tcW w:w="767" w:type="dxa"/>
            <w:tcBorders>
              <w:right w:val="single" w:sz="4" w:space="0" w:color="auto"/>
            </w:tcBorders>
            <w:vAlign w:val="center"/>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10</w:t>
            </w:r>
          </w:p>
        </w:tc>
        <w:tc>
          <w:tcPr>
            <w:tcW w:w="767" w:type="dxa"/>
            <w:tcBorders>
              <w:right w:val="single" w:sz="4" w:space="0" w:color="auto"/>
            </w:tcBorders>
            <w:vAlign w:val="center"/>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11</w:t>
            </w:r>
          </w:p>
        </w:tc>
        <w:tc>
          <w:tcPr>
            <w:tcW w:w="767" w:type="dxa"/>
            <w:tcBorders>
              <w:right w:val="single" w:sz="4" w:space="0" w:color="auto"/>
            </w:tcBorders>
            <w:vAlign w:val="center"/>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12</w:t>
            </w:r>
          </w:p>
        </w:tc>
        <w:tc>
          <w:tcPr>
            <w:tcW w:w="823" w:type="dxa"/>
            <w:tcBorders>
              <w:right w:val="single" w:sz="4" w:space="0" w:color="auto"/>
            </w:tcBorders>
            <w:vAlign w:val="center"/>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13</w:t>
            </w:r>
          </w:p>
        </w:tc>
        <w:tc>
          <w:tcPr>
            <w:tcW w:w="851" w:type="dxa"/>
            <w:tcBorders>
              <w:right w:val="single" w:sz="4" w:space="0" w:color="auto"/>
            </w:tcBorders>
          </w:tcPr>
          <w:p w:rsidR="007A1AF1" w:rsidRPr="00454798" w:rsidRDefault="007A1AF1" w:rsidP="007923D5">
            <w:pPr>
              <w:widowControl w:val="0"/>
              <w:tabs>
                <w:tab w:val="left" w:pos="1820"/>
              </w:tabs>
              <w:autoSpaceDE w:val="0"/>
              <w:autoSpaceDN w:val="0"/>
              <w:jc w:val="center"/>
              <w:rPr>
                <w:rFonts w:ascii="Times New Roman" w:hAnsi="Times New Roman" w:cs="Times New Roman"/>
                <w:sz w:val="20"/>
                <w:szCs w:val="20"/>
              </w:rPr>
            </w:pPr>
            <w:r>
              <w:rPr>
                <w:rFonts w:ascii="Times New Roman" w:hAnsi="Times New Roman" w:cs="Times New Roman"/>
                <w:sz w:val="20"/>
                <w:szCs w:val="20"/>
              </w:rPr>
              <w:t>14</w:t>
            </w:r>
          </w:p>
        </w:tc>
        <w:tc>
          <w:tcPr>
            <w:tcW w:w="851" w:type="dxa"/>
            <w:tcBorders>
              <w:left w:val="single" w:sz="4" w:space="0" w:color="auto"/>
            </w:tcBorders>
            <w:vAlign w:val="center"/>
          </w:tcPr>
          <w:p w:rsidR="007A1AF1" w:rsidRPr="00454798" w:rsidRDefault="007A1AF1" w:rsidP="007A1AF1">
            <w:pPr>
              <w:widowControl w:val="0"/>
              <w:tabs>
                <w:tab w:val="left" w:pos="1820"/>
              </w:tabs>
              <w:autoSpaceDE w:val="0"/>
              <w:autoSpaceDN w:val="0"/>
              <w:jc w:val="center"/>
              <w:rPr>
                <w:rFonts w:ascii="Times New Roman" w:hAnsi="Times New Roman" w:cs="Times New Roman"/>
                <w:sz w:val="20"/>
                <w:szCs w:val="20"/>
              </w:rPr>
            </w:pPr>
            <w:r w:rsidRPr="00454798">
              <w:rPr>
                <w:rFonts w:ascii="Times New Roman" w:hAnsi="Times New Roman" w:cs="Times New Roman"/>
                <w:sz w:val="20"/>
                <w:szCs w:val="20"/>
              </w:rPr>
              <w:t>1</w:t>
            </w:r>
            <w:r>
              <w:rPr>
                <w:rFonts w:ascii="Times New Roman" w:hAnsi="Times New Roman" w:cs="Times New Roman"/>
                <w:sz w:val="20"/>
                <w:szCs w:val="20"/>
              </w:rPr>
              <w:t>5</w:t>
            </w:r>
          </w:p>
        </w:tc>
      </w:tr>
      <w:tr w:rsidR="007A1AF1" w:rsidRPr="00E52D71" w:rsidTr="007A1AF1">
        <w:trPr>
          <w:trHeight w:val="266"/>
        </w:trPr>
        <w:tc>
          <w:tcPr>
            <w:tcW w:w="1127" w:type="dxa"/>
            <w:vMerge w:val="restart"/>
          </w:tcPr>
          <w:p w:rsidR="007A1AF1" w:rsidRPr="00454798" w:rsidRDefault="007A1AF1" w:rsidP="00BA7C04">
            <w:pPr>
              <w:widowControl w:val="0"/>
              <w:tabs>
                <w:tab w:val="left" w:pos="1820"/>
              </w:tabs>
              <w:autoSpaceDE w:val="0"/>
              <w:autoSpaceDN w:val="0"/>
              <w:spacing w:line="223" w:lineRule="exact"/>
              <w:ind w:left="105"/>
              <w:rPr>
                <w:rFonts w:ascii="Times New Roman" w:hAnsi="Times New Roman" w:cs="Times New Roman"/>
                <w:sz w:val="20"/>
                <w:szCs w:val="20"/>
              </w:rPr>
            </w:pPr>
            <w:r w:rsidRPr="00454798">
              <w:rPr>
                <w:rFonts w:ascii="Times New Roman" w:hAnsi="Times New Roman" w:cs="Times New Roman"/>
                <w:sz w:val="20"/>
                <w:szCs w:val="20"/>
              </w:rPr>
              <w:t>Подпрограмма 9</w:t>
            </w:r>
          </w:p>
        </w:tc>
        <w:tc>
          <w:tcPr>
            <w:tcW w:w="4111" w:type="dxa"/>
            <w:vMerge w:val="restart"/>
          </w:tcPr>
          <w:p w:rsidR="007A1AF1" w:rsidRPr="00454798" w:rsidRDefault="007A1AF1" w:rsidP="00FF45EA">
            <w:pPr>
              <w:widowControl w:val="0"/>
              <w:tabs>
                <w:tab w:val="left" w:pos="1820"/>
              </w:tabs>
              <w:autoSpaceDE w:val="0"/>
              <w:autoSpaceDN w:val="0"/>
              <w:ind w:left="105" w:right="143"/>
              <w:rPr>
                <w:rFonts w:ascii="Times New Roman" w:hAnsi="Times New Roman" w:cs="Times New Roman"/>
                <w:sz w:val="20"/>
                <w:szCs w:val="20"/>
              </w:rPr>
            </w:pPr>
            <w:r w:rsidRPr="00454798">
              <w:rPr>
                <w:rFonts w:ascii="Times New Roman" w:hAnsi="Times New Roman" w:cs="Times New Roman"/>
                <w:sz w:val="20"/>
                <w:szCs w:val="20"/>
              </w:rPr>
              <w:t>Обеспечение мероприятий по начислению, сбору, взысканию и расходованию платы за пользование жилыми помещениями (платы за наем) муниципального</w:t>
            </w:r>
            <w:r w:rsidR="00FF45EA">
              <w:rPr>
                <w:rFonts w:ascii="Times New Roman" w:hAnsi="Times New Roman" w:cs="Times New Roman"/>
                <w:sz w:val="20"/>
                <w:szCs w:val="20"/>
              </w:rPr>
              <w:t xml:space="preserve"> </w:t>
            </w:r>
            <w:r w:rsidRPr="00454798">
              <w:rPr>
                <w:rFonts w:ascii="Times New Roman" w:hAnsi="Times New Roman" w:cs="Times New Roman"/>
                <w:sz w:val="20"/>
                <w:szCs w:val="20"/>
              </w:rPr>
              <w:t xml:space="preserve">жилищного фонда </w:t>
            </w:r>
            <w:r w:rsidR="00FF45EA">
              <w:rPr>
                <w:rFonts w:ascii="Times New Roman" w:hAnsi="Times New Roman" w:cs="Times New Roman"/>
                <w:sz w:val="20"/>
                <w:szCs w:val="20"/>
              </w:rPr>
              <w:t>муниципального</w:t>
            </w:r>
            <w:r w:rsidRPr="00454798">
              <w:rPr>
                <w:rFonts w:ascii="Times New Roman" w:hAnsi="Times New Roman" w:cs="Times New Roman"/>
                <w:sz w:val="20"/>
                <w:szCs w:val="20"/>
              </w:rPr>
              <w:t xml:space="preserve"> округа город Первомайск Нижегородской области</w:t>
            </w:r>
          </w:p>
        </w:tc>
        <w:tc>
          <w:tcPr>
            <w:tcW w:w="1584" w:type="dxa"/>
          </w:tcPr>
          <w:p w:rsidR="007A1AF1" w:rsidRPr="00454798" w:rsidRDefault="007A1AF1" w:rsidP="00BA7C04">
            <w:pPr>
              <w:widowControl w:val="0"/>
              <w:tabs>
                <w:tab w:val="left" w:pos="1820"/>
              </w:tabs>
              <w:autoSpaceDE w:val="0"/>
              <w:autoSpaceDN w:val="0"/>
              <w:spacing w:line="223" w:lineRule="exact"/>
              <w:ind w:left="107"/>
              <w:rPr>
                <w:rFonts w:ascii="Times New Roman" w:hAnsi="Times New Roman" w:cs="Times New Roman"/>
                <w:sz w:val="20"/>
                <w:szCs w:val="20"/>
              </w:rPr>
            </w:pPr>
            <w:r w:rsidRPr="00454798">
              <w:rPr>
                <w:rFonts w:ascii="Times New Roman" w:hAnsi="Times New Roman" w:cs="Times New Roman"/>
                <w:sz w:val="20"/>
                <w:szCs w:val="20"/>
              </w:rPr>
              <w:t>Всего</w:t>
            </w:r>
          </w:p>
        </w:tc>
        <w:tc>
          <w:tcPr>
            <w:tcW w:w="766" w:type="dxa"/>
          </w:tcPr>
          <w:p w:rsidR="007A1AF1" w:rsidRPr="00454798" w:rsidRDefault="007A1AF1" w:rsidP="00BA7C04">
            <w:pPr>
              <w:widowControl w:val="0"/>
              <w:tabs>
                <w:tab w:val="left" w:pos="1820"/>
              </w:tabs>
              <w:autoSpaceDE w:val="0"/>
              <w:autoSpaceDN w:val="0"/>
              <w:spacing w:line="223" w:lineRule="exact"/>
              <w:ind w:right="-108"/>
              <w:jc w:val="center"/>
              <w:rPr>
                <w:rFonts w:ascii="Times New Roman" w:hAnsi="Times New Roman" w:cs="Times New Roman"/>
                <w:sz w:val="16"/>
                <w:szCs w:val="16"/>
              </w:rPr>
            </w:pPr>
            <w:r w:rsidRPr="00454798">
              <w:rPr>
                <w:rFonts w:ascii="Times New Roman" w:hAnsi="Times New Roman" w:cs="Times New Roman"/>
                <w:sz w:val="16"/>
                <w:szCs w:val="16"/>
              </w:rPr>
              <w:t>16500,00</w:t>
            </w:r>
          </w:p>
        </w:tc>
        <w:tc>
          <w:tcPr>
            <w:tcW w:w="767" w:type="dxa"/>
          </w:tcPr>
          <w:p w:rsidR="007A1AF1" w:rsidRPr="00454798" w:rsidRDefault="007A1AF1" w:rsidP="00BA7C04">
            <w:pPr>
              <w:widowControl w:val="0"/>
              <w:tabs>
                <w:tab w:val="left" w:pos="1820"/>
              </w:tabs>
              <w:autoSpaceDE w:val="0"/>
              <w:autoSpaceDN w:val="0"/>
              <w:spacing w:line="223" w:lineRule="exact"/>
              <w:ind w:right="-108"/>
              <w:jc w:val="center"/>
              <w:rPr>
                <w:rFonts w:ascii="Times New Roman" w:hAnsi="Times New Roman" w:cs="Times New Roman"/>
                <w:sz w:val="16"/>
                <w:szCs w:val="16"/>
              </w:rPr>
            </w:pPr>
            <w:r w:rsidRPr="00454798">
              <w:rPr>
                <w:rFonts w:ascii="Times New Roman" w:hAnsi="Times New Roman" w:cs="Times New Roman"/>
                <w:sz w:val="16"/>
                <w:szCs w:val="16"/>
              </w:rPr>
              <w:t>18600,00</w:t>
            </w:r>
          </w:p>
        </w:tc>
        <w:tc>
          <w:tcPr>
            <w:tcW w:w="767" w:type="dxa"/>
          </w:tcPr>
          <w:p w:rsidR="007A1AF1" w:rsidRPr="00454798" w:rsidRDefault="007A1AF1" w:rsidP="00BA7C04">
            <w:pPr>
              <w:widowControl w:val="0"/>
              <w:tabs>
                <w:tab w:val="left" w:pos="1820"/>
              </w:tabs>
              <w:autoSpaceDE w:val="0"/>
              <w:autoSpaceDN w:val="0"/>
              <w:spacing w:line="223" w:lineRule="exact"/>
              <w:ind w:right="-108"/>
              <w:jc w:val="right"/>
              <w:rPr>
                <w:rFonts w:ascii="Times New Roman" w:hAnsi="Times New Roman" w:cs="Times New Roman"/>
                <w:sz w:val="16"/>
                <w:szCs w:val="16"/>
              </w:rPr>
            </w:pPr>
            <w:r w:rsidRPr="00454798">
              <w:rPr>
                <w:rFonts w:ascii="Times New Roman" w:hAnsi="Times New Roman" w:cs="Times New Roman"/>
                <w:sz w:val="16"/>
                <w:szCs w:val="16"/>
              </w:rPr>
              <w:t>19440,00</w:t>
            </w:r>
          </w:p>
        </w:tc>
        <w:tc>
          <w:tcPr>
            <w:tcW w:w="767" w:type="dxa"/>
          </w:tcPr>
          <w:p w:rsidR="007A1AF1" w:rsidRPr="00454798" w:rsidRDefault="007A1AF1" w:rsidP="00BA7C04">
            <w:pPr>
              <w:widowControl w:val="0"/>
              <w:tabs>
                <w:tab w:val="left" w:pos="1820"/>
              </w:tabs>
              <w:autoSpaceDE w:val="0"/>
              <w:autoSpaceDN w:val="0"/>
              <w:spacing w:before="12"/>
              <w:ind w:right="-108"/>
              <w:jc w:val="center"/>
              <w:rPr>
                <w:rFonts w:ascii="Times New Roman" w:hAnsi="Times New Roman" w:cs="Times New Roman"/>
                <w:sz w:val="16"/>
                <w:szCs w:val="16"/>
              </w:rPr>
            </w:pPr>
            <w:r w:rsidRPr="00454798">
              <w:rPr>
                <w:rFonts w:ascii="Times New Roman" w:hAnsi="Times New Roman" w:cs="Times New Roman"/>
                <w:sz w:val="16"/>
                <w:szCs w:val="16"/>
              </w:rPr>
              <w:t>20300,00</w:t>
            </w:r>
          </w:p>
        </w:tc>
        <w:tc>
          <w:tcPr>
            <w:tcW w:w="767" w:type="dxa"/>
          </w:tcPr>
          <w:p w:rsidR="007A1AF1" w:rsidRPr="00454798" w:rsidRDefault="007A1AF1" w:rsidP="00BA7C04">
            <w:pPr>
              <w:widowControl w:val="0"/>
              <w:tabs>
                <w:tab w:val="left" w:pos="1820"/>
              </w:tabs>
              <w:autoSpaceDE w:val="0"/>
              <w:autoSpaceDN w:val="0"/>
              <w:spacing w:before="12"/>
              <w:ind w:right="-108"/>
              <w:jc w:val="center"/>
              <w:rPr>
                <w:rFonts w:ascii="Times New Roman" w:hAnsi="Times New Roman" w:cs="Times New Roman"/>
                <w:sz w:val="16"/>
                <w:szCs w:val="16"/>
              </w:rPr>
            </w:pPr>
            <w:r w:rsidRPr="00454798">
              <w:rPr>
                <w:rFonts w:ascii="Times New Roman" w:hAnsi="Times New Roman" w:cs="Times New Roman"/>
                <w:sz w:val="16"/>
                <w:szCs w:val="16"/>
              </w:rPr>
              <w:t>21024,00</w:t>
            </w:r>
          </w:p>
        </w:tc>
        <w:tc>
          <w:tcPr>
            <w:tcW w:w="766" w:type="dxa"/>
            <w:tcBorders>
              <w:right w:val="single" w:sz="4" w:space="0" w:color="auto"/>
            </w:tcBorders>
          </w:tcPr>
          <w:p w:rsidR="007A1AF1" w:rsidRPr="00454798" w:rsidRDefault="007A1AF1" w:rsidP="00BA7C04">
            <w:pPr>
              <w:widowControl w:val="0"/>
              <w:tabs>
                <w:tab w:val="left" w:pos="1820"/>
              </w:tabs>
              <w:autoSpaceDE w:val="0"/>
              <w:autoSpaceDN w:val="0"/>
              <w:spacing w:line="223" w:lineRule="exact"/>
              <w:ind w:right="-108"/>
              <w:rPr>
                <w:rFonts w:ascii="Times New Roman" w:hAnsi="Times New Roman" w:cs="Times New Roman"/>
                <w:sz w:val="16"/>
                <w:szCs w:val="16"/>
              </w:rPr>
            </w:pPr>
            <w:r w:rsidRPr="00454798">
              <w:rPr>
                <w:rFonts w:ascii="Times New Roman" w:hAnsi="Times New Roman" w:cs="Times New Roman"/>
                <w:sz w:val="16"/>
                <w:szCs w:val="16"/>
              </w:rPr>
              <w:t>22908,00</w:t>
            </w:r>
          </w:p>
        </w:tc>
        <w:tc>
          <w:tcPr>
            <w:tcW w:w="767" w:type="dxa"/>
            <w:tcBorders>
              <w:right w:val="single" w:sz="4" w:space="0" w:color="auto"/>
            </w:tcBorders>
          </w:tcPr>
          <w:p w:rsidR="007A1AF1" w:rsidRPr="00454798" w:rsidRDefault="007A1AF1" w:rsidP="007923D5">
            <w:pPr>
              <w:widowControl w:val="0"/>
              <w:tabs>
                <w:tab w:val="left" w:pos="1820"/>
              </w:tabs>
              <w:autoSpaceDE w:val="0"/>
              <w:autoSpaceDN w:val="0"/>
              <w:spacing w:line="223" w:lineRule="exact"/>
              <w:rPr>
                <w:rFonts w:ascii="Times New Roman" w:hAnsi="Times New Roman" w:cs="Times New Roman"/>
                <w:sz w:val="16"/>
                <w:szCs w:val="16"/>
              </w:rPr>
            </w:pPr>
            <w:r w:rsidRPr="00454798">
              <w:rPr>
                <w:rFonts w:ascii="Times New Roman" w:hAnsi="Times New Roman" w:cs="Times New Roman"/>
                <w:sz w:val="16"/>
                <w:szCs w:val="16"/>
              </w:rPr>
              <w:t>25198,80</w:t>
            </w:r>
          </w:p>
        </w:tc>
        <w:tc>
          <w:tcPr>
            <w:tcW w:w="767" w:type="dxa"/>
            <w:tcBorders>
              <w:right w:val="single" w:sz="4" w:space="0" w:color="auto"/>
            </w:tcBorders>
          </w:tcPr>
          <w:p w:rsidR="007A1AF1" w:rsidRPr="00454798" w:rsidRDefault="00C51293" w:rsidP="00BA7C04">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27718,68</w:t>
            </w:r>
          </w:p>
        </w:tc>
        <w:tc>
          <w:tcPr>
            <w:tcW w:w="767" w:type="dxa"/>
            <w:tcBorders>
              <w:right w:val="single" w:sz="4" w:space="0" w:color="auto"/>
            </w:tcBorders>
          </w:tcPr>
          <w:p w:rsidR="007A1AF1" w:rsidRPr="00454798" w:rsidRDefault="00FF45EA" w:rsidP="00BA7C04">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23" w:type="dxa"/>
            <w:tcBorders>
              <w:right w:val="single" w:sz="4" w:space="0" w:color="auto"/>
            </w:tcBorders>
          </w:tcPr>
          <w:p w:rsidR="007A1AF1" w:rsidRPr="00454798" w:rsidRDefault="00FF45EA" w:rsidP="00BA7C04">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51" w:type="dxa"/>
            <w:tcBorders>
              <w:right w:val="single" w:sz="4" w:space="0" w:color="auto"/>
            </w:tcBorders>
          </w:tcPr>
          <w:p w:rsidR="007A1AF1" w:rsidRPr="00454798" w:rsidRDefault="00FF45EA" w:rsidP="00BA7C04">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51" w:type="dxa"/>
            <w:tcBorders>
              <w:left w:val="single" w:sz="4" w:space="0" w:color="auto"/>
            </w:tcBorders>
          </w:tcPr>
          <w:p w:rsidR="007A1AF1" w:rsidRPr="00454798" w:rsidRDefault="00C51293" w:rsidP="00BA7C04">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279689,48</w:t>
            </w:r>
          </w:p>
        </w:tc>
      </w:tr>
      <w:tr w:rsidR="00C51293" w:rsidRPr="00E52D71" w:rsidTr="007A1AF1">
        <w:trPr>
          <w:trHeight w:val="923"/>
        </w:trPr>
        <w:tc>
          <w:tcPr>
            <w:tcW w:w="1127" w:type="dxa"/>
            <w:vMerge/>
            <w:tcBorders>
              <w:top w:val="nil"/>
            </w:tcBorders>
          </w:tcPr>
          <w:p w:rsidR="00C51293" w:rsidRPr="00454798" w:rsidRDefault="00C51293" w:rsidP="00C51293">
            <w:pPr>
              <w:widowControl w:val="0"/>
              <w:tabs>
                <w:tab w:val="left" w:pos="1820"/>
              </w:tabs>
              <w:autoSpaceDE w:val="0"/>
              <w:autoSpaceDN w:val="0"/>
              <w:rPr>
                <w:rFonts w:ascii="Times New Roman" w:hAnsi="Times New Roman" w:cs="Times New Roman"/>
                <w:sz w:val="2"/>
                <w:szCs w:val="2"/>
              </w:rPr>
            </w:pPr>
          </w:p>
        </w:tc>
        <w:tc>
          <w:tcPr>
            <w:tcW w:w="4111" w:type="dxa"/>
            <w:vMerge/>
            <w:tcBorders>
              <w:top w:val="nil"/>
            </w:tcBorders>
          </w:tcPr>
          <w:p w:rsidR="00C51293" w:rsidRPr="00454798" w:rsidRDefault="00C51293" w:rsidP="00C51293">
            <w:pPr>
              <w:widowControl w:val="0"/>
              <w:tabs>
                <w:tab w:val="left" w:pos="1820"/>
              </w:tabs>
              <w:autoSpaceDE w:val="0"/>
              <w:autoSpaceDN w:val="0"/>
              <w:rPr>
                <w:rFonts w:ascii="Times New Roman" w:hAnsi="Times New Roman" w:cs="Times New Roman"/>
                <w:sz w:val="2"/>
                <w:szCs w:val="2"/>
              </w:rPr>
            </w:pPr>
          </w:p>
        </w:tc>
        <w:tc>
          <w:tcPr>
            <w:tcW w:w="1584" w:type="dxa"/>
          </w:tcPr>
          <w:p w:rsidR="00C51293" w:rsidRPr="00454798" w:rsidRDefault="00C51293" w:rsidP="00C51293">
            <w:pPr>
              <w:widowControl w:val="0"/>
              <w:tabs>
                <w:tab w:val="left" w:pos="1820"/>
              </w:tabs>
              <w:autoSpaceDE w:val="0"/>
              <w:autoSpaceDN w:val="0"/>
              <w:ind w:left="107"/>
              <w:rPr>
                <w:rFonts w:ascii="Times New Roman" w:hAnsi="Times New Roman" w:cs="Times New Roman"/>
                <w:sz w:val="20"/>
                <w:szCs w:val="20"/>
              </w:rPr>
            </w:pPr>
            <w:r w:rsidRPr="00454798">
              <w:rPr>
                <w:rFonts w:ascii="Times New Roman" w:hAnsi="Times New Roman" w:cs="Times New Roman"/>
                <w:sz w:val="20"/>
                <w:szCs w:val="20"/>
              </w:rPr>
              <w:t xml:space="preserve">в т.ч. расходы местного </w:t>
            </w:r>
            <w:r w:rsidRPr="00454798">
              <w:rPr>
                <w:rFonts w:ascii="Times New Roman" w:hAnsi="Times New Roman" w:cs="Times New Roman"/>
                <w:w w:val="95"/>
                <w:sz w:val="20"/>
                <w:szCs w:val="20"/>
              </w:rPr>
              <w:t xml:space="preserve">бюджета </w:t>
            </w:r>
            <w:r w:rsidRPr="00454798">
              <w:rPr>
                <w:rFonts w:ascii="Times New Roman" w:hAnsi="Times New Roman" w:cs="Times New Roman"/>
                <w:sz w:val="20"/>
                <w:szCs w:val="20"/>
              </w:rPr>
              <w:t>из них</w:t>
            </w:r>
          </w:p>
        </w:tc>
        <w:tc>
          <w:tcPr>
            <w:tcW w:w="766" w:type="dxa"/>
          </w:tcPr>
          <w:p w:rsidR="00C51293" w:rsidRPr="00454798" w:rsidRDefault="00C51293" w:rsidP="00C51293">
            <w:pPr>
              <w:widowControl w:val="0"/>
              <w:tabs>
                <w:tab w:val="left" w:pos="1820"/>
              </w:tabs>
              <w:autoSpaceDE w:val="0"/>
              <w:autoSpaceDN w:val="0"/>
              <w:spacing w:line="223" w:lineRule="exact"/>
              <w:ind w:right="-108"/>
              <w:jc w:val="center"/>
              <w:rPr>
                <w:rFonts w:ascii="Times New Roman" w:hAnsi="Times New Roman" w:cs="Times New Roman"/>
                <w:sz w:val="16"/>
                <w:szCs w:val="16"/>
              </w:rPr>
            </w:pPr>
            <w:r w:rsidRPr="00454798">
              <w:rPr>
                <w:rFonts w:ascii="Times New Roman" w:hAnsi="Times New Roman" w:cs="Times New Roman"/>
                <w:sz w:val="16"/>
                <w:szCs w:val="16"/>
              </w:rPr>
              <w:t>16500,00</w:t>
            </w:r>
          </w:p>
        </w:tc>
        <w:tc>
          <w:tcPr>
            <w:tcW w:w="767" w:type="dxa"/>
          </w:tcPr>
          <w:p w:rsidR="00C51293" w:rsidRPr="00454798" w:rsidRDefault="00C51293" w:rsidP="00C51293">
            <w:pPr>
              <w:widowControl w:val="0"/>
              <w:tabs>
                <w:tab w:val="left" w:pos="1820"/>
              </w:tabs>
              <w:autoSpaceDE w:val="0"/>
              <w:autoSpaceDN w:val="0"/>
              <w:spacing w:line="223" w:lineRule="exact"/>
              <w:ind w:right="-108"/>
              <w:jc w:val="center"/>
              <w:rPr>
                <w:rFonts w:ascii="Times New Roman" w:hAnsi="Times New Roman" w:cs="Times New Roman"/>
                <w:sz w:val="16"/>
                <w:szCs w:val="16"/>
              </w:rPr>
            </w:pPr>
            <w:r w:rsidRPr="00454798">
              <w:rPr>
                <w:rFonts w:ascii="Times New Roman" w:hAnsi="Times New Roman" w:cs="Times New Roman"/>
                <w:sz w:val="16"/>
                <w:szCs w:val="16"/>
              </w:rPr>
              <w:t>18600,00</w:t>
            </w:r>
          </w:p>
        </w:tc>
        <w:tc>
          <w:tcPr>
            <w:tcW w:w="767" w:type="dxa"/>
          </w:tcPr>
          <w:p w:rsidR="00C51293" w:rsidRPr="00454798" w:rsidRDefault="00C51293" w:rsidP="00C51293">
            <w:pPr>
              <w:widowControl w:val="0"/>
              <w:tabs>
                <w:tab w:val="left" w:pos="1820"/>
              </w:tabs>
              <w:autoSpaceDE w:val="0"/>
              <w:autoSpaceDN w:val="0"/>
              <w:spacing w:line="223" w:lineRule="exact"/>
              <w:ind w:right="-108"/>
              <w:jc w:val="right"/>
              <w:rPr>
                <w:rFonts w:ascii="Times New Roman" w:hAnsi="Times New Roman" w:cs="Times New Roman"/>
                <w:sz w:val="16"/>
                <w:szCs w:val="16"/>
              </w:rPr>
            </w:pPr>
            <w:r w:rsidRPr="00454798">
              <w:rPr>
                <w:rFonts w:ascii="Times New Roman" w:hAnsi="Times New Roman" w:cs="Times New Roman"/>
                <w:sz w:val="16"/>
                <w:szCs w:val="16"/>
              </w:rPr>
              <w:t>19440,00</w:t>
            </w:r>
          </w:p>
        </w:tc>
        <w:tc>
          <w:tcPr>
            <w:tcW w:w="767" w:type="dxa"/>
          </w:tcPr>
          <w:p w:rsidR="00C51293" w:rsidRPr="00454798" w:rsidRDefault="00C51293" w:rsidP="00C51293">
            <w:pPr>
              <w:widowControl w:val="0"/>
              <w:tabs>
                <w:tab w:val="left" w:pos="1820"/>
              </w:tabs>
              <w:autoSpaceDE w:val="0"/>
              <w:autoSpaceDN w:val="0"/>
              <w:spacing w:before="12"/>
              <w:ind w:right="-108"/>
              <w:jc w:val="center"/>
              <w:rPr>
                <w:rFonts w:ascii="Times New Roman" w:hAnsi="Times New Roman" w:cs="Times New Roman"/>
                <w:sz w:val="16"/>
                <w:szCs w:val="16"/>
              </w:rPr>
            </w:pPr>
            <w:r w:rsidRPr="00454798">
              <w:rPr>
                <w:rFonts w:ascii="Times New Roman" w:hAnsi="Times New Roman" w:cs="Times New Roman"/>
                <w:sz w:val="16"/>
                <w:szCs w:val="16"/>
              </w:rPr>
              <w:t>20300,00</w:t>
            </w:r>
          </w:p>
        </w:tc>
        <w:tc>
          <w:tcPr>
            <w:tcW w:w="767" w:type="dxa"/>
          </w:tcPr>
          <w:p w:rsidR="00C51293" w:rsidRPr="00454798" w:rsidRDefault="00C51293" w:rsidP="00C51293">
            <w:pPr>
              <w:widowControl w:val="0"/>
              <w:tabs>
                <w:tab w:val="left" w:pos="1820"/>
              </w:tabs>
              <w:autoSpaceDE w:val="0"/>
              <w:autoSpaceDN w:val="0"/>
              <w:spacing w:before="12"/>
              <w:ind w:right="-108"/>
              <w:jc w:val="center"/>
              <w:rPr>
                <w:rFonts w:ascii="Times New Roman" w:hAnsi="Times New Roman" w:cs="Times New Roman"/>
                <w:sz w:val="16"/>
                <w:szCs w:val="16"/>
              </w:rPr>
            </w:pPr>
            <w:r w:rsidRPr="00454798">
              <w:rPr>
                <w:rFonts w:ascii="Times New Roman" w:hAnsi="Times New Roman" w:cs="Times New Roman"/>
                <w:sz w:val="16"/>
                <w:szCs w:val="16"/>
              </w:rPr>
              <w:t>21024,00</w:t>
            </w:r>
          </w:p>
        </w:tc>
        <w:tc>
          <w:tcPr>
            <w:tcW w:w="766"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ind w:right="-108"/>
              <w:rPr>
                <w:rFonts w:ascii="Times New Roman" w:hAnsi="Times New Roman" w:cs="Times New Roman"/>
                <w:sz w:val="16"/>
                <w:szCs w:val="16"/>
              </w:rPr>
            </w:pPr>
            <w:r w:rsidRPr="00454798">
              <w:rPr>
                <w:rFonts w:ascii="Times New Roman" w:hAnsi="Times New Roman" w:cs="Times New Roman"/>
                <w:sz w:val="16"/>
                <w:szCs w:val="16"/>
              </w:rPr>
              <w:t>22908,00</w:t>
            </w:r>
          </w:p>
        </w:tc>
        <w:tc>
          <w:tcPr>
            <w:tcW w:w="767"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sidRPr="00454798">
              <w:rPr>
                <w:rFonts w:ascii="Times New Roman" w:hAnsi="Times New Roman" w:cs="Times New Roman"/>
                <w:sz w:val="16"/>
                <w:szCs w:val="16"/>
              </w:rPr>
              <w:t>25198,80</w:t>
            </w:r>
          </w:p>
        </w:tc>
        <w:tc>
          <w:tcPr>
            <w:tcW w:w="767"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27718,68</w:t>
            </w:r>
          </w:p>
        </w:tc>
        <w:tc>
          <w:tcPr>
            <w:tcW w:w="767"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23"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51"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51" w:type="dxa"/>
            <w:tcBorders>
              <w:lef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279689,48</w:t>
            </w:r>
          </w:p>
        </w:tc>
      </w:tr>
      <w:tr w:rsidR="00C51293" w:rsidRPr="00E52D71" w:rsidTr="007A1AF1">
        <w:trPr>
          <w:trHeight w:val="288"/>
        </w:trPr>
        <w:tc>
          <w:tcPr>
            <w:tcW w:w="1127" w:type="dxa"/>
            <w:vMerge w:val="restart"/>
          </w:tcPr>
          <w:p w:rsidR="00C51293" w:rsidRPr="00454798" w:rsidRDefault="00C51293" w:rsidP="00C51293">
            <w:pPr>
              <w:widowControl w:val="0"/>
              <w:tabs>
                <w:tab w:val="left" w:pos="1820"/>
              </w:tabs>
              <w:autoSpaceDE w:val="0"/>
              <w:autoSpaceDN w:val="0"/>
              <w:spacing w:line="224" w:lineRule="exact"/>
              <w:ind w:left="105"/>
              <w:rPr>
                <w:rFonts w:ascii="Times New Roman" w:hAnsi="Times New Roman" w:cs="Times New Roman"/>
                <w:sz w:val="20"/>
                <w:szCs w:val="20"/>
              </w:rPr>
            </w:pPr>
            <w:r w:rsidRPr="00454798">
              <w:rPr>
                <w:rFonts w:ascii="Times New Roman" w:hAnsi="Times New Roman" w:cs="Times New Roman"/>
                <w:sz w:val="20"/>
                <w:szCs w:val="20"/>
              </w:rPr>
              <w:t>Основное</w:t>
            </w:r>
          </w:p>
          <w:p w:rsidR="00C51293" w:rsidRPr="00454798" w:rsidRDefault="00C51293" w:rsidP="00C51293">
            <w:pPr>
              <w:widowControl w:val="0"/>
              <w:tabs>
                <w:tab w:val="left" w:pos="1820"/>
              </w:tabs>
              <w:autoSpaceDE w:val="0"/>
              <w:autoSpaceDN w:val="0"/>
              <w:ind w:left="105"/>
              <w:rPr>
                <w:rFonts w:ascii="Times New Roman" w:hAnsi="Times New Roman" w:cs="Times New Roman"/>
                <w:sz w:val="20"/>
                <w:szCs w:val="20"/>
              </w:rPr>
            </w:pPr>
            <w:r w:rsidRPr="00454798">
              <w:rPr>
                <w:rFonts w:ascii="Times New Roman" w:hAnsi="Times New Roman" w:cs="Times New Roman"/>
                <w:sz w:val="20"/>
                <w:szCs w:val="20"/>
              </w:rPr>
              <w:t>мероприятие 1</w:t>
            </w:r>
          </w:p>
        </w:tc>
        <w:tc>
          <w:tcPr>
            <w:tcW w:w="4111" w:type="dxa"/>
            <w:vMerge w:val="restart"/>
          </w:tcPr>
          <w:p w:rsidR="00C51293" w:rsidRPr="00454798" w:rsidRDefault="00C51293" w:rsidP="00C51293">
            <w:pPr>
              <w:widowControl w:val="0"/>
              <w:tabs>
                <w:tab w:val="left" w:pos="1820"/>
              </w:tabs>
              <w:autoSpaceDE w:val="0"/>
              <w:autoSpaceDN w:val="0"/>
              <w:ind w:left="105"/>
              <w:rPr>
                <w:rFonts w:ascii="Times New Roman" w:hAnsi="Times New Roman" w:cs="Times New Roman"/>
                <w:sz w:val="20"/>
                <w:szCs w:val="20"/>
              </w:rPr>
            </w:pPr>
            <w:r w:rsidRPr="00454798">
              <w:rPr>
                <w:rFonts w:ascii="Times New Roman" w:hAnsi="Times New Roman" w:cs="Times New Roman"/>
                <w:sz w:val="20"/>
                <w:szCs w:val="20"/>
              </w:rPr>
              <w:t>Услуги ООО «Кустовой вычислительный центр»</w:t>
            </w:r>
          </w:p>
        </w:tc>
        <w:tc>
          <w:tcPr>
            <w:tcW w:w="1584" w:type="dxa"/>
          </w:tcPr>
          <w:p w:rsidR="00C51293" w:rsidRPr="00454798" w:rsidRDefault="00C51293" w:rsidP="00C51293">
            <w:pPr>
              <w:widowControl w:val="0"/>
              <w:tabs>
                <w:tab w:val="left" w:pos="1820"/>
              </w:tabs>
              <w:autoSpaceDE w:val="0"/>
              <w:autoSpaceDN w:val="0"/>
              <w:spacing w:line="224" w:lineRule="exact"/>
              <w:ind w:left="107"/>
              <w:rPr>
                <w:rFonts w:ascii="Times New Roman" w:hAnsi="Times New Roman" w:cs="Times New Roman"/>
                <w:sz w:val="20"/>
                <w:szCs w:val="20"/>
              </w:rPr>
            </w:pPr>
            <w:r w:rsidRPr="00454798">
              <w:rPr>
                <w:rFonts w:ascii="Times New Roman" w:hAnsi="Times New Roman" w:cs="Times New Roman"/>
                <w:sz w:val="20"/>
                <w:szCs w:val="20"/>
              </w:rPr>
              <w:t>Всего</w:t>
            </w:r>
          </w:p>
        </w:tc>
        <w:tc>
          <w:tcPr>
            <w:tcW w:w="766" w:type="dxa"/>
          </w:tcPr>
          <w:p w:rsidR="00C51293" w:rsidRPr="00454798" w:rsidRDefault="00C51293" w:rsidP="00C51293">
            <w:pPr>
              <w:widowControl w:val="0"/>
              <w:tabs>
                <w:tab w:val="left" w:pos="1820"/>
              </w:tabs>
              <w:autoSpaceDE w:val="0"/>
              <w:autoSpaceDN w:val="0"/>
              <w:spacing w:line="223" w:lineRule="exact"/>
              <w:ind w:right="-108"/>
              <w:jc w:val="center"/>
              <w:rPr>
                <w:rFonts w:ascii="Times New Roman" w:hAnsi="Times New Roman" w:cs="Times New Roman"/>
                <w:sz w:val="16"/>
                <w:szCs w:val="16"/>
              </w:rPr>
            </w:pPr>
            <w:r w:rsidRPr="00454798">
              <w:rPr>
                <w:rFonts w:ascii="Times New Roman" w:hAnsi="Times New Roman" w:cs="Times New Roman"/>
                <w:sz w:val="16"/>
                <w:szCs w:val="16"/>
              </w:rPr>
              <w:t>16500,00</w:t>
            </w:r>
          </w:p>
        </w:tc>
        <w:tc>
          <w:tcPr>
            <w:tcW w:w="767" w:type="dxa"/>
          </w:tcPr>
          <w:p w:rsidR="00C51293" w:rsidRPr="00454798" w:rsidRDefault="00C51293" w:rsidP="00C51293">
            <w:pPr>
              <w:widowControl w:val="0"/>
              <w:tabs>
                <w:tab w:val="left" w:pos="1820"/>
              </w:tabs>
              <w:autoSpaceDE w:val="0"/>
              <w:autoSpaceDN w:val="0"/>
              <w:spacing w:line="223" w:lineRule="exact"/>
              <w:ind w:right="-108"/>
              <w:jc w:val="center"/>
              <w:rPr>
                <w:rFonts w:ascii="Times New Roman" w:hAnsi="Times New Roman" w:cs="Times New Roman"/>
                <w:sz w:val="16"/>
                <w:szCs w:val="16"/>
              </w:rPr>
            </w:pPr>
            <w:r w:rsidRPr="00454798">
              <w:rPr>
                <w:rFonts w:ascii="Times New Roman" w:hAnsi="Times New Roman" w:cs="Times New Roman"/>
                <w:sz w:val="16"/>
                <w:szCs w:val="16"/>
              </w:rPr>
              <w:t>18600,00</w:t>
            </w:r>
          </w:p>
        </w:tc>
        <w:tc>
          <w:tcPr>
            <w:tcW w:w="767" w:type="dxa"/>
          </w:tcPr>
          <w:p w:rsidR="00C51293" w:rsidRPr="00454798" w:rsidRDefault="00C51293" w:rsidP="00C51293">
            <w:pPr>
              <w:widowControl w:val="0"/>
              <w:tabs>
                <w:tab w:val="left" w:pos="1820"/>
              </w:tabs>
              <w:autoSpaceDE w:val="0"/>
              <w:autoSpaceDN w:val="0"/>
              <w:spacing w:line="223" w:lineRule="exact"/>
              <w:ind w:right="-108"/>
              <w:jc w:val="right"/>
              <w:rPr>
                <w:rFonts w:ascii="Times New Roman" w:hAnsi="Times New Roman" w:cs="Times New Roman"/>
                <w:sz w:val="16"/>
                <w:szCs w:val="16"/>
              </w:rPr>
            </w:pPr>
            <w:r w:rsidRPr="00454798">
              <w:rPr>
                <w:rFonts w:ascii="Times New Roman" w:hAnsi="Times New Roman" w:cs="Times New Roman"/>
                <w:sz w:val="16"/>
                <w:szCs w:val="16"/>
              </w:rPr>
              <w:t>19440,00</w:t>
            </w:r>
          </w:p>
        </w:tc>
        <w:tc>
          <w:tcPr>
            <w:tcW w:w="767" w:type="dxa"/>
          </w:tcPr>
          <w:p w:rsidR="00C51293" w:rsidRPr="00454798" w:rsidRDefault="00C51293" w:rsidP="00C51293">
            <w:pPr>
              <w:widowControl w:val="0"/>
              <w:tabs>
                <w:tab w:val="left" w:pos="1820"/>
              </w:tabs>
              <w:autoSpaceDE w:val="0"/>
              <w:autoSpaceDN w:val="0"/>
              <w:spacing w:before="12"/>
              <w:ind w:right="-108"/>
              <w:jc w:val="center"/>
              <w:rPr>
                <w:rFonts w:ascii="Times New Roman" w:hAnsi="Times New Roman" w:cs="Times New Roman"/>
                <w:sz w:val="16"/>
                <w:szCs w:val="16"/>
              </w:rPr>
            </w:pPr>
            <w:r w:rsidRPr="00454798">
              <w:rPr>
                <w:rFonts w:ascii="Times New Roman" w:hAnsi="Times New Roman" w:cs="Times New Roman"/>
                <w:sz w:val="16"/>
                <w:szCs w:val="16"/>
              </w:rPr>
              <w:t>20300,00</w:t>
            </w:r>
          </w:p>
        </w:tc>
        <w:tc>
          <w:tcPr>
            <w:tcW w:w="767" w:type="dxa"/>
          </w:tcPr>
          <w:p w:rsidR="00C51293" w:rsidRPr="00454798" w:rsidRDefault="00C51293" w:rsidP="00C51293">
            <w:pPr>
              <w:widowControl w:val="0"/>
              <w:tabs>
                <w:tab w:val="left" w:pos="1820"/>
              </w:tabs>
              <w:autoSpaceDE w:val="0"/>
              <w:autoSpaceDN w:val="0"/>
              <w:spacing w:before="12"/>
              <w:ind w:right="-108"/>
              <w:jc w:val="center"/>
              <w:rPr>
                <w:rFonts w:ascii="Times New Roman" w:hAnsi="Times New Roman" w:cs="Times New Roman"/>
                <w:sz w:val="16"/>
                <w:szCs w:val="16"/>
              </w:rPr>
            </w:pPr>
            <w:r w:rsidRPr="00454798">
              <w:rPr>
                <w:rFonts w:ascii="Times New Roman" w:hAnsi="Times New Roman" w:cs="Times New Roman"/>
                <w:sz w:val="16"/>
                <w:szCs w:val="16"/>
              </w:rPr>
              <w:t>21024,00</w:t>
            </w:r>
          </w:p>
        </w:tc>
        <w:tc>
          <w:tcPr>
            <w:tcW w:w="766"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ind w:right="-108"/>
              <w:rPr>
                <w:rFonts w:ascii="Times New Roman" w:hAnsi="Times New Roman" w:cs="Times New Roman"/>
                <w:sz w:val="16"/>
                <w:szCs w:val="16"/>
              </w:rPr>
            </w:pPr>
            <w:r w:rsidRPr="00454798">
              <w:rPr>
                <w:rFonts w:ascii="Times New Roman" w:hAnsi="Times New Roman" w:cs="Times New Roman"/>
                <w:sz w:val="16"/>
                <w:szCs w:val="16"/>
              </w:rPr>
              <w:t>22908,00</w:t>
            </w:r>
          </w:p>
        </w:tc>
        <w:tc>
          <w:tcPr>
            <w:tcW w:w="767"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sidRPr="00454798">
              <w:rPr>
                <w:rFonts w:ascii="Times New Roman" w:hAnsi="Times New Roman" w:cs="Times New Roman"/>
                <w:sz w:val="16"/>
                <w:szCs w:val="16"/>
              </w:rPr>
              <w:t>25198,80</w:t>
            </w:r>
          </w:p>
        </w:tc>
        <w:tc>
          <w:tcPr>
            <w:tcW w:w="767"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27718,68</w:t>
            </w:r>
          </w:p>
        </w:tc>
        <w:tc>
          <w:tcPr>
            <w:tcW w:w="767"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23"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51"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51" w:type="dxa"/>
            <w:tcBorders>
              <w:lef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279689,48</w:t>
            </w:r>
          </w:p>
        </w:tc>
      </w:tr>
      <w:tr w:rsidR="00C51293" w:rsidRPr="00E52D71" w:rsidTr="007A1AF1">
        <w:trPr>
          <w:trHeight w:val="546"/>
        </w:trPr>
        <w:tc>
          <w:tcPr>
            <w:tcW w:w="1127" w:type="dxa"/>
            <w:vMerge/>
            <w:tcBorders>
              <w:top w:val="nil"/>
            </w:tcBorders>
          </w:tcPr>
          <w:p w:rsidR="00C51293" w:rsidRPr="00454798" w:rsidRDefault="00C51293" w:rsidP="00C51293">
            <w:pPr>
              <w:widowControl w:val="0"/>
              <w:tabs>
                <w:tab w:val="left" w:pos="1820"/>
              </w:tabs>
              <w:autoSpaceDE w:val="0"/>
              <w:autoSpaceDN w:val="0"/>
              <w:rPr>
                <w:rFonts w:ascii="Times New Roman" w:hAnsi="Times New Roman" w:cs="Times New Roman"/>
                <w:sz w:val="2"/>
                <w:szCs w:val="2"/>
              </w:rPr>
            </w:pPr>
          </w:p>
        </w:tc>
        <w:tc>
          <w:tcPr>
            <w:tcW w:w="4111" w:type="dxa"/>
            <w:vMerge/>
            <w:tcBorders>
              <w:top w:val="nil"/>
            </w:tcBorders>
          </w:tcPr>
          <w:p w:rsidR="00C51293" w:rsidRPr="00454798" w:rsidRDefault="00C51293" w:rsidP="00C51293">
            <w:pPr>
              <w:widowControl w:val="0"/>
              <w:tabs>
                <w:tab w:val="left" w:pos="1820"/>
              </w:tabs>
              <w:autoSpaceDE w:val="0"/>
              <w:autoSpaceDN w:val="0"/>
              <w:rPr>
                <w:rFonts w:ascii="Times New Roman" w:hAnsi="Times New Roman" w:cs="Times New Roman"/>
                <w:sz w:val="2"/>
                <w:szCs w:val="2"/>
              </w:rPr>
            </w:pPr>
          </w:p>
        </w:tc>
        <w:tc>
          <w:tcPr>
            <w:tcW w:w="1584" w:type="dxa"/>
          </w:tcPr>
          <w:p w:rsidR="00C51293" w:rsidRPr="00454798" w:rsidRDefault="00C51293" w:rsidP="00C51293">
            <w:pPr>
              <w:widowControl w:val="0"/>
              <w:tabs>
                <w:tab w:val="left" w:pos="1820"/>
              </w:tabs>
              <w:autoSpaceDE w:val="0"/>
              <w:autoSpaceDN w:val="0"/>
              <w:ind w:left="107"/>
              <w:rPr>
                <w:rFonts w:ascii="Times New Roman" w:hAnsi="Times New Roman" w:cs="Times New Roman"/>
                <w:sz w:val="20"/>
                <w:szCs w:val="20"/>
              </w:rPr>
            </w:pPr>
            <w:r w:rsidRPr="00454798">
              <w:rPr>
                <w:rFonts w:ascii="Times New Roman" w:hAnsi="Times New Roman" w:cs="Times New Roman"/>
                <w:sz w:val="20"/>
                <w:szCs w:val="20"/>
              </w:rPr>
              <w:t>в т.ч. расходы местного</w:t>
            </w:r>
          </w:p>
          <w:p w:rsidR="00C51293" w:rsidRPr="00454798" w:rsidRDefault="00C51293" w:rsidP="00C51293">
            <w:pPr>
              <w:widowControl w:val="0"/>
              <w:tabs>
                <w:tab w:val="left" w:pos="1820"/>
              </w:tabs>
              <w:autoSpaceDE w:val="0"/>
              <w:autoSpaceDN w:val="0"/>
              <w:spacing w:line="230" w:lineRule="exact"/>
              <w:ind w:left="107"/>
              <w:rPr>
                <w:rFonts w:ascii="Times New Roman" w:hAnsi="Times New Roman" w:cs="Times New Roman"/>
                <w:sz w:val="20"/>
                <w:szCs w:val="20"/>
              </w:rPr>
            </w:pPr>
            <w:r w:rsidRPr="00454798">
              <w:rPr>
                <w:rFonts w:ascii="Times New Roman" w:hAnsi="Times New Roman" w:cs="Times New Roman"/>
                <w:w w:val="95"/>
                <w:sz w:val="20"/>
                <w:szCs w:val="20"/>
              </w:rPr>
              <w:t xml:space="preserve">бюджета </w:t>
            </w:r>
            <w:r w:rsidRPr="00454798">
              <w:rPr>
                <w:rFonts w:ascii="Times New Roman" w:hAnsi="Times New Roman" w:cs="Times New Roman"/>
                <w:sz w:val="20"/>
                <w:szCs w:val="20"/>
              </w:rPr>
              <w:t>из них</w:t>
            </w:r>
          </w:p>
        </w:tc>
        <w:tc>
          <w:tcPr>
            <w:tcW w:w="766" w:type="dxa"/>
          </w:tcPr>
          <w:p w:rsidR="00C51293" w:rsidRPr="00454798" w:rsidRDefault="00C51293" w:rsidP="00C51293">
            <w:pPr>
              <w:widowControl w:val="0"/>
              <w:tabs>
                <w:tab w:val="left" w:pos="1820"/>
              </w:tabs>
              <w:autoSpaceDE w:val="0"/>
              <w:autoSpaceDN w:val="0"/>
              <w:spacing w:line="223" w:lineRule="exact"/>
              <w:ind w:right="-108"/>
              <w:jc w:val="center"/>
              <w:rPr>
                <w:rFonts w:ascii="Times New Roman" w:hAnsi="Times New Roman" w:cs="Times New Roman"/>
                <w:sz w:val="16"/>
                <w:szCs w:val="16"/>
              </w:rPr>
            </w:pPr>
            <w:r w:rsidRPr="00454798">
              <w:rPr>
                <w:rFonts w:ascii="Times New Roman" w:hAnsi="Times New Roman" w:cs="Times New Roman"/>
                <w:sz w:val="16"/>
                <w:szCs w:val="16"/>
              </w:rPr>
              <w:t>16500,00</w:t>
            </w:r>
          </w:p>
        </w:tc>
        <w:tc>
          <w:tcPr>
            <w:tcW w:w="767" w:type="dxa"/>
          </w:tcPr>
          <w:p w:rsidR="00C51293" w:rsidRPr="00454798" w:rsidRDefault="00C51293" w:rsidP="00C51293">
            <w:pPr>
              <w:widowControl w:val="0"/>
              <w:tabs>
                <w:tab w:val="left" w:pos="1820"/>
              </w:tabs>
              <w:autoSpaceDE w:val="0"/>
              <w:autoSpaceDN w:val="0"/>
              <w:spacing w:line="223" w:lineRule="exact"/>
              <w:ind w:right="-108"/>
              <w:jc w:val="center"/>
              <w:rPr>
                <w:rFonts w:ascii="Times New Roman" w:hAnsi="Times New Roman" w:cs="Times New Roman"/>
                <w:sz w:val="16"/>
                <w:szCs w:val="16"/>
              </w:rPr>
            </w:pPr>
            <w:r w:rsidRPr="00454798">
              <w:rPr>
                <w:rFonts w:ascii="Times New Roman" w:hAnsi="Times New Roman" w:cs="Times New Roman"/>
                <w:sz w:val="16"/>
                <w:szCs w:val="16"/>
              </w:rPr>
              <w:t>18600,00</w:t>
            </w:r>
          </w:p>
        </w:tc>
        <w:tc>
          <w:tcPr>
            <w:tcW w:w="767" w:type="dxa"/>
          </w:tcPr>
          <w:p w:rsidR="00C51293" w:rsidRPr="00454798" w:rsidRDefault="00C51293" w:rsidP="00C51293">
            <w:pPr>
              <w:widowControl w:val="0"/>
              <w:tabs>
                <w:tab w:val="left" w:pos="1820"/>
              </w:tabs>
              <w:autoSpaceDE w:val="0"/>
              <w:autoSpaceDN w:val="0"/>
              <w:spacing w:line="223" w:lineRule="exact"/>
              <w:ind w:right="-108"/>
              <w:jc w:val="right"/>
              <w:rPr>
                <w:rFonts w:ascii="Times New Roman" w:hAnsi="Times New Roman" w:cs="Times New Roman"/>
                <w:sz w:val="16"/>
                <w:szCs w:val="16"/>
              </w:rPr>
            </w:pPr>
            <w:r w:rsidRPr="00454798">
              <w:rPr>
                <w:rFonts w:ascii="Times New Roman" w:hAnsi="Times New Roman" w:cs="Times New Roman"/>
                <w:sz w:val="16"/>
                <w:szCs w:val="16"/>
              </w:rPr>
              <w:t>19440,00</w:t>
            </w:r>
          </w:p>
        </w:tc>
        <w:tc>
          <w:tcPr>
            <w:tcW w:w="767" w:type="dxa"/>
          </w:tcPr>
          <w:p w:rsidR="00C51293" w:rsidRPr="00454798" w:rsidRDefault="00C51293" w:rsidP="00C51293">
            <w:pPr>
              <w:widowControl w:val="0"/>
              <w:tabs>
                <w:tab w:val="left" w:pos="1820"/>
              </w:tabs>
              <w:autoSpaceDE w:val="0"/>
              <w:autoSpaceDN w:val="0"/>
              <w:spacing w:before="12"/>
              <w:ind w:right="-108"/>
              <w:jc w:val="center"/>
              <w:rPr>
                <w:rFonts w:ascii="Times New Roman" w:hAnsi="Times New Roman" w:cs="Times New Roman"/>
                <w:sz w:val="16"/>
                <w:szCs w:val="16"/>
              </w:rPr>
            </w:pPr>
            <w:r w:rsidRPr="00454798">
              <w:rPr>
                <w:rFonts w:ascii="Times New Roman" w:hAnsi="Times New Roman" w:cs="Times New Roman"/>
                <w:sz w:val="16"/>
                <w:szCs w:val="16"/>
              </w:rPr>
              <w:t>20300,00</w:t>
            </w:r>
          </w:p>
        </w:tc>
        <w:tc>
          <w:tcPr>
            <w:tcW w:w="767" w:type="dxa"/>
          </w:tcPr>
          <w:p w:rsidR="00C51293" w:rsidRPr="00454798" w:rsidRDefault="00C51293" w:rsidP="00C51293">
            <w:pPr>
              <w:widowControl w:val="0"/>
              <w:tabs>
                <w:tab w:val="left" w:pos="1820"/>
              </w:tabs>
              <w:autoSpaceDE w:val="0"/>
              <w:autoSpaceDN w:val="0"/>
              <w:spacing w:before="12"/>
              <w:ind w:right="-108"/>
              <w:jc w:val="center"/>
              <w:rPr>
                <w:rFonts w:ascii="Times New Roman" w:hAnsi="Times New Roman" w:cs="Times New Roman"/>
                <w:sz w:val="16"/>
                <w:szCs w:val="16"/>
              </w:rPr>
            </w:pPr>
            <w:r w:rsidRPr="00454798">
              <w:rPr>
                <w:rFonts w:ascii="Times New Roman" w:hAnsi="Times New Roman" w:cs="Times New Roman"/>
                <w:sz w:val="16"/>
                <w:szCs w:val="16"/>
              </w:rPr>
              <w:t>21024,00</w:t>
            </w:r>
          </w:p>
        </w:tc>
        <w:tc>
          <w:tcPr>
            <w:tcW w:w="766"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ind w:right="-108"/>
              <w:rPr>
                <w:rFonts w:ascii="Times New Roman" w:hAnsi="Times New Roman" w:cs="Times New Roman"/>
                <w:sz w:val="16"/>
                <w:szCs w:val="16"/>
              </w:rPr>
            </w:pPr>
            <w:r w:rsidRPr="00454798">
              <w:rPr>
                <w:rFonts w:ascii="Times New Roman" w:hAnsi="Times New Roman" w:cs="Times New Roman"/>
                <w:sz w:val="16"/>
                <w:szCs w:val="16"/>
              </w:rPr>
              <w:t>22908,00</w:t>
            </w:r>
          </w:p>
        </w:tc>
        <w:tc>
          <w:tcPr>
            <w:tcW w:w="767"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sidRPr="00454798">
              <w:rPr>
                <w:rFonts w:ascii="Times New Roman" w:hAnsi="Times New Roman" w:cs="Times New Roman"/>
                <w:sz w:val="16"/>
                <w:szCs w:val="16"/>
              </w:rPr>
              <w:t>25198,80</w:t>
            </w:r>
          </w:p>
        </w:tc>
        <w:tc>
          <w:tcPr>
            <w:tcW w:w="767"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27718,68</w:t>
            </w:r>
          </w:p>
        </w:tc>
        <w:tc>
          <w:tcPr>
            <w:tcW w:w="767"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23"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51" w:type="dxa"/>
            <w:tcBorders>
              <w:righ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36000,00</w:t>
            </w:r>
          </w:p>
        </w:tc>
        <w:tc>
          <w:tcPr>
            <w:tcW w:w="851" w:type="dxa"/>
            <w:tcBorders>
              <w:left w:val="single" w:sz="4" w:space="0" w:color="auto"/>
            </w:tcBorders>
          </w:tcPr>
          <w:p w:rsidR="00C51293" w:rsidRPr="00454798" w:rsidRDefault="00C51293" w:rsidP="00C51293">
            <w:pPr>
              <w:widowControl w:val="0"/>
              <w:tabs>
                <w:tab w:val="left" w:pos="1820"/>
              </w:tabs>
              <w:autoSpaceDE w:val="0"/>
              <w:autoSpaceDN w:val="0"/>
              <w:spacing w:line="223" w:lineRule="exact"/>
              <w:rPr>
                <w:rFonts w:ascii="Times New Roman" w:hAnsi="Times New Roman" w:cs="Times New Roman"/>
                <w:sz w:val="16"/>
                <w:szCs w:val="16"/>
              </w:rPr>
            </w:pPr>
            <w:r>
              <w:rPr>
                <w:rFonts w:ascii="Times New Roman" w:hAnsi="Times New Roman" w:cs="Times New Roman"/>
                <w:sz w:val="16"/>
                <w:szCs w:val="16"/>
              </w:rPr>
              <w:t>279689,48</w:t>
            </w:r>
          </w:p>
        </w:tc>
      </w:tr>
    </w:tbl>
    <w:p w:rsidR="00BD4A2A" w:rsidRPr="00454798" w:rsidRDefault="00BD4A2A" w:rsidP="00BA7C04">
      <w:pPr>
        <w:widowControl w:val="0"/>
        <w:tabs>
          <w:tab w:val="left" w:pos="1820"/>
        </w:tabs>
        <w:autoSpaceDE w:val="0"/>
        <w:autoSpaceDN w:val="0"/>
        <w:spacing w:line="223" w:lineRule="exact"/>
        <w:rPr>
          <w:rFonts w:ascii="Times New Roman" w:hAnsi="Times New Roman" w:cs="Times New Roman"/>
          <w:sz w:val="20"/>
          <w:szCs w:val="20"/>
        </w:rPr>
        <w:sectPr w:rsidR="00BD4A2A" w:rsidRPr="00454798">
          <w:pgSz w:w="16840" w:h="11910" w:orient="landscape"/>
          <w:pgMar w:top="900" w:right="420" w:bottom="280" w:left="440" w:header="720" w:footer="720" w:gutter="0"/>
          <w:cols w:space="720"/>
        </w:sectPr>
      </w:pPr>
    </w:p>
    <w:p w:rsidR="00BD4A2A" w:rsidRPr="00454798" w:rsidRDefault="00BD4A2A" w:rsidP="00BA7C04">
      <w:pPr>
        <w:widowControl w:val="0"/>
        <w:tabs>
          <w:tab w:val="left" w:pos="1820"/>
        </w:tabs>
        <w:autoSpaceDE w:val="0"/>
        <w:autoSpaceDN w:val="0"/>
        <w:spacing w:before="5"/>
        <w:rPr>
          <w:rFonts w:ascii="Times New Roman" w:hAnsi="Times New Roman" w:cs="Times New Roman"/>
          <w:sz w:val="22"/>
          <w:szCs w:val="22"/>
        </w:rPr>
      </w:pPr>
    </w:p>
    <w:p w:rsidR="00BD4A2A" w:rsidRPr="00454798" w:rsidRDefault="00BD4A2A" w:rsidP="00581461">
      <w:pPr>
        <w:widowControl w:val="0"/>
        <w:tabs>
          <w:tab w:val="left" w:pos="1820"/>
        </w:tabs>
        <w:autoSpaceDE w:val="0"/>
        <w:autoSpaceDN w:val="0"/>
        <w:spacing w:before="144"/>
        <w:ind w:right="-28"/>
        <w:jc w:val="center"/>
        <w:outlineLvl w:val="2"/>
        <w:rPr>
          <w:rFonts w:ascii="Times New Roman" w:hAnsi="Times New Roman" w:cs="Times New Roman"/>
          <w:b/>
          <w:bCs/>
          <w:sz w:val="28"/>
          <w:szCs w:val="28"/>
        </w:rPr>
      </w:pPr>
      <w:r w:rsidRPr="00454798">
        <w:rPr>
          <w:rFonts w:ascii="Times New Roman" w:hAnsi="Times New Roman" w:cs="Times New Roman"/>
          <w:b/>
          <w:bCs/>
          <w:sz w:val="28"/>
          <w:szCs w:val="28"/>
        </w:rPr>
        <w:t>3.9.2.9. Анализ рисков реализации Подпрограммы 9</w:t>
      </w:r>
    </w:p>
    <w:p w:rsidR="00BD4A2A" w:rsidRPr="00454798" w:rsidRDefault="00BD4A2A" w:rsidP="00581461">
      <w:pPr>
        <w:widowControl w:val="0"/>
        <w:tabs>
          <w:tab w:val="left" w:pos="1820"/>
        </w:tabs>
        <w:autoSpaceDE w:val="0"/>
        <w:autoSpaceDN w:val="0"/>
        <w:spacing w:before="132" w:line="360" w:lineRule="auto"/>
        <w:ind w:left="112" w:right="-28" w:firstLine="701"/>
        <w:jc w:val="both"/>
        <w:rPr>
          <w:rFonts w:ascii="Times New Roman" w:hAnsi="Times New Roman" w:cs="Times New Roman"/>
          <w:sz w:val="28"/>
          <w:szCs w:val="28"/>
        </w:rPr>
      </w:pPr>
      <w:r w:rsidRPr="00454798">
        <w:rPr>
          <w:rFonts w:ascii="Times New Roman" w:hAnsi="Times New Roman" w:cs="Times New Roman"/>
          <w:sz w:val="28"/>
          <w:szCs w:val="28"/>
        </w:rPr>
        <w:t>При реализации Программы следует учитывать ряд возможных рисков, связанных с существенным изменением федерального и регионального законодательства, проведением работ и финансированием мероприятий подпрограммы.</w:t>
      </w:r>
    </w:p>
    <w:p w:rsidR="00BD4A2A" w:rsidRPr="00454798" w:rsidRDefault="00BD4A2A" w:rsidP="008C53E0">
      <w:pPr>
        <w:widowControl w:val="0"/>
        <w:numPr>
          <w:ilvl w:val="0"/>
          <w:numId w:val="2"/>
        </w:numPr>
        <w:tabs>
          <w:tab w:val="left" w:pos="1134"/>
          <w:tab w:val="left" w:pos="1820"/>
        </w:tabs>
        <w:autoSpaceDE w:val="0"/>
        <w:autoSpaceDN w:val="0"/>
        <w:spacing w:before="1" w:after="160" w:line="360" w:lineRule="auto"/>
        <w:ind w:right="-28" w:firstLine="701"/>
        <w:jc w:val="both"/>
        <w:rPr>
          <w:rFonts w:ascii="Times New Roman" w:hAnsi="Times New Roman" w:cs="Times New Roman"/>
          <w:sz w:val="28"/>
          <w:szCs w:val="28"/>
        </w:rPr>
      </w:pPr>
      <w:r w:rsidRPr="00454798">
        <w:rPr>
          <w:rFonts w:ascii="Times New Roman" w:hAnsi="Times New Roman" w:cs="Times New Roman"/>
          <w:sz w:val="28"/>
          <w:szCs w:val="28"/>
        </w:rPr>
        <w:t xml:space="preserve">Риск изменения федерального и регионального законодательства связан с тем, что возникает необходимость вносить существенные изменения в нормативные правовые акты </w:t>
      </w:r>
      <w:r w:rsidR="00C51293">
        <w:rPr>
          <w:rFonts w:ascii="Times New Roman" w:hAnsi="Times New Roman" w:cs="Times New Roman"/>
          <w:sz w:val="28"/>
          <w:szCs w:val="28"/>
        </w:rPr>
        <w:t>муниципального</w:t>
      </w:r>
      <w:r w:rsidRPr="00454798">
        <w:rPr>
          <w:rFonts w:ascii="Times New Roman" w:hAnsi="Times New Roman" w:cs="Times New Roman"/>
          <w:sz w:val="28"/>
          <w:szCs w:val="28"/>
        </w:rPr>
        <w:t xml:space="preserve"> округа, значительно корректировать документы, подготовленные для реализации мероприятий подпрограммы, что повлечет за собой либо отставание от графика реализации мероприятий, либо сделает реализацию некоторых мероприятий экономически невыгодной или невозможной.</w:t>
      </w:r>
    </w:p>
    <w:p w:rsidR="00BD4A2A" w:rsidRPr="00454798" w:rsidRDefault="00BD4A2A" w:rsidP="008C53E0">
      <w:pPr>
        <w:widowControl w:val="0"/>
        <w:numPr>
          <w:ilvl w:val="0"/>
          <w:numId w:val="2"/>
        </w:numPr>
        <w:tabs>
          <w:tab w:val="left" w:pos="1122"/>
          <w:tab w:val="left" w:pos="1820"/>
        </w:tabs>
        <w:autoSpaceDE w:val="0"/>
        <w:autoSpaceDN w:val="0"/>
        <w:spacing w:before="1" w:after="160" w:line="360" w:lineRule="auto"/>
        <w:ind w:right="-28" w:firstLine="701"/>
        <w:jc w:val="both"/>
        <w:rPr>
          <w:rFonts w:ascii="Times New Roman" w:hAnsi="Times New Roman" w:cs="Times New Roman"/>
          <w:sz w:val="28"/>
          <w:szCs w:val="28"/>
        </w:rPr>
      </w:pPr>
      <w:r w:rsidRPr="00454798">
        <w:rPr>
          <w:rFonts w:ascii="Times New Roman" w:hAnsi="Times New Roman" w:cs="Times New Roman"/>
          <w:sz w:val="28"/>
          <w:szCs w:val="28"/>
        </w:rPr>
        <w:t xml:space="preserve">Риск, связанный с повреждением или утратой объектов муниципального имущества </w:t>
      </w:r>
      <w:r w:rsidR="007A1AF1">
        <w:rPr>
          <w:rFonts w:ascii="Times New Roman" w:hAnsi="Times New Roman" w:cs="Times New Roman"/>
          <w:sz w:val="28"/>
          <w:szCs w:val="28"/>
        </w:rPr>
        <w:t>муниципального</w:t>
      </w:r>
      <w:r w:rsidRPr="00454798">
        <w:rPr>
          <w:rFonts w:ascii="Times New Roman" w:hAnsi="Times New Roman" w:cs="Times New Roman"/>
          <w:sz w:val="28"/>
          <w:szCs w:val="28"/>
        </w:rPr>
        <w:t xml:space="preserve"> округа город Первомайск Нижегородской области вследствие пожара, наводнения, иных обстоятельств непреодолимой силы, что может повлечь снижение поступлений в бюджет </w:t>
      </w:r>
      <w:r w:rsidR="00C51293">
        <w:rPr>
          <w:rFonts w:ascii="Times New Roman" w:hAnsi="Times New Roman" w:cs="Times New Roman"/>
          <w:sz w:val="28"/>
          <w:szCs w:val="28"/>
        </w:rPr>
        <w:t>муниципального</w:t>
      </w:r>
      <w:r w:rsidRPr="00454798">
        <w:rPr>
          <w:rFonts w:ascii="Times New Roman" w:hAnsi="Times New Roman" w:cs="Times New Roman"/>
          <w:spacing w:val="-2"/>
          <w:sz w:val="28"/>
          <w:szCs w:val="28"/>
        </w:rPr>
        <w:t xml:space="preserve"> </w:t>
      </w:r>
      <w:r w:rsidRPr="00454798">
        <w:rPr>
          <w:rFonts w:ascii="Times New Roman" w:hAnsi="Times New Roman" w:cs="Times New Roman"/>
          <w:sz w:val="28"/>
          <w:szCs w:val="28"/>
        </w:rPr>
        <w:t>округа.</w:t>
      </w:r>
    </w:p>
    <w:p w:rsidR="00BD4A2A" w:rsidRPr="00454798" w:rsidRDefault="00BD4A2A" w:rsidP="00581461">
      <w:pPr>
        <w:widowControl w:val="0"/>
        <w:tabs>
          <w:tab w:val="left" w:pos="1820"/>
        </w:tabs>
        <w:autoSpaceDE w:val="0"/>
        <w:autoSpaceDN w:val="0"/>
        <w:spacing w:before="4"/>
        <w:ind w:right="-28"/>
        <w:rPr>
          <w:rFonts w:ascii="Times New Roman" w:hAnsi="Times New Roman" w:cs="Times New Roman"/>
          <w:sz w:val="28"/>
          <w:szCs w:val="28"/>
        </w:rPr>
      </w:pPr>
    </w:p>
    <w:p w:rsidR="00BD4A2A" w:rsidRPr="00454798" w:rsidRDefault="00BD4A2A" w:rsidP="00581461">
      <w:pPr>
        <w:widowControl w:val="0"/>
        <w:tabs>
          <w:tab w:val="left" w:pos="1820"/>
        </w:tabs>
        <w:autoSpaceDE w:val="0"/>
        <w:autoSpaceDN w:val="0"/>
        <w:ind w:right="-28"/>
        <w:jc w:val="center"/>
        <w:outlineLvl w:val="2"/>
        <w:rPr>
          <w:rFonts w:ascii="Times New Roman" w:hAnsi="Times New Roman" w:cs="Times New Roman"/>
          <w:b/>
          <w:bCs/>
          <w:sz w:val="28"/>
          <w:szCs w:val="28"/>
        </w:rPr>
      </w:pPr>
      <w:r w:rsidRPr="00454798">
        <w:rPr>
          <w:rFonts w:ascii="Times New Roman" w:hAnsi="Times New Roman" w:cs="Times New Roman"/>
          <w:b/>
          <w:bCs/>
          <w:sz w:val="28"/>
          <w:szCs w:val="28"/>
        </w:rPr>
        <w:t>3.9.2.9. Оценка планируемой эффективности Подпрограммы 9</w:t>
      </w:r>
    </w:p>
    <w:p w:rsidR="00BD4A2A" w:rsidRPr="00454798" w:rsidRDefault="00BD4A2A" w:rsidP="00581461">
      <w:pPr>
        <w:widowControl w:val="0"/>
        <w:tabs>
          <w:tab w:val="left" w:pos="1820"/>
        </w:tabs>
        <w:autoSpaceDE w:val="0"/>
        <w:autoSpaceDN w:val="0"/>
        <w:ind w:right="-28"/>
        <w:jc w:val="center"/>
        <w:outlineLvl w:val="2"/>
        <w:rPr>
          <w:rFonts w:ascii="Times New Roman" w:hAnsi="Times New Roman" w:cs="Times New Roman"/>
          <w:b/>
          <w:bCs/>
          <w:sz w:val="28"/>
          <w:szCs w:val="28"/>
        </w:rPr>
      </w:pPr>
    </w:p>
    <w:p w:rsidR="00BD4A2A" w:rsidRPr="00454798" w:rsidRDefault="00BD4A2A" w:rsidP="00581461">
      <w:pPr>
        <w:widowControl w:val="0"/>
        <w:tabs>
          <w:tab w:val="left" w:pos="1820"/>
        </w:tabs>
        <w:autoSpaceDE w:val="0"/>
        <w:autoSpaceDN w:val="0"/>
        <w:ind w:right="-28" w:firstLine="709"/>
        <w:jc w:val="both"/>
        <w:outlineLvl w:val="2"/>
        <w:rPr>
          <w:rFonts w:ascii="Times New Roman" w:hAnsi="Times New Roman" w:cs="Times New Roman"/>
          <w:sz w:val="28"/>
          <w:szCs w:val="28"/>
        </w:rPr>
      </w:pPr>
      <w:r w:rsidRPr="00454798">
        <w:rPr>
          <w:rFonts w:ascii="Times New Roman" w:hAnsi="Times New Roman" w:cs="Times New Roman"/>
          <w:sz w:val="28"/>
          <w:szCs w:val="28"/>
        </w:rPr>
        <w:t>Обязательным условием Подпрограммы 9 является успешное выполнение</w:t>
      </w:r>
      <w:r w:rsidRPr="00454798">
        <w:rPr>
          <w:rFonts w:ascii="Times New Roman" w:hAnsi="Times New Roman" w:cs="Times New Roman"/>
          <w:sz w:val="28"/>
          <w:szCs w:val="28"/>
          <w:lang w:eastAsia="en-US"/>
        </w:rPr>
        <w:t xml:space="preserve"> </w:t>
      </w:r>
      <w:r w:rsidRPr="00454798">
        <w:rPr>
          <w:rFonts w:ascii="Times New Roman" w:hAnsi="Times New Roman" w:cs="Times New Roman"/>
          <w:sz w:val="28"/>
          <w:szCs w:val="28"/>
        </w:rPr>
        <w:t>запланированных на период ее реализации мероприятий, достижение индикаторов и непосредственных результатов».</w:t>
      </w:r>
    </w:p>
    <w:p w:rsidR="00BD4A2A" w:rsidRPr="00454798" w:rsidRDefault="00BD4A2A" w:rsidP="00BA7C04">
      <w:pPr>
        <w:widowControl w:val="0"/>
        <w:tabs>
          <w:tab w:val="left" w:pos="1820"/>
        </w:tabs>
        <w:autoSpaceDE w:val="0"/>
        <w:autoSpaceDN w:val="0"/>
        <w:ind w:firstLine="709"/>
        <w:jc w:val="both"/>
        <w:rPr>
          <w:rFonts w:ascii="Times New Roman" w:hAnsi="Times New Roman" w:cs="Times New Roman"/>
          <w:sz w:val="28"/>
          <w:szCs w:val="28"/>
        </w:rPr>
      </w:pPr>
    </w:p>
    <w:p w:rsidR="00BD4A2A" w:rsidRPr="00454798" w:rsidRDefault="00BD4A2A" w:rsidP="00BA7C04">
      <w:pPr>
        <w:widowControl w:val="0"/>
        <w:tabs>
          <w:tab w:val="left" w:pos="1820"/>
        </w:tabs>
        <w:autoSpaceDE w:val="0"/>
        <w:autoSpaceDN w:val="0"/>
        <w:spacing w:before="7"/>
        <w:rPr>
          <w:rFonts w:ascii="Times New Roman" w:hAnsi="Times New Roman" w:cs="Times New Roman"/>
          <w:sz w:val="28"/>
          <w:szCs w:val="28"/>
        </w:rPr>
      </w:pPr>
    </w:p>
    <w:p w:rsidR="00BD4A2A" w:rsidRPr="00454798" w:rsidRDefault="00BD4A2A" w:rsidP="00BA7C04">
      <w:pPr>
        <w:spacing w:after="160" w:line="259" w:lineRule="auto"/>
        <w:rPr>
          <w:rFonts w:ascii="Times New Roman" w:hAnsi="Times New Roman" w:cs="Times New Roman"/>
          <w:sz w:val="22"/>
          <w:szCs w:val="22"/>
          <w:lang w:eastAsia="en-US"/>
        </w:rPr>
      </w:pPr>
    </w:p>
    <w:p w:rsidR="00BD4A2A" w:rsidRPr="00454798" w:rsidRDefault="00BD4A2A" w:rsidP="00BA7C04">
      <w:pPr>
        <w:spacing w:before="210" w:line="242" w:lineRule="auto"/>
        <w:ind w:left="482" w:right="455" w:firstLine="216"/>
        <w:rPr>
          <w:rFonts w:ascii="Times New Roman" w:hAnsi="Times New Roman" w:cs="Times New Roman"/>
          <w:sz w:val="20"/>
          <w:szCs w:val="20"/>
        </w:rPr>
      </w:pPr>
    </w:p>
    <w:p w:rsidR="00BD4A2A" w:rsidRPr="00454798" w:rsidRDefault="00BD4A2A" w:rsidP="001B45F8">
      <w:pPr>
        <w:widowControl w:val="0"/>
        <w:autoSpaceDE w:val="0"/>
        <w:autoSpaceDN w:val="0"/>
        <w:rPr>
          <w:rFonts w:ascii="Times New Roman" w:hAnsi="Times New Roman" w:cs="Times New Roman"/>
          <w:sz w:val="20"/>
          <w:szCs w:val="20"/>
        </w:rPr>
      </w:pPr>
    </w:p>
    <w:p w:rsidR="00BD4A2A" w:rsidRPr="00454798" w:rsidRDefault="00BD4A2A" w:rsidP="001B45F8">
      <w:pPr>
        <w:widowControl w:val="0"/>
        <w:autoSpaceDE w:val="0"/>
        <w:autoSpaceDN w:val="0"/>
        <w:rPr>
          <w:rFonts w:ascii="Times New Roman" w:hAnsi="Times New Roman" w:cs="Times New Roman"/>
          <w:sz w:val="20"/>
          <w:szCs w:val="20"/>
        </w:rPr>
      </w:pPr>
    </w:p>
    <w:p w:rsidR="00BD4A2A" w:rsidRPr="00454798" w:rsidRDefault="00BD4A2A" w:rsidP="001B45F8">
      <w:pPr>
        <w:widowControl w:val="0"/>
        <w:autoSpaceDE w:val="0"/>
        <w:autoSpaceDN w:val="0"/>
        <w:rPr>
          <w:rFonts w:ascii="Times New Roman" w:hAnsi="Times New Roman" w:cs="Times New Roman"/>
          <w:sz w:val="20"/>
          <w:szCs w:val="20"/>
        </w:rPr>
      </w:pPr>
    </w:p>
    <w:p w:rsidR="00BD4A2A" w:rsidRPr="00454798" w:rsidRDefault="009D2737" w:rsidP="001B45F8">
      <w:pPr>
        <w:widowControl w:val="0"/>
        <w:autoSpaceDE w:val="0"/>
        <w:autoSpaceDN w:val="0"/>
        <w:spacing w:before="10"/>
        <w:rPr>
          <w:rFonts w:ascii="Times New Roman" w:hAnsi="Times New Roman" w:cs="Times New Roman"/>
          <w:sz w:val="11"/>
          <w:szCs w:val="11"/>
        </w:rPr>
      </w:pPr>
      <w:r>
        <w:rPr>
          <w:noProof/>
        </w:rPr>
        <mc:AlternateContent>
          <mc:Choice Requires="wps">
            <w:drawing>
              <wp:anchor distT="0" distB="0" distL="0" distR="0" simplePos="0" relativeHeight="251657728" behindDoc="1" locked="0" layoutInCell="1" allowOverlap="1">
                <wp:simplePos x="0" y="0"/>
                <wp:positionH relativeFrom="page">
                  <wp:posOffset>3063875</wp:posOffset>
                </wp:positionH>
                <wp:positionV relativeFrom="paragraph">
                  <wp:posOffset>114935</wp:posOffset>
                </wp:positionV>
                <wp:extent cx="2133600" cy="0"/>
                <wp:effectExtent l="6350" t="6350" r="12700" b="1270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829C5" id="Line 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1.25pt,9.05pt" to="409.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4c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" strokeweight=".48pt">
                <w10:wrap type="topAndBottom" anchorx="page"/>
              </v:line>
            </w:pict>
          </mc:Fallback>
        </mc:AlternateContent>
      </w:r>
    </w:p>
    <w:p w:rsidR="00BD4A2A" w:rsidRPr="00454798" w:rsidRDefault="00BD4A2A" w:rsidP="001B45F8">
      <w:pPr>
        <w:widowControl w:val="0"/>
        <w:autoSpaceDE w:val="0"/>
        <w:autoSpaceDN w:val="0"/>
        <w:rPr>
          <w:rFonts w:ascii="Times New Roman" w:hAnsi="Times New Roman" w:cs="Times New Roman"/>
          <w:sz w:val="11"/>
          <w:szCs w:val="11"/>
        </w:rPr>
        <w:sectPr w:rsidR="00BD4A2A" w:rsidRPr="00454798" w:rsidSect="00581461">
          <w:pgSz w:w="11910" w:h="16840"/>
          <w:pgMar w:top="0" w:right="570" w:bottom="280" w:left="1020" w:header="720" w:footer="720" w:gutter="0"/>
          <w:cols w:space="720"/>
        </w:sectPr>
      </w:pPr>
    </w:p>
    <w:p w:rsidR="00412FCA" w:rsidRPr="00412FCA" w:rsidRDefault="00412FCA" w:rsidP="00412FCA">
      <w:pPr>
        <w:widowControl w:val="0"/>
        <w:autoSpaceDE w:val="0"/>
        <w:autoSpaceDN w:val="0"/>
        <w:ind w:right="114" w:firstLine="426"/>
        <w:jc w:val="center"/>
        <w:rPr>
          <w:rFonts w:ascii="Times New Roman" w:hAnsi="Times New Roman" w:cs="Times New Roman"/>
          <w:b/>
          <w:bCs/>
          <w:sz w:val="28"/>
          <w:szCs w:val="28"/>
        </w:rPr>
      </w:pPr>
      <w:r w:rsidRPr="00412FCA">
        <w:rPr>
          <w:rFonts w:ascii="Times New Roman" w:hAnsi="Times New Roman" w:cs="Times New Roman"/>
          <w:b/>
          <w:bCs/>
          <w:sz w:val="28"/>
          <w:szCs w:val="28"/>
        </w:rPr>
        <w:lastRenderedPageBreak/>
        <w:t>3.10 Подпрограмма 10 «Оздоровление Волги»</w:t>
      </w:r>
    </w:p>
    <w:p w:rsidR="00412FCA" w:rsidRPr="00412FCA" w:rsidRDefault="00412FCA" w:rsidP="00412FCA">
      <w:pPr>
        <w:widowControl w:val="0"/>
        <w:autoSpaceDE w:val="0"/>
        <w:autoSpaceDN w:val="0"/>
        <w:ind w:right="114" w:firstLine="426"/>
        <w:jc w:val="center"/>
        <w:rPr>
          <w:rFonts w:ascii="Times New Roman" w:hAnsi="Times New Roman" w:cs="Times New Roman"/>
          <w:b/>
          <w:bCs/>
          <w:sz w:val="28"/>
          <w:szCs w:val="28"/>
        </w:rPr>
      </w:pPr>
      <w:r w:rsidRPr="00412FCA">
        <w:rPr>
          <w:rFonts w:ascii="Times New Roman" w:hAnsi="Times New Roman" w:cs="Times New Roman"/>
          <w:b/>
          <w:bCs/>
          <w:sz w:val="28"/>
          <w:szCs w:val="28"/>
        </w:rPr>
        <w:t xml:space="preserve"> (далее – Подпрограмма 10)</w:t>
      </w:r>
    </w:p>
    <w:p w:rsidR="00412FCA" w:rsidRPr="00412FCA" w:rsidRDefault="00412FCA" w:rsidP="00412FCA">
      <w:pPr>
        <w:widowControl w:val="0"/>
        <w:autoSpaceDE w:val="0"/>
        <w:autoSpaceDN w:val="0"/>
        <w:ind w:firstLine="426"/>
        <w:jc w:val="center"/>
        <w:rPr>
          <w:rFonts w:ascii="Times New Roman" w:hAnsi="Times New Roman" w:cs="Times New Roman"/>
          <w:b/>
          <w:bCs/>
          <w:sz w:val="30"/>
          <w:szCs w:val="30"/>
        </w:rPr>
      </w:pPr>
    </w:p>
    <w:p w:rsidR="00412FCA" w:rsidRPr="00412FCA" w:rsidRDefault="00412FCA" w:rsidP="00412FCA">
      <w:pPr>
        <w:widowControl w:val="0"/>
        <w:autoSpaceDE w:val="0"/>
        <w:autoSpaceDN w:val="0"/>
        <w:spacing w:before="201"/>
        <w:ind w:left="3459"/>
        <w:rPr>
          <w:rFonts w:ascii="Times New Roman" w:hAnsi="Times New Roman" w:cs="Times New Roman"/>
          <w:sz w:val="28"/>
          <w:szCs w:val="28"/>
        </w:rPr>
      </w:pPr>
      <w:r w:rsidRPr="00412FCA">
        <w:rPr>
          <w:rFonts w:ascii="Times New Roman" w:hAnsi="Times New Roman" w:cs="Times New Roman"/>
          <w:sz w:val="28"/>
          <w:szCs w:val="28"/>
        </w:rPr>
        <w:t>3.10.1. Паспорт Подпрограммы 10</w:t>
      </w:r>
    </w:p>
    <w:p w:rsidR="00412FCA" w:rsidRPr="00412FCA" w:rsidRDefault="00412FCA" w:rsidP="00412FCA">
      <w:pPr>
        <w:widowControl w:val="0"/>
        <w:autoSpaceDE w:val="0"/>
        <w:autoSpaceDN w:val="0"/>
        <w:spacing w:before="8"/>
        <w:rPr>
          <w:rFonts w:ascii="Times New Roman" w:hAnsi="Times New Roman" w:cs="Times New Roman"/>
          <w:sz w:val="28"/>
          <w:szCs w:val="28"/>
        </w:rPr>
      </w:pPr>
    </w:p>
    <w:tbl>
      <w:tblPr>
        <w:tblW w:w="105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1800"/>
        <w:gridCol w:w="6599"/>
      </w:tblGrid>
      <w:tr w:rsidR="00412FCA" w:rsidRPr="00412FCA" w:rsidTr="006A0273">
        <w:trPr>
          <w:trHeight w:val="756"/>
        </w:trPr>
        <w:tc>
          <w:tcPr>
            <w:tcW w:w="2160" w:type="dxa"/>
          </w:tcPr>
          <w:p w:rsidR="00412FCA" w:rsidRPr="00412FCA" w:rsidRDefault="00412FCA" w:rsidP="00412FCA">
            <w:pPr>
              <w:widowControl w:val="0"/>
              <w:tabs>
                <w:tab w:val="left" w:pos="2311"/>
                <w:tab w:val="left" w:pos="3641"/>
              </w:tabs>
              <w:autoSpaceDE w:val="0"/>
              <w:autoSpaceDN w:val="0"/>
              <w:spacing w:before="95"/>
              <w:ind w:left="62" w:right="47"/>
              <w:rPr>
                <w:rFonts w:ascii="Times New Roman" w:hAnsi="Times New Roman" w:cs="Times New Roman"/>
                <w:sz w:val="20"/>
                <w:szCs w:val="20"/>
              </w:rPr>
            </w:pPr>
            <w:r w:rsidRPr="00412FCA">
              <w:rPr>
                <w:rFonts w:ascii="Times New Roman" w:hAnsi="Times New Roman" w:cs="Times New Roman"/>
                <w:sz w:val="20"/>
                <w:szCs w:val="20"/>
              </w:rPr>
              <w:t xml:space="preserve">Государственный заказчик </w:t>
            </w:r>
            <w:r w:rsidRPr="00412FCA">
              <w:rPr>
                <w:rFonts w:ascii="Times New Roman" w:hAnsi="Times New Roman" w:cs="Times New Roman"/>
                <w:spacing w:val="-17"/>
                <w:sz w:val="20"/>
                <w:szCs w:val="20"/>
              </w:rPr>
              <w:t xml:space="preserve">- </w:t>
            </w:r>
            <w:r w:rsidRPr="00412FCA">
              <w:rPr>
                <w:rFonts w:ascii="Times New Roman" w:hAnsi="Times New Roman" w:cs="Times New Roman"/>
                <w:sz w:val="20"/>
                <w:szCs w:val="20"/>
              </w:rPr>
              <w:t>координатор Подпрограммы</w:t>
            </w:r>
            <w:r w:rsidRPr="00412FCA">
              <w:rPr>
                <w:rFonts w:ascii="Times New Roman" w:hAnsi="Times New Roman" w:cs="Times New Roman"/>
                <w:spacing w:val="-2"/>
                <w:sz w:val="20"/>
                <w:szCs w:val="20"/>
              </w:rPr>
              <w:t xml:space="preserve"> </w:t>
            </w:r>
            <w:r w:rsidRPr="00412FCA">
              <w:rPr>
                <w:rFonts w:ascii="Times New Roman" w:hAnsi="Times New Roman" w:cs="Times New Roman"/>
                <w:sz w:val="20"/>
                <w:szCs w:val="20"/>
              </w:rPr>
              <w:t>10</w:t>
            </w:r>
          </w:p>
        </w:tc>
        <w:tc>
          <w:tcPr>
            <w:tcW w:w="8399" w:type="dxa"/>
            <w:gridSpan w:val="2"/>
          </w:tcPr>
          <w:p w:rsidR="00412FCA" w:rsidRPr="00412FCA" w:rsidRDefault="00412FCA" w:rsidP="006A0273">
            <w:pPr>
              <w:widowControl w:val="0"/>
              <w:tabs>
                <w:tab w:val="left" w:pos="2031"/>
                <w:tab w:val="left" w:pos="3503"/>
                <w:tab w:val="left" w:pos="4515"/>
                <w:tab w:val="left" w:pos="5429"/>
              </w:tabs>
              <w:autoSpaceDE w:val="0"/>
              <w:autoSpaceDN w:val="0"/>
              <w:spacing w:before="95"/>
              <w:ind w:left="62" w:right="175"/>
              <w:rPr>
                <w:rFonts w:ascii="Times New Roman" w:hAnsi="Times New Roman" w:cs="Times New Roman"/>
                <w:sz w:val="20"/>
                <w:szCs w:val="20"/>
              </w:rPr>
            </w:pPr>
            <w:r w:rsidRPr="00412FCA">
              <w:rPr>
                <w:rFonts w:ascii="Times New Roman" w:hAnsi="Times New Roman" w:cs="Times New Roman"/>
                <w:sz w:val="20"/>
                <w:szCs w:val="20"/>
              </w:rPr>
              <w:t xml:space="preserve">Администрация </w:t>
            </w:r>
            <w:r w:rsidR="006A0273">
              <w:rPr>
                <w:rFonts w:ascii="Times New Roman" w:hAnsi="Times New Roman" w:cs="Times New Roman"/>
                <w:sz w:val="20"/>
                <w:szCs w:val="20"/>
              </w:rPr>
              <w:t>муниципального</w:t>
            </w:r>
            <w:r w:rsidRPr="00412FCA">
              <w:rPr>
                <w:rFonts w:ascii="Times New Roman" w:hAnsi="Times New Roman" w:cs="Times New Roman"/>
                <w:sz w:val="20"/>
                <w:szCs w:val="20"/>
              </w:rPr>
              <w:t xml:space="preserve"> округа город </w:t>
            </w:r>
            <w:r w:rsidRPr="00412FCA">
              <w:rPr>
                <w:rFonts w:ascii="Times New Roman" w:hAnsi="Times New Roman" w:cs="Times New Roman"/>
                <w:spacing w:val="-3"/>
                <w:sz w:val="20"/>
                <w:szCs w:val="20"/>
              </w:rPr>
              <w:t xml:space="preserve">Первомайск </w:t>
            </w:r>
            <w:r w:rsidRPr="00412FCA">
              <w:rPr>
                <w:rFonts w:ascii="Times New Roman" w:hAnsi="Times New Roman" w:cs="Times New Roman"/>
                <w:sz w:val="20"/>
                <w:szCs w:val="20"/>
              </w:rPr>
              <w:t>Нижегородской области</w:t>
            </w:r>
          </w:p>
        </w:tc>
      </w:tr>
      <w:tr w:rsidR="00412FCA" w:rsidRPr="00412FCA" w:rsidTr="006A0273">
        <w:trPr>
          <w:trHeight w:val="479"/>
        </w:trPr>
        <w:tc>
          <w:tcPr>
            <w:tcW w:w="2160" w:type="dxa"/>
          </w:tcPr>
          <w:p w:rsidR="00412FCA" w:rsidRPr="00412FCA" w:rsidRDefault="00412FCA" w:rsidP="00412FCA">
            <w:pPr>
              <w:widowControl w:val="0"/>
              <w:autoSpaceDE w:val="0"/>
              <w:autoSpaceDN w:val="0"/>
              <w:spacing w:before="95"/>
              <w:ind w:left="62"/>
              <w:rPr>
                <w:rFonts w:ascii="Times New Roman" w:hAnsi="Times New Roman" w:cs="Times New Roman"/>
                <w:sz w:val="20"/>
                <w:szCs w:val="20"/>
              </w:rPr>
            </w:pPr>
            <w:r w:rsidRPr="00412FCA">
              <w:rPr>
                <w:rFonts w:ascii="Times New Roman" w:hAnsi="Times New Roman" w:cs="Times New Roman"/>
                <w:sz w:val="20"/>
                <w:szCs w:val="20"/>
              </w:rPr>
              <w:t>Соисполнители Подпрограммы</w:t>
            </w:r>
          </w:p>
        </w:tc>
        <w:tc>
          <w:tcPr>
            <w:tcW w:w="8399" w:type="dxa"/>
            <w:gridSpan w:val="2"/>
          </w:tcPr>
          <w:p w:rsidR="00412FCA" w:rsidRPr="00412FCA" w:rsidRDefault="00412FCA" w:rsidP="00412FCA">
            <w:pPr>
              <w:widowControl w:val="0"/>
              <w:autoSpaceDE w:val="0"/>
              <w:autoSpaceDN w:val="0"/>
              <w:ind w:left="62"/>
              <w:rPr>
                <w:rFonts w:ascii="Times New Roman" w:hAnsi="Times New Roman" w:cs="Times New Roman"/>
                <w:sz w:val="20"/>
                <w:szCs w:val="20"/>
              </w:rPr>
            </w:pPr>
            <w:r w:rsidRPr="00412FCA">
              <w:rPr>
                <w:rFonts w:ascii="Times New Roman" w:hAnsi="Times New Roman" w:cs="Times New Roman"/>
                <w:sz w:val="20"/>
                <w:szCs w:val="20"/>
              </w:rPr>
              <w:t>МП «Радуга»</w:t>
            </w:r>
          </w:p>
          <w:p w:rsidR="00412FCA" w:rsidRPr="00412FCA" w:rsidRDefault="006A0273" w:rsidP="006A0273">
            <w:pPr>
              <w:widowControl w:val="0"/>
              <w:autoSpaceDE w:val="0"/>
              <w:autoSpaceDN w:val="0"/>
              <w:ind w:left="62"/>
              <w:rPr>
                <w:rFonts w:ascii="Times New Roman" w:hAnsi="Times New Roman" w:cs="Times New Roman"/>
                <w:sz w:val="20"/>
                <w:szCs w:val="20"/>
              </w:rPr>
            </w:pPr>
            <w:r>
              <w:rPr>
                <w:rFonts w:ascii="Times New Roman" w:hAnsi="Times New Roman" w:cs="Times New Roman"/>
                <w:sz w:val="20"/>
                <w:szCs w:val="20"/>
                <w:lang w:eastAsia="en-US"/>
              </w:rPr>
              <w:t>Управление</w:t>
            </w:r>
            <w:r w:rsidR="00412FCA" w:rsidRPr="00412FCA">
              <w:rPr>
                <w:rFonts w:ascii="Times New Roman" w:hAnsi="Times New Roman" w:cs="Times New Roman"/>
                <w:sz w:val="20"/>
                <w:szCs w:val="20"/>
                <w:lang w:eastAsia="en-US"/>
              </w:rPr>
              <w:t xml:space="preserve"> капитального строительства отдела архитектуры, капитального строительства и муниципального имущества администрации </w:t>
            </w:r>
            <w:r>
              <w:rPr>
                <w:rFonts w:ascii="Times New Roman" w:hAnsi="Times New Roman" w:cs="Times New Roman"/>
                <w:sz w:val="20"/>
                <w:szCs w:val="20"/>
                <w:lang w:eastAsia="en-US"/>
              </w:rPr>
              <w:t>муниципального</w:t>
            </w:r>
            <w:r w:rsidR="00412FCA" w:rsidRPr="00412FCA">
              <w:rPr>
                <w:rFonts w:ascii="Times New Roman" w:hAnsi="Times New Roman" w:cs="Times New Roman"/>
                <w:sz w:val="20"/>
                <w:szCs w:val="20"/>
                <w:lang w:eastAsia="en-US"/>
              </w:rPr>
              <w:t xml:space="preserve"> округа город Первомайск Нижегородской области</w:t>
            </w:r>
          </w:p>
        </w:tc>
      </w:tr>
      <w:tr w:rsidR="00412FCA" w:rsidRPr="00412FCA" w:rsidTr="006A0273">
        <w:trPr>
          <w:trHeight w:val="467"/>
        </w:trPr>
        <w:tc>
          <w:tcPr>
            <w:tcW w:w="2160" w:type="dxa"/>
          </w:tcPr>
          <w:p w:rsidR="00412FCA" w:rsidRPr="00412FCA" w:rsidRDefault="00412FCA" w:rsidP="00412FCA">
            <w:pPr>
              <w:widowControl w:val="0"/>
              <w:autoSpaceDE w:val="0"/>
              <w:autoSpaceDN w:val="0"/>
              <w:spacing w:before="95"/>
              <w:ind w:left="62"/>
              <w:rPr>
                <w:rFonts w:ascii="Times New Roman" w:hAnsi="Times New Roman" w:cs="Times New Roman"/>
                <w:sz w:val="20"/>
                <w:szCs w:val="20"/>
              </w:rPr>
            </w:pPr>
            <w:r w:rsidRPr="00412FCA">
              <w:rPr>
                <w:rFonts w:ascii="Times New Roman" w:hAnsi="Times New Roman" w:cs="Times New Roman"/>
                <w:sz w:val="20"/>
                <w:szCs w:val="20"/>
              </w:rPr>
              <w:t>Цели Подпрограммы 10</w:t>
            </w:r>
          </w:p>
        </w:tc>
        <w:tc>
          <w:tcPr>
            <w:tcW w:w="8399" w:type="dxa"/>
            <w:gridSpan w:val="2"/>
          </w:tcPr>
          <w:p w:rsidR="00412FCA" w:rsidRPr="00412FCA" w:rsidRDefault="00412FCA" w:rsidP="00412FCA">
            <w:pPr>
              <w:widowControl w:val="0"/>
              <w:autoSpaceDE w:val="0"/>
              <w:autoSpaceDN w:val="0"/>
              <w:spacing w:before="95"/>
              <w:ind w:left="62" w:right="48"/>
              <w:jc w:val="both"/>
              <w:rPr>
                <w:rFonts w:ascii="Times New Roman" w:hAnsi="Times New Roman" w:cs="Times New Roman"/>
                <w:sz w:val="20"/>
                <w:szCs w:val="20"/>
              </w:rPr>
            </w:pPr>
            <w:r w:rsidRPr="00412FCA">
              <w:rPr>
                <w:rFonts w:ascii="Times New Roman" w:hAnsi="Times New Roman" w:cs="Times New Roman"/>
                <w:sz w:val="20"/>
                <w:szCs w:val="20"/>
              </w:rPr>
              <w:t>Улучшение экологического состояния реки Волги за счет сокращения доли загрязненных сточных вод, отводимых в реку Волга</w:t>
            </w:r>
          </w:p>
        </w:tc>
      </w:tr>
      <w:tr w:rsidR="00412FCA" w:rsidRPr="00412FCA" w:rsidTr="006A0273">
        <w:trPr>
          <w:trHeight w:val="758"/>
        </w:trPr>
        <w:tc>
          <w:tcPr>
            <w:tcW w:w="2160" w:type="dxa"/>
          </w:tcPr>
          <w:p w:rsidR="00412FCA" w:rsidRPr="00412FCA" w:rsidRDefault="00412FCA" w:rsidP="00412FCA">
            <w:pPr>
              <w:widowControl w:val="0"/>
              <w:autoSpaceDE w:val="0"/>
              <w:autoSpaceDN w:val="0"/>
              <w:spacing w:before="95"/>
              <w:ind w:left="62"/>
              <w:rPr>
                <w:rFonts w:ascii="Times New Roman" w:hAnsi="Times New Roman" w:cs="Times New Roman"/>
                <w:sz w:val="20"/>
                <w:szCs w:val="20"/>
              </w:rPr>
            </w:pPr>
            <w:r w:rsidRPr="00412FCA">
              <w:rPr>
                <w:rFonts w:ascii="Times New Roman" w:hAnsi="Times New Roman" w:cs="Times New Roman"/>
                <w:sz w:val="20"/>
                <w:szCs w:val="20"/>
              </w:rPr>
              <w:t>Задачи Подпрограммы 10</w:t>
            </w:r>
          </w:p>
        </w:tc>
        <w:tc>
          <w:tcPr>
            <w:tcW w:w="8399" w:type="dxa"/>
            <w:gridSpan w:val="2"/>
          </w:tcPr>
          <w:p w:rsidR="00412FCA" w:rsidRPr="00412FCA" w:rsidRDefault="00412FCA" w:rsidP="00412FCA">
            <w:pPr>
              <w:widowControl w:val="0"/>
              <w:autoSpaceDE w:val="0"/>
              <w:autoSpaceDN w:val="0"/>
              <w:spacing w:before="95"/>
              <w:ind w:left="62"/>
              <w:rPr>
                <w:rFonts w:ascii="Times New Roman" w:hAnsi="Times New Roman" w:cs="Times New Roman"/>
                <w:sz w:val="20"/>
                <w:szCs w:val="20"/>
              </w:rPr>
            </w:pPr>
            <w:r w:rsidRPr="00412FCA">
              <w:rPr>
                <w:rFonts w:ascii="Times New Roman" w:hAnsi="Times New Roman" w:cs="Times New Roman"/>
                <w:sz w:val="20"/>
                <w:szCs w:val="20"/>
              </w:rPr>
              <w:t>Сокращение доли загрязненных сточных вод, отводимых в реку Волга</w:t>
            </w:r>
          </w:p>
        </w:tc>
      </w:tr>
      <w:tr w:rsidR="00412FCA" w:rsidRPr="00412FCA" w:rsidTr="006A0273">
        <w:trPr>
          <w:trHeight w:val="755"/>
        </w:trPr>
        <w:tc>
          <w:tcPr>
            <w:tcW w:w="2160" w:type="dxa"/>
          </w:tcPr>
          <w:p w:rsidR="00412FCA" w:rsidRPr="00412FCA" w:rsidRDefault="00412FCA" w:rsidP="00412FCA">
            <w:pPr>
              <w:widowControl w:val="0"/>
              <w:tabs>
                <w:tab w:val="left" w:pos="1090"/>
                <w:tab w:val="left" w:pos="1589"/>
                <w:tab w:val="left" w:pos="2549"/>
              </w:tabs>
              <w:autoSpaceDE w:val="0"/>
              <w:autoSpaceDN w:val="0"/>
              <w:spacing w:before="92"/>
              <w:ind w:left="62" w:right="52"/>
              <w:rPr>
                <w:rFonts w:ascii="Times New Roman" w:hAnsi="Times New Roman" w:cs="Times New Roman"/>
                <w:sz w:val="20"/>
                <w:szCs w:val="20"/>
              </w:rPr>
            </w:pPr>
            <w:r w:rsidRPr="00412FCA">
              <w:rPr>
                <w:rFonts w:ascii="Times New Roman" w:hAnsi="Times New Roman" w:cs="Times New Roman"/>
                <w:sz w:val="20"/>
                <w:szCs w:val="20"/>
              </w:rPr>
              <w:t>Этапы и</w:t>
            </w:r>
            <w:r w:rsidRPr="00412FCA">
              <w:rPr>
                <w:rFonts w:ascii="Times New Roman" w:hAnsi="Times New Roman" w:cs="Times New Roman"/>
                <w:sz w:val="20"/>
                <w:szCs w:val="20"/>
              </w:rPr>
              <w:tab/>
              <w:t xml:space="preserve">сроки </w:t>
            </w:r>
            <w:r w:rsidRPr="00412FCA">
              <w:rPr>
                <w:rFonts w:ascii="Times New Roman" w:hAnsi="Times New Roman" w:cs="Times New Roman"/>
                <w:spacing w:val="-3"/>
                <w:sz w:val="20"/>
                <w:szCs w:val="20"/>
              </w:rPr>
              <w:t xml:space="preserve">реализации </w:t>
            </w:r>
            <w:r w:rsidRPr="00412FCA">
              <w:rPr>
                <w:rFonts w:ascii="Times New Roman" w:hAnsi="Times New Roman" w:cs="Times New Roman"/>
                <w:sz w:val="20"/>
                <w:szCs w:val="20"/>
              </w:rPr>
              <w:t>Подпрограммы</w:t>
            </w:r>
            <w:r w:rsidRPr="00412FCA">
              <w:rPr>
                <w:rFonts w:ascii="Times New Roman" w:hAnsi="Times New Roman" w:cs="Times New Roman"/>
                <w:spacing w:val="-1"/>
                <w:sz w:val="20"/>
                <w:szCs w:val="20"/>
              </w:rPr>
              <w:t xml:space="preserve"> </w:t>
            </w:r>
            <w:r w:rsidRPr="00412FCA">
              <w:rPr>
                <w:rFonts w:ascii="Times New Roman" w:hAnsi="Times New Roman" w:cs="Times New Roman"/>
                <w:sz w:val="20"/>
                <w:szCs w:val="20"/>
              </w:rPr>
              <w:t>10</w:t>
            </w:r>
          </w:p>
        </w:tc>
        <w:tc>
          <w:tcPr>
            <w:tcW w:w="8399" w:type="dxa"/>
            <w:gridSpan w:val="2"/>
          </w:tcPr>
          <w:p w:rsidR="00412FCA" w:rsidRPr="00412FCA" w:rsidRDefault="00412FCA" w:rsidP="006A0273">
            <w:pPr>
              <w:widowControl w:val="0"/>
              <w:autoSpaceDE w:val="0"/>
              <w:autoSpaceDN w:val="0"/>
              <w:spacing w:before="92"/>
              <w:ind w:left="62" w:right="44"/>
              <w:rPr>
                <w:rFonts w:ascii="Times New Roman" w:hAnsi="Times New Roman" w:cs="Times New Roman"/>
                <w:sz w:val="20"/>
                <w:szCs w:val="20"/>
              </w:rPr>
            </w:pPr>
            <w:r w:rsidRPr="00412FCA">
              <w:rPr>
                <w:rFonts w:ascii="Times New Roman" w:hAnsi="Times New Roman" w:cs="Times New Roman"/>
                <w:sz w:val="20"/>
                <w:szCs w:val="20"/>
              </w:rPr>
              <w:t>Подпрограмма</w:t>
            </w:r>
            <w:r w:rsidRPr="00412FCA">
              <w:rPr>
                <w:rFonts w:ascii="Times New Roman" w:hAnsi="Times New Roman" w:cs="Times New Roman"/>
                <w:spacing w:val="-15"/>
                <w:sz w:val="20"/>
                <w:szCs w:val="20"/>
              </w:rPr>
              <w:t xml:space="preserve"> </w:t>
            </w:r>
            <w:r w:rsidRPr="00412FCA">
              <w:rPr>
                <w:rFonts w:ascii="Times New Roman" w:hAnsi="Times New Roman" w:cs="Times New Roman"/>
                <w:sz w:val="20"/>
                <w:szCs w:val="20"/>
              </w:rPr>
              <w:t>10</w:t>
            </w:r>
            <w:r w:rsidRPr="00412FCA">
              <w:rPr>
                <w:rFonts w:ascii="Times New Roman" w:hAnsi="Times New Roman" w:cs="Times New Roman"/>
                <w:spacing w:val="-11"/>
                <w:sz w:val="20"/>
                <w:szCs w:val="20"/>
              </w:rPr>
              <w:t xml:space="preserve"> </w:t>
            </w:r>
            <w:r w:rsidRPr="00412FCA">
              <w:rPr>
                <w:rFonts w:ascii="Times New Roman" w:hAnsi="Times New Roman" w:cs="Times New Roman"/>
                <w:sz w:val="20"/>
                <w:szCs w:val="20"/>
              </w:rPr>
              <w:t>реализуется</w:t>
            </w:r>
            <w:r w:rsidRPr="00412FCA">
              <w:rPr>
                <w:rFonts w:ascii="Times New Roman" w:hAnsi="Times New Roman" w:cs="Times New Roman"/>
                <w:spacing w:val="-11"/>
                <w:sz w:val="20"/>
                <w:szCs w:val="20"/>
              </w:rPr>
              <w:t xml:space="preserve"> </w:t>
            </w:r>
            <w:r w:rsidRPr="00412FCA">
              <w:rPr>
                <w:rFonts w:ascii="Times New Roman" w:hAnsi="Times New Roman" w:cs="Times New Roman"/>
                <w:sz w:val="20"/>
                <w:szCs w:val="20"/>
              </w:rPr>
              <w:t>в</w:t>
            </w:r>
            <w:r w:rsidRPr="00412FCA">
              <w:rPr>
                <w:rFonts w:ascii="Times New Roman" w:hAnsi="Times New Roman" w:cs="Times New Roman"/>
                <w:spacing w:val="-14"/>
                <w:sz w:val="20"/>
                <w:szCs w:val="20"/>
              </w:rPr>
              <w:t xml:space="preserve"> </w:t>
            </w:r>
            <w:r w:rsidRPr="00412FCA">
              <w:rPr>
                <w:rFonts w:ascii="Times New Roman" w:hAnsi="Times New Roman" w:cs="Times New Roman"/>
                <w:sz w:val="20"/>
                <w:szCs w:val="20"/>
              </w:rPr>
              <w:t>течение</w:t>
            </w:r>
            <w:r w:rsidRPr="00412FCA">
              <w:rPr>
                <w:rFonts w:ascii="Times New Roman" w:hAnsi="Times New Roman" w:cs="Times New Roman"/>
                <w:spacing w:val="-14"/>
                <w:sz w:val="20"/>
                <w:szCs w:val="20"/>
              </w:rPr>
              <w:t xml:space="preserve"> </w:t>
            </w:r>
            <w:r w:rsidRPr="00412FCA">
              <w:rPr>
                <w:rFonts w:ascii="Times New Roman" w:hAnsi="Times New Roman" w:cs="Times New Roman"/>
                <w:sz w:val="20"/>
                <w:szCs w:val="20"/>
              </w:rPr>
              <w:t>2019</w:t>
            </w:r>
            <w:r w:rsidRPr="00412FCA">
              <w:rPr>
                <w:rFonts w:ascii="Times New Roman" w:hAnsi="Times New Roman" w:cs="Times New Roman"/>
                <w:spacing w:val="-11"/>
                <w:sz w:val="20"/>
                <w:szCs w:val="20"/>
              </w:rPr>
              <w:t xml:space="preserve"> </w:t>
            </w:r>
            <w:r w:rsidRPr="00412FCA">
              <w:rPr>
                <w:rFonts w:ascii="Times New Roman" w:hAnsi="Times New Roman" w:cs="Times New Roman"/>
                <w:sz w:val="20"/>
                <w:szCs w:val="20"/>
              </w:rPr>
              <w:t>-</w:t>
            </w:r>
            <w:r w:rsidRPr="00412FCA">
              <w:rPr>
                <w:rFonts w:ascii="Times New Roman" w:hAnsi="Times New Roman" w:cs="Times New Roman"/>
                <w:spacing w:val="-9"/>
                <w:sz w:val="20"/>
                <w:szCs w:val="20"/>
              </w:rPr>
              <w:t xml:space="preserve"> </w:t>
            </w:r>
            <w:r w:rsidRPr="00412FCA">
              <w:rPr>
                <w:rFonts w:ascii="Times New Roman" w:hAnsi="Times New Roman" w:cs="Times New Roman"/>
                <w:sz w:val="20"/>
                <w:szCs w:val="20"/>
              </w:rPr>
              <w:t>202</w:t>
            </w:r>
            <w:r w:rsidR="006A0273">
              <w:rPr>
                <w:rFonts w:ascii="Times New Roman" w:hAnsi="Times New Roman" w:cs="Times New Roman"/>
                <w:sz w:val="20"/>
                <w:szCs w:val="20"/>
              </w:rPr>
              <w:t>8</w:t>
            </w:r>
            <w:r w:rsidRPr="00412FCA">
              <w:rPr>
                <w:rFonts w:ascii="Times New Roman" w:hAnsi="Times New Roman" w:cs="Times New Roman"/>
                <w:spacing w:val="-13"/>
                <w:sz w:val="20"/>
                <w:szCs w:val="20"/>
              </w:rPr>
              <w:t xml:space="preserve"> </w:t>
            </w:r>
            <w:r w:rsidRPr="00412FCA">
              <w:rPr>
                <w:rFonts w:ascii="Times New Roman" w:hAnsi="Times New Roman" w:cs="Times New Roman"/>
                <w:sz w:val="20"/>
                <w:szCs w:val="20"/>
              </w:rPr>
              <w:t>годов</w:t>
            </w:r>
            <w:r w:rsidRPr="00412FCA">
              <w:rPr>
                <w:rFonts w:ascii="Times New Roman" w:hAnsi="Times New Roman" w:cs="Times New Roman"/>
                <w:spacing w:val="-14"/>
                <w:sz w:val="20"/>
                <w:szCs w:val="20"/>
              </w:rPr>
              <w:t xml:space="preserve"> </w:t>
            </w:r>
            <w:r w:rsidRPr="00412FCA">
              <w:rPr>
                <w:rFonts w:ascii="Times New Roman" w:hAnsi="Times New Roman" w:cs="Times New Roman"/>
                <w:sz w:val="20"/>
                <w:szCs w:val="20"/>
              </w:rPr>
              <w:t>в</w:t>
            </w:r>
            <w:r w:rsidRPr="00412FCA">
              <w:rPr>
                <w:rFonts w:ascii="Times New Roman" w:hAnsi="Times New Roman" w:cs="Times New Roman"/>
                <w:spacing w:val="-12"/>
                <w:sz w:val="20"/>
                <w:szCs w:val="20"/>
              </w:rPr>
              <w:t xml:space="preserve"> </w:t>
            </w:r>
            <w:r w:rsidRPr="00412FCA">
              <w:rPr>
                <w:rFonts w:ascii="Times New Roman" w:hAnsi="Times New Roman" w:cs="Times New Roman"/>
                <w:sz w:val="20"/>
                <w:szCs w:val="20"/>
              </w:rPr>
              <w:t>один этап</w:t>
            </w:r>
          </w:p>
        </w:tc>
      </w:tr>
      <w:tr w:rsidR="00412FCA" w:rsidRPr="00412FCA" w:rsidTr="006A0273">
        <w:trPr>
          <w:trHeight w:val="690"/>
        </w:trPr>
        <w:tc>
          <w:tcPr>
            <w:tcW w:w="2160" w:type="dxa"/>
            <w:vMerge w:val="restart"/>
            <w:tcBorders>
              <w:right w:val="single" w:sz="4" w:space="0" w:color="auto"/>
            </w:tcBorders>
          </w:tcPr>
          <w:p w:rsidR="00412FCA" w:rsidRPr="00412FCA" w:rsidRDefault="00412FCA" w:rsidP="007A1AF1">
            <w:pPr>
              <w:widowControl w:val="0"/>
              <w:autoSpaceDE w:val="0"/>
              <w:autoSpaceDN w:val="0"/>
              <w:spacing w:before="93"/>
              <w:ind w:left="62" w:right="52"/>
              <w:jc w:val="both"/>
              <w:rPr>
                <w:rFonts w:ascii="Times New Roman" w:hAnsi="Times New Roman" w:cs="Times New Roman"/>
                <w:sz w:val="20"/>
                <w:szCs w:val="20"/>
              </w:rPr>
            </w:pPr>
            <w:r w:rsidRPr="00412FCA">
              <w:rPr>
                <w:rFonts w:ascii="Times New Roman" w:hAnsi="Times New Roman" w:cs="Times New Roman"/>
                <w:sz w:val="20"/>
                <w:szCs w:val="20"/>
              </w:rPr>
              <w:t xml:space="preserve">Объемы бюджетных ассигнований Подпрограммы 10 </w:t>
            </w:r>
          </w:p>
        </w:tc>
        <w:tc>
          <w:tcPr>
            <w:tcW w:w="8399" w:type="dxa"/>
            <w:gridSpan w:val="2"/>
            <w:tcBorders>
              <w:left w:val="single" w:sz="4" w:space="0" w:color="auto"/>
              <w:bottom w:val="single" w:sz="4" w:space="0" w:color="auto"/>
            </w:tcBorders>
          </w:tcPr>
          <w:p w:rsidR="00412FCA" w:rsidRDefault="00412FCA" w:rsidP="00412FCA">
            <w:pPr>
              <w:widowControl w:val="0"/>
              <w:autoSpaceDE w:val="0"/>
              <w:autoSpaceDN w:val="0"/>
              <w:spacing w:before="93"/>
              <w:ind w:left="62"/>
              <w:rPr>
                <w:rFonts w:ascii="Times New Roman" w:hAnsi="Times New Roman" w:cs="Times New Roman"/>
                <w:sz w:val="20"/>
                <w:szCs w:val="20"/>
              </w:rPr>
            </w:pPr>
            <w:r w:rsidRPr="00412FCA">
              <w:rPr>
                <w:rFonts w:ascii="Times New Roman" w:hAnsi="Times New Roman" w:cs="Times New Roman"/>
                <w:sz w:val="20"/>
                <w:szCs w:val="20"/>
              </w:rPr>
              <w:t>Объемы финансирования Подпрограммы:</w:t>
            </w:r>
          </w:p>
          <w:p w:rsidR="006A0273" w:rsidRDefault="006A0273" w:rsidP="00412FCA">
            <w:pPr>
              <w:widowControl w:val="0"/>
              <w:autoSpaceDE w:val="0"/>
              <w:autoSpaceDN w:val="0"/>
              <w:spacing w:before="93"/>
              <w:ind w:left="62"/>
              <w:rPr>
                <w:rFonts w:ascii="Times New Roman" w:hAnsi="Times New Roman" w:cs="Times New Roman"/>
                <w:sz w:val="20"/>
                <w:szCs w:val="20"/>
              </w:rPr>
            </w:pPr>
          </w:p>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sidRPr="00454798">
              <w:rPr>
                <w:rFonts w:ascii="Times New Roman" w:hAnsi="Times New Roman" w:cs="Times New Roman"/>
              </w:rPr>
              <w:t>Общий объем финансирования Подпрограммы составляет</w:t>
            </w:r>
            <w:r>
              <w:rPr>
                <w:rFonts w:ascii="Times New Roman" w:hAnsi="Times New Roman" w:cs="Times New Roman"/>
              </w:rPr>
              <w:t xml:space="preserve"> </w:t>
            </w:r>
            <w:r w:rsidRPr="00412FCA">
              <w:rPr>
                <w:rFonts w:ascii="Times New Roman" w:hAnsi="Times New Roman" w:cs="Times New Roman"/>
                <w:sz w:val="18"/>
                <w:szCs w:val="18"/>
              </w:rPr>
              <w:t>397240961,80</w:t>
            </w:r>
            <w:r>
              <w:rPr>
                <w:rFonts w:ascii="Times New Roman" w:hAnsi="Times New Roman" w:cs="Times New Roman"/>
                <w:sz w:val="18"/>
                <w:szCs w:val="18"/>
              </w:rPr>
              <w:t xml:space="preserve"> рублей, в том числе по годам:</w:t>
            </w:r>
          </w:p>
        </w:tc>
      </w:tr>
      <w:tr w:rsidR="006A0273" w:rsidRPr="00412FCA" w:rsidTr="006A0273">
        <w:trPr>
          <w:trHeight w:val="264"/>
        </w:trPr>
        <w:tc>
          <w:tcPr>
            <w:tcW w:w="2160" w:type="dxa"/>
            <w:vMerge/>
            <w:tcBorders>
              <w:right w:val="single" w:sz="4" w:space="0" w:color="auto"/>
            </w:tcBorders>
          </w:tcPr>
          <w:p w:rsidR="006A0273" w:rsidRPr="00412FCA" w:rsidRDefault="006A0273" w:rsidP="00412FCA">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2019</w:t>
            </w:r>
          </w:p>
        </w:tc>
        <w:tc>
          <w:tcPr>
            <w:tcW w:w="6599" w:type="dxa"/>
            <w:tcBorders>
              <w:top w:val="single" w:sz="4" w:space="0" w:color="auto"/>
              <w:left w:val="single" w:sz="4" w:space="0" w:color="auto"/>
              <w:bottom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sidRPr="00412FCA">
              <w:rPr>
                <w:rFonts w:ascii="Times New Roman" w:hAnsi="Times New Roman" w:cs="Times New Roman"/>
                <w:sz w:val="18"/>
                <w:szCs w:val="18"/>
              </w:rPr>
              <w:t>150123160,00</w:t>
            </w:r>
          </w:p>
        </w:tc>
      </w:tr>
      <w:tr w:rsidR="006A0273" w:rsidRPr="00412FCA" w:rsidTr="006A0273">
        <w:trPr>
          <w:trHeight w:val="309"/>
        </w:trPr>
        <w:tc>
          <w:tcPr>
            <w:tcW w:w="2160" w:type="dxa"/>
            <w:vMerge/>
            <w:tcBorders>
              <w:right w:val="single" w:sz="4" w:space="0" w:color="auto"/>
            </w:tcBorders>
          </w:tcPr>
          <w:p w:rsidR="006A0273" w:rsidRPr="00412FCA" w:rsidRDefault="006A0273" w:rsidP="00412FCA">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2020</w:t>
            </w:r>
          </w:p>
        </w:tc>
        <w:tc>
          <w:tcPr>
            <w:tcW w:w="6599" w:type="dxa"/>
            <w:tcBorders>
              <w:top w:val="single" w:sz="4" w:space="0" w:color="auto"/>
              <w:left w:val="single" w:sz="4" w:space="0" w:color="auto"/>
              <w:bottom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sidRPr="00412FCA">
              <w:rPr>
                <w:rFonts w:ascii="Times New Roman" w:hAnsi="Times New Roman" w:cs="Times New Roman"/>
                <w:sz w:val="18"/>
                <w:szCs w:val="18"/>
              </w:rPr>
              <w:t>119805710,61</w:t>
            </w:r>
          </w:p>
        </w:tc>
      </w:tr>
      <w:tr w:rsidR="006A0273" w:rsidRPr="00412FCA" w:rsidTr="006A0273">
        <w:trPr>
          <w:trHeight w:val="234"/>
        </w:trPr>
        <w:tc>
          <w:tcPr>
            <w:tcW w:w="2160" w:type="dxa"/>
            <w:vMerge/>
            <w:tcBorders>
              <w:right w:val="single" w:sz="4" w:space="0" w:color="auto"/>
            </w:tcBorders>
          </w:tcPr>
          <w:p w:rsidR="006A0273" w:rsidRPr="00412FCA" w:rsidRDefault="006A0273" w:rsidP="00412FCA">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2021</w:t>
            </w:r>
          </w:p>
        </w:tc>
        <w:tc>
          <w:tcPr>
            <w:tcW w:w="6599" w:type="dxa"/>
            <w:tcBorders>
              <w:top w:val="single" w:sz="4" w:space="0" w:color="auto"/>
              <w:left w:val="single" w:sz="4" w:space="0" w:color="auto"/>
              <w:bottom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sidRPr="00412FCA">
              <w:rPr>
                <w:rFonts w:ascii="Times New Roman" w:hAnsi="Times New Roman" w:cs="Times New Roman"/>
                <w:sz w:val="18"/>
                <w:szCs w:val="18"/>
              </w:rPr>
              <w:t>83452389,28</w:t>
            </w:r>
          </w:p>
        </w:tc>
      </w:tr>
      <w:tr w:rsidR="006A0273" w:rsidRPr="00412FCA" w:rsidTr="006A0273">
        <w:trPr>
          <w:trHeight w:val="249"/>
        </w:trPr>
        <w:tc>
          <w:tcPr>
            <w:tcW w:w="2160" w:type="dxa"/>
            <w:vMerge/>
            <w:tcBorders>
              <w:right w:val="single" w:sz="4" w:space="0" w:color="auto"/>
            </w:tcBorders>
          </w:tcPr>
          <w:p w:rsidR="006A0273" w:rsidRPr="00412FCA" w:rsidRDefault="006A0273" w:rsidP="00412FCA">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2022</w:t>
            </w:r>
          </w:p>
        </w:tc>
        <w:tc>
          <w:tcPr>
            <w:tcW w:w="6599" w:type="dxa"/>
            <w:tcBorders>
              <w:top w:val="single" w:sz="4" w:space="0" w:color="auto"/>
              <w:left w:val="single" w:sz="4" w:space="0" w:color="auto"/>
              <w:bottom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sidRPr="00412FCA">
              <w:rPr>
                <w:rFonts w:ascii="Times New Roman" w:hAnsi="Times New Roman" w:cs="Times New Roman"/>
                <w:sz w:val="18"/>
                <w:szCs w:val="18"/>
              </w:rPr>
              <w:t>5154190,94</w:t>
            </w:r>
          </w:p>
        </w:tc>
      </w:tr>
      <w:tr w:rsidR="006A0273" w:rsidRPr="00412FCA" w:rsidTr="006A0273">
        <w:trPr>
          <w:trHeight w:val="264"/>
        </w:trPr>
        <w:tc>
          <w:tcPr>
            <w:tcW w:w="2160" w:type="dxa"/>
            <w:vMerge/>
            <w:tcBorders>
              <w:right w:val="single" w:sz="4" w:space="0" w:color="auto"/>
            </w:tcBorders>
          </w:tcPr>
          <w:p w:rsidR="006A0273" w:rsidRPr="00412FCA" w:rsidRDefault="006A0273" w:rsidP="00412FCA">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2023</w:t>
            </w:r>
          </w:p>
        </w:tc>
        <w:tc>
          <w:tcPr>
            <w:tcW w:w="6599" w:type="dxa"/>
            <w:tcBorders>
              <w:top w:val="single" w:sz="4" w:space="0" w:color="auto"/>
              <w:left w:val="single" w:sz="4" w:space="0" w:color="auto"/>
              <w:bottom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sidRPr="00412FCA">
              <w:rPr>
                <w:rFonts w:ascii="Times New Roman" w:hAnsi="Times New Roman" w:cs="Times New Roman"/>
                <w:sz w:val="18"/>
                <w:szCs w:val="18"/>
              </w:rPr>
              <w:t>6739041,91</w:t>
            </w:r>
          </w:p>
        </w:tc>
      </w:tr>
      <w:tr w:rsidR="006A0273" w:rsidRPr="00412FCA" w:rsidTr="006A0273">
        <w:trPr>
          <w:trHeight w:val="219"/>
        </w:trPr>
        <w:tc>
          <w:tcPr>
            <w:tcW w:w="2160" w:type="dxa"/>
            <w:vMerge/>
            <w:tcBorders>
              <w:right w:val="single" w:sz="4" w:space="0" w:color="auto"/>
            </w:tcBorders>
          </w:tcPr>
          <w:p w:rsidR="006A0273" w:rsidRPr="00412FCA" w:rsidRDefault="006A0273" w:rsidP="00412FCA">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2024</w:t>
            </w:r>
          </w:p>
        </w:tc>
        <w:tc>
          <w:tcPr>
            <w:tcW w:w="6599" w:type="dxa"/>
            <w:tcBorders>
              <w:top w:val="single" w:sz="4" w:space="0" w:color="auto"/>
              <w:left w:val="single" w:sz="4" w:space="0" w:color="auto"/>
              <w:bottom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sidRPr="00412FCA">
              <w:rPr>
                <w:rFonts w:ascii="Times New Roman" w:hAnsi="Times New Roman" w:cs="Times New Roman"/>
                <w:sz w:val="18"/>
                <w:szCs w:val="18"/>
              </w:rPr>
              <w:t>17772936,77</w:t>
            </w:r>
          </w:p>
        </w:tc>
      </w:tr>
      <w:tr w:rsidR="006A0273" w:rsidRPr="00412FCA" w:rsidTr="006A0273">
        <w:trPr>
          <w:trHeight w:val="294"/>
        </w:trPr>
        <w:tc>
          <w:tcPr>
            <w:tcW w:w="2160" w:type="dxa"/>
            <w:vMerge/>
            <w:tcBorders>
              <w:right w:val="single" w:sz="4" w:space="0" w:color="auto"/>
            </w:tcBorders>
          </w:tcPr>
          <w:p w:rsidR="006A0273" w:rsidRPr="00412FCA" w:rsidRDefault="006A0273" w:rsidP="00412FCA">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2025</w:t>
            </w:r>
          </w:p>
        </w:tc>
        <w:tc>
          <w:tcPr>
            <w:tcW w:w="6599" w:type="dxa"/>
            <w:tcBorders>
              <w:top w:val="single" w:sz="4" w:space="0" w:color="auto"/>
              <w:left w:val="single" w:sz="4" w:space="0" w:color="auto"/>
              <w:bottom w:val="single" w:sz="4" w:space="0" w:color="auto"/>
            </w:tcBorders>
          </w:tcPr>
          <w:p w:rsidR="006A0273" w:rsidRPr="00412FCA" w:rsidRDefault="00C51293" w:rsidP="00412FCA">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18"/>
                <w:szCs w:val="18"/>
              </w:rPr>
              <w:t>11782235,75</w:t>
            </w:r>
          </w:p>
        </w:tc>
      </w:tr>
      <w:tr w:rsidR="006A0273" w:rsidRPr="00412FCA" w:rsidTr="006A0273">
        <w:trPr>
          <w:trHeight w:val="234"/>
        </w:trPr>
        <w:tc>
          <w:tcPr>
            <w:tcW w:w="2160" w:type="dxa"/>
            <w:vMerge/>
            <w:tcBorders>
              <w:right w:val="single" w:sz="4" w:space="0" w:color="auto"/>
            </w:tcBorders>
          </w:tcPr>
          <w:p w:rsidR="006A0273" w:rsidRPr="00412FCA" w:rsidRDefault="006A0273" w:rsidP="006A0273">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6A0273">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2026</w:t>
            </w:r>
          </w:p>
        </w:tc>
        <w:tc>
          <w:tcPr>
            <w:tcW w:w="6599" w:type="dxa"/>
            <w:tcBorders>
              <w:top w:val="single" w:sz="4" w:space="0" w:color="auto"/>
              <w:left w:val="single" w:sz="4" w:space="0" w:color="auto"/>
              <w:bottom w:val="single" w:sz="4" w:space="0" w:color="auto"/>
            </w:tcBorders>
          </w:tcPr>
          <w:p w:rsidR="006A0273" w:rsidRDefault="006A0273" w:rsidP="006A0273">
            <w:r w:rsidRPr="00F02739">
              <w:rPr>
                <w:rFonts w:ascii="Times New Roman" w:hAnsi="Times New Roman" w:cs="Times New Roman"/>
                <w:sz w:val="18"/>
                <w:szCs w:val="18"/>
              </w:rPr>
              <w:t>0,00</w:t>
            </w:r>
          </w:p>
        </w:tc>
      </w:tr>
      <w:tr w:rsidR="006A0273" w:rsidRPr="00412FCA" w:rsidTr="006A0273">
        <w:trPr>
          <w:trHeight w:val="234"/>
        </w:trPr>
        <w:tc>
          <w:tcPr>
            <w:tcW w:w="2160" w:type="dxa"/>
            <w:vMerge/>
            <w:tcBorders>
              <w:right w:val="single" w:sz="4" w:space="0" w:color="auto"/>
            </w:tcBorders>
          </w:tcPr>
          <w:p w:rsidR="006A0273" w:rsidRPr="00412FCA" w:rsidRDefault="006A0273" w:rsidP="006A0273">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6A0273">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2027</w:t>
            </w:r>
          </w:p>
        </w:tc>
        <w:tc>
          <w:tcPr>
            <w:tcW w:w="6599" w:type="dxa"/>
            <w:tcBorders>
              <w:top w:val="single" w:sz="4" w:space="0" w:color="auto"/>
              <w:left w:val="single" w:sz="4" w:space="0" w:color="auto"/>
              <w:bottom w:val="single" w:sz="4" w:space="0" w:color="auto"/>
            </w:tcBorders>
          </w:tcPr>
          <w:p w:rsidR="006A0273" w:rsidRDefault="006A0273" w:rsidP="006A0273">
            <w:r w:rsidRPr="00F02739">
              <w:rPr>
                <w:rFonts w:ascii="Times New Roman" w:hAnsi="Times New Roman" w:cs="Times New Roman"/>
                <w:sz w:val="18"/>
                <w:szCs w:val="18"/>
              </w:rPr>
              <w:t>0,00</w:t>
            </w:r>
          </w:p>
        </w:tc>
      </w:tr>
      <w:tr w:rsidR="006A0273" w:rsidRPr="00412FCA" w:rsidTr="006A0273">
        <w:trPr>
          <w:trHeight w:val="234"/>
        </w:trPr>
        <w:tc>
          <w:tcPr>
            <w:tcW w:w="2160" w:type="dxa"/>
            <w:vMerge/>
            <w:tcBorders>
              <w:right w:val="single" w:sz="4" w:space="0" w:color="auto"/>
            </w:tcBorders>
          </w:tcPr>
          <w:p w:rsidR="006A0273" w:rsidRPr="00412FCA" w:rsidRDefault="006A0273" w:rsidP="006A0273">
            <w:pPr>
              <w:widowControl w:val="0"/>
              <w:autoSpaceDE w:val="0"/>
              <w:autoSpaceDN w:val="0"/>
              <w:spacing w:before="93"/>
              <w:ind w:left="62" w:right="52"/>
              <w:jc w:val="both"/>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6A0273" w:rsidRPr="00412FCA" w:rsidRDefault="006A0273" w:rsidP="006A0273">
            <w:pPr>
              <w:widowControl w:val="0"/>
              <w:autoSpaceDE w:val="0"/>
              <w:autoSpaceDN w:val="0"/>
              <w:spacing w:before="93"/>
              <w:ind w:left="62"/>
              <w:rPr>
                <w:rFonts w:ascii="Times New Roman" w:hAnsi="Times New Roman" w:cs="Times New Roman"/>
                <w:sz w:val="20"/>
                <w:szCs w:val="20"/>
              </w:rPr>
            </w:pPr>
            <w:r>
              <w:rPr>
                <w:rFonts w:ascii="Times New Roman" w:hAnsi="Times New Roman" w:cs="Times New Roman"/>
                <w:sz w:val="20"/>
                <w:szCs w:val="20"/>
              </w:rPr>
              <w:t>2028</w:t>
            </w:r>
          </w:p>
        </w:tc>
        <w:tc>
          <w:tcPr>
            <w:tcW w:w="6599" w:type="dxa"/>
            <w:tcBorders>
              <w:top w:val="single" w:sz="4" w:space="0" w:color="auto"/>
              <w:left w:val="single" w:sz="4" w:space="0" w:color="auto"/>
              <w:bottom w:val="single" w:sz="4" w:space="0" w:color="auto"/>
            </w:tcBorders>
          </w:tcPr>
          <w:p w:rsidR="006A0273" w:rsidRDefault="006A0273" w:rsidP="006A0273">
            <w:r w:rsidRPr="00F02739">
              <w:rPr>
                <w:rFonts w:ascii="Times New Roman" w:hAnsi="Times New Roman" w:cs="Times New Roman"/>
                <w:sz w:val="18"/>
                <w:szCs w:val="18"/>
              </w:rPr>
              <w:t>0,00</w:t>
            </w:r>
          </w:p>
        </w:tc>
      </w:tr>
      <w:tr w:rsidR="006A0273" w:rsidRPr="00412FCA" w:rsidTr="006A0273">
        <w:trPr>
          <w:trHeight w:val="309"/>
        </w:trPr>
        <w:tc>
          <w:tcPr>
            <w:tcW w:w="2160" w:type="dxa"/>
            <w:vMerge/>
            <w:tcBorders>
              <w:right w:val="single" w:sz="4" w:space="0" w:color="auto"/>
            </w:tcBorders>
          </w:tcPr>
          <w:p w:rsidR="006A0273" w:rsidRPr="00412FCA" w:rsidRDefault="006A0273" w:rsidP="00412FCA">
            <w:pPr>
              <w:widowControl w:val="0"/>
              <w:autoSpaceDE w:val="0"/>
              <w:autoSpaceDN w:val="0"/>
              <w:spacing w:before="93"/>
              <w:ind w:left="62" w:right="52"/>
              <w:jc w:val="both"/>
              <w:rPr>
                <w:rFonts w:ascii="Times New Roman" w:hAnsi="Times New Roman" w:cs="Times New Roman"/>
                <w:sz w:val="20"/>
                <w:szCs w:val="20"/>
              </w:rPr>
            </w:pPr>
          </w:p>
        </w:tc>
        <w:tc>
          <w:tcPr>
            <w:tcW w:w="8399" w:type="dxa"/>
            <w:gridSpan w:val="2"/>
            <w:tcBorders>
              <w:top w:val="single" w:sz="4" w:space="0" w:color="auto"/>
              <w:left w:val="single" w:sz="4" w:space="0" w:color="auto"/>
              <w:right w:val="single" w:sz="4" w:space="0" w:color="auto"/>
            </w:tcBorders>
          </w:tcPr>
          <w:p w:rsidR="006A0273" w:rsidRPr="00412FCA" w:rsidRDefault="006A0273" w:rsidP="00412FCA">
            <w:pPr>
              <w:widowControl w:val="0"/>
              <w:autoSpaceDE w:val="0"/>
              <w:autoSpaceDN w:val="0"/>
              <w:spacing w:before="93"/>
              <w:ind w:left="62"/>
              <w:rPr>
                <w:rFonts w:ascii="Times New Roman" w:hAnsi="Times New Roman" w:cs="Times New Roman"/>
                <w:sz w:val="20"/>
                <w:szCs w:val="20"/>
              </w:rPr>
            </w:pPr>
          </w:p>
        </w:tc>
      </w:tr>
      <w:tr w:rsidR="00412FCA" w:rsidRPr="00412FCA" w:rsidTr="006A0273">
        <w:trPr>
          <w:trHeight w:val="698"/>
        </w:trPr>
        <w:tc>
          <w:tcPr>
            <w:tcW w:w="2160" w:type="dxa"/>
            <w:vMerge/>
            <w:tcBorders>
              <w:top w:val="nil"/>
              <w:right w:val="single" w:sz="4" w:space="0" w:color="auto"/>
            </w:tcBorders>
          </w:tcPr>
          <w:p w:rsidR="00412FCA" w:rsidRPr="00412FCA" w:rsidRDefault="00412FCA" w:rsidP="00412FCA">
            <w:pPr>
              <w:widowControl w:val="0"/>
              <w:autoSpaceDE w:val="0"/>
              <w:autoSpaceDN w:val="0"/>
              <w:rPr>
                <w:rFonts w:ascii="Times New Roman" w:hAnsi="Times New Roman" w:cs="Times New Roman"/>
                <w:sz w:val="20"/>
                <w:szCs w:val="20"/>
              </w:rPr>
            </w:pPr>
          </w:p>
        </w:tc>
        <w:tc>
          <w:tcPr>
            <w:tcW w:w="8399" w:type="dxa"/>
            <w:gridSpan w:val="2"/>
            <w:tcBorders>
              <w:left w:val="single" w:sz="4" w:space="0" w:color="auto"/>
              <w:right w:val="single" w:sz="4" w:space="0" w:color="auto"/>
            </w:tcBorders>
          </w:tcPr>
          <w:p w:rsidR="00412FCA" w:rsidRPr="00412FCA" w:rsidRDefault="00412FCA" w:rsidP="00412FCA">
            <w:pPr>
              <w:widowControl w:val="0"/>
              <w:tabs>
                <w:tab w:val="left" w:pos="214"/>
              </w:tabs>
              <w:autoSpaceDE w:val="0"/>
              <w:autoSpaceDN w:val="0"/>
              <w:spacing w:before="96"/>
              <w:ind w:left="61"/>
              <w:rPr>
                <w:rFonts w:ascii="Times New Roman" w:hAnsi="Times New Roman" w:cs="Times New Roman"/>
                <w:sz w:val="20"/>
                <w:szCs w:val="20"/>
              </w:rPr>
            </w:pPr>
            <w:r w:rsidRPr="00412FCA">
              <w:rPr>
                <w:rFonts w:ascii="Times New Roman" w:hAnsi="Times New Roman" w:cs="Times New Roman"/>
                <w:sz w:val="20"/>
                <w:szCs w:val="20"/>
              </w:rPr>
              <w:t>1. Расходы на реализацию мероприятий по сокращению доли</w:t>
            </w:r>
            <w:r w:rsidRPr="00412FCA">
              <w:rPr>
                <w:rFonts w:ascii="Times New Roman" w:hAnsi="Times New Roman" w:cs="Times New Roman"/>
                <w:spacing w:val="-18"/>
                <w:sz w:val="20"/>
                <w:szCs w:val="20"/>
              </w:rPr>
              <w:t xml:space="preserve"> </w:t>
            </w:r>
            <w:r w:rsidRPr="00412FCA">
              <w:rPr>
                <w:rFonts w:ascii="Times New Roman" w:hAnsi="Times New Roman" w:cs="Times New Roman"/>
                <w:sz w:val="20"/>
                <w:szCs w:val="20"/>
              </w:rPr>
              <w:t>загрязненных</w:t>
            </w:r>
          </w:p>
          <w:p w:rsidR="00412FCA" w:rsidRPr="00412FCA" w:rsidRDefault="00412FCA" w:rsidP="00412FCA">
            <w:pPr>
              <w:widowControl w:val="0"/>
              <w:autoSpaceDE w:val="0"/>
              <w:autoSpaceDN w:val="0"/>
              <w:ind w:left="62" w:right="60"/>
              <w:rPr>
                <w:rFonts w:ascii="Times New Roman" w:hAnsi="Times New Roman" w:cs="Times New Roman"/>
                <w:sz w:val="20"/>
                <w:szCs w:val="20"/>
              </w:rPr>
            </w:pPr>
            <w:r w:rsidRPr="00412FCA">
              <w:rPr>
                <w:rFonts w:ascii="Times New Roman" w:hAnsi="Times New Roman" w:cs="Times New Roman"/>
                <w:sz w:val="20"/>
                <w:szCs w:val="20"/>
              </w:rPr>
              <w:t>сточных вод за счет средств федерального бюджетов – 255736260,00 рублей, в том числе по годам:</w:t>
            </w:r>
          </w:p>
          <w:p w:rsidR="00412FCA" w:rsidRPr="00412FCA" w:rsidRDefault="00412FCA" w:rsidP="00412FCA">
            <w:pPr>
              <w:widowControl w:val="0"/>
              <w:autoSpaceDE w:val="0"/>
              <w:autoSpaceDN w:val="0"/>
              <w:spacing w:line="228" w:lineRule="exact"/>
              <w:ind w:left="62"/>
              <w:rPr>
                <w:rFonts w:ascii="Times New Roman" w:hAnsi="Times New Roman" w:cs="Times New Roman"/>
                <w:sz w:val="20"/>
                <w:szCs w:val="20"/>
              </w:rPr>
            </w:pPr>
            <w:r w:rsidRPr="00412FCA">
              <w:rPr>
                <w:rFonts w:ascii="Times New Roman" w:hAnsi="Times New Roman" w:cs="Times New Roman"/>
                <w:sz w:val="20"/>
                <w:szCs w:val="20"/>
              </w:rPr>
              <w:t>2019 - 142 477 040,00 рублей;</w:t>
            </w:r>
          </w:p>
          <w:p w:rsidR="00412FCA" w:rsidRPr="00412FCA" w:rsidRDefault="00412FCA" w:rsidP="00412FCA">
            <w:pPr>
              <w:widowControl w:val="0"/>
              <w:autoSpaceDE w:val="0"/>
              <w:autoSpaceDN w:val="0"/>
              <w:spacing w:before="1"/>
              <w:ind w:left="62"/>
              <w:rPr>
                <w:rFonts w:ascii="Times New Roman" w:hAnsi="Times New Roman" w:cs="Times New Roman"/>
                <w:sz w:val="20"/>
                <w:szCs w:val="20"/>
              </w:rPr>
            </w:pPr>
            <w:r w:rsidRPr="00412FCA">
              <w:rPr>
                <w:rFonts w:ascii="Times New Roman" w:hAnsi="Times New Roman" w:cs="Times New Roman"/>
                <w:sz w:val="20"/>
                <w:szCs w:val="20"/>
              </w:rPr>
              <w:t>2020 – 113 259 220,00 рублей.</w:t>
            </w:r>
          </w:p>
          <w:p w:rsidR="00412FCA" w:rsidRPr="00412FCA" w:rsidRDefault="00412FCA" w:rsidP="00412FCA">
            <w:pPr>
              <w:widowControl w:val="0"/>
              <w:autoSpaceDE w:val="0"/>
              <w:autoSpaceDN w:val="0"/>
              <w:ind w:left="62"/>
              <w:rPr>
                <w:rFonts w:ascii="Times New Roman" w:hAnsi="Times New Roman" w:cs="Times New Roman"/>
                <w:sz w:val="20"/>
                <w:szCs w:val="20"/>
              </w:rPr>
            </w:pPr>
            <w:r w:rsidRPr="00412FCA">
              <w:rPr>
                <w:rFonts w:ascii="Times New Roman" w:hAnsi="Times New Roman" w:cs="Times New Roman"/>
                <w:sz w:val="20"/>
                <w:szCs w:val="20"/>
              </w:rPr>
              <w:t>2021 – 62 912 000,00 рублей</w:t>
            </w:r>
          </w:p>
          <w:p w:rsidR="00412FCA" w:rsidRPr="00412FCA" w:rsidRDefault="00412FCA" w:rsidP="00412FCA">
            <w:pPr>
              <w:widowControl w:val="0"/>
              <w:autoSpaceDE w:val="0"/>
              <w:autoSpaceDN w:val="0"/>
              <w:spacing w:before="1"/>
              <w:ind w:left="62"/>
              <w:rPr>
                <w:rFonts w:ascii="Times New Roman" w:hAnsi="Times New Roman" w:cs="Times New Roman"/>
                <w:sz w:val="20"/>
                <w:szCs w:val="20"/>
              </w:rPr>
            </w:pPr>
            <w:r w:rsidRPr="00412FCA">
              <w:rPr>
                <w:rFonts w:ascii="Times New Roman" w:hAnsi="Times New Roman" w:cs="Times New Roman"/>
                <w:sz w:val="20"/>
                <w:szCs w:val="20"/>
              </w:rPr>
              <w:t>2022 – 0,00 рублей</w:t>
            </w:r>
          </w:p>
          <w:p w:rsidR="00412FCA" w:rsidRPr="00412FCA" w:rsidRDefault="00412FCA" w:rsidP="00412FCA">
            <w:pPr>
              <w:widowControl w:val="0"/>
              <w:tabs>
                <w:tab w:val="left" w:pos="264"/>
              </w:tabs>
              <w:autoSpaceDE w:val="0"/>
              <w:autoSpaceDN w:val="0"/>
              <w:ind w:left="62" w:right="134"/>
              <w:rPr>
                <w:rFonts w:ascii="Times New Roman" w:hAnsi="Times New Roman" w:cs="Times New Roman"/>
                <w:sz w:val="20"/>
                <w:szCs w:val="20"/>
              </w:rPr>
            </w:pPr>
            <w:r w:rsidRPr="00412FCA">
              <w:rPr>
                <w:rFonts w:ascii="Times New Roman" w:hAnsi="Times New Roman" w:cs="Times New Roman"/>
                <w:sz w:val="20"/>
                <w:szCs w:val="20"/>
              </w:rPr>
              <w:t>2. Расходы на реализацию мероприятий по сокращению доли</w:t>
            </w:r>
            <w:r w:rsidRPr="00412FCA">
              <w:rPr>
                <w:rFonts w:ascii="Times New Roman" w:hAnsi="Times New Roman" w:cs="Times New Roman"/>
                <w:spacing w:val="-29"/>
                <w:sz w:val="20"/>
                <w:szCs w:val="20"/>
              </w:rPr>
              <w:t xml:space="preserve"> </w:t>
            </w:r>
            <w:r w:rsidRPr="00412FCA">
              <w:rPr>
                <w:rFonts w:ascii="Times New Roman" w:hAnsi="Times New Roman" w:cs="Times New Roman"/>
                <w:sz w:val="20"/>
                <w:szCs w:val="20"/>
              </w:rPr>
              <w:t>загрязняющих сточных вод за счет средств областного бюджета – 13981556,45 рублей, в том числе по</w:t>
            </w:r>
            <w:r w:rsidRPr="00412FCA">
              <w:rPr>
                <w:rFonts w:ascii="Times New Roman" w:hAnsi="Times New Roman" w:cs="Times New Roman"/>
                <w:spacing w:val="1"/>
                <w:sz w:val="20"/>
                <w:szCs w:val="20"/>
              </w:rPr>
              <w:t xml:space="preserve"> </w:t>
            </w:r>
            <w:r w:rsidRPr="00412FCA">
              <w:rPr>
                <w:rFonts w:ascii="Times New Roman" w:hAnsi="Times New Roman" w:cs="Times New Roman"/>
                <w:sz w:val="20"/>
                <w:szCs w:val="20"/>
              </w:rPr>
              <w:t>годам:</w:t>
            </w:r>
          </w:p>
          <w:p w:rsidR="00412FCA" w:rsidRPr="00412FCA" w:rsidRDefault="00412FCA" w:rsidP="00412FCA">
            <w:pPr>
              <w:widowControl w:val="0"/>
              <w:autoSpaceDE w:val="0"/>
              <w:autoSpaceDN w:val="0"/>
              <w:spacing w:line="229" w:lineRule="exact"/>
              <w:ind w:left="62"/>
              <w:rPr>
                <w:rFonts w:ascii="Times New Roman" w:hAnsi="Times New Roman" w:cs="Times New Roman"/>
                <w:sz w:val="20"/>
                <w:szCs w:val="20"/>
              </w:rPr>
            </w:pPr>
            <w:r w:rsidRPr="00412FCA">
              <w:rPr>
                <w:rFonts w:ascii="Times New Roman" w:hAnsi="Times New Roman" w:cs="Times New Roman"/>
                <w:sz w:val="20"/>
                <w:szCs w:val="20"/>
              </w:rPr>
              <w:t>2019 – 6 373 330,00 рублей;</w:t>
            </w:r>
          </w:p>
          <w:p w:rsidR="00412FCA" w:rsidRPr="00412FCA" w:rsidRDefault="00412FCA" w:rsidP="00412FCA">
            <w:pPr>
              <w:widowControl w:val="0"/>
              <w:autoSpaceDE w:val="0"/>
              <w:autoSpaceDN w:val="0"/>
              <w:ind w:left="62"/>
              <w:rPr>
                <w:rFonts w:ascii="Times New Roman" w:hAnsi="Times New Roman" w:cs="Times New Roman"/>
                <w:sz w:val="20"/>
                <w:szCs w:val="20"/>
              </w:rPr>
            </w:pPr>
            <w:r w:rsidRPr="00412FCA">
              <w:rPr>
                <w:rFonts w:ascii="Times New Roman" w:hAnsi="Times New Roman" w:cs="Times New Roman"/>
                <w:sz w:val="20"/>
                <w:szCs w:val="20"/>
              </w:rPr>
              <w:t>2020 – 5511226,45рублей.</w:t>
            </w:r>
          </w:p>
          <w:p w:rsidR="00412FCA" w:rsidRPr="00412FCA" w:rsidRDefault="00412FCA" w:rsidP="00412FCA">
            <w:pPr>
              <w:widowControl w:val="0"/>
              <w:autoSpaceDE w:val="0"/>
              <w:autoSpaceDN w:val="0"/>
              <w:spacing w:before="1" w:line="229" w:lineRule="exact"/>
              <w:ind w:left="62"/>
              <w:rPr>
                <w:rFonts w:ascii="Times New Roman" w:hAnsi="Times New Roman" w:cs="Times New Roman"/>
                <w:sz w:val="20"/>
                <w:szCs w:val="20"/>
              </w:rPr>
            </w:pPr>
            <w:r w:rsidRPr="00412FCA">
              <w:rPr>
                <w:rFonts w:ascii="Times New Roman" w:hAnsi="Times New Roman" w:cs="Times New Roman"/>
                <w:sz w:val="20"/>
                <w:szCs w:val="20"/>
              </w:rPr>
              <w:t>2021 – 2097000,00 рублей</w:t>
            </w:r>
          </w:p>
          <w:p w:rsidR="00412FCA" w:rsidRPr="00412FCA" w:rsidRDefault="00412FCA" w:rsidP="00412FCA">
            <w:pPr>
              <w:widowControl w:val="0"/>
              <w:autoSpaceDE w:val="0"/>
              <w:autoSpaceDN w:val="0"/>
              <w:spacing w:line="229" w:lineRule="exact"/>
              <w:ind w:left="62"/>
              <w:rPr>
                <w:rFonts w:ascii="Times New Roman" w:hAnsi="Times New Roman" w:cs="Times New Roman"/>
                <w:sz w:val="20"/>
                <w:szCs w:val="20"/>
              </w:rPr>
            </w:pPr>
            <w:r w:rsidRPr="00412FCA">
              <w:rPr>
                <w:rFonts w:ascii="Times New Roman" w:hAnsi="Times New Roman" w:cs="Times New Roman"/>
                <w:sz w:val="20"/>
                <w:szCs w:val="20"/>
              </w:rPr>
              <w:t>2022 – 0,00 рублей</w:t>
            </w:r>
          </w:p>
          <w:p w:rsidR="00412FCA" w:rsidRPr="00412FCA" w:rsidRDefault="00412FCA" w:rsidP="00412FCA">
            <w:pPr>
              <w:widowControl w:val="0"/>
              <w:autoSpaceDE w:val="0"/>
              <w:autoSpaceDN w:val="0"/>
              <w:spacing w:line="229" w:lineRule="exact"/>
              <w:ind w:left="62"/>
              <w:rPr>
                <w:rFonts w:ascii="Times New Roman" w:hAnsi="Times New Roman" w:cs="Times New Roman"/>
                <w:sz w:val="20"/>
                <w:szCs w:val="20"/>
              </w:rPr>
            </w:pPr>
            <w:r w:rsidRPr="00412FCA">
              <w:rPr>
                <w:rFonts w:ascii="Times New Roman" w:hAnsi="Times New Roman" w:cs="Times New Roman"/>
                <w:sz w:val="20"/>
                <w:szCs w:val="20"/>
              </w:rPr>
              <w:t xml:space="preserve">3. Субсидия на возмещение затрат в связи с ремонтными работами при осуществлении пусконаладочных работ на очистных сооружениях в </w:t>
            </w:r>
            <w:r w:rsidR="006A0273">
              <w:rPr>
                <w:rFonts w:ascii="Times New Roman" w:hAnsi="Times New Roman" w:cs="Times New Roman"/>
                <w:sz w:val="20"/>
                <w:szCs w:val="20"/>
              </w:rPr>
              <w:t>муниципальном</w:t>
            </w:r>
            <w:r w:rsidRPr="00412FCA">
              <w:rPr>
                <w:rFonts w:ascii="Times New Roman" w:hAnsi="Times New Roman" w:cs="Times New Roman"/>
                <w:sz w:val="20"/>
                <w:szCs w:val="20"/>
              </w:rPr>
              <w:t xml:space="preserve"> округе город </w:t>
            </w:r>
            <w:r w:rsidRPr="00412FCA">
              <w:rPr>
                <w:rFonts w:ascii="Times New Roman" w:hAnsi="Times New Roman" w:cs="Times New Roman"/>
                <w:sz w:val="20"/>
                <w:szCs w:val="20"/>
              </w:rPr>
              <w:lastRenderedPageBreak/>
              <w:t>Первомайск Нижегородской области – 2525252,53 рублей, из них:</w:t>
            </w:r>
          </w:p>
          <w:p w:rsidR="00412FCA" w:rsidRPr="00412FCA" w:rsidRDefault="00412FCA" w:rsidP="00412FCA">
            <w:pPr>
              <w:widowControl w:val="0"/>
              <w:autoSpaceDE w:val="0"/>
              <w:autoSpaceDN w:val="0"/>
              <w:spacing w:line="229" w:lineRule="exact"/>
              <w:ind w:left="62"/>
              <w:rPr>
                <w:rFonts w:ascii="Times New Roman" w:hAnsi="Times New Roman" w:cs="Times New Roman"/>
                <w:sz w:val="20"/>
                <w:szCs w:val="20"/>
              </w:rPr>
            </w:pPr>
            <w:r w:rsidRPr="00412FCA">
              <w:rPr>
                <w:rFonts w:ascii="Times New Roman" w:hAnsi="Times New Roman" w:cs="Times New Roman"/>
                <w:sz w:val="20"/>
                <w:szCs w:val="20"/>
              </w:rPr>
              <w:t>3.1.за счет областного бюджета – 2500000,00 рублей</w:t>
            </w:r>
          </w:p>
          <w:p w:rsidR="00412FCA" w:rsidRPr="00412FCA" w:rsidRDefault="00412FCA" w:rsidP="00412FCA">
            <w:pPr>
              <w:widowControl w:val="0"/>
              <w:autoSpaceDE w:val="0"/>
              <w:autoSpaceDN w:val="0"/>
              <w:spacing w:line="229" w:lineRule="exact"/>
              <w:ind w:left="62"/>
              <w:rPr>
                <w:rFonts w:ascii="Times New Roman" w:hAnsi="Times New Roman" w:cs="Times New Roman"/>
                <w:sz w:val="20"/>
                <w:szCs w:val="20"/>
              </w:rPr>
            </w:pPr>
            <w:r w:rsidRPr="00412FCA">
              <w:rPr>
                <w:rFonts w:ascii="Times New Roman" w:hAnsi="Times New Roman" w:cs="Times New Roman"/>
                <w:sz w:val="20"/>
                <w:szCs w:val="20"/>
              </w:rPr>
              <w:t>2024год – 2500000,00рублей</w:t>
            </w:r>
          </w:p>
          <w:p w:rsidR="00412FCA" w:rsidRPr="00412FCA" w:rsidRDefault="00412FCA" w:rsidP="00412FCA">
            <w:pPr>
              <w:widowControl w:val="0"/>
              <w:autoSpaceDE w:val="0"/>
              <w:autoSpaceDN w:val="0"/>
              <w:spacing w:line="229" w:lineRule="exact"/>
              <w:ind w:left="62"/>
              <w:rPr>
                <w:rFonts w:ascii="Times New Roman" w:hAnsi="Times New Roman" w:cs="Times New Roman"/>
                <w:sz w:val="20"/>
                <w:szCs w:val="20"/>
              </w:rPr>
            </w:pPr>
            <w:r w:rsidRPr="00412FCA">
              <w:rPr>
                <w:rFonts w:ascii="Times New Roman" w:hAnsi="Times New Roman" w:cs="Times New Roman"/>
                <w:sz w:val="20"/>
                <w:szCs w:val="20"/>
              </w:rPr>
              <w:t xml:space="preserve">3.2. за счет средств </w:t>
            </w:r>
            <w:r w:rsidR="006A0273">
              <w:rPr>
                <w:rFonts w:ascii="Times New Roman" w:hAnsi="Times New Roman" w:cs="Times New Roman"/>
                <w:sz w:val="20"/>
                <w:szCs w:val="20"/>
              </w:rPr>
              <w:t>муниципального</w:t>
            </w:r>
            <w:r w:rsidRPr="00412FCA">
              <w:rPr>
                <w:rFonts w:ascii="Times New Roman" w:hAnsi="Times New Roman" w:cs="Times New Roman"/>
                <w:sz w:val="20"/>
                <w:szCs w:val="20"/>
              </w:rPr>
              <w:t xml:space="preserve"> округа город Первомайск Нижегородской области – 25252,53 рублей.</w:t>
            </w:r>
          </w:p>
          <w:p w:rsidR="00412FCA" w:rsidRPr="00412FCA" w:rsidRDefault="00412FCA" w:rsidP="00412FCA">
            <w:pPr>
              <w:widowControl w:val="0"/>
              <w:autoSpaceDE w:val="0"/>
              <w:autoSpaceDN w:val="0"/>
              <w:spacing w:line="229" w:lineRule="exact"/>
              <w:ind w:left="62"/>
              <w:rPr>
                <w:rFonts w:ascii="Times New Roman" w:hAnsi="Times New Roman" w:cs="Times New Roman"/>
                <w:sz w:val="20"/>
                <w:szCs w:val="20"/>
              </w:rPr>
            </w:pPr>
            <w:r w:rsidRPr="00412FCA">
              <w:rPr>
                <w:rFonts w:ascii="Times New Roman" w:hAnsi="Times New Roman" w:cs="Times New Roman"/>
                <w:sz w:val="20"/>
                <w:szCs w:val="20"/>
              </w:rPr>
              <w:t>4. Дотация на поощрение муниципальных округов и городских округов Нижегородской области за достижение наилучших результатов по разработке и внедрению проектов по бережливости – 118918,00 рублей, в том числе по годам:</w:t>
            </w:r>
          </w:p>
          <w:p w:rsidR="00412FCA" w:rsidRPr="00412FCA" w:rsidRDefault="00412FCA" w:rsidP="00412FCA">
            <w:pPr>
              <w:widowControl w:val="0"/>
              <w:autoSpaceDE w:val="0"/>
              <w:autoSpaceDN w:val="0"/>
              <w:spacing w:line="229" w:lineRule="exact"/>
              <w:ind w:left="62"/>
              <w:rPr>
                <w:rFonts w:ascii="Times New Roman" w:hAnsi="Times New Roman" w:cs="Times New Roman"/>
                <w:sz w:val="20"/>
                <w:szCs w:val="20"/>
              </w:rPr>
            </w:pPr>
            <w:r w:rsidRPr="00412FCA">
              <w:rPr>
                <w:rFonts w:ascii="Times New Roman" w:hAnsi="Times New Roman" w:cs="Times New Roman"/>
                <w:sz w:val="20"/>
                <w:szCs w:val="20"/>
              </w:rPr>
              <w:t>2024-118918,00 рублей</w:t>
            </w:r>
          </w:p>
        </w:tc>
      </w:tr>
      <w:tr w:rsidR="00412FCA" w:rsidRPr="00412FCA" w:rsidTr="006A0273">
        <w:trPr>
          <w:trHeight w:val="1031"/>
        </w:trPr>
        <w:tc>
          <w:tcPr>
            <w:tcW w:w="2160" w:type="dxa"/>
          </w:tcPr>
          <w:p w:rsidR="00412FCA" w:rsidRPr="00412FCA" w:rsidRDefault="00412FCA" w:rsidP="00412FCA">
            <w:pPr>
              <w:widowControl w:val="0"/>
              <w:autoSpaceDE w:val="0"/>
              <w:autoSpaceDN w:val="0"/>
              <w:spacing w:before="92"/>
              <w:ind w:left="62" w:right="52"/>
              <w:jc w:val="both"/>
              <w:rPr>
                <w:rFonts w:ascii="Times New Roman" w:hAnsi="Times New Roman" w:cs="Times New Roman"/>
                <w:sz w:val="20"/>
                <w:szCs w:val="20"/>
              </w:rPr>
            </w:pPr>
            <w:r w:rsidRPr="00412FCA">
              <w:rPr>
                <w:rFonts w:ascii="Times New Roman" w:hAnsi="Times New Roman" w:cs="Times New Roman"/>
                <w:sz w:val="20"/>
                <w:szCs w:val="20"/>
              </w:rPr>
              <w:lastRenderedPageBreak/>
              <w:t>Индикаторы достижения цели и показатели непосредственных результатов</w:t>
            </w:r>
          </w:p>
        </w:tc>
        <w:tc>
          <w:tcPr>
            <w:tcW w:w="8399" w:type="dxa"/>
            <w:gridSpan w:val="2"/>
            <w:tcBorders>
              <w:right w:val="single" w:sz="4" w:space="0" w:color="auto"/>
            </w:tcBorders>
          </w:tcPr>
          <w:p w:rsidR="00412FCA" w:rsidRPr="00412FCA" w:rsidRDefault="00412FCA" w:rsidP="00412FCA">
            <w:pPr>
              <w:widowControl w:val="0"/>
              <w:autoSpaceDE w:val="0"/>
              <w:autoSpaceDN w:val="0"/>
              <w:spacing w:before="92"/>
              <w:ind w:left="62" w:right="54"/>
              <w:rPr>
                <w:rFonts w:ascii="Times New Roman" w:hAnsi="Times New Roman" w:cs="Times New Roman"/>
                <w:sz w:val="20"/>
                <w:szCs w:val="20"/>
              </w:rPr>
            </w:pPr>
            <w:r w:rsidRPr="00412FCA">
              <w:rPr>
                <w:rFonts w:ascii="Times New Roman" w:hAnsi="Times New Roman" w:cs="Times New Roman"/>
                <w:sz w:val="20"/>
                <w:szCs w:val="20"/>
              </w:rPr>
              <w:t>Снижение объема отводимых в реку Волга загрязненных сточных вод до 0,29 км3 в год</w:t>
            </w:r>
          </w:p>
        </w:tc>
      </w:tr>
    </w:tbl>
    <w:p w:rsidR="00412FCA" w:rsidRPr="00412FCA" w:rsidRDefault="00412FCA" w:rsidP="00412FCA">
      <w:pPr>
        <w:widowControl w:val="0"/>
        <w:autoSpaceDE w:val="0"/>
        <w:autoSpaceDN w:val="0"/>
        <w:ind w:left="2899"/>
        <w:outlineLvl w:val="2"/>
        <w:rPr>
          <w:rFonts w:ascii="Times New Roman" w:hAnsi="Times New Roman" w:cs="Times New Roman"/>
          <w:b/>
          <w:bCs/>
        </w:rPr>
      </w:pPr>
    </w:p>
    <w:p w:rsidR="00412FCA" w:rsidRPr="00412FCA" w:rsidRDefault="00412FCA" w:rsidP="00412FCA">
      <w:pPr>
        <w:widowControl w:val="0"/>
        <w:autoSpaceDE w:val="0"/>
        <w:autoSpaceDN w:val="0"/>
        <w:ind w:left="2899"/>
        <w:outlineLvl w:val="2"/>
        <w:rPr>
          <w:rFonts w:ascii="Times New Roman" w:hAnsi="Times New Roman" w:cs="Times New Roman"/>
          <w:b/>
          <w:bCs/>
        </w:rPr>
      </w:pPr>
      <w:r w:rsidRPr="00412FCA">
        <w:rPr>
          <w:rFonts w:ascii="Times New Roman" w:hAnsi="Times New Roman" w:cs="Times New Roman"/>
          <w:b/>
          <w:bCs/>
        </w:rPr>
        <w:t>3.10.2. Текстовая часть Подпрограммы 10</w:t>
      </w:r>
    </w:p>
    <w:p w:rsidR="00412FCA" w:rsidRPr="00412FCA" w:rsidRDefault="00412FCA" w:rsidP="00412FCA">
      <w:pPr>
        <w:widowControl w:val="0"/>
        <w:autoSpaceDE w:val="0"/>
        <w:autoSpaceDN w:val="0"/>
        <w:ind w:left="2710"/>
        <w:rPr>
          <w:rFonts w:ascii="Times New Roman" w:hAnsi="Times New Roman" w:cs="Times New Roman"/>
          <w:b/>
          <w:bCs/>
        </w:rPr>
      </w:pPr>
      <w:r w:rsidRPr="00412FCA">
        <w:rPr>
          <w:rFonts w:ascii="Times New Roman" w:hAnsi="Times New Roman" w:cs="Times New Roman"/>
          <w:b/>
          <w:bCs/>
        </w:rPr>
        <w:t>3.10.2.1. Характеристика текущего состояния</w:t>
      </w:r>
    </w:p>
    <w:p w:rsidR="00412FCA" w:rsidRPr="00412FCA" w:rsidRDefault="00412FCA" w:rsidP="00412FCA">
      <w:pPr>
        <w:widowControl w:val="0"/>
        <w:autoSpaceDE w:val="0"/>
        <w:autoSpaceDN w:val="0"/>
        <w:spacing w:before="7"/>
        <w:rPr>
          <w:rFonts w:ascii="Times New Roman" w:hAnsi="Times New Roman" w:cs="Times New Roman"/>
          <w:b/>
          <w:bCs/>
        </w:rPr>
      </w:pPr>
    </w:p>
    <w:p w:rsidR="00412FCA" w:rsidRPr="00412FCA" w:rsidRDefault="00412FCA" w:rsidP="00412FCA">
      <w:pPr>
        <w:widowControl w:val="0"/>
        <w:autoSpaceDE w:val="0"/>
        <w:autoSpaceDN w:val="0"/>
        <w:ind w:left="112" w:right="27" w:firstLine="720"/>
        <w:jc w:val="both"/>
        <w:rPr>
          <w:rFonts w:ascii="Times New Roman" w:hAnsi="Times New Roman" w:cs="Times New Roman"/>
        </w:rPr>
      </w:pPr>
      <w:r w:rsidRPr="00412FCA">
        <w:rPr>
          <w:rFonts w:ascii="Times New Roman" w:hAnsi="Times New Roman" w:cs="Times New Roman"/>
        </w:rPr>
        <w:t>Большинство</w:t>
      </w:r>
      <w:r w:rsidRPr="00412FCA">
        <w:rPr>
          <w:rFonts w:ascii="Times New Roman" w:hAnsi="Times New Roman" w:cs="Times New Roman"/>
          <w:spacing w:val="-18"/>
        </w:rPr>
        <w:t xml:space="preserve"> </w:t>
      </w:r>
      <w:r w:rsidRPr="00412FCA">
        <w:rPr>
          <w:rFonts w:ascii="Times New Roman" w:hAnsi="Times New Roman" w:cs="Times New Roman"/>
        </w:rPr>
        <w:t>сбрасываемых</w:t>
      </w:r>
      <w:r w:rsidRPr="00412FCA">
        <w:rPr>
          <w:rFonts w:ascii="Times New Roman" w:hAnsi="Times New Roman" w:cs="Times New Roman"/>
          <w:spacing w:val="-16"/>
        </w:rPr>
        <w:t xml:space="preserve"> </w:t>
      </w:r>
      <w:r w:rsidRPr="00412FCA">
        <w:rPr>
          <w:rFonts w:ascii="Times New Roman" w:hAnsi="Times New Roman" w:cs="Times New Roman"/>
        </w:rPr>
        <w:t>сточных</w:t>
      </w:r>
      <w:r w:rsidRPr="00412FCA">
        <w:rPr>
          <w:rFonts w:ascii="Times New Roman" w:hAnsi="Times New Roman" w:cs="Times New Roman"/>
          <w:spacing w:val="-15"/>
        </w:rPr>
        <w:t xml:space="preserve"> </w:t>
      </w:r>
      <w:r w:rsidRPr="00412FCA">
        <w:rPr>
          <w:rFonts w:ascii="Times New Roman" w:hAnsi="Times New Roman" w:cs="Times New Roman"/>
        </w:rPr>
        <w:t>вод</w:t>
      </w:r>
      <w:r w:rsidRPr="00412FCA">
        <w:rPr>
          <w:rFonts w:ascii="Times New Roman" w:hAnsi="Times New Roman" w:cs="Times New Roman"/>
          <w:spacing w:val="-18"/>
        </w:rPr>
        <w:t xml:space="preserve"> </w:t>
      </w:r>
      <w:r w:rsidRPr="00412FCA">
        <w:rPr>
          <w:rFonts w:ascii="Times New Roman" w:hAnsi="Times New Roman" w:cs="Times New Roman"/>
        </w:rPr>
        <w:t>в</w:t>
      </w:r>
      <w:r w:rsidRPr="00412FCA">
        <w:rPr>
          <w:rFonts w:ascii="Times New Roman" w:hAnsi="Times New Roman" w:cs="Times New Roman"/>
          <w:spacing w:val="-17"/>
        </w:rPr>
        <w:t xml:space="preserve"> </w:t>
      </w:r>
      <w:r w:rsidRPr="00412FCA">
        <w:rPr>
          <w:rFonts w:ascii="Times New Roman" w:hAnsi="Times New Roman" w:cs="Times New Roman"/>
        </w:rPr>
        <w:t>поверхностные</w:t>
      </w:r>
      <w:r w:rsidRPr="00412FCA">
        <w:rPr>
          <w:rFonts w:ascii="Times New Roman" w:hAnsi="Times New Roman" w:cs="Times New Roman"/>
          <w:spacing w:val="-18"/>
        </w:rPr>
        <w:t xml:space="preserve"> </w:t>
      </w:r>
      <w:r w:rsidRPr="00412FCA">
        <w:rPr>
          <w:rFonts w:ascii="Times New Roman" w:hAnsi="Times New Roman" w:cs="Times New Roman"/>
        </w:rPr>
        <w:t>водные</w:t>
      </w:r>
      <w:r w:rsidRPr="00412FCA">
        <w:rPr>
          <w:rFonts w:ascii="Times New Roman" w:hAnsi="Times New Roman" w:cs="Times New Roman"/>
          <w:spacing w:val="-19"/>
        </w:rPr>
        <w:t xml:space="preserve"> </w:t>
      </w:r>
      <w:r w:rsidRPr="00412FCA">
        <w:rPr>
          <w:rFonts w:ascii="Times New Roman" w:hAnsi="Times New Roman" w:cs="Times New Roman"/>
        </w:rPr>
        <w:t>объекты</w:t>
      </w:r>
      <w:r w:rsidRPr="00412FCA">
        <w:rPr>
          <w:rFonts w:ascii="Times New Roman" w:hAnsi="Times New Roman" w:cs="Times New Roman"/>
          <w:spacing w:val="-17"/>
        </w:rPr>
        <w:t xml:space="preserve"> </w:t>
      </w:r>
      <w:r w:rsidRPr="00412FCA">
        <w:rPr>
          <w:rFonts w:ascii="Times New Roman" w:hAnsi="Times New Roman" w:cs="Times New Roman"/>
        </w:rPr>
        <w:t>не</w:t>
      </w:r>
      <w:r w:rsidRPr="00412FCA">
        <w:rPr>
          <w:rFonts w:ascii="Times New Roman" w:hAnsi="Times New Roman" w:cs="Times New Roman"/>
          <w:spacing w:val="-16"/>
        </w:rPr>
        <w:t xml:space="preserve"> </w:t>
      </w:r>
      <w:r w:rsidRPr="00412FCA">
        <w:rPr>
          <w:rFonts w:ascii="Times New Roman" w:hAnsi="Times New Roman" w:cs="Times New Roman"/>
        </w:rPr>
        <w:t>удовлетворяет требованиям очистки сточных вод, что подтверждается статистическими данными надзорных организаций и отчетными данными хозяйствующих</w:t>
      </w:r>
      <w:r w:rsidRPr="00412FCA">
        <w:rPr>
          <w:rFonts w:ascii="Times New Roman" w:hAnsi="Times New Roman" w:cs="Times New Roman"/>
          <w:spacing w:val="-4"/>
        </w:rPr>
        <w:t xml:space="preserve"> </w:t>
      </w:r>
      <w:r w:rsidRPr="00412FCA">
        <w:rPr>
          <w:rFonts w:ascii="Times New Roman" w:hAnsi="Times New Roman" w:cs="Times New Roman"/>
        </w:rPr>
        <w:t>субъектов.</w:t>
      </w:r>
    </w:p>
    <w:p w:rsidR="00412FCA" w:rsidRPr="00412FCA" w:rsidRDefault="00412FCA" w:rsidP="00412FCA">
      <w:pPr>
        <w:widowControl w:val="0"/>
        <w:autoSpaceDE w:val="0"/>
        <w:autoSpaceDN w:val="0"/>
        <w:ind w:left="112" w:right="27" w:firstLine="720"/>
        <w:jc w:val="both"/>
        <w:rPr>
          <w:rFonts w:ascii="Times New Roman" w:hAnsi="Times New Roman" w:cs="Times New Roman"/>
        </w:rPr>
      </w:pPr>
      <w:r w:rsidRPr="00412FCA">
        <w:rPr>
          <w:rFonts w:ascii="Times New Roman" w:hAnsi="Times New Roman" w:cs="Times New Roman"/>
        </w:rPr>
        <w:t>Вопрос выполнения мероприятий по строительству, модернизации (реконструкции) систем водоотведения</w:t>
      </w:r>
      <w:r w:rsidRPr="00412FCA">
        <w:rPr>
          <w:rFonts w:ascii="Times New Roman" w:hAnsi="Times New Roman" w:cs="Times New Roman"/>
          <w:spacing w:val="-15"/>
        </w:rPr>
        <w:t xml:space="preserve"> </w:t>
      </w:r>
      <w:r w:rsidRPr="00412FCA">
        <w:rPr>
          <w:rFonts w:ascii="Times New Roman" w:hAnsi="Times New Roman" w:cs="Times New Roman"/>
        </w:rPr>
        <w:t>на</w:t>
      </w:r>
      <w:r w:rsidRPr="00412FCA">
        <w:rPr>
          <w:rFonts w:ascii="Times New Roman" w:hAnsi="Times New Roman" w:cs="Times New Roman"/>
          <w:spacing w:val="-18"/>
        </w:rPr>
        <w:t xml:space="preserve"> </w:t>
      </w:r>
      <w:r w:rsidRPr="00412FCA">
        <w:rPr>
          <w:rFonts w:ascii="Times New Roman" w:hAnsi="Times New Roman" w:cs="Times New Roman"/>
        </w:rPr>
        <w:t>территории</w:t>
      </w:r>
      <w:r w:rsidRPr="00412FCA">
        <w:rPr>
          <w:rFonts w:ascii="Times New Roman" w:hAnsi="Times New Roman" w:cs="Times New Roman"/>
          <w:spacing w:val="-14"/>
        </w:rPr>
        <w:t xml:space="preserve"> </w:t>
      </w:r>
      <w:r w:rsidR="006A0273">
        <w:rPr>
          <w:rFonts w:ascii="Times New Roman" w:hAnsi="Times New Roman" w:cs="Times New Roman"/>
        </w:rPr>
        <w:t>муниципального</w:t>
      </w:r>
      <w:r w:rsidRPr="00412FCA">
        <w:rPr>
          <w:rFonts w:ascii="Times New Roman" w:hAnsi="Times New Roman" w:cs="Times New Roman"/>
          <w:spacing w:val="-15"/>
        </w:rPr>
        <w:t xml:space="preserve"> </w:t>
      </w:r>
      <w:r w:rsidRPr="00412FCA">
        <w:rPr>
          <w:rFonts w:ascii="Times New Roman" w:hAnsi="Times New Roman" w:cs="Times New Roman"/>
        </w:rPr>
        <w:t>округа</w:t>
      </w:r>
      <w:r w:rsidRPr="00412FCA">
        <w:rPr>
          <w:rFonts w:ascii="Times New Roman" w:hAnsi="Times New Roman" w:cs="Times New Roman"/>
          <w:spacing w:val="-16"/>
        </w:rPr>
        <w:t xml:space="preserve"> </w:t>
      </w:r>
      <w:r w:rsidRPr="00412FCA">
        <w:rPr>
          <w:rFonts w:ascii="Times New Roman" w:hAnsi="Times New Roman" w:cs="Times New Roman"/>
        </w:rPr>
        <w:t>город</w:t>
      </w:r>
      <w:r w:rsidRPr="00412FCA">
        <w:rPr>
          <w:rFonts w:ascii="Times New Roman" w:hAnsi="Times New Roman" w:cs="Times New Roman"/>
          <w:spacing w:val="-14"/>
        </w:rPr>
        <w:t xml:space="preserve"> </w:t>
      </w:r>
      <w:r w:rsidRPr="00412FCA">
        <w:rPr>
          <w:rFonts w:ascii="Times New Roman" w:hAnsi="Times New Roman" w:cs="Times New Roman"/>
        </w:rPr>
        <w:t>Первомайск</w:t>
      </w:r>
      <w:r w:rsidRPr="00412FCA">
        <w:rPr>
          <w:rFonts w:ascii="Times New Roman" w:hAnsi="Times New Roman" w:cs="Times New Roman"/>
          <w:spacing w:val="-14"/>
        </w:rPr>
        <w:t xml:space="preserve"> </w:t>
      </w:r>
      <w:r w:rsidRPr="00412FCA">
        <w:rPr>
          <w:rFonts w:ascii="Times New Roman" w:hAnsi="Times New Roman" w:cs="Times New Roman"/>
        </w:rPr>
        <w:t>Нижегородской</w:t>
      </w:r>
      <w:r w:rsidRPr="00412FCA">
        <w:rPr>
          <w:rFonts w:ascii="Times New Roman" w:hAnsi="Times New Roman" w:cs="Times New Roman"/>
          <w:spacing w:val="-11"/>
        </w:rPr>
        <w:t xml:space="preserve"> </w:t>
      </w:r>
      <w:r w:rsidRPr="00412FCA">
        <w:rPr>
          <w:rFonts w:ascii="Times New Roman" w:hAnsi="Times New Roman" w:cs="Times New Roman"/>
        </w:rPr>
        <w:t>области</w:t>
      </w:r>
      <w:r w:rsidRPr="00412FCA">
        <w:rPr>
          <w:rFonts w:ascii="Times New Roman" w:hAnsi="Times New Roman" w:cs="Times New Roman"/>
          <w:spacing w:val="-13"/>
        </w:rPr>
        <w:t xml:space="preserve"> </w:t>
      </w:r>
      <w:r w:rsidRPr="00412FCA">
        <w:rPr>
          <w:rFonts w:ascii="Times New Roman" w:hAnsi="Times New Roman" w:cs="Times New Roman"/>
        </w:rPr>
        <w:t>в</w:t>
      </w:r>
      <w:r w:rsidRPr="00412FCA">
        <w:rPr>
          <w:rFonts w:ascii="Times New Roman" w:hAnsi="Times New Roman" w:cs="Times New Roman"/>
          <w:spacing w:val="-19"/>
        </w:rPr>
        <w:t xml:space="preserve"> </w:t>
      </w:r>
      <w:r w:rsidRPr="00412FCA">
        <w:rPr>
          <w:rFonts w:ascii="Times New Roman" w:hAnsi="Times New Roman" w:cs="Times New Roman"/>
        </w:rPr>
        <w:t>целях охраны водных объектов является крайне</w:t>
      </w:r>
      <w:r w:rsidRPr="00412FCA">
        <w:rPr>
          <w:rFonts w:ascii="Times New Roman" w:hAnsi="Times New Roman" w:cs="Times New Roman"/>
          <w:spacing w:val="1"/>
        </w:rPr>
        <w:t xml:space="preserve"> </w:t>
      </w:r>
      <w:r w:rsidRPr="00412FCA">
        <w:rPr>
          <w:rFonts w:ascii="Times New Roman" w:hAnsi="Times New Roman" w:cs="Times New Roman"/>
        </w:rPr>
        <w:t>актуальным.</w:t>
      </w:r>
    </w:p>
    <w:p w:rsidR="00412FCA" w:rsidRPr="00412FCA" w:rsidRDefault="00412FCA" w:rsidP="00412FCA">
      <w:pPr>
        <w:widowControl w:val="0"/>
        <w:autoSpaceDE w:val="0"/>
        <w:autoSpaceDN w:val="0"/>
        <w:ind w:left="112" w:right="27" w:firstLine="720"/>
        <w:jc w:val="both"/>
        <w:rPr>
          <w:rFonts w:ascii="Times New Roman" w:hAnsi="Times New Roman" w:cs="Times New Roman"/>
        </w:rPr>
      </w:pPr>
      <w:r w:rsidRPr="00412FCA">
        <w:rPr>
          <w:rFonts w:ascii="Times New Roman" w:hAnsi="Times New Roman" w:cs="Times New Roman"/>
        </w:rPr>
        <w:t>Реализация мероприятий Подпрограммы 10 направлена на сохранение и предотвращение загрязнения реки Волги, на обеспечение надежного и устойчивого обслуживания потребителей коммунальных услуг водоотведения, снижение износа объектов коммунальной инфраструктуры и улучшение экологической ситуации.</w:t>
      </w:r>
    </w:p>
    <w:p w:rsidR="00412FCA" w:rsidRPr="00412FCA" w:rsidRDefault="00412FCA" w:rsidP="00412FCA">
      <w:pPr>
        <w:widowControl w:val="0"/>
        <w:autoSpaceDE w:val="0"/>
        <w:autoSpaceDN w:val="0"/>
        <w:ind w:left="112" w:right="27" w:firstLine="720"/>
        <w:jc w:val="both"/>
        <w:rPr>
          <w:rFonts w:ascii="Times New Roman" w:hAnsi="Times New Roman" w:cs="Times New Roman"/>
        </w:rPr>
      </w:pPr>
      <w:r w:rsidRPr="00412FCA">
        <w:rPr>
          <w:rFonts w:ascii="Times New Roman" w:hAnsi="Times New Roman" w:cs="Times New Roman"/>
        </w:rPr>
        <w:t>В рамках данной Подпрограммы 10 планируется строительство, модернизация и реконструкция очистных сооружений - объектов жилищно-коммунального хозяйства в сфере очистки сточных вод.</w:t>
      </w:r>
    </w:p>
    <w:p w:rsidR="00412FCA" w:rsidRPr="00412FCA" w:rsidRDefault="00412FCA" w:rsidP="00412FCA">
      <w:pPr>
        <w:widowControl w:val="0"/>
        <w:autoSpaceDE w:val="0"/>
        <w:autoSpaceDN w:val="0"/>
        <w:spacing w:before="1"/>
        <w:ind w:left="112" w:right="27" w:firstLine="720"/>
        <w:jc w:val="both"/>
        <w:rPr>
          <w:rFonts w:ascii="Times New Roman" w:hAnsi="Times New Roman" w:cs="Times New Roman"/>
        </w:rPr>
      </w:pPr>
      <w:r w:rsidRPr="00412FCA">
        <w:rPr>
          <w:rFonts w:ascii="Times New Roman" w:hAnsi="Times New Roman" w:cs="Times New Roman"/>
        </w:rPr>
        <w:t>Согласно</w:t>
      </w:r>
      <w:r w:rsidRPr="00412FCA">
        <w:rPr>
          <w:rFonts w:ascii="Times New Roman" w:hAnsi="Times New Roman" w:cs="Times New Roman"/>
          <w:color w:val="0000FF"/>
          <w:u w:val="single" w:color="0000FF"/>
        </w:rPr>
        <w:t xml:space="preserve"> Концепции</w:t>
      </w:r>
      <w:r w:rsidRPr="00412FCA">
        <w:rPr>
          <w:rFonts w:ascii="Times New Roman" w:hAnsi="Times New Roman" w:cs="Times New Roman"/>
          <w:color w:val="0000FF"/>
        </w:rPr>
        <w:t xml:space="preserve"> </w:t>
      </w:r>
      <w:r w:rsidRPr="00412FCA">
        <w:rPr>
          <w:rFonts w:ascii="Times New Roman" w:hAnsi="Times New Roman" w:cs="Times New Roman"/>
        </w:rPr>
        <w:t>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к приоритетным направлениям развития водохозяйственного комплекса в долгосрочной перспективе относятся совершенствование технологии очистки сточных вод, реконструкция, модернизация и новое строительство канализационных сооружений, в том числе использование наиболее экологически безопасных и эффективных реагентов для очистки воды, внедрение новых технологий водоочистки и внедрение в технологические схемы производственных объектов оборотного водоснабжения.</w:t>
      </w:r>
    </w:p>
    <w:p w:rsidR="00412FCA" w:rsidRPr="00412FCA" w:rsidRDefault="00412FCA" w:rsidP="00412FCA">
      <w:pPr>
        <w:widowControl w:val="0"/>
        <w:autoSpaceDE w:val="0"/>
        <w:autoSpaceDN w:val="0"/>
        <w:spacing w:before="1"/>
        <w:ind w:left="112" w:right="27" w:firstLine="720"/>
        <w:jc w:val="both"/>
        <w:rPr>
          <w:rFonts w:ascii="Times New Roman" w:hAnsi="Times New Roman" w:cs="Times New Roman"/>
        </w:rPr>
      </w:pPr>
      <w:r w:rsidRPr="00412FCA">
        <w:rPr>
          <w:rFonts w:ascii="Times New Roman" w:hAnsi="Times New Roman" w:cs="Times New Roman"/>
        </w:rPr>
        <w:t>Сложившаяся кризисная ситуация в области очистки сточных вод обусловлена неудовлетворительным техническим состоянием систем водоотведения и очистки сточных вод, неустойчивым финансовым состоянием организаций коммунального комплекса, несовершенством экономических механизмов в сфере водопользования. Неудовлетворительное состояние систем водоотведения и очистки сточных вод вызвано недостаточным финансированием отрасли.</w:t>
      </w:r>
    </w:p>
    <w:p w:rsidR="00412FCA" w:rsidRPr="00412FCA" w:rsidRDefault="00412FCA" w:rsidP="00412FCA">
      <w:pPr>
        <w:widowControl w:val="0"/>
        <w:autoSpaceDE w:val="0"/>
        <w:autoSpaceDN w:val="0"/>
        <w:ind w:left="833" w:right="27"/>
        <w:jc w:val="both"/>
        <w:rPr>
          <w:rFonts w:ascii="Times New Roman" w:hAnsi="Times New Roman" w:cs="Times New Roman"/>
        </w:rPr>
      </w:pPr>
      <w:r w:rsidRPr="00412FCA">
        <w:rPr>
          <w:rFonts w:ascii="Times New Roman" w:hAnsi="Times New Roman" w:cs="Times New Roman"/>
        </w:rPr>
        <w:t>Реализация Подпрограммы 10 позволит:</w:t>
      </w:r>
    </w:p>
    <w:p w:rsidR="00412FCA" w:rsidRPr="00412FCA" w:rsidRDefault="00412FCA" w:rsidP="008C53E0">
      <w:pPr>
        <w:widowControl w:val="0"/>
        <w:numPr>
          <w:ilvl w:val="1"/>
          <w:numId w:val="7"/>
        </w:numPr>
        <w:tabs>
          <w:tab w:val="left" w:pos="980"/>
        </w:tabs>
        <w:autoSpaceDE w:val="0"/>
        <w:autoSpaceDN w:val="0"/>
        <w:spacing w:after="200"/>
        <w:ind w:right="27" w:firstLine="720"/>
        <w:jc w:val="both"/>
        <w:rPr>
          <w:rFonts w:ascii="Times New Roman" w:hAnsi="Times New Roman" w:cs="Times New Roman"/>
        </w:rPr>
      </w:pPr>
      <w:r w:rsidRPr="00412FCA">
        <w:rPr>
          <w:rFonts w:ascii="Times New Roman" w:hAnsi="Times New Roman" w:cs="Times New Roman"/>
        </w:rPr>
        <w:t>обеспечить более комфортные условия проживания населения путем повышения качества предоставляемых услуг</w:t>
      </w:r>
      <w:r w:rsidRPr="00412FCA">
        <w:rPr>
          <w:rFonts w:ascii="Times New Roman" w:hAnsi="Times New Roman" w:cs="Times New Roman"/>
          <w:spacing w:val="4"/>
        </w:rPr>
        <w:t xml:space="preserve"> </w:t>
      </w:r>
      <w:r w:rsidRPr="00412FCA">
        <w:rPr>
          <w:rFonts w:ascii="Times New Roman" w:hAnsi="Times New Roman" w:cs="Times New Roman"/>
        </w:rPr>
        <w:t>водоотведения;</w:t>
      </w:r>
    </w:p>
    <w:p w:rsidR="00412FCA" w:rsidRPr="00412FCA" w:rsidRDefault="00412FCA" w:rsidP="008C53E0">
      <w:pPr>
        <w:widowControl w:val="0"/>
        <w:numPr>
          <w:ilvl w:val="1"/>
          <w:numId w:val="7"/>
        </w:numPr>
        <w:tabs>
          <w:tab w:val="left" w:pos="973"/>
        </w:tabs>
        <w:autoSpaceDE w:val="0"/>
        <w:autoSpaceDN w:val="0"/>
        <w:spacing w:after="200"/>
        <w:ind w:left="972" w:right="27"/>
        <w:jc w:val="both"/>
        <w:rPr>
          <w:rFonts w:ascii="Times New Roman" w:hAnsi="Times New Roman" w:cs="Times New Roman"/>
        </w:rPr>
      </w:pPr>
      <w:r w:rsidRPr="00412FCA">
        <w:rPr>
          <w:rFonts w:ascii="Times New Roman" w:hAnsi="Times New Roman" w:cs="Times New Roman"/>
        </w:rPr>
        <w:t>обеспечить более рациональное использование</w:t>
      </w:r>
      <w:r w:rsidRPr="00412FCA">
        <w:rPr>
          <w:rFonts w:ascii="Times New Roman" w:hAnsi="Times New Roman" w:cs="Times New Roman"/>
          <w:spacing w:val="-5"/>
        </w:rPr>
        <w:t xml:space="preserve"> </w:t>
      </w:r>
      <w:r w:rsidRPr="00412FCA">
        <w:rPr>
          <w:rFonts w:ascii="Times New Roman" w:hAnsi="Times New Roman" w:cs="Times New Roman"/>
        </w:rPr>
        <w:t>ресурсов;</w:t>
      </w:r>
    </w:p>
    <w:p w:rsidR="00412FCA" w:rsidRPr="00412FCA" w:rsidRDefault="00412FCA" w:rsidP="008C53E0">
      <w:pPr>
        <w:widowControl w:val="0"/>
        <w:numPr>
          <w:ilvl w:val="1"/>
          <w:numId w:val="7"/>
        </w:numPr>
        <w:tabs>
          <w:tab w:val="left" w:pos="975"/>
        </w:tabs>
        <w:autoSpaceDE w:val="0"/>
        <w:autoSpaceDN w:val="0"/>
        <w:spacing w:after="200"/>
        <w:ind w:left="974" w:right="27" w:hanging="142"/>
        <w:jc w:val="both"/>
        <w:rPr>
          <w:rFonts w:ascii="Times New Roman" w:hAnsi="Times New Roman" w:cs="Times New Roman"/>
        </w:rPr>
      </w:pPr>
      <w:r w:rsidRPr="00412FCA">
        <w:rPr>
          <w:rFonts w:ascii="Times New Roman" w:hAnsi="Times New Roman" w:cs="Times New Roman"/>
        </w:rPr>
        <w:t>улучшить экологическое состояние окружающей</w:t>
      </w:r>
      <w:r w:rsidRPr="00412FCA">
        <w:rPr>
          <w:rFonts w:ascii="Times New Roman" w:hAnsi="Times New Roman" w:cs="Times New Roman"/>
          <w:spacing w:val="-3"/>
        </w:rPr>
        <w:t xml:space="preserve"> </w:t>
      </w:r>
      <w:r w:rsidRPr="00412FCA">
        <w:rPr>
          <w:rFonts w:ascii="Times New Roman" w:hAnsi="Times New Roman" w:cs="Times New Roman"/>
        </w:rPr>
        <w:t>среды.</w:t>
      </w:r>
    </w:p>
    <w:p w:rsidR="00412FCA" w:rsidRPr="00412FCA" w:rsidRDefault="00412FCA" w:rsidP="00412FCA">
      <w:pPr>
        <w:widowControl w:val="0"/>
        <w:autoSpaceDE w:val="0"/>
        <w:autoSpaceDN w:val="0"/>
        <w:ind w:left="1134" w:right="27"/>
        <w:jc w:val="center"/>
        <w:rPr>
          <w:rFonts w:ascii="Times New Roman" w:hAnsi="Times New Roman" w:cs="Times New Roman"/>
          <w:b/>
          <w:bCs/>
        </w:rPr>
      </w:pPr>
      <w:r w:rsidRPr="00412FCA">
        <w:rPr>
          <w:rFonts w:ascii="Times New Roman" w:hAnsi="Times New Roman" w:cs="Times New Roman"/>
          <w:b/>
          <w:bCs/>
        </w:rPr>
        <w:t>3.10.2.2. Цели и задачи Подпрограммы 10</w:t>
      </w:r>
    </w:p>
    <w:p w:rsidR="00412FCA" w:rsidRPr="00412FCA" w:rsidRDefault="00412FCA" w:rsidP="00412FCA">
      <w:pPr>
        <w:widowControl w:val="0"/>
        <w:autoSpaceDE w:val="0"/>
        <w:autoSpaceDN w:val="0"/>
        <w:ind w:right="27" w:firstLine="720"/>
        <w:jc w:val="both"/>
        <w:rPr>
          <w:rFonts w:ascii="Times New Roman" w:hAnsi="Times New Roman" w:cs="Times New Roman"/>
        </w:rPr>
      </w:pPr>
      <w:r w:rsidRPr="00412FCA">
        <w:rPr>
          <w:rFonts w:ascii="Times New Roman" w:hAnsi="Times New Roman" w:cs="Times New Roman"/>
        </w:rPr>
        <w:t xml:space="preserve">Главной целью Подпрограммы 10 является улучшение экологического состояния реки </w:t>
      </w:r>
      <w:r w:rsidRPr="00412FCA">
        <w:rPr>
          <w:rFonts w:ascii="Times New Roman" w:hAnsi="Times New Roman" w:cs="Times New Roman"/>
        </w:rPr>
        <w:lastRenderedPageBreak/>
        <w:t>Волги.</w:t>
      </w:r>
    </w:p>
    <w:p w:rsidR="00412FCA" w:rsidRPr="00412FCA" w:rsidRDefault="00412FCA" w:rsidP="00412FCA">
      <w:pPr>
        <w:widowControl w:val="0"/>
        <w:autoSpaceDE w:val="0"/>
        <w:autoSpaceDN w:val="0"/>
        <w:ind w:right="27" w:firstLine="720"/>
        <w:jc w:val="both"/>
        <w:rPr>
          <w:rFonts w:ascii="Times New Roman" w:hAnsi="Times New Roman" w:cs="Times New Roman"/>
        </w:rPr>
      </w:pPr>
      <w:r w:rsidRPr="00412FCA">
        <w:rPr>
          <w:rFonts w:ascii="Times New Roman" w:hAnsi="Times New Roman" w:cs="Times New Roman"/>
        </w:rPr>
        <w:t>Для достижения цели Подпрограммы 10 предусматривается решение основной задачи снижение объема загрязненных сточных вод, отводимых в реку Волга.</w:t>
      </w:r>
    </w:p>
    <w:p w:rsidR="00412FCA" w:rsidRPr="00412FCA" w:rsidRDefault="00412FCA" w:rsidP="00412FCA">
      <w:pPr>
        <w:widowControl w:val="0"/>
        <w:autoSpaceDE w:val="0"/>
        <w:autoSpaceDN w:val="0"/>
        <w:ind w:right="27"/>
        <w:jc w:val="both"/>
        <w:rPr>
          <w:rFonts w:ascii="Times New Roman" w:hAnsi="Times New Roman" w:cs="Times New Roman"/>
        </w:rPr>
      </w:pPr>
    </w:p>
    <w:p w:rsidR="00412FCA" w:rsidRPr="00412FCA" w:rsidRDefault="00412FCA" w:rsidP="00412FCA">
      <w:pPr>
        <w:widowControl w:val="0"/>
        <w:autoSpaceDE w:val="0"/>
        <w:autoSpaceDN w:val="0"/>
        <w:ind w:left="1134" w:right="27"/>
        <w:jc w:val="center"/>
        <w:rPr>
          <w:rFonts w:ascii="Times New Roman" w:hAnsi="Times New Roman" w:cs="Times New Roman"/>
          <w:b/>
          <w:bCs/>
        </w:rPr>
      </w:pPr>
      <w:r w:rsidRPr="00412FCA">
        <w:rPr>
          <w:rFonts w:ascii="Times New Roman" w:hAnsi="Times New Roman" w:cs="Times New Roman"/>
          <w:b/>
          <w:bCs/>
        </w:rPr>
        <w:t>3.10.2.3. Этапы и сроки реализации Подпрограммы 10</w:t>
      </w:r>
    </w:p>
    <w:p w:rsidR="00412FCA" w:rsidRPr="00412FCA" w:rsidRDefault="00412FCA" w:rsidP="00412FCA">
      <w:pPr>
        <w:widowControl w:val="0"/>
        <w:autoSpaceDE w:val="0"/>
        <w:autoSpaceDN w:val="0"/>
        <w:ind w:right="27"/>
        <w:jc w:val="center"/>
        <w:rPr>
          <w:rFonts w:ascii="Times New Roman" w:hAnsi="Times New Roman" w:cs="Times New Roman"/>
          <w:b/>
          <w:bCs/>
        </w:rPr>
      </w:pPr>
    </w:p>
    <w:p w:rsidR="00412FCA" w:rsidRPr="00412FCA" w:rsidRDefault="00412FCA" w:rsidP="00412FCA">
      <w:pPr>
        <w:widowControl w:val="0"/>
        <w:autoSpaceDE w:val="0"/>
        <w:autoSpaceDN w:val="0"/>
        <w:ind w:right="27"/>
        <w:jc w:val="both"/>
        <w:rPr>
          <w:rFonts w:ascii="Times New Roman" w:hAnsi="Times New Roman" w:cs="Times New Roman"/>
        </w:rPr>
      </w:pPr>
      <w:r w:rsidRPr="00412FCA">
        <w:rPr>
          <w:rFonts w:ascii="Times New Roman" w:hAnsi="Times New Roman" w:cs="Times New Roman"/>
        </w:rPr>
        <w:t>Мероприятия Подпрограммы реализуются в течение 2019 - 202</w:t>
      </w:r>
      <w:r w:rsidR="006A0273">
        <w:rPr>
          <w:rFonts w:ascii="Times New Roman" w:hAnsi="Times New Roman" w:cs="Times New Roman"/>
        </w:rPr>
        <w:t>8</w:t>
      </w:r>
      <w:r w:rsidRPr="00412FCA">
        <w:rPr>
          <w:rFonts w:ascii="Times New Roman" w:hAnsi="Times New Roman" w:cs="Times New Roman"/>
        </w:rPr>
        <w:t xml:space="preserve"> годов в один этап.</w:t>
      </w:r>
    </w:p>
    <w:p w:rsidR="00412FCA" w:rsidRPr="00412FCA" w:rsidRDefault="00412FCA" w:rsidP="00412FCA">
      <w:pPr>
        <w:widowControl w:val="0"/>
        <w:autoSpaceDE w:val="0"/>
        <w:autoSpaceDN w:val="0"/>
        <w:ind w:right="27"/>
        <w:jc w:val="both"/>
        <w:rPr>
          <w:rFonts w:ascii="Times New Roman" w:hAnsi="Times New Roman" w:cs="Times New Roman"/>
        </w:rPr>
      </w:pPr>
    </w:p>
    <w:p w:rsidR="00412FCA" w:rsidRPr="00412FCA" w:rsidRDefault="00412FCA" w:rsidP="00412FCA">
      <w:pPr>
        <w:widowControl w:val="0"/>
        <w:autoSpaceDE w:val="0"/>
        <w:autoSpaceDN w:val="0"/>
        <w:ind w:right="27"/>
        <w:jc w:val="center"/>
        <w:rPr>
          <w:rFonts w:ascii="Times New Roman" w:hAnsi="Times New Roman" w:cs="Times New Roman"/>
          <w:b/>
          <w:bCs/>
        </w:rPr>
      </w:pPr>
      <w:r w:rsidRPr="00412FCA">
        <w:rPr>
          <w:rFonts w:ascii="Times New Roman" w:hAnsi="Times New Roman" w:cs="Times New Roman"/>
          <w:b/>
          <w:bCs/>
        </w:rPr>
        <w:t>3.10.2.4. Перечень основных мероприятий Подпрограммы 10</w:t>
      </w:r>
    </w:p>
    <w:p w:rsidR="00412FCA" w:rsidRPr="00412FCA" w:rsidRDefault="00412FCA" w:rsidP="00412FCA">
      <w:pPr>
        <w:widowControl w:val="0"/>
        <w:autoSpaceDE w:val="0"/>
        <w:autoSpaceDN w:val="0"/>
        <w:ind w:right="27" w:firstLine="720"/>
        <w:jc w:val="both"/>
        <w:rPr>
          <w:rFonts w:ascii="Times New Roman" w:hAnsi="Times New Roman" w:cs="Times New Roman"/>
        </w:rPr>
      </w:pPr>
      <w:r w:rsidRPr="00412FCA">
        <w:rPr>
          <w:rFonts w:ascii="Times New Roman" w:hAnsi="Times New Roman" w:cs="Times New Roman"/>
        </w:rPr>
        <w:t xml:space="preserve">Реализация задачи Подпрограммы 10 будет осуществляться по следующему основному направлению: строительство, реконструкция и модернизация очистных сооружений на территории </w:t>
      </w:r>
      <w:r w:rsidR="006A0273">
        <w:rPr>
          <w:rFonts w:ascii="Times New Roman" w:hAnsi="Times New Roman" w:cs="Times New Roman"/>
        </w:rPr>
        <w:t>муниципального</w:t>
      </w:r>
      <w:r w:rsidRPr="00412FCA">
        <w:rPr>
          <w:rFonts w:ascii="Times New Roman" w:hAnsi="Times New Roman" w:cs="Times New Roman"/>
        </w:rPr>
        <w:t xml:space="preserve"> округа город Первомайск Нижегородской области. Информация об основных мероприятиях Подпрограммы 10 отражена в таблице </w:t>
      </w:r>
      <w:r w:rsidR="00B7413E">
        <w:rPr>
          <w:rFonts w:ascii="Times New Roman" w:hAnsi="Times New Roman" w:cs="Times New Roman"/>
        </w:rPr>
        <w:t>37</w:t>
      </w:r>
      <w:r w:rsidRPr="00412FCA">
        <w:rPr>
          <w:rFonts w:ascii="Times New Roman" w:hAnsi="Times New Roman" w:cs="Times New Roman"/>
        </w:rPr>
        <w:t>.</w:t>
      </w:r>
    </w:p>
    <w:p w:rsidR="00412FCA" w:rsidRPr="00412FCA" w:rsidRDefault="00412FCA" w:rsidP="00412FCA">
      <w:pPr>
        <w:widowControl w:val="0"/>
        <w:autoSpaceDE w:val="0"/>
        <w:autoSpaceDN w:val="0"/>
        <w:rPr>
          <w:rFonts w:ascii="Times New Roman" w:hAnsi="Times New Roman" w:cs="Times New Roman"/>
        </w:rPr>
        <w:sectPr w:rsidR="00412FCA" w:rsidRPr="00412FCA" w:rsidSect="00BA7C04">
          <w:pgSz w:w="11910" w:h="16840"/>
          <w:pgMar w:top="1134" w:right="570" w:bottom="1134" w:left="1134" w:header="720" w:footer="720" w:gutter="0"/>
          <w:cols w:space="720"/>
        </w:sectPr>
      </w:pPr>
    </w:p>
    <w:p w:rsidR="00412FCA" w:rsidRPr="00412FCA" w:rsidRDefault="00B7413E" w:rsidP="00412FCA">
      <w:pPr>
        <w:widowControl w:val="0"/>
        <w:autoSpaceDE w:val="0"/>
        <w:autoSpaceDN w:val="0"/>
        <w:spacing w:before="150"/>
        <w:ind w:left="2832" w:right="4596"/>
        <w:outlineLvl w:val="2"/>
        <w:rPr>
          <w:rFonts w:ascii="Times New Roman" w:hAnsi="Times New Roman" w:cs="Times New Roman"/>
          <w:b/>
          <w:bCs/>
          <w:sz w:val="28"/>
          <w:szCs w:val="28"/>
        </w:rPr>
      </w:pPr>
      <w:r>
        <w:rPr>
          <w:rFonts w:ascii="Times New Roman" w:hAnsi="Times New Roman" w:cs="Times New Roman"/>
          <w:b/>
          <w:bCs/>
          <w:sz w:val="28"/>
          <w:szCs w:val="28"/>
        </w:rPr>
        <w:lastRenderedPageBreak/>
        <w:t>Таблица 37</w:t>
      </w:r>
      <w:r w:rsidR="00412FCA" w:rsidRPr="00412FCA">
        <w:rPr>
          <w:rFonts w:ascii="Times New Roman" w:hAnsi="Times New Roman" w:cs="Times New Roman"/>
          <w:b/>
          <w:bCs/>
          <w:sz w:val="28"/>
          <w:szCs w:val="28"/>
        </w:rPr>
        <w:t>. Перечень основных мероприятий Подпрограммы 10</w:t>
      </w:r>
    </w:p>
    <w:p w:rsidR="00412FCA" w:rsidRPr="00412FCA" w:rsidRDefault="00412FCA" w:rsidP="00412FCA">
      <w:pPr>
        <w:widowControl w:val="0"/>
        <w:autoSpaceDE w:val="0"/>
        <w:autoSpaceDN w:val="0"/>
        <w:spacing w:before="4"/>
        <w:rPr>
          <w:rFonts w:ascii="Times New Roman" w:hAnsi="Times New Roman" w:cs="Times New Roman"/>
          <w:b/>
          <w:bCs/>
          <w:sz w:val="28"/>
          <w:szCs w:val="28"/>
        </w:rPr>
      </w:pPr>
    </w:p>
    <w:tbl>
      <w:tblPr>
        <w:tblW w:w="1601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1930"/>
        <w:gridCol w:w="1053"/>
        <w:gridCol w:w="887"/>
        <w:gridCol w:w="1418"/>
        <w:gridCol w:w="1352"/>
        <w:gridCol w:w="1080"/>
        <w:gridCol w:w="1080"/>
        <w:gridCol w:w="900"/>
        <w:gridCol w:w="796"/>
        <w:gridCol w:w="880"/>
        <w:gridCol w:w="995"/>
        <w:gridCol w:w="708"/>
        <w:gridCol w:w="709"/>
        <w:gridCol w:w="743"/>
        <w:gridCol w:w="926"/>
      </w:tblGrid>
      <w:tr w:rsidR="006A0273" w:rsidRPr="00412FCA" w:rsidTr="006A0273">
        <w:trPr>
          <w:trHeight w:val="412"/>
        </w:trPr>
        <w:tc>
          <w:tcPr>
            <w:tcW w:w="554" w:type="dxa"/>
            <w:vMerge w:val="restart"/>
          </w:tcPr>
          <w:p w:rsidR="006A0273" w:rsidRPr="00412FCA" w:rsidRDefault="006A0273" w:rsidP="00412FCA">
            <w:pPr>
              <w:widowControl w:val="0"/>
              <w:autoSpaceDE w:val="0"/>
              <w:autoSpaceDN w:val="0"/>
              <w:spacing w:before="98"/>
              <w:ind w:left="59"/>
              <w:rPr>
                <w:rFonts w:ascii="Times New Roman" w:hAnsi="Times New Roman" w:cs="Times New Roman"/>
                <w:sz w:val="18"/>
                <w:szCs w:val="18"/>
              </w:rPr>
            </w:pPr>
            <w:r w:rsidRPr="00412FCA">
              <w:rPr>
                <w:rFonts w:ascii="Times New Roman" w:hAnsi="Times New Roman" w:cs="Times New Roman"/>
                <w:sz w:val="18"/>
                <w:szCs w:val="18"/>
              </w:rPr>
              <w:t>N п/п</w:t>
            </w:r>
          </w:p>
        </w:tc>
        <w:tc>
          <w:tcPr>
            <w:tcW w:w="1930" w:type="dxa"/>
            <w:vMerge w:val="restart"/>
          </w:tcPr>
          <w:p w:rsidR="006A0273" w:rsidRPr="00412FCA" w:rsidRDefault="006A0273" w:rsidP="007A1AF1">
            <w:pPr>
              <w:widowControl w:val="0"/>
              <w:autoSpaceDE w:val="0"/>
              <w:autoSpaceDN w:val="0"/>
              <w:spacing w:before="98"/>
              <w:ind w:left="62"/>
              <w:rPr>
                <w:rFonts w:ascii="Times New Roman" w:hAnsi="Times New Roman" w:cs="Times New Roman"/>
                <w:sz w:val="18"/>
                <w:szCs w:val="18"/>
              </w:rPr>
            </w:pPr>
            <w:r w:rsidRPr="00412FCA">
              <w:rPr>
                <w:rFonts w:ascii="Times New Roman" w:hAnsi="Times New Roman" w:cs="Times New Roman"/>
                <w:sz w:val="18"/>
                <w:szCs w:val="18"/>
              </w:rPr>
              <w:t>Наименование мероприятия</w:t>
            </w:r>
          </w:p>
        </w:tc>
        <w:tc>
          <w:tcPr>
            <w:tcW w:w="1053" w:type="dxa"/>
            <w:vMerge w:val="restart"/>
          </w:tcPr>
          <w:p w:rsidR="006A0273" w:rsidRPr="00412FCA" w:rsidRDefault="006A0273" w:rsidP="007A1AF1">
            <w:pPr>
              <w:widowControl w:val="0"/>
              <w:tabs>
                <w:tab w:val="left" w:pos="474"/>
              </w:tabs>
              <w:autoSpaceDE w:val="0"/>
              <w:autoSpaceDN w:val="0"/>
              <w:spacing w:before="98"/>
              <w:ind w:left="-47"/>
              <w:rPr>
                <w:rFonts w:ascii="Times New Roman" w:hAnsi="Times New Roman" w:cs="Times New Roman"/>
                <w:sz w:val="18"/>
                <w:szCs w:val="18"/>
              </w:rPr>
            </w:pPr>
            <w:r w:rsidRPr="00412FCA">
              <w:rPr>
                <w:rFonts w:ascii="Times New Roman" w:hAnsi="Times New Roman" w:cs="Times New Roman"/>
                <w:sz w:val="18"/>
                <w:szCs w:val="18"/>
              </w:rPr>
              <w:t>Категория расходов</w:t>
            </w:r>
          </w:p>
        </w:tc>
        <w:tc>
          <w:tcPr>
            <w:tcW w:w="887" w:type="dxa"/>
            <w:vMerge w:val="restart"/>
          </w:tcPr>
          <w:p w:rsidR="006A0273" w:rsidRPr="00412FCA" w:rsidRDefault="006A0273" w:rsidP="00412FCA">
            <w:pPr>
              <w:widowControl w:val="0"/>
              <w:autoSpaceDE w:val="0"/>
              <w:autoSpaceDN w:val="0"/>
              <w:spacing w:before="98"/>
              <w:ind w:left="60" w:right="108"/>
              <w:rPr>
                <w:rFonts w:ascii="Times New Roman" w:hAnsi="Times New Roman" w:cs="Times New Roman"/>
                <w:sz w:val="18"/>
                <w:szCs w:val="18"/>
              </w:rPr>
            </w:pPr>
            <w:r w:rsidRPr="00412FCA">
              <w:rPr>
                <w:rFonts w:ascii="Times New Roman" w:hAnsi="Times New Roman" w:cs="Times New Roman"/>
                <w:sz w:val="18"/>
                <w:szCs w:val="18"/>
              </w:rPr>
              <w:t>Сроки выполнения (годы)</w:t>
            </w:r>
          </w:p>
        </w:tc>
        <w:tc>
          <w:tcPr>
            <w:tcW w:w="1418" w:type="dxa"/>
            <w:vMerge w:val="restart"/>
          </w:tcPr>
          <w:p w:rsidR="006A0273" w:rsidRPr="00412FCA" w:rsidRDefault="006A0273" w:rsidP="00412FCA">
            <w:pPr>
              <w:widowControl w:val="0"/>
              <w:autoSpaceDE w:val="0"/>
              <w:autoSpaceDN w:val="0"/>
              <w:spacing w:before="98"/>
              <w:ind w:left="63" w:right="47"/>
              <w:rPr>
                <w:rFonts w:ascii="Times New Roman" w:hAnsi="Times New Roman" w:cs="Times New Roman"/>
                <w:sz w:val="18"/>
                <w:szCs w:val="18"/>
              </w:rPr>
            </w:pPr>
            <w:r w:rsidRPr="00412FCA">
              <w:rPr>
                <w:rFonts w:ascii="Times New Roman" w:hAnsi="Times New Roman" w:cs="Times New Roman"/>
                <w:sz w:val="18"/>
                <w:szCs w:val="18"/>
              </w:rPr>
              <w:t>Исполнители мероприятий</w:t>
            </w:r>
          </w:p>
        </w:tc>
        <w:tc>
          <w:tcPr>
            <w:tcW w:w="10169" w:type="dxa"/>
            <w:gridSpan w:val="11"/>
          </w:tcPr>
          <w:p w:rsidR="006A0273" w:rsidRPr="00412FCA" w:rsidRDefault="006A0273" w:rsidP="00412FCA">
            <w:pPr>
              <w:widowControl w:val="0"/>
              <w:autoSpaceDE w:val="0"/>
              <w:autoSpaceDN w:val="0"/>
              <w:spacing w:before="98"/>
              <w:ind w:left="62"/>
              <w:rPr>
                <w:rFonts w:ascii="Times New Roman" w:hAnsi="Times New Roman" w:cs="Times New Roman"/>
                <w:sz w:val="18"/>
                <w:szCs w:val="18"/>
              </w:rPr>
            </w:pPr>
            <w:r w:rsidRPr="00412FCA">
              <w:rPr>
                <w:rFonts w:ascii="Times New Roman" w:hAnsi="Times New Roman" w:cs="Times New Roman"/>
                <w:sz w:val="18"/>
                <w:szCs w:val="18"/>
              </w:rPr>
              <w:t>Объем финансирован</w:t>
            </w:r>
            <w:r w:rsidR="007A1AF1">
              <w:rPr>
                <w:rFonts w:ascii="Times New Roman" w:hAnsi="Times New Roman" w:cs="Times New Roman"/>
                <w:sz w:val="18"/>
                <w:szCs w:val="18"/>
              </w:rPr>
              <w:t>ия (по годам)</w:t>
            </w:r>
            <w:r w:rsidRPr="00412FCA">
              <w:rPr>
                <w:rFonts w:ascii="Times New Roman" w:hAnsi="Times New Roman" w:cs="Times New Roman"/>
                <w:sz w:val="18"/>
                <w:szCs w:val="18"/>
              </w:rPr>
              <w:t>, в тыс. руб.</w:t>
            </w:r>
          </w:p>
        </w:tc>
      </w:tr>
      <w:tr w:rsidR="006A0273" w:rsidRPr="00412FCA" w:rsidTr="006A0273">
        <w:trPr>
          <w:trHeight w:val="1024"/>
        </w:trPr>
        <w:tc>
          <w:tcPr>
            <w:tcW w:w="554" w:type="dxa"/>
            <w:vMerge/>
            <w:tcBorders>
              <w:top w:val="nil"/>
            </w:tcBorders>
          </w:tcPr>
          <w:p w:rsidR="006A0273" w:rsidRPr="00412FCA" w:rsidRDefault="006A0273" w:rsidP="00412FCA">
            <w:pPr>
              <w:widowControl w:val="0"/>
              <w:autoSpaceDE w:val="0"/>
              <w:autoSpaceDN w:val="0"/>
              <w:rPr>
                <w:rFonts w:ascii="Times New Roman" w:hAnsi="Times New Roman" w:cs="Times New Roman"/>
                <w:sz w:val="2"/>
                <w:szCs w:val="2"/>
              </w:rPr>
            </w:pPr>
          </w:p>
        </w:tc>
        <w:tc>
          <w:tcPr>
            <w:tcW w:w="1930" w:type="dxa"/>
            <w:vMerge/>
            <w:tcBorders>
              <w:top w:val="nil"/>
            </w:tcBorders>
          </w:tcPr>
          <w:p w:rsidR="006A0273" w:rsidRPr="00412FCA" w:rsidRDefault="006A0273" w:rsidP="00412FCA">
            <w:pPr>
              <w:widowControl w:val="0"/>
              <w:autoSpaceDE w:val="0"/>
              <w:autoSpaceDN w:val="0"/>
              <w:rPr>
                <w:rFonts w:ascii="Times New Roman" w:hAnsi="Times New Roman" w:cs="Times New Roman"/>
                <w:sz w:val="2"/>
                <w:szCs w:val="2"/>
              </w:rPr>
            </w:pPr>
          </w:p>
        </w:tc>
        <w:tc>
          <w:tcPr>
            <w:tcW w:w="1053" w:type="dxa"/>
            <w:vMerge/>
            <w:tcBorders>
              <w:top w:val="nil"/>
            </w:tcBorders>
          </w:tcPr>
          <w:p w:rsidR="006A0273" w:rsidRPr="00412FCA" w:rsidRDefault="006A0273" w:rsidP="00412FCA">
            <w:pPr>
              <w:widowControl w:val="0"/>
              <w:autoSpaceDE w:val="0"/>
              <w:autoSpaceDN w:val="0"/>
              <w:rPr>
                <w:rFonts w:ascii="Times New Roman" w:hAnsi="Times New Roman" w:cs="Times New Roman"/>
                <w:sz w:val="2"/>
                <w:szCs w:val="2"/>
              </w:rPr>
            </w:pPr>
          </w:p>
        </w:tc>
        <w:tc>
          <w:tcPr>
            <w:tcW w:w="887" w:type="dxa"/>
            <w:vMerge/>
            <w:tcBorders>
              <w:top w:val="nil"/>
            </w:tcBorders>
          </w:tcPr>
          <w:p w:rsidR="006A0273" w:rsidRPr="00412FCA" w:rsidRDefault="006A0273" w:rsidP="00412FCA">
            <w:pPr>
              <w:widowControl w:val="0"/>
              <w:autoSpaceDE w:val="0"/>
              <w:autoSpaceDN w:val="0"/>
              <w:rPr>
                <w:rFonts w:ascii="Times New Roman" w:hAnsi="Times New Roman" w:cs="Times New Roman"/>
                <w:sz w:val="2"/>
                <w:szCs w:val="2"/>
              </w:rPr>
            </w:pPr>
          </w:p>
        </w:tc>
        <w:tc>
          <w:tcPr>
            <w:tcW w:w="1418" w:type="dxa"/>
            <w:vMerge/>
            <w:tcBorders>
              <w:top w:val="nil"/>
            </w:tcBorders>
          </w:tcPr>
          <w:p w:rsidR="006A0273" w:rsidRPr="00412FCA" w:rsidRDefault="006A0273" w:rsidP="00412FCA">
            <w:pPr>
              <w:widowControl w:val="0"/>
              <w:autoSpaceDE w:val="0"/>
              <w:autoSpaceDN w:val="0"/>
              <w:rPr>
                <w:rFonts w:ascii="Times New Roman" w:hAnsi="Times New Roman" w:cs="Times New Roman"/>
                <w:sz w:val="2"/>
                <w:szCs w:val="2"/>
              </w:rPr>
            </w:pPr>
          </w:p>
        </w:tc>
        <w:tc>
          <w:tcPr>
            <w:tcW w:w="1352" w:type="dxa"/>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2019 год</w:t>
            </w:r>
          </w:p>
        </w:tc>
        <w:tc>
          <w:tcPr>
            <w:tcW w:w="1080" w:type="dxa"/>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2020 год</w:t>
            </w:r>
          </w:p>
        </w:tc>
        <w:tc>
          <w:tcPr>
            <w:tcW w:w="1080" w:type="dxa"/>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2021 год</w:t>
            </w:r>
          </w:p>
        </w:tc>
        <w:tc>
          <w:tcPr>
            <w:tcW w:w="900" w:type="dxa"/>
            <w:tcBorders>
              <w:right w:val="single" w:sz="4" w:space="0" w:color="auto"/>
            </w:tcBorders>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2022 год</w:t>
            </w:r>
          </w:p>
        </w:tc>
        <w:tc>
          <w:tcPr>
            <w:tcW w:w="796" w:type="dxa"/>
            <w:tcBorders>
              <w:left w:val="single" w:sz="4" w:space="0" w:color="auto"/>
            </w:tcBorders>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 xml:space="preserve">2023 </w:t>
            </w:r>
          </w:p>
        </w:tc>
        <w:tc>
          <w:tcPr>
            <w:tcW w:w="880" w:type="dxa"/>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2024</w:t>
            </w:r>
          </w:p>
        </w:tc>
        <w:tc>
          <w:tcPr>
            <w:tcW w:w="995" w:type="dxa"/>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2025</w:t>
            </w:r>
          </w:p>
        </w:tc>
        <w:tc>
          <w:tcPr>
            <w:tcW w:w="708" w:type="dxa"/>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2026</w:t>
            </w:r>
          </w:p>
        </w:tc>
        <w:tc>
          <w:tcPr>
            <w:tcW w:w="709" w:type="dxa"/>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2027</w:t>
            </w:r>
          </w:p>
        </w:tc>
        <w:tc>
          <w:tcPr>
            <w:tcW w:w="743" w:type="dxa"/>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Pr>
                <w:rFonts w:ascii="Times New Roman" w:hAnsi="Times New Roman" w:cs="Times New Roman"/>
                <w:sz w:val="18"/>
                <w:szCs w:val="18"/>
              </w:rPr>
              <w:t>2028</w:t>
            </w:r>
          </w:p>
        </w:tc>
        <w:tc>
          <w:tcPr>
            <w:tcW w:w="926" w:type="dxa"/>
          </w:tcPr>
          <w:p w:rsidR="006A0273" w:rsidRPr="00412FCA" w:rsidRDefault="006A0273" w:rsidP="00412FCA">
            <w:pPr>
              <w:widowControl w:val="0"/>
              <w:autoSpaceDE w:val="0"/>
              <w:autoSpaceDN w:val="0"/>
              <w:spacing w:before="95"/>
              <w:ind w:left="43" w:right="-61"/>
              <w:rPr>
                <w:rFonts w:ascii="Times New Roman" w:hAnsi="Times New Roman" w:cs="Times New Roman"/>
                <w:sz w:val="18"/>
                <w:szCs w:val="18"/>
              </w:rPr>
            </w:pPr>
            <w:r w:rsidRPr="00412FCA">
              <w:rPr>
                <w:rFonts w:ascii="Times New Roman" w:hAnsi="Times New Roman" w:cs="Times New Roman"/>
                <w:sz w:val="18"/>
                <w:szCs w:val="18"/>
              </w:rPr>
              <w:t>Всего</w:t>
            </w:r>
          </w:p>
        </w:tc>
      </w:tr>
      <w:tr w:rsidR="006A0273" w:rsidRPr="00412FCA" w:rsidTr="006A0273">
        <w:trPr>
          <w:trHeight w:val="410"/>
        </w:trPr>
        <w:tc>
          <w:tcPr>
            <w:tcW w:w="5842" w:type="dxa"/>
            <w:gridSpan w:val="5"/>
          </w:tcPr>
          <w:p w:rsidR="006A0273" w:rsidRPr="00412FCA" w:rsidRDefault="006A0273" w:rsidP="00412FCA">
            <w:pPr>
              <w:widowControl w:val="0"/>
              <w:autoSpaceDE w:val="0"/>
              <w:autoSpaceDN w:val="0"/>
              <w:spacing w:before="98"/>
              <w:ind w:left="59"/>
              <w:rPr>
                <w:rFonts w:ascii="Times New Roman" w:hAnsi="Times New Roman" w:cs="Times New Roman"/>
                <w:sz w:val="18"/>
                <w:szCs w:val="18"/>
              </w:rPr>
            </w:pPr>
            <w:r w:rsidRPr="00412FCA">
              <w:rPr>
                <w:rFonts w:ascii="Times New Roman" w:hAnsi="Times New Roman" w:cs="Times New Roman"/>
                <w:sz w:val="18"/>
                <w:szCs w:val="18"/>
              </w:rPr>
              <w:t>Подпрограмма 1 "Оздоровление Волги"</w:t>
            </w:r>
          </w:p>
        </w:tc>
        <w:tc>
          <w:tcPr>
            <w:tcW w:w="1352" w:type="dxa"/>
          </w:tcPr>
          <w:p w:rsidR="006A0273" w:rsidRPr="00412FCA" w:rsidRDefault="006A0273" w:rsidP="00412FCA">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150 123 160,00</w:t>
            </w:r>
          </w:p>
        </w:tc>
        <w:tc>
          <w:tcPr>
            <w:tcW w:w="1080" w:type="dxa"/>
          </w:tcPr>
          <w:p w:rsidR="006A0273" w:rsidRPr="00412FCA" w:rsidRDefault="006A0273" w:rsidP="00412FCA">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119805710,61</w:t>
            </w:r>
          </w:p>
        </w:tc>
        <w:tc>
          <w:tcPr>
            <w:tcW w:w="1080" w:type="dxa"/>
          </w:tcPr>
          <w:p w:rsidR="006A0273" w:rsidRPr="00412FCA" w:rsidRDefault="006A0273" w:rsidP="00412FCA">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83452389,28</w:t>
            </w:r>
          </w:p>
        </w:tc>
        <w:tc>
          <w:tcPr>
            <w:tcW w:w="900" w:type="dxa"/>
            <w:tcBorders>
              <w:right w:val="single" w:sz="4" w:space="0" w:color="auto"/>
            </w:tcBorders>
          </w:tcPr>
          <w:p w:rsidR="006A0273" w:rsidRPr="00412FCA" w:rsidRDefault="006A0273" w:rsidP="00412FCA">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5154190,94</w:t>
            </w:r>
          </w:p>
        </w:tc>
        <w:tc>
          <w:tcPr>
            <w:tcW w:w="796" w:type="dxa"/>
            <w:tcBorders>
              <w:left w:val="single" w:sz="4" w:space="0" w:color="auto"/>
            </w:tcBorders>
          </w:tcPr>
          <w:p w:rsidR="006A0273" w:rsidRPr="00412FCA" w:rsidRDefault="006A0273" w:rsidP="00412FCA">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6739041,91</w:t>
            </w:r>
          </w:p>
        </w:tc>
        <w:tc>
          <w:tcPr>
            <w:tcW w:w="880" w:type="dxa"/>
          </w:tcPr>
          <w:p w:rsidR="006A0273" w:rsidRPr="00412FCA" w:rsidRDefault="006A0273" w:rsidP="00412FCA">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17772936,77</w:t>
            </w:r>
          </w:p>
        </w:tc>
        <w:tc>
          <w:tcPr>
            <w:tcW w:w="995" w:type="dxa"/>
          </w:tcPr>
          <w:p w:rsidR="006A0273" w:rsidRPr="00412FCA" w:rsidRDefault="00C51293" w:rsidP="00412FCA">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11782235,75</w:t>
            </w:r>
          </w:p>
        </w:tc>
        <w:tc>
          <w:tcPr>
            <w:tcW w:w="708" w:type="dxa"/>
          </w:tcPr>
          <w:p w:rsidR="006A0273" w:rsidRPr="00412FCA" w:rsidRDefault="006A0273" w:rsidP="00412FCA">
            <w:pPr>
              <w:widowControl w:val="0"/>
              <w:autoSpaceDE w:val="0"/>
              <w:autoSpaceDN w:val="0"/>
              <w:spacing w:before="98"/>
              <w:rPr>
                <w:rFonts w:ascii="Times New Roman" w:hAnsi="Times New Roman" w:cs="Times New Roman"/>
                <w:sz w:val="16"/>
                <w:szCs w:val="16"/>
              </w:rPr>
            </w:pPr>
          </w:p>
        </w:tc>
        <w:tc>
          <w:tcPr>
            <w:tcW w:w="709" w:type="dxa"/>
          </w:tcPr>
          <w:p w:rsidR="006A0273" w:rsidRPr="00412FCA" w:rsidRDefault="006A0273" w:rsidP="00412FCA">
            <w:pPr>
              <w:widowControl w:val="0"/>
              <w:autoSpaceDE w:val="0"/>
              <w:autoSpaceDN w:val="0"/>
              <w:spacing w:before="98"/>
              <w:rPr>
                <w:rFonts w:ascii="Times New Roman" w:hAnsi="Times New Roman" w:cs="Times New Roman"/>
                <w:sz w:val="16"/>
                <w:szCs w:val="16"/>
              </w:rPr>
            </w:pPr>
          </w:p>
        </w:tc>
        <w:tc>
          <w:tcPr>
            <w:tcW w:w="743" w:type="dxa"/>
          </w:tcPr>
          <w:p w:rsidR="006A0273" w:rsidRPr="00412FCA" w:rsidRDefault="006A0273" w:rsidP="00412FCA">
            <w:pPr>
              <w:widowControl w:val="0"/>
              <w:autoSpaceDE w:val="0"/>
              <w:autoSpaceDN w:val="0"/>
              <w:spacing w:before="98"/>
              <w:rPr>
                <w:rFonts w:ascii="Times New Roman" w:hAnsi="Times New Roman" w:cs="Times New Roman"/>
                <w:sz w:val="16"/>
                <w:szCs w:val="16"/>
              </w:rPr>
            </w:pPr>
          </w:p>
        </w:tc>
        <w:tc>
          <w:tcPr>
            <w:tcW w:w="926" w:type="dxa"/>
          </w:tcPr>
          <w:p w:rsidR="006A0273" w:rsidRPr="00412FCA" w:rsidRDefault="00C51293" w:rsidP="00412FCA">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394829665,26</w:t>
            </w:r>
          </w:p>
        </w:tc>
      </w:tr>
      <w:tr w:rsidR="00C51293" w:rsidRPr="00412FCA" w:rsidTr="006A0273">
        <w:trPr>
          <w:trHeight w:val="1447"/>
        </w:trPr>
        <w:tc>
          <w:tcPr>
            <w:tcW w:w="554" w:type="dxa"/>
          </w:tcPr>
          <w:p w:rsidR="00C51293" w:rsidRPr="00412FCA" w:rsidRDefault="00C51293" w:rsidP="00C51293">
            <w:pPr>
              <w:widowControl w:val="0"/>
              <w:autoSpaceDE w:val="0"/>
              <w:autoSpaceDN w:val="0"/>
              <w:spacing w:before="98"/>
              <w:ind w:left="59"/>
              <w:rPr>
                <w:rFonts w:ascii="Times New Roman" w:hAnsi="Times New Roman" w:cs="Times New Roman"/>
                <w:sz w:val="18"/>
                <w:szCs w:val="18"/>
              </w:rPr>
            </w:pPr>
            <w:r w:rsidRPr="00412FCA">
              <w:rPr>
                <w:rFonts w:ascii="Times New Roman" w:hAnsi="Times New Roman" w:cs="Times New Roman"/>
                <w:sz w:val="18"/>
                <w:szCs w:val="18"/>
              </w:rPr>
              <w:t>1.1.</w:t>
            </w:r>
          </w:p>
        </w:tc>
        <w:tc>
          <w:tcPr>
            <w:tcW w:w="1930" w:type="dxa"/>
          </w:tcPr>
          <w:p w:rsidR="00C51293" w:rsidRPr="00412FCA" w:rsidRDefault="00C51293" w:rsidP="00C51293">
            <w:pPr>
              <w:widowControl w:val="0"/>
              <w:tabs>
                <w:tab w:val="left" w:pos="1496"/>
              </w:tabs>
              <w:autoSpaceDE w:val="0"/>
              <w:autoSpaceDN w:val="0"/>
              <w:spacing w:before="98"/>
              <w:ind w:right="-27"/>
              <w:jc w:val="both"/>
              <w:rPr>
                <w:rFonts w:ascii="Times New Roman" w:hAnsi="Times New Roman" w:cs="Times New Roman"/>
                <w:sz w:val="18"/>
                <w:szCs w:val="18"/>
              </w:rPr>
            </w:pPr>
            <w:r w:rsidRPr="00412FCA">
              <w:rPr>
                <w:rFonts w:ascii="Times New Roman" w:hAnsi="Times New Roman" w:cs="Times New Roman"/>
                <w:sz w:val="18"/>
                <w:szCs w:val="18"/>
              </w:rPr>
              <w:t xml:space="preserve">Сокращение </w:t>
            </w:r>
            <w:r w:rsidRPr="00412FCA">
              <w:rPr>
                <w:rFonts w:ascii="Times New Roman" w:hAnsi="Times New Roman" w:cs="Times New Roman"/>
                <w:spacing w:val="-5"/>
                <w:sz w:val="18"/>
                <w:szCs w:val="18"/>
              </w:rPr>
              <w:t xml:space="preserve">доли </w:t>
            </w:r>
            <w:r w:rsidRPr="00412FCA">
              <w:rPr>
                <w:rFonts w:ascii="Times New Roman" w:hAnsi="Times New Roman" w:cs="Times New Roman"/>
                <w:sz w:val="18"/>
                <w:szCs w:val="18"/>
              </w:rPr>
              <w:t xml:space="preserve">загрязненных сточных вод в </w:t>
            </w:r>
            <w:r w:rsidRPr="00412FCA">
              <w:rPr>
                <w:rFonts w:ascii="Times New Roman" w:hAnsi="Times New Roman" w:cs="Times New Roman"/>
                <w:spacing w:val="-4"/>
                <w:sz w:val="18"/>
                <w:szCs w:val="18"/>
              </w:rPr>
              <w:t xml:space="preserve">рамках </w:t>
            </w:r>
            <w:r w:rsidRPr="00412FCA">
              <w:rPr>
                <w:rFonts w:ascii="Times New Roman" w:hAnsi="Times New Roman" w:cs="Times New Roman"/>
                <w:sz w:val="18"/>
                <w:szCs w:val="18"/>
              </w:rPr>
              <w:t>реализации</w:t>
            </w:r>
          </w:p>
          <w:p w:rsidR="00C51293" w:rsidRPr="00412FCA" w:rsidRDefault="00C51293" w:rsidP="00C51293">
            <w:pPr>
              <w:widowControl w:val="0"/>
              <w:autoSpaceDE w:val="0"/>
              <w:autoSpaceDN w:val="0"/>
              <w:spacing w:before="1" w:line="207" w:lineRule="exact"/>
              <w:ind w:right="-27"/>
              <w:jc w:val="both"/>
              <w:rPr>
                <w:rFonts w:ascii="Times New Roman" w:hAnsi="Times New Roman" w:cs="Times New Roman"/>
                <w:sz w:val="18"/>
                <w:szCs w:val="18"/>
              </w:rPr>
            </w:pPr>
            <w:proofErr w:type="gramStart"/>
            <w:r w:rsidRPr="00412FCA">
              <w:rPr>
                <w:rFonts w:ascii="Times New Roman" w:hAnsi="Times New Roman" w:cs="Times New Roman"/>
                <w:sz w:val="18"/>
                <w:szCs w:val="18"/>
              </w:rPr>
              <w:t xml:space="preserve">федерального </w:t>
            </w:r>
            <w:r w:rsidRPr="00412FCA">
              <w:rPr>
                <w:rFonts w:ascii="Times New Roman" w:hAnsi="Times New Roman" w:cs="Times New Roman"/>
                <w:spacing w:val="44"/>
                <w:sz w:val="18"/>
                <w:szCs w:val="18"/>
              </w:rPr>
              <w:t xml:space="preserve"> </w:t>
            </w:r>
            <w:r w:rsidRPr="00412FCA">
              <w:rPr>
                <w:rFonts w:ascii="Times New Roman" w:hAnsi="Times New Roman" w:cs="Times New Roman"/>
                <w:sz w:val="18"/>
                <w:szCs w:val="18"/>
              </w:rPr>
              <w:t>проекта</w:t>
            </w:r>
            <w:proofErr w:type="gramEnd"/>
          </w:p>
          <w:p w:rsidR="00C51293" w:rsidRPr="00412FCA" w:rsidRDefault="00C51293" w:rsidP="00C51293">
            <w:pPr>
              <w:widowControl w:val="0"/>
              <w:autoSpaceDE w:val="0"/>
              <w:autoSpaceDN w:val="0"/>
              <w:spacing w:line="207" w:lineRule="exact"/>
              <w:ind w:right="-27"/>
              <w:jc w:val="both"/>
              <w:rPr>
                <w:rFonts w:ascii="Times New Roman" w:hAnsi="Times New Roman" w:cs="Times New Roman"/>
                <w:sz w:val="18"/>
                <w:szCs w:val="18"/>
              </w:rPr>
            </w:pPr>
            <w:r w:rsidRPr="00412FCA">
              <w:rPr>
                <w:rFonts w:ascii="Times New Roman" w:hAnsi="Times New Roman" w:cs="Times New Roman"/>
                <w:sz w:val="18"/>
                <w:szCs w:val="18"/>
              </w:rPr>
              <w:t>«Оздоровление</w:t>
            </w:r>
            <w:r w:rsidRPr="00412FCA">
              <w:rPr>
                <w:rFonts w:ascii="Times New Roman" w:hAnsi="Times New Roman" w:cs="Times New Roman"/>
                <w:spacing w:val="-9"/>
                <w:sz w:val="18"/>
                <w:szCs w:val="18"/>
              </w:rPr>
              <w:t xml:space="preserve"> </w:t>
            </w:r>
            <w:r w:rsidRPr="00412FCA">
              <w:rPr>
                <w:rFonts w:ascii="Times New Roman" w:hAnsi="Times New Roman" w:cs="Times New Roman"/>
                <w:sz w:val="18"/>
                <w:szCs w:val="18"/>
              </w:rPr>
              <w:t>Волги»</w:t>
            </w:r>
          </w:p>
        </w:tc>
        <w:tc>
          <w:tcPr>
            <w:tcW w:w="1053" w:type="dxa"/>
          </w:tcPr>
          <w:p w:rsidR="00C51293" w:rsidRPr="00412FCA" w:rsidRDefault="00C51293" w:rsidP="00C51293">
            <w:pPr>
              <w:widowControl w:val="0"/>
              <w:autoSpaceDE w:val="0"/>
              <w:autoSpaceDN w:val="0"/>
              <w:spacing w:before="98"/>
              <w:ind w:left="60"/>
              <w:rPr>
                <w:rFonts w:ascii="Times New Roman" w:hAnsi="Times New Roman" w:cs="Times New Roman"/>
                <w:sz w:val="18"/>
                <w:szCs w:val="18"/>
              </w:rPr>
            </w:pPr>
            <w:r w:rsidRPr="00412FCA">
              <w:rPr>
                <w:rFonts w:ascii="Times New Roman" w:hAnsi="Times New Roman" w:cs="Times New Roman"/>
                <w:sz w:val="18"/>
                <w:szCs w:val="18"/>
              </w:rPr>
              <w:t>Прочие расходы</w:t>
            </w:r>
          </w:p>
        </w:tc>
        <w:tc>
          <w:tcPr>
            <w:tcW w:w="887" w:type="dxa"/>
          </w:tcPr>
          <w:p w:rsidR="00C51293" w:rsidRPr="00412FCA" w:rsidRDefault="00C51293" w:rsidP="00C51293">
            <w:pPr>
              <w:widowControl w:val="0"/>
              <w:autoSpaceDE w:val="0"/>
              <w:autoSpaceDN w:val="0"/>
              <w:spacing w:before="98"/>
              <w:ind w:left="60"/>
              <w:rPr>
                <w:rFonts w:ascii="Times New Roman" w:hAnsi="Times New Roman" w:cs="Times New Roman"/>
                <w:sz w:val="18"/>
                <w:szCs w:val="18"/>
              </w:rPr>
            </w:pPr>
            <w:r w:rsidRPr="00412FCA">
              <w:rPr>
                <w:rFonts w:ascii="Times New Roman" w:hAnsi="Times New Roman" w:cs="Times New Roman"/>
                <w:sz w:val="18"/>
                <w:szCs w:val="18"/>
              </w:rPr>
              <w:t>2019 - 202</w:t>
            </w:r>
            <w:r>
              <w:rPr>
                <w:rFonts w:ascii="Times New Roman" w:hAnsi="Times New Roman" w:cs="Times New Roman"/>
                <w:sz w:val="18"/>
                <w:szCs w:val="18"/>
              </w:rPr>
              <w:t>8</w:t>
            </w:r>
          </w:p>
        </w:tc>
        <w:tc>
          <w:tcPr>
            <w:tcW w:w="1418" w:type="dxa"/>
          </w:tcPr>
          <w:p w:rsidR="00C51293" w:rsidRPr="00412FCA" w:rsidRDefault="00C51293" w:rsidP="00C51293">
            <w:pPr>
              <w:widowControl w:val="0"/>
              <w:tabs>
                <w:tab w:val="left" w:pos="919"/>
              </w:tabs>
              <w:autoSpaceDE w:val="0"/>
              <w:autoSpaceDN w:val="0"/>
              <w:spacing w:before="98"/>
              <w:ind w:left="63" w:right="47"/>
              <w:rPr>
                <w:rFonts w:ascii="Times New Roman" w:hAnsi="Times New Roman" w:cs="Times New Roman"/>
                <w:sz w:val="18"/>
                <w:szCs w:val="18"/>
              </w:rPr>
            </w:pPr>
            <w:r w:rsidRPr="00412FCA">
              <w:rPr>
                <w:rFonts w:ascii="Times New Roman" w:hAnsi="Times New Roman" w:cs="Times New Roman"/>
                <w:sz w:val="18"/>
                <w:szCs w:val="18"/>
              </w:rPr>
              <w:t xml:space="preserve">Администрация </w:t>
            </w:r>
            <w:r>
              <w:rPr>
                <w:rFonts w:ascii="Times New Roman" w:hAnsi="Times New Roman" w:cs="Times New Roman"/>
                <w:sz w:val="18"/>
                <w:szCs w:val="18"/>
              </w:rPr>
              <w:t>муниципального</w:t>
            </w:r>
            <w:r w:rsidRPr="00412FCA">
              <w:rPr>
                <w:rFonts w:ascii="Times New Roman" w:hAnsi="Times New Roman" w:cs="Times New Roman"/>
                <w:sz w:val="18"/>
                <w:szCs w:val="18"/>
              </w:rPr>
              <w:t xml:space="preserve"> округа </w:t>
            </w:r>
            <w:r w:rsidRPr="00412FCA">
              <w:rPr>
                <w:rFonts w:ascii="Times New Roman" w:hAnsi="Times New Roman" w:cs="Times New Roman"/>
                <w:spacing w:val="-4"/>
                <w:sz w:val="18"/>
                <w:szCs w:val="18"/>
              </w:rPr>
              <w:t xml:space="preserve">город </w:t>
            </w:r>
            <w:r w:rsidRPr="00412FCA">
              <w:rPr>
                <w:rFonts w:ascii="Times New Roman" w:hAnsi="Times New Roman" w:cs="Times New Roman"/>
                <w:sz w:val="18"/>
                <w:szCs w:val="18"/>
              </w:rPr>
              <w:t>Первомайск Нижегородской области</w:t>
            </w:r>
          </w:p>
        </w:tc>
        <w:tc>
          <w:tcPr>
            <w:tcW w:w="1352"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150 123 160,00</w:t>
            </w:r>
          </w:p>
        </w:tc>
        <w:tc>
          <w:tcPr>
            <w:tcW w:w="1080"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119805710,61</w:t>
            </w:r>
          </w:p>
        </w:tc>
        <w:tc>
          <w:tcPr>
            <w:tcW w:w="1080"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83452389,28</w:t>
            </w:r>
          </w:p>
        </w:tc>
        <w:tc>
          <w:tcPr>
            <w:tcW w:w="900" w:type="dxa"/>
            <w:tcBorders>
              <w:right w:val="single" w:sz="4" w:space="0" w:color="auto"/>
            </w:tcBorders>
          </w:tcPr>
          <w:p w:rsidR="00C51293" w:rsidRPr="00412FCA" w:rsidRDefault="00C51293" w:rsidP="00C51293">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5154190,94</w:t>
            </w:r>
          </w:p>
        </w:tc>
        <w:tc>
          <w:tcPr>
            <w:tcW w:w="796" w:type="dxa"/>
            <w:tcBorders>
              <w:left w:val="single" w:sz="4" w:space="0" w:color="auto"/>
            </w:tcBorders>
          </w:tcPr>
          <w:p w:rsidR="00C51293" w:rsidRPr="00412FCA" w:rsidRDefault="00C51293" w:rsidP="00C51293">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6739041,91</w:t>
            </w:r>
          </w:p>
        </w:tc>
        <w:tc>
          <w:tcPr>
            <w:tcW w:w="880"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17772936,77</w:t>
            </w:r>
          </w:p>
        </w:tc>
        <w:tc>
          <w:tcPr>
            <w:tcW w:w="995"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11782235,75</w:t>
            </w:r>
          </w:p>
        </w:tc>
        <w:tc>
          <w:tcPr>
            <w:tcW w:w="708"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709"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743"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926"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394829665,26</w:t>
            </w:r>
          </w:p>
        </w:tc>
      </w:tr>
    </w:tbl>
    <w:p w:rsidR="00412FCA" w:rsidRPr="00412FCA" w:rsidRDefault="00412FCA" w:rsidP="00412FCA">
      <w:pPr>
        <w:widowControl w:val="0"/>
        <w:autoSpaceDE w:val="0"/>
        <w:autoSpaceDN w:val="0"/>
        <w:rPr>
          <w:rFonts w:ascii="Times New Roman" w:hAnsi="Times New Roman" w:cs="Times New Roman"/>
          <w:sz w:val="18"/>
          <w:szCs w:val="18"/>
        </w:rPr>
        <w:sectPr w:rsidR="00412FCA" w:rsidRPr="00412FCA" w:rsidSect="00BA7C04">
          <w:pgSz w:w="16840" w:h="11910" w:orient="landscape"/>
          <w:pgMar w:top="1100" w:right="320" w:bottom="280" w:left="440" w:header="720" w:footer="720" w:gutter="0"/>
          <w:cols w:space="720"/>
        </w:sectPr>
      </w:pPr>
    </w:p>
    <w:p w:rsidR="00412FCA" w:rsidRPr="00412FCA" w:rsidRDefault="00412FCA" w:rsidP="008C53E0">
      <w:pPr>
        <w:widowControl w:val="0"/>
        <w:numPr>
          <w:ilvl w:val="3"/>
          <w:numId w:val="1"/>
        </w:numPr>
        <w:tabs>
          <w:tab w:val="left" w:pos="2368"/>
        </w:tabs>
        <w:autoSpaceDE w:val="0"/>
        <w:autoSpaceDN w:val="0"/>
        <w:spacing w:before="77" w:after="200" w:line="276" w:lineRule="auto"/>
        <w:ind w:left="2367" w:hanging="961"/>
        <w:jc w:val="center"/>
        <w:rPr>
          <w:rFonts w:ascii="Times New Roman" w:hAnsi="Times New Roman" w:cs="Times New Roman"/>
          <w:b/>
          <w:bCs/>
          <w:sz w:val="28"/>
          <w:szCs w:val="28"/>
        </w:rPr>
      </w:pPr>
      <w:r w:rsidRPr="00412FCA">
        <w:rPr>
          <w:rFonts w:ascii="Times New Roman" w:hAnsi="Times New Roman" w:cs="Times New Roman"/>
          <w:b/>
          <w:bCs/>
          <w:sz w:val="28"/>
          <w:szCs w:val="28"/>
        </w:rPr>
        <w:lastRenderedPageBreak/>
        <w:t>Индикаторы достижения цели и непосредственные</w:t>
      </w:r>
      <w:r w:rsidRPr="00412FCA">
        <w:rPr>
          <w:rFonts w:ascii="Times New Roman" w:hAnsi="Times New Roman" w:cs="Times New Roman"/>
          <w:b/>
          <w:bCs/>
          <w:spacing w:val="-10"/>
          <w:sz w:val="28"/>
          <w:szCs w:val="28"/>
        </w:rPr>
        <w:t xml:space="preserve"> </w:t>
      </w:r>
      <w:r w:rsidRPr="00412FCA">
        <w:rPr>
          <w:rFonts w:ascii="Times New Roman" w:hAnsi="Times New Roman" w:cs="Times New Roman"/>
          <w:b/>
          <w:bCs/>
          <w:sz w:val="28"/>
          <w:szCs w:val="28"/>
        </w:rPr>
        <w:t>результаты</w:t>
      </w:r>
    </w:p>
    <w:p w:rsidR="00412FCA" w:rsidRPr="00412FCA" w:rsidRDefault="00412FCA" w:rsidP="00412FCA">
      <w:pPr>
        <w:widowControl w:val="0"/>
        <w:autoSpaceDE w:val="0"/>
        <w:autoSpaceDN w:val="0"/>
        <w:spacing w:before="8"/>
        <w:rPr>
          <w:rFonts w:ascii="Times New Roman" w:hAnsi="Times New Roman" w:cs="Times New Roman"/>
          <w:b/>
          <w:bCs/>
          <w:sz w:val="28"/>
          <w:szCs w:val="28"/>
        </w:rPr>
      </w:pPr>
    </w:p>
    <w:tbl>
      <w:tblPr>
        <w:tblW w:w="1579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8"/>
        <w:gridCol w:w="5954"/>
        <w:gridCol w:w="1339"/>
        <w:gridCol w:w="885"/>
        <w:gridCol w:w="992"/>
        <w:gridCol w:w="1021"/>
        <w:gridCol w:w="680"/>
        <w:gridCol w:w="709"/>
        <w:gridCol w:w="709"/>
        <w:gridCol w:w="709"/>
        <w:gridCol w:w="709"/>
        <w:gridCol w:w="709"/>
        <w:gridCol w:w="709"/>
      </w:tblGrid>
      <w:tr w:rsidR="00E53CE3" w:rsidRPr="00412FCA" w:rsidTr="00FF726D">
        <w:trPr>
          <w:trHeight w:val="434"/>
        </w:trPr>
        <w:tc>
          <w:tcPr>
            <w:tcW w:w="668" w:type="dxa"/>
            <w:vMerge w:val="restart"/>
          </w:tcPr>
          <w:p w:rsidR="00E53CE3" w:rsidRPr="00412FCA" w:rsidRDefault="00E53CE3" w:rsidP="00412FCA">
            <w:pPr>
              <w:widowControl w:val="0"/>
              <w:autoSpaceDE w:val="0"/>
              <w:autoSpaceDN w:val="0"/>
              <w:spacing w:before="96"/>
              <w:ind w:left="59"/>
              <w:rPr>
                <w:rFonts w:ascii="Times New Roman" w:hAnsi="Times New Roman" w:cs="Times New Roman"/>
                <w:sz w:val="20"/>
                <w:szCs w:val="20"/>
              </w:rPr>
            </w:pPr>
            <w:r w:rsidRPr="00412FCA">
              <w:rPr>
                <w:rFonts w:ascii="Times New Roman" w:hAnsi="Times New Roman" w:cs="Times New Roman"/>
                <w:sz w:val="20"/>
                <w:szCs w:val="20"/>
              </w:rPr>
              <w:t>N п/п</w:t>
            </w:r>
          </w:p>
        </w:tc>
        <w:tc>
          <w:tcPr>
            <w:tcW w:w="5954" w:type="dxa"/>
            <w:vMerge w:val="restart"/>
          </w:tcPr>
          <w:p w:rsidR="00E53CE3" w:rsidRPr="00412FCA" w:rsidRDefault="00E53CE3" w:rsidP="00412FCA">
            <w:pPr>
              <w:widowControl w:val="0"/>
              <w:autoSpaceDE w:val="0"/>
              <w:autoSpaceDN w:val="0"/>
              <w:spacing w:before="96"/>
              <w:ind w:left="60"/>
              <w:rPr>
                <w:rFonts w:ascii="Times New Roman" w:hAnsi="Times New Roman" w:cs="Times New Roman"/>
                <w:sz w:val="20"/>
                <w:szCs w:val="20"/>
              </w:rPr>
            </w:pPr>
            <w:r w:rsidRPr="00412FCA">
              <w:rPr>
                <w:rFonts w:ascii="Times New Roman" w:hAnsi="Times New Roman" w:cs="Times New Roman"/>
                <w:sz w:val="20"/>
                <w:szCs w:val="20"/>
              </w:rPr>
              <w:t>Наименование индикатора/</w:t>
            </w:r>
          </w:p>
          <w:p w:rsidR="00E53CE3" w:rsidRPr="00412FCA" w:rsidRDefault="00E53CE3" w:rsidP="00412FCA">
            <w:pPr>
              <w:widowControl w:val="0"/>
              <w:autoSpaceDE w:val="0"/>
              <w:autoSpaceDN w:val="0"/>
              <w:spacing w:before="1"/>
              <w:ind w:left="60"/>
              <w:rPr>
                <w:rFonts w:ascii="Times New Roman" w:hAnsi="Times New Roman" w:cs="Times New Roman"/>
                <w:sz w:val="20"/>
                <w:szCs w:val="20"/>
              </w:rPr>
            </w:pPr>
            <w:r w:rsidRPr="00412FCA">
              <w:rPr>
                <w:rFonts w:ascii="Times New Roman" w:hAnsi="Times New Roman" w:cs="Times New Roman"/>
                <w:sz w:val="20"/>
                <w:szCs w:val="20"/>
              </w:rPr>
              <w:t>непосредственного результата</w:t>
            </w:r>
          </w:p>
        </w:tc>
        <w:tc>
          <w:tcPr>
            <w:tcW w:w="1339" w:type="dxa"/>
            <w:vMerge w:val="restart"/>
          </w:tcPr>
          <w:p w:rsidR="00E53CE3" w:rsidRPr="00412FCA" w:rsidRDefault="00E53CE3" w:rsidP="00412FCA">
            <w:pPr>
              <w:widowControl w:val="0"/>
              <w:autoSpaceDE w:val="0"/>
              <w:autoSpaceDN w:val="0"/>
              <w:spacing w:before="96"/>
              <w:ind w:left="60" w:right="134"/>
              <w:rPr>
                <w:rFonts w:ascii="Times New Roman" w:hAnsi="Times New Roman" w:cs="Times New Roman"/>
                <w:sz w:val="20"/>
                <w:szCs w:val="20"/>
              </w:rPr>
            </w:pPr>
            <w:r w:rsidRPr="00412FCA">
              <w:rPr>
                <w:rFonts w:ascii="Times New Roman" w:hAnsi="Times New Roman" w:cs="Times New Roman"/>
                <w:sz w:val="20"/>
                <w:szCs w:val="20"/>
              </w:rPr>
              <w:t>Ед. измере ния</w:t>
            </w:r>
          </w:p>
        </w:tc>
        <w:tc>
          <w:tcPr>
            <w:tcW w:w="7832" w:type="dxa"/>
            <w:gridSpan w:val="10"/>
          </w:tcPr>
          <w:p w:rsidR="00E53CE3" w:rsidRPr="00412FCA" w:rsidRDefault="00E53CE3" w:rsidP="00412FCA">
            <w:pPr>
              <w:widowControl w:val="0"/>
              <w:autoSpaceDE w:val="0"/>
              <w:autoSpaceDN w:val="0"/>
              <w:spacing w:before="96"/>
              <w:ind w:left="61"/>
              <w:rPr>
                <w:rFonts w:ascii="Times New Roman" w:hAnsi="Times New Roman" w:cs="Times New Roman"/>
                <w:sz w:val="20"/>
                <w:szCs w:val="20"/>
              </w:rPr>
            </w:pPr>
            <w:r w:rsidRPr="00412FCA">
              <w:rPr>
                <w:rFonts w:ascii="Times New Roman" w:hAnsi="Times New Roman" w:cs="Times New Roman"/>
                <w:sz w:val="20"/>
                <w:szCs w:val="20"/>
              </w:rPr>
              <w:t>Значение индикатора/непосредственного результата</w:t>
            </w:r>
          </w:p>
        </w:tc>
      </w:tr>
      <w:tr w:rsidR="00E53CE3" w:rsidRPr="00412FCA" w:rsidTr="00E53CE3">
        <w:trPr>
          <w:trHeight w:val="664"/>
        </w:trPr>
        <w:tc>
          <w:tcPr>
            <w:tcW w:w="668" w:type="dxa"/>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rPr>
            </w:pPr>
          </w:p>
        </w:tc>
        <w:tc>
          <w:tcPr>
            <w:tcW w:w="5954" w:type="dxa"/>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rPr>
            </w:pPr>
          </w:p>
        </w:tc>
        <w:tc>
          <w:tcPr>
            <w:tcW w:w="1339" w:type="dxa"/>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rPr>
            </w:pPr>
          </w:p>
        </w:tc>
        <w:tc>
          <w:tcPr>
            <w:tcW w:w="885"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r w:rsidRPr="00412FCA">
              <w:rPr>
                <w:rFonts w:ascii="Times New Roman" w:hAnsi="Times New Roman" w:cs="Times New Roman"/>
                <w:sz w:val="20"/>
                <w:szCs w:val="20"/>
              </w:rPr>
              <w:t>2019</w:t>
            </w:r>
          </w:p>
          <w:p w:rsidR="00E53CE3" w:rsidRPr="00412FCA" w:rsidRDefault="00E53CE3" w:rsidP="00412FCA">
            <w:pPr>
              <w:widowControl w:val="0"/>
              <w:autoSpaceDE w:val="0"/>
              <w:autoSpaceDN w:val="0"/>
              <w:ind w:left="68"/>
              <w:rPr>
                <w:rFonts w:ascii="Times New Roman" w:hAnsi="Times New Roman" w:cs="Times New Roman"/>
                <w:sz w:val="20"/>
                <w:szCs w:val="20"/>
                <w:lang w:val="en-US"/>
              </w:rPr>
            </w:pPr>
          </w:p>
        </w:tc>
        <w:tc>
          <w:tcPr>
            <w:tcW w:w="992"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r w:rsidRPr="00412FCA">
              <w:rPr>
                <w:rFonts w:ascii="Times New Roman" w:hAnsi="Times New Roman" w:cs="Times New Roman"/>
                <w:sz w:val="20"/>
                <w:szCs w:val="20"/>
              </w:rPr>
              <w:t>2020</w:t>
            </w:r>
          </w:p>
          <w:p w:rsidR="00E53CE3" w:rsidRPr="00412FCA" w:rsidRDefault="00E53CE3" w:rsidP="00412FCA">
            <w:pPr>
              <w:widowControl w:val="0"/>
              <w:autoSpaceDE w:val="0"/>
              <w:autoSpaceDN w:val="0"/>
              <w:ind w:left="68"/>
              <w:rPr>
                <w:rFonts w:ascii="Times New Roman" w:hAnsi="Times New Roman" w:cs="Times New Roman"/>
                <w:sz w:val="20"/>
                <w:szCs w:val="20"/>
              </w:rPr>
            </w:pPr>
          </w:p>
        </w:tc>
        <w:tc>
          <w:tcPr>
            <w:tcW w:w="1021" w:type="dxa"/>
          </w:tcPr>
          <w:p w:rsidR="00E53CE3" w:rsidRPr="00412FCA" w:rsidRDefault="00E53CE3" w:rsidP="00412FCA">
            <w:pPr>
              <w:widowControl w:val="0"/>
              <w:autoSpaceDE w:val="0"/>
              <w:autoSpaceDN w:val="0"/>
              <w:spacing w:before="96"/>
              <w:ind w:left="69"/>
              <w:rPr>
                <w:rFonts w:ascii="Times New Roman" w:hAnsi="Times New Roman" w:cs="Times New Roman"/>
                <w:sz w:val="20"/>
                <w:szCs w:val="20"/>
              </w:rPr>
            </w:pPr>
            <w:r w:rsidRPr="00412FCA">
              <w:rPr>
                <w:rFonts w:ascii="Times New Roman" w:hAnsi="Times New Roman" w:cs="Times New Roman"/>
                <w:sz w:val="20"/>
                <w:szCs w:val="20"/>
              </w:rPr>
              <w:t>2021</w:t>
            </w:r>
          </w:p>
          <w:p w:rsidR="00E53CE3" w:rsidRPr="00412FCA" w:rsidRDefault="00E53CE3" w:rsidP="00412FCA">
            <w:pPr>
              <w:widowControl w:val="0"/>
              <w:autoSpaceDE w:val="0"/>
              <w:autoSpaceDN w:val="0"/>
              <w:ind w:left="69"/>
              <w:rPr>
                <w:rFonts w:ascii="Times New Roman" w:hAnsi="Times New Roman" w:cs="Times New Roman"/>
                <w:sz w:val="20"/>
                <w:szCs w:val="20"/>
              </w:rPr>
            </w:pPr>
          </w:p>
        </w:tc>
        <w:tc>
          <w:tcPr>
            <w:tcW w:w="680" w:type="dxa"/>
            <w:tcBorders>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r w:rsidRPr="00412FCA">
              <w:rPr>
                <w:rFonts w:ascii="Times New Roman" w:hAnsi="Times New Roman" w:cs="Times New Roman"/>
                <w:sz w:val="20"/>
                <w:szCs w:val="20"/>
              </w:rPr>
              <w:t>2022</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r w:rsidRPr="00412FCA">
              <w:rPr>
                <w:rFonts w:ascii="Times New Roman" w:hAnsi="Times New Roman" w:cs="Times New Roman"/>
                <w:sz w:val="20"/>
                <w:szCs w:val="20"/>
              </w:rPr>
              <w:t>2023</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r w:rsidRPr="00412FCA">
              <w:rPr>
                <w:rFonts w:ascii="Times New Roman" w:hAnsi="Times New Roman" w:cs="Times New Roman"/>
                <w:sz w:val="20"/>
                <w:szCs w:val="20"/>
              </w:rPr>
              <w:t>2024</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r w:rsidRPr="00412FCA">
              <w:rPr>
                <w:rFonts w:ascii="Times New Roman" w:hAnsi="Times New Roman" w:cs="Times New Roman"/>
                <w:sz w:val="20"/>
                <w:szCs w:val="20"/>
              </w:rPr>
              <w:t>2025</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r w:rsidRPr="00412FCA">
              <w:rPr>
                <w:rFonts w:ascii="Times New Roman" w:hAnsi="Times New Roman" w:cs="Times New Roman"/>
                <w:sz w:val="20"/>
                <w:szCs w:val="20"/>
              </w:rPr>
              <w:t>2026</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r w:rsidRPr="00412FCA">
              <w:rPr>
                <w:rFonts w:ascii="Times New Roman" w:hAnsi="Times New Roman" w:cs="Times New Roman"/>
                <w:sz w:val="20"/>
                <w:szCs w:val="20"/>
              </w:rPr>
              <w:t>2027</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r>
              <w:rPr>
                <w:rFonts w:ascii="Times New Roman" w:hAnsi="Times New Roman" w:cs="Times New Roman"/>
                <w:sz w:val="20"/>
                <w:szCs w:val="20"/>
              </w:rPr>
              <w:t>2028</w:t>
            </w:r>
          </w:p>
        </w:tc>
      </w:tr>
      <w:tr w:rsidR="00E53CE3" w:rsidRPr="00412FCA" w:rsidTr="00E53CE3">
        <w:trPr>
          <w:trHeight w:val="434"/>
        </w:trPr>
        <w:tc>
          <w:tcPr>
            <w:tcW w:w="668" w:type="dxa"/>
          </w:tcPr>
          <w:p w:rsidR="00E53CE3" w:rsidRPr="00412FCA" w:rsidRDefault="00E53CE3" w:rsidP="00412FCA">
            <w:pPr>
              <w:widowControl w:val="0"/>
              <w:autoSpaceDE w:val="0"/>
              <w:autoSpaceDN w:val="0"/>
              <w:spacing w:before="96"/>
              <w:ind w:left="59"/>
              <w:rPr>
                <w:rFonts w:ascii="Times New Roman" w:hAnsi="Times New Roman" w:cs="Times New Roman"/>
                <w:sz w:val="20"/>
                <w:szCs w:val="20"/>
              </w:rPr>
            </w:pPr>
            <w:r w:rsidRPr="00412FCA">
              <w:rPr>
                <w:rFonts w:ascii="Times New Roman" w:hAnsi="Times New Roman" w:cs="Times New Roman"/>
                <w:w w:val="99"/>
                <w:sz w:val="20"/>
                <w:szCs w:val="20"/>
              </w:rPr>
              <w:t>1</w:t>
            </w:r>
          </w:p>
        </w:tc>
        <w:tc>
          <w:tcPr>
            <w:tcW w:w="5954" w:type="dxa"/>
          </w:tcPr>
          <w:p w:rsidR="00E53CE3" w:rsidRPr="00412FCA" w:rsidRDefault="00E53CE3" w:rsidP="00412FCA">
            <w:pPr>
              <w:widowControl w:val="0"/>
              <w:autoSpaceDE w:val="0"/>
              <w:autoSpaceDN w:val="0"/>
              <w:spacing w:before="96"/>
              <w:ind w:left="60"/>
              <w:rPr>
                <w:rFonts w:ascii="Times New Roman" w:hAnsi="Times New Roman" w:cs="Times New Roman"/>
                <w:sz w:val="20"/>
                <w:szCs w:val="20"/>
              </w:rPr>
            </w:pPr>
            <w:r w:rsidRPr="00412FCA">
              <w:rPr>
                <w:rFonts w:ascii="Times New Roman" w:hAnsi="Times New Roman" w:cs="Times New Roman"/>
                <w:w w:val="99"/>
                <w:sz w:val="20"/>
                <w:szCs w:val="20"/>
              </w:rPr>
              <w:t>2</w:t>
            </w:r>
          </w:p>
        </w:tc>
        <w:tc>
          <w:tcPr>
            <w:tcW w:w="1339" w:type="dxa"/>
          </w:tcPr>
          <w:p w:rsidR="00E53CE3" w:rsidRPr="00412FCA" w:rsidRDefault="00E53CE3" w:rsidP="00412FCA">
            <w:pPr>
              <w:widowControl w:val="0"/>
              <w:autoSpaceDE w:val="0"/>
              <w:autoSpaceDN w:val="0"/>
              <w:spacing w:before="96"/>
              <w:ind w:left="60"/>
              <w:rPr>
                <w:rFonts w:ascii="Times New Roman" w:hAnsi="Times New Roman" w:cs="Times New Roman"/>
                <w:sz w:val="20"/>
                <w:szCs w:val="20"/>
              </w:rPr>
            </w:pPr>
            <w:r w:rsidRPr="00412FCA">
              <w:rPr>
                <w:rFonts w:ascii="Times New Roman" w:hAnsi="Times New Roman" w:cs="Times New Roman"/>
                <w:w w:val="99"/>
                <w:sz w:val="20"/>
                <w:szCs w:val="20"/>
              </w:rPr>
              <w:t>3</w:t>
            </w:r>
          </w:p>
        </w:tc>
        <w:tc>
          <w:tcPr>
            <w:tcW w:w="885"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r w:rsidRPr="00412FCA">
              <w:rPr>
                <w:rFonts w:ascii="Times New Roman" w:hAnsi="Times New Roman" w:cs="Times New Roman"/>
                <w:sz w:val="20"/>
                <w:szCs w:val="20"/>
              </w:rPr>
              <w:t>4</w:t>
            </w:r>
          </w:p>
        </w:tc>
        <w:tc>
          <w:tcPr>
            <w:tcW w:w="992"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r w:rsidRPr="00412FCA">
              <w:rPr>
                <w:rFonts w:ascii="Times New Roman" w:hAnsi="Times New Roman" w:cs="Times New Roman"/>
                <w:sz w:val="20"/>
                <w:szCs w:val="20"/>
              </w:rPr>
              <w:t>5</w:t>
            </w:r>
          </w:p>
        </w:tc>
        <w:tc>
          <w:tcPr>
            <w:tcW w:w="1021" w:type="dxa"/>
          </w:tcPr>
          <w:p w:rsidR="00E53CE3" w:rsidRPr="00412FCA" w:rsidRDefault="00E53CE3" w:rsidP="00412FCA">
            <w:pPr>
              <w:widowControl w:val="0"/>
              <w:autoSpaceDE w:val="0"/>
              <w:autoSpaceDN w:val="0"/>
              <w:spacing w:before="96"/>
              <w:ind w:left="69"/>
              <w:rPr>
                <w:rFonts w:ascii="Times New Roman" w:hAnsi="Times New Roman" w:cs="Times New Roman"/>
                <w:sz w:val="20"/>
                <w:szCs w:val="20"/>
              </w:rPr>
            </w:pPr>
            <w:r w:rsidRPr="00412FCA">
              <w:rPr>
                <w:rFonts w:ascii="Times New Roman" w:hAnsi="Times New Roman" w:cs="Times New Roman"/>
                <w:sz w:val="20"/>
                <w:szCs w:val="20"/>
              </w:rPr>
              <w:t>6</w:t>
            </w:r>
          </w:p>
        </w:tc>
        <w:tc>
          <w:tcPr>
            <w:tcW w:w="680" w:type="dxa"/>
            <w:tcBorders>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r w:rsidRPr="00412FCA">
              <w:rPr>
                <w:rFonts w:ascii="Times New Roman" w:hAnsi="Times New Roman" w:cs="Times New Roman"/>
                <w:sz w:val="20"/>
                <w:szCs w:val="20"/>
              </w:rPr>
              <w:t>7</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8</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9</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10</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11</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12</w:t>
            </w:r>
          </w:p>
        </w:tc>
        <w:tc>
          <w:tcPr>
            <w:tcW w:w="709" w:type="dxa"/>
            <w:tcBorders>
              <w:left w:val="single" w:sz="4" w:space="0" w:color="auto"/>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Pr>
                <w:rFonts w:ascii="Times New Roman" w:hAnsi="Times New Roman" w:cs="Times New Roman"/>
                <w:sz w:val="20"/>
                <w:szCs w:val="20"/>
              </w:rPr>
              <w:t>13</w:t>
            </w:r>
          </w:p>
        </w:tc>
      </w:tr>
      <w:tr w:rsidR="00E53CE3" w:rsidRPr="00412FCA" w:rsidTr="00FF726D">
        <w:trPr>
          <w:trHeight w:val="433"/>
        </w:trPr>
        <w:tc>
          <w:tcPr>
            <w:tcW w:w="15793" w:type="dxa"/>
            <w:gridSpan w:val="13"/>
          </w:tcPr>
          <w:p w:rsidR="00E53CE3" w:rsidRPr="00412FCA" w:rsidRDefault="00E53CE3" w:rsidP="00412FCA">
            <w:pPr>
              <w:widowControl w:val="0"/>
              <w:autoSpaceDE w:val="0"/>
              <w:autoSpaceDN w:val="0"/>
              <w:spacing w:before="96"/>
              <w:ind w:left="59"/>
              <w:rPr>
                <w:rFonts w:ascii="Times New Roman" w:hAnsi="Times New Roman" w:cs="Times New Roman"/>
                <w:sz w:val="20"/>
                <w:szCs w:val="20"/>
              </w:rPr>
            </w:pPr>
            <w:r w:rsidRPr="00412FCA">
              <w:rPr>
                <w:rFonts w:ascii="Times New Roman" w:hAnsi="Times New Roman" w:cs="Times New Roman"/>
                <w:sz w:val="20"/>
                <w:szCs w:val="20"/>
              </w:rPr>
              <w:t>Подпрограмма 10 "Оздоровление Волги"</w:t>
            </w:r>
          </w:p>
        </w:tc>
      </w:tr>
      <w:tr w:rsidR="00E53CE3" w:rsidRPr="00412FCA" w:rsidTr="00FF726D">
        <w:trPr>
          <w:trHeight w:val="433"/>
        </w:trPr>
        <w:tc>
          <w:tcPr>
            <w:tcW w:w="15793" w:type="dxa"/>
            <w:gridSpan w:val="13"/>
          </w:tcPr>
          <w:p w:rsidR="00E53CE3" w:rsidRPr="00412FCA" w:rsidRDefault="00E53CE3" w:rsidP="00412FCA">
            <w:pPr>
              <w:widowControl w:val="0"/>
              <w:autoSpaceDE w:val="0"/>
              <w:autoSpaceDN w:val="0"/>
              <w:spacing w:before="96"/>
              <w:ind w:left="59"/>
              <w:rPr>
                <w:rFonts w:ascii="Times New Roman" w:hAnsi="Times New Roman" w:cs="Times New Roman"/>
                <w:sz w:val="20"/>
                <w:szCs w:val="20"/>
              </w:rPr>
            </w:pPr>
            <w:r w:rsidRPr="00412FCA">
              <w:rPr>
                <w:rFonts w:ascii="Times New Roman" w:hAnsi="Times New Roman" w:cs="Times New Roman"/>
                <w:sz w:val="20"/>
                <w:szCs w:val="20"/>
              </w:rPr>
              <w:t>Индикаторы</w:t>
            </w:r>
          </w:p>
        </w:tc>
      </w:tr>
      <w:tr w:rsidR="00E53CE3" w:rsidRPr="00412FCA" w:rsidTr="00E53CE3">
        <w:trPr>
          <w:trHeight w:val="894"/>
        </w:trPr>
        <w:tc>
          <w:tcPr>
            <w:tcW w:w="668" w:type="dxa"/>
          </w:tcPr>
          <w:p w:rsidR="00E53CE3" w:rsidRPr="00412FCA" w:rsidRDefault="00E53CE3" w:rsidP="00412FCA">
            <w:pPr>
              <w:widowControl w:val="0"/>
              <w:autoSpaceDE w:val="0"/>
              <w:autoSpaceDN w:val="0"/>
              <w:spacing w:before="96"/>
              <w:ind w:left="59"/>
              <w:rPr>
                <w:rFonts w:ascii="Times New Roman" w:hAnsi="Times New Roman" w:cs="Times New Roman"/>
                <w:sz w:val="20"/>
                <w:szCs w:val="20"/>
              </w:rPr>
            </w:pPr>
            <w:r w:rsidRPr="00412FCA">
              <w:rPr>
                <w:rFonts w:ascii="Times New Roman" w:hAnsi="Times New Roman" w:cs="Times New Roman"/>
                <w:sz w:val="20"/>
                <w:szCs w:val="20"/>
              </w:rPr>
              <w:t>10.1</w:t>
            </w:r>
          </w:p>
        </w:tc>
        <w:tc>
          <w:tcPr>
            <w:tcW w:w="5954" w:type="dxa"/>
          </w:tcPr>
          <w:p w:rsidR="00E53CE3" w:rsidRPr="00412FCA" w:rsidRDefault="00E53CE3" w:rsidP="00412FCA">
            <w:pPr>
              <w:widowControl w:val="0"/>
              <w:autoSpaceDE w:val="0"/>
              <w:autoSpaceDN w:val="0"/>
              <w:spacing w:before="96"/>
              <w:ind w:left="60" w:right="131"/>
              <w:rPr>
                <w:rFonts w:ascii="Times New Roman" w:hAnsi="Times New Roman" w:cs="Times New Roman"/>
                <w:sz w:val="20"/>
                <w:szCs w:val="20"/>
              </w:rPr>
            </w:pPr>
            <w:r w:rsidRPr="00412FCA">
              <w:rPr>
                <w:rFonts w:ascii="Times New Roman" w:hAnsi="Times New Roman" w:cs="Times New Roman"/>
                <w:sz w:val="20"/>
                <w:szCs w:val="20"/>
              </w:rPr>
              <w:t>Снижение объема отводимых в реку Волга загрязненных</w:t>
            </w:r>
          </w:p>
          <w:p w:rsidR="00E53CE3" w:rsidRPr="00412FCA" w:rsidRDefault="00E53CE3" w:rsidP="00412FCA">
            <w:pPr>
              <w:widowControl w:val="0"/>
              <w:autoSpaceDE w:val="0"/>
              <w:autoSpaceDN w:val="0"/>
              <w:spacing w:line="228" w:lineRule="exact"/>
              <w:ind w:left="60"/>
              <w:rPr>
                <w:rFonts w:ascii="Times New Roman" w:hAnsi="Times New Roman" w:cs="Times New Roman"/>
                <w:sz w:val="20"/>
                <w:szCs w:val="20"/>
              </w:rPr>
            </w:pPr>
            <w:r w:rsidRPr="00412FCA">
              <w:rPr>
                <w:rFonts w:ascii="Times New Roman" w:hAnsi="Times New Roman" w:cs="Times New Roman"/>
                <w:sz w:val="20"/>
                <w:szCs w:val="20"/>
              </w:rPr>
              <w:t>сточных вод</w:t>
            </w:r>
          </w:p>
        </w:tc>
        <w:tc>
          <w:tcPr>
            <w:tcW w:w="1339" w:type="dxa"/>
          </w:tcPr>
          <w:p w:rsidR="00E53CE3" w:rsidRPr="00412FCA" w:rsidRDefault="00E53CE3" w:rsidP="00412FCA">
            <w:pPr>
              <w:widowControl w:val="0"/>
              <w:autoSpaceDE w:val="0"/>
              <w:autoSpaceDN w:val="0"/>
              <w:spacing w:before="96"/>
              <w:ind w:left="60" w:right="256"/>
              <w:rPr>
                <w:rFonts w:ascii="Times New Roman" w:hAnsi="Times New Roman" w:cs="Times New Roman"/>
                <w:sz w:val="20"/>
                <w:szCs w:val="20"/>
              </w:rPr>
            </w:pPr>
            <w:r w:rsidRPr="00412FCA">
              <w:rPr>
                <w:rFonts w:ascii="Times New Roman" w:hAnsi="Times New Roman" w:cs="Times New Roman"/>
                <w:sz w:val="20"/>
                <w:szCs w:val="20"/>
              </w:rPr>
              <w:t>Кубический км в год</w:t>
            </w:r>
          </w:p>
        </w:tc>
        <w:tc>
          <w:tcPr>
            <w:tcW w:w="885"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r w:rsidRPr="00412FCA">
              <w:rPr>
                <w:rFonts w:ascii="Times New Roman" w:hAnsi="Times New Roman" w:cs="Times New Roman"/>
                <w:sz w:val="20"/>
                <w:szCs w:val="20"/>
              </w:rPr>
              <w:t>0,35</w:t>
            </w:r>
          </w:p>
        </w:tc>
        <w:tc>
          <w:tcPr>
            <w:tcW w:w="992"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r w:rsidRPr="00412FCA">
              <w:rPr>
                <w:rFonts w:ascii="Times New Roman" w:hAnsi="Times New Roman" w:cs="Times New Roman"/>
                <w:sz w:val="20"/>
                <w:szCs w:val="20"/>
              </w:rPr>
              <w:t>0,33</w:t>
            </w:r>
          </w:p>
        </w:tc>
        <w:tc>
          <w:tcPr>
            <w:tcW w:w="1021" w:type="dxa"/>
          </w:tcPr>
          <w:p w:rsidR="00E53CE3" w:rsidRPr="00412FCA" w:rsidRDefault="00E53CE3" w:rsidP="00412FCA">
            <w:pPr>
              <w:widowControl w:val="0"/>
              <w:autoSpaceDE w:val="0"/>
              <w:autoSpaceDN w:val="0"/>
              <w:spacing w:before="96"/>
              <w:ind w:left="69"/>
              <w:rPr>
                <w:rFonts w:ascii="Times New Roman" w:hAnsi="Times New Roman" w:cs="Times New Roman"/>
                <w:sz w:val="20"/>
                <w:szCs w:val="20"/>
              </w:rPr>
            </w:pPr>
            <w:r w:rsidRPr="00412FCA">
              <w:rPr>
                <w:rFonts w:ascii="Times New Roman" w:hAnsi="Times New Roman" w:cs="Times New Roman"/>
                <w:sz w:val="20"/>
                <w:szCs w:val="20"/>
              </w:rPr>
              <w:t>0,0004</w:t>
            </w:r>
          </w:p>
        </w:tc>
        <w:tc>
          <w:tcPr>
            <w:tcW w:w="680" w:type="dxa"/>
            <w:tcBorders>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r w:rsidRPr="00412FCA">
              <w:rPr>
                <w:rFonts w:ascii="Times New Roman" w:hAnsi="Times New Roman" w:cs="Times New Roman"/>
                <w:sz w:val="20"/>
                <w:szCs w:val="20"/>
              </w:rPr>
              <w:t>0,0004</w:t>
            </w: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0,004</w:t>
            </w: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0,004</w:t>
            </w: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0,004</w:t>
            </w: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r>
      <w:tr w:rsidR="00E53CE3" w:rsidRPr="00412FCA" w:rsidTr="00FF726D">
        <w:trPr>
          <w:trHeight w:val="453"/>
        </w:trPr>
        <w:tc>
          <w:tcPr>
            <w:tcW w:w="15793" w:type="dxa"/>
            <w:gridSpan w:val="13"/>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Непосредственный результат</w:t>
            </w:r>
          </w:p>
        </w:tc>
      </w:tr>
      <w:tr w:rsidR="00E53CE3" w:rsidRPr="00412FCA" w:rsidTr="00E53CE3">
        <w:trPr>
          <w:trHeight w:val="894"/>
        </w:trPr>
        <w:tc>
          <w:tcPr>
            <w:tcW w:w="668" w:type="dxa"/>
          </w:tcPr>
          <w:p w:rsidR="00E53CE3" w:rsidRPr="00412FCA" w:rsidRDefault="00E53CE3" w:rsidP="00412FCA">
            <w:pPr>
              <w:widowControl w:val="0"/>
              <w:autoSpaceDE w:val="0"/>
              <w:autoSpaceDN w:val="0"/>
              <w:spacing w:before="96"/>
              <w:ind w:left="59"/>
              <w:rPr>
                <w:rFonts w:ascii="Times New Roman" w:hAnsi="Times New Roman" w:cs="Times New Roman"/>
                <w:sz w:val="20"/>
                <w:szCs w:val="20"/>
              </w:rPr>
            </w:pPr>
            <w:r w:rsidRPr="00412FCA">
              <w:rPr>
                <w:rFonts w:ascii="Times New Roman" w:hAnsi="Times New Roman" w:cs="Times New Roman"/>
                <w:sz w:val="20"/>
                <w:szCs w:val="20"/>
              </w:rPr>
              <w:t>10.2</w:t>
            </w:r>
          </w:p>
        </w:tc>
        <w:tc>
          <w:tcPr>
            <w:tcW w:w="5954" w:type="dxa"/>
          </w:tcPr>
          <w:p w:rsidR="00E53CE3" w:rsidRPr="00412FCA" w:rsidRDefault="00E53CE3" w:rsidP="00412FCA">
            <w:pPr>
              <w:widowControl w:val="0"/>
              <w:autoSpaceDE w:val="0"/>
              <w:autoSpaceDN w:val="0"/>
              <w:spacing w:before="96"/>
              <w:ind w:left="60" w:right="131"/>
              <w:rPr>
                <w:rFonts w:ascii="Times New Roman" w:hAnsi="Times New Roman" w:cs="Times New Roman"/>
                <w:sz w:val="20"/>
                <w:szCs w:val="20"/>
              </w:rPr>
            </w:pPr>
            <w:r w:rsidRPr="00412FCA">
              <w:rPr>
                <w:rFonts w:ascii="Times New Roman" w:hAnsi="Times New Roman" w:cs="Times New Roman"/>
                <w:sz w:val="20"/>
                <w:szCs w:val="20"/>
              </w:rPr>
              <w:t>Установка воздуходувки для регулирования системы аэрации в блоках доочистки на очистных сооружениях в г.Первомайск</w:t>
            </w:r>
          </w:p>
        </w:tc>
        <w:tc>
          <w:tcPr>
            <w:tcW w:w="1339" w:type="dxa"/>
          </w:tcPr>
          <w:p w:rsidR="00E53CE3" w:rsidRPr="00412FCA" w:rsidRDefault="00E53CE3" w:rsidP="00412FCA">
            <w:pPr>
              <w:widowControl w:val="0"/>
              <w:autoSpaceDE w:val="0"/>
              <w:autoSpaceDN w:val="0"/>
              <w:spacing w:before="96"/>
              <w:ind w:left="60" w:right="256"/>
              <w:rPr>
                <w:rFonts w:ascii="Times New Roman" w:hAnsi="Times New Roman" w:cs="Times New Roman"/>
                <w:sz w:val="20"/>
                <w:szCs w:val="20"/>
              </w:rPr>
            </w:pPr>
            <w:r w:rsidRPr="00412FCA">
              <w:rPr>
                <w:rFonts w:ascii="Times New Roman" w:hAnsi="Times New Roman" w:cs="Times New Roman"/>
                <w:sz w:val="20"/>
                <w:szCs w:val="20"/>
              </w:rPr>
              <w:t>ед.</w:t>
            </w:r>
          </w:p>
        </w:tc>
        <w:tc>
          <w:tcPr>
            <w:tcW w:w="885"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p>
        </w:tc>
        <w:tc>
          <w:tcPr>
            <w:tcW w:w="992"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p>
        </w:tc>
        <w:tc>
          <w:tcPr>
            <w:tcW w:w="1021" w:type="dxa"/>
          </w:tcPr>
          <w:p w:rsidR="00E53CE3" w:rsidRPr="00412FCA" w:rsidRDefault="00E53CE3" w:rsidP="00412FCA">
            <w:pPr>
              <w:widowControl w:val="0"/>
              <w:autoSpaceDE w:val="0"/>
              <w:autoSpaceDN w:val="0"/>
              <w:spacing w:before="96"/>
              <w:ind w:left="69"/>
              <w:rPr>
                <w:rFonts w:ascii="Times New Roman" w:hAnsi="Times New Roman" w:cs="Times New Roman"/>
                <w:sz w:val="20"/>
                <w:szCs w:val="20"/>
              </w:rPr>
            </w:pPr>
          </w:p>
        </w:tc>
        <w:tc>
          <w:tcPr>
            <w:tcW w:w="680" w:type="dxa"/>
            <w:tcBorders>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1</w:t>
            </w: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r>
      <w:tr w:rsidR="00E53CE3" w:rsidRPr="00412FCA" w:rsidTr="00E53CE3">
        <w:trPr>
          <w:trHeight w:val="894"/>
        </w:trPr>
        <w:tc>
          <w:tcPr>
            <w:tcW w:w="668" w:type="dxa"/>
          </w:tcPr>
          <w:p w:rsidR="00E53CE3" w:rsidRPr="00412FCA" w:rsidRDefault="00E53CE3" w:rsidP="00412FCA">
            <w:pPr>
              <w:widowControl w:val="0"/>
              <w:autoSpaceDE w:val="0"/>
              <w:autoSpaceDN w:val="0"/>
              <w:spacing w:before="96"/>
              <w:ind w:left="59"/>
              <w:rPr>
                <w:rFonts w:ascii="Times New Roman" w:hAnsi="Times New Roman" w:cs="Times New Roman"/>
                <w:sz w:val="20"/>
                <w:szCs w:val="20"/>
              </w:rPr>
            </w:pPr>
            <w:r w:rsidRPr="00412FCA">
              <w:rPr>
                <w:rFonts w:ascii="Times New Roman" w:hAnsi="Times New Roman" w:cs="Times New Roman"/>
                <w:sz w:val="20"/>
                <w:szCs w:val="20"/>
              </w:rPr>
              <w:t>10.3</w:t>
            </w:r>
          </w:p>
        </w:tc>
        <w:tc>
          <w:tcPr>
            <w:tcW w:w="5954" w:type="dxa"/>
          </w:tcPr>
          <w:p w:rsidR="00E53CE3" w:rsidRPr="00412FCA" w:rsidRDefault="00E53CE3" w:rsidP="00412FCA">
            <w:pPr>
              <w:widowControl w:val="0"/>
              <w:autoSpaceDE w:val="0"/>
              <w:autoSpaceDN w:val="0"/>
              <w:spacing w:before="96"/>
              <w:ind w:left="60" w:right="131"/>
              <w:rPr>
                <w:rFonts w:ascii="Times New Roman" w:hAnsi="Times New Roman" w:cs="Times New Roman"/>
                <w:sz w:val="20"/>
                <w:szCs w:val="20"/>
              </w:rPr>
            </w:pPr>
            <w:r w:rsidRPr="00412FCA">
              <w:rPr>
                <w:rFonts w:ascii="Times New Roman" w:hAnsi="Times New Roman" w:cs="Times New Roman"/>
                <w:sz w:val="20"/>
                <w:szCs w:val="20"/>
              </w:rPr>
              <w:t>Установка системы подогрева стоков</w:t>
            </w:r>
          </w:p>
        </w:tc>
        <w:tc>
          <w:tcPr>
            <w:tcW w:w="1339" w:type="dxa"/>
          </w:tcPr>
          <w:p w:rsidR="00E53CE3" w:rsidRPr="00412FCA" w:rsidRDefault="00E53CE3" w:rsidP="00412FCA">
            <w:pPr>
              <w:widowControl w:val="0"/>
              <w:autoSpaceDE w:val="0"/>
              <w:autoSpaceDN w:val="0"/>
              <w:spacing w:before="96"/>
              <w:ind w:left="60" w:right="256"/>
              <w:rPr>
                <w:rFonts w:ascii="Times New Roman" w:hAnsi="Times New Roman" w:cs="Times New Roman"/>
                <w:sz w:val="20"/>
                <w:szCs w:val="20"/>
              </w:rPr>
            </w:pPr>
            <w:r w:rsidRPr="00412FCA">
              <w:rPr>
                <w:rFonts w:ascii="Times New Roman" w:hAnsi="Times New Roman" w:cs="Times New Roman"/>
                <w:sz w:val="20"/>
                <w:szCs w:val="20"/>
              </w:rPr>
              <w:t>ед.</w:t>
            </w:r>
          </w:p>
        </w:tc>
        <w:tc>
          <w:tcPr>
            <w:tcW w:w="885"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p>
        </w:tc>
        <w:tc>
          <w:tcPr>
            <w:tcW w:w="992" w:type="dxa"/>
          </w:tcPr>
          <w:p w:rsidR="00E53CE3" w:rsidRPr="00412FCA" w:rsidRDefault="00E53CE3" w:rsidP="00412FCA">
            <w:pPr>
              <w:widowControl w:val="0"/>
              <w:autoSpaceDE w:val="0"/>
              <w:autoSpaceDN w:val="0"/>
              <w:spacing w:before="96"/>
              <w:ind w:left="68"/>
              <w:rPr>
                <w:rFonts w:ascii="Times New Roman" w:hAnsi="Times New Roman" w:cs="Times New Roman"/>
                <w:sz w:val="20"/>
                <w:szCs w:val="20"/>
              </w:rPr>
            </w:pPr>
          </w:p>
        </w:tc>
        <w:tc>
          <w:tcPr>
            <w:tcW w:w="1021" w:type="dxa"/>
          </w:tcPr>
          <w:p w:rsidR="00E53CE3" w:rsidRPr="00412FCA" w:rsidRDefault="00E53CE3" w:rsidP="00412FCA">
            <w:pPr>
              <w:widowControl w:val="0"/>
              <w:autoSpaceDE w:val="0"/>
              <w:autoSpaceDN w:val="0"/>
              <w:spacing w:before="96"/>
              <w:ind w:left="69"/>
              <w:rPr>
                <w:rFonts w:ascii="Times New Roman" w:hAnsi="Times New Roman" w:cs="Times New Roman"/>
                <w:sz w:val="20"/>
                <w:szCs w:val="20"/>
              </w:rPr>
            </w:pPr>
          </w:p>
        </w:tc>
        <w:tc>
          <w:tcPr>
            <w:tcW w:w="680" w:type="dxa"/>
            <w:tcBorders>
              <w:right w:val="single" w:sz="4" w:space="0" w:color="auto"/>
            </w:tcBorders>
          </w:tcPr>
          <w:p w:rsidR="00E53CE3" w:rsidRPr="00412FCA" w:rsidRDefault="00E53CE3" w:rsidP="00412FCA">
            <w:pPr>
              <w:widowControl w:val="0"/>
              <w:autoSpaceDE w:val="0"/>
              <w:autoSpaceDN w:val="0"/>
              <w:spacing w:before="96"/>
              <w:ind w:left="70"/>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r w:rsidRPr="00412FCA">
              <w:rPr>
                <w:rFonts w:ascii="Times New Roman" w:hAnsi="Times New Roman" w:cs="Times New Roman"/>
                <w:sz w:val="20"/>
                <w:szCs w:val="20"/>
              </w:rPr>
              <w:t>1</w:t>
            </w: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c>
          <w:tcPr>
            <w:tcW w:w="709" w:type="dxa"/>
            <w:tcBorders>
              <w:right w:val="single" w:sz="4" w:space="0" w:color="auto"/>
            </w:tcBorders>
          </w:tcPr>
          <w:p w:rsidR="00E53CE3" w:rsidRPr="00412FCA" w:rsidRDefault="00E53CE3" w:rsidP="00412FCA">
            <w:pPr>
              <w:widowControl w:val="0"/>
              <w:autoSpaceDE w:val="0"/>
              <w:autoSpaceDN w:val="0"/>
              <w:spacing w:before="96"/>
              <w:rPr>
                <w:rFonts w:ascii="Times New Roman" w:hAnsi="Times New Roman" w:cs="Times New Roman"/>
                <w:sz w:val="20"/>
                <w:szCs w:val="20"/>
              </w:rPr>
            </w:pPr>
          </w:p>
        </w:tc>
      </w:tr>
    </w:tbl>
    <w:p w:rsidR="00412FCA" w:rsidRPr="00412FCA" w:rsidRDefault="00412FCA" w:rsidP="00412FCA">
      <w:pPr>
        <w:widowControl w:val="0"/>
        <w:autoSpaceDE w:val="0"/>
        <w:autoSpaceDN w:val="0"/>
        <w:rPr>
          <w:rFonts w:ascii="Times New Roman" w:hAnsi="Times New Roman" w:cs="Times New Roman"/>
          <w:sz w:val="26"/>
          <w:szCs w:val="26"/>
        </w:rPr>
      </w:pPr>
    </w:p>
    <w:p w:rsidR="00412FCA" w:rsidRPr="00412FCA" w:rsidRDefault="00412FCA" w:rsidP="00412FCA">
      <w:pPr>
        <w:widowControl w:val="0"/>
        <w:autoSpaceDE w:val="0"/>
        <w:autoSpaceDN w:val="0"/>
        <w:spacing w:before="199"/>
        <w:ind w:left="108" w:right="678"/>
        <w:jc w:val="both"/>
        <w:rPr>
          <w:rFonts w:ascii="Times New Roman" w:hAnsi="Times New Roman" w:cs="Times New Roman"/>
        </w:rPr>
      </w:pPr>
      <w:r w:rsidRPr="00412FCA">
        <w:rPr>
          <w:rFonts w:ascii="Times New Roman" w:hAnsi="Times New Roman" w:cs="Times New Roman"/>
        </w:rPr>
        <w:t>Для достижения цели и непосредственных результатов реализации Подпрограммы 10 необходимо организовать работу по реализации мероприятий по строительству, реконструкции (модернизации) очистных сооружений:</w:t>
      </w:r>
    </w:p>
    <w:p w:rsidR="00412FCA" w:rsidRPr="00412FCA" w:rsidRDefault="00412FCA" w:rsidP="00412FCA">
      <w:pPr>
        <w:widowControl w:val="0"/>
        <w:autoSpaceDE w:val="0"/>
        <w:autoSpaceDN w:val="0"/>
        <w:spacing w:before="6"/>
        <w:rPr>
          <w:rFonts w:ascii="Times New Roman" w:hAnsi="Times New Roman" w:cs="Times New Roman"/>
        </w:rPr>
        <w:sectPr w:rsidR="00412FCA" w:rsidRPr="00412FCA" w:rsidSect="00BA7C04">
          <w:pgSz w:w="16840" w:h="11910" w:orient="landscape"/>
          <w:pgMar w:top="244" w:right="289" w:bottom="641" w:left="879" w:header="720" w:footer="720" w:gutter="0"/>
          <w:cols w:space="720"/>
        </w:sectPr>
      </w:pPr>
    </w:p>
    <w:p w:rsidR="00412FCA" w:rsidRPr="00412FCA" w:rsidRDefault="00412FCA" w:rsidP="00412FCA">
      <w:pPr>
        <w:widowControl w:val="0"/>
        <w:autoSpaceDE w:val="0"/>
        <w:autoSpaceDN w:val="0"/>
        <w:spacing w:before="6"/>
        <w:rPr>
          <w:rFonts w:ascii="Times New Roman" w:hAnsi="Times New Roman" w:cs="Times New Roman"/>
          <w:sz w:val="28"/>
          <w:szCs w:val="28"/>
        </w:rPr>
      </w:pPr>
    </w:p>
    <w:p w:rsidR="00412FCA" w:rsidRPr="00412FCA" w:rsidRDefault="00412FCA" w:rsidP="008C53E0">
      <w:pPr>
        <w:widowControl w:val="0"/>
        <w:numPr>
          <w:ilvl w:val="3"/>
          <w:numId w:val="1"/>
        </w:numPr>
        <w:tabs>
          <w:tab w:val="left" w:pos="2565"/>
        </w:tabs>
        <w:autoSpaceDE w:val="0"/>
        <w:autoSpaceDN w:val="0"/>
        <w:spacing w:before="1" w:after="200" w:line="276" w:lineRule="auto"/>
        <w:ind w:left="2564" w:hanging="1052"/>
        <w:jc w:val="center"/>
        <w:outlineLvl w:val="0"/>
        <w:rPr>
          <w:rFonts w:ascii="Times New Roman" w:hAnsi="Times New Roman" w:cs="Times New Roman"/>
          <w:b/>
          <w:bCs/>
          <w:sz w:val="28"/>
          <w:szCs w:val="28"/>
        </w:rPr>
      </w:pPr>
      <w:r w:rsidRPr="00412FCA">
        <w:rPr>
          <w:rFonts w:ascii="Times New Roman" w:hAnsi="Times New Roman" w:cs="Times New Roman"/>
          <w:b/>
          <w:bCs/>
          <w:sz w:val="28"/>
          <w:szCs w:val="28"/>
        </w:rPr>
        <w:t>Меры правового регулирования Подпрограммы</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10</w:t>
      </w:r>
    </w:p>
    <w:p w:rsidR="00412FCA" w:rsidRPr="00412FCA" w:rsidRDefault="00412FCA" w:rsidP="00412FCA">
      <w:pPr>
        <w:widowControl w:val="0"/>
        <w:autoSpaceDE w:val="0"/>
        <w:autoSpaceDN w:val="0"/>
        <w:spacing w:before="155" w:line="360" w:lineRule="auto"/>
        <w:ind w:left="108" w:right="369" w:firstLine="720"/>
        <w:rPr>
          <w:rFonts w:ascii="Times New Roman" w:hAnsi="Times New Roman" w:cs="Times New Roman"/>
          <w:sz w:val="28"/>
          <w:szCs w:val="28"/>
        </w:rPr>
      </w:pPr>
      <w:r w:rsidRPr="00412FCA">
        <w:rPr>
          <w:rFonts w:ascii="Times New Roman" w:hAnsi="Times New Roman" w:cs="Times New Roman"/>
          <w:sz w:val="28"/>
          <w:szCs w:val="28"/>
        </w:rPr>
        <w:t>Для достижения целей Подпрограммы 10 - принятие нормативных правовых актов не требуется.</w:t>
      </w:r>
    </w:p>
    <w:p w:rsidR="00412FCA" w:rsidRPr="00412FCA" w:rsidRDefault="00412FCA" w:rsidP="00412FCA">
      <w:pPr>
        <w:widowControl w:val="0"/>
        <w:tabs>
          <w:tab w:val="left" w:pos="3609"/>
        </w:tabs>
        <w:autoSpaceDE w:val="0"/>
        <w:autoSpaceDN w:val="0"/>
        <w:spacing w:before="5"/>
        <w:ind w:left="2268"/>
        <w:jc w:val="both"/>
        <w:outlineLvl w:val="2"/>
        <w:rPr>
          <w:rFonts w:ascii="Times New Roman" w:hAnsi="Times New Roman" w:cs="Times New Roman"/>
          <w:b/>
          <w:bCs/>
          <w:sz w:val="28"/>
          <w:szCs w:val="28"/>
        </w:rPr>
      </w:pPr>
      <w:r w:rsidRPr="00412FCA">
        <w:rPr>
          <w:rFonts w:ascii="Times New Roman" w:hAnsi="Times New Roman" w:cs="Times New Roman"/>
          <w:b/>
          <w:bCs/>
          <w:sz w:val="28"/>
          <w:szCs w:val="28"/>
        </w:rPr>
        <w:t>3.10.2.4. Обоснование объема финансовых</w:t>
      </w:r>
      <w:r w:rsidRPr="00412FCA">
        <w:rPr>
          <w:rFonts w:ascii="Times New Roman" w:hAnsi="Times New Roman" w:cs="Times New Roman"/>
          <w:b/>
          <w:bCs/>
          <w:spacing w:val="-4"/>
          <w:sz w:val="28"/>
          <w:szCs w:val="28"/>
        </w:rPr>
        <w:t xml:space="preserve"> </w:t>
      </w:r>
      <w:r w:rsidRPr="00412FCA">
        <w:rPr>
          <w:rFonts w:ascii="Times New Roman" w:hAnsi="Times New Roman" w:cs="Times New Roman"/>
          <w:b/>
          <w:bCs/>
          <w:sz w:val="28"/>
          <w:szCs w:val="28"/>
        </w:rPr>
        <w:t>ресурсов</w:t>
      </w:r>
    </w:p>
    <w:p w:rsidR="00412FCA" w:rsidRPr="00412FCA" w:rsidRDefault="00412FCA" w:rsidP="00412FCA">
      <w:pPr>
        <w:widowControl w:val="0"/>
        <w:autoSpaceDE w:val="0"/>
        <w:autoSpaceDN w:val="0"/>
        <w:spacing w:before="133" w:line="360" w:lineRule="auto"/>
        <w:ind w:left="108" w:right="676" w:firstLine="720"/>
        <w:jc w:val="both"/>
        <w:rPr>
          <w:rFonts w:ascii="Times New Roman" w:hAnsi="Times New Roman" w:cs="Times New Roman"/>
          <w:sz w:val="28"/>
          <w:szCs w:val="28"/>
        </w:rPr>
      </w:pPr>
      <w:r w:rsidRPr="00412FCA">
        <w:rPr>
          <w:rFonts w:ascii="Times New Roman" w:hAnsi="Times New Roman" w:cs="Times New Roman"/>
          <w:sz w:val="28"/>
          <w:szCs w:val="28"/>
        </w:rPr>
        <w:t xml:space="preserve">Информация по ресурсному обеспечению Подпрограммы 10 (с расшифровкой по главным распорядителям средств бюджета, основным мероприятиям Подпрограммы 10, а также по годам реализации Подпрограммы 10) отражена в таблицах </w:t>
      </w:r>
      <w:r w:rsidR="00B7413E">
        <w:rPr>
          <w:rFonts w:ascii="Times New Roman" w:hAnsi="Times New Roman" w:cs="Times New Roman"/>
          <w:sz w:val="28"/>
          <w:szCs w:val="28"/>
        </w:rPr>
        <w:t>38</w:t>
      </w:r>
      <w:r w:rsidRPr="00412FCA">
        <w:rPr>
          <w:rFonts w:ascii="Times New Roman" w:hAnsi="Times New Roman" w:cs="Times New Roman"/>
          <w:sz w:val="28"/>
          <w:szCs w:val="28"/>
        </w:rPr>
        <w:t>-3</w:t>
      </w:r>
      <w:r w:rsidR="00B7413E">
        <w:rPr>
          <w:rFonts w:ascii="Times New Roman" w:hAnsi="Times New Roman" w:cs="Times New Roman"/>
          <w:sz w:val="28"/>
          <w:szCs w:val="28"/>
        </w:rPr>
        <w:t>9</w:t>
      </w:r>
      <w:r w:rsidRPr="00412FCA">
        <w:rPr>
          <w:rFonts w:ascii="Times New Roman" w:hAnsi="Times New Roman" w:cs="Times New Roman"/>
          <w:sz w:val="28"/>
          <w:szCs w:val="28"/>
        </w:rPr>
        <w:t>.</w:t>
      </w:r>
    </w:p>
    <w:p w:rsidR="00412FCA" w:rsidRPr="00412FCA" w:rsidRDefault="00412FCA" w:rsidP="00412FCA">
      <w:pPr>
        <w:widowControl w:val="0"/>
        <w:autoSpaceDE w:val="0"/>
        <w:autoSpaceDN w:val="0"/>
        <w:spacing w:line="360" w:lineRule="auto"/>
        <w:jc w:val="both"/>
        <w:rPr>
          <w:rFonts w:ascii="Times New Roman" w:hAnsi="Times New Roman" w:cs="Times New Roman"/>
          <w:sz w:val="28"/>
          <w:szCs w:val="28"/>
        </w:rPr>
        <w:sectPr w:rsidR="00412FCA" w:rsidRPr="00412FCA" w:rsidSect="00BA7C04">
          <w:pgSz w:w="11910" w:h="16840"/>
          <w:pgMar w:top="880" w:right="220" w:bottom="280" w:left="640" w:header="720" w:footer="720" w:gutter="0"/>
          <w:cols w:space="720"/>
        </w:sectPr>
      </w:pPr>
    </w:p>
    <w:p w:rsidR="00412FCA" w:rsidRPr="00412FCA" w:rsidRDefault="007F2530" w:rsidP="00412FCA">
      <w:pPr>
        <w:widowControl w:val="0"/>
        <w:autoSpaceDE w:val="0"/>
        <w:autoSpaceDN w:val="0"/>
        <w:ind w:left="2768" w:right="2064"/>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Таблица </w:t>
      </w:r>
      <w:r w:rsidR="00B7413E">
        <w:rPr>
          <w:rFonts w:ascii="Times New Roman" w:hAnsi="Times New Roman" w:cs="Times New Roman"/>
          <w:b/>
          <w:bCs/>
          <w:sz w:val="28"/>
          <w:szCs w:val="28"/>
        </w:rPr>
        <w:t>38</w:t>
      </w:r>
      <w:r w:rsidR="00412FCA" w:rsidRPr="00412FCA">
        <w:rPr>
          <w:rFonts w:ascii="Times New Roman" w:hAnsi="Times New Roman" w:cs="Times New Roman"/>
          <w:b/>
          <w:bCs/>
          <w:sz w:val="28"/>
          <w:szCs w:val="28"/>
        </w:rPr>
        <w:t>. Ресурсное обеспечение реализации Подпрограммы 10</w:t>
      </w:r>
    </w:p>
    <w:p w:rsidR="00412FCA" w:rsidRPr="00412FCA" w:rsidRDefault="00412FCA" w:rsidP="00412FCA">
      <w:pPr>
        <w:widowControl w:val="0"/>
        <w:autoSpaceDE w:val="0"/>
        <w:autoSpaceDN w:val="0"/>
        <w:ind w:left="2761" w:right="2064"/>
        <w:jc w:val="center"/>
        <w:rPr>
          <w:rFonts w:ascii="Times New Roman" w:hAnsi="Times New Roman" w:cs="Times New Roman"/>
          <w:b/>
          <w:bCs/>
          <w:sz w:val="28"/>
          <w:szCs w:val="28"/>
        </w:rPr>
      </w:pPr>
      <w:r w:rsidRPr="00412FCA">
        <w:rPr>
          <w:rFonts w:ascii="Times New Roman" w:hAnsi="Times New Roman" w:cs="Times New Roman"/>
          <w:b/>
          <w:bCs/>
          <w:sz w:val="28"/>
          <w:szCs w:val="28"/>
        </w:rPr>
        <w:t xml:space="preserve">счет средств бюджета </w:t>
      </w:r>
      <w:r w:rsidR="00E53CE3">
        <w:rPr>
          <w:rFonts w:ascii="Times New Roman" w:hAnsi="Times New Roman" w:cs="Times New Roman"/>
          <w:b/>
          <w:bCs/>
          <w:sz w:val="28"/>
          <w:szCs w:val="28"/>
        </w:rPr>
        <w:t>муниципального</w:t>
      </w:r>
      <w:r w:rsidRPr="00412FCA">
        <w:rPr>
          <w:rFonts w:ascii="Times New Roman" w:hAnsi="Times New Roman" w:cs="Times New Roman"/>
          <w:b/>
          <w:bCs/>
          <w:sz w:val="28"/>
          <w:szCs w:val="28"/>
        </w:rPr>
        <w:t xml:space="preserve"> округа город Первомайск Нижегородской области</w:t>
      </w:r>
    </w:p>
    <w:p w:rsidR="00412FCA" w:rsidRPr="00412FCA" w:rsidRDefault="00412FCA" w:rsidP="00412FCA">
      <w:pPr>
        <w:widowControl w:val="0"/>
        <w:autoSpaceDE w:val="0"/>
        <w:autoSpaceDN w:val="0"/>
        <w:rPr>
          <w:rFonts w:ascii="Times New Roman" w:hAnsi="Times New Roman" w:cs="Times New Roman"/>
          <w:b/>
          <w:bCs/>
          <w:sz w:val="28"/>
          <w:szCs w:val="28"/>
        </w:rPr>
      </w:pPr>
    </w:p>
    <w:tbl>
      <w:tblPr>
        <w:tblW w:w="1618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1026"/>
        <w:gridCol w:w="2410"/>
        <w:gridCol w:w="1040"/>
        <w:gridCol w:w="1039"/>
        <w:gridCol w:w="1040"/>
        <w:gridCol w:w="1039"/>
        <w:gridCol w:w="1040"/>
        <w:gridCol w:w="1039"/>
        <w:gridCol w:w="1040"/>
        <w:gridCol w:w="879"/>
        <w:gridCol w:w="850"/>
        <w:gridCol w:w="1040"/>
        <w:gridCol w:w="1040"/>
      </w:tblGrid>
      <w:tr w:rsidR="00E53CE3" w:rsidRPr="00412FCA" w:rsidTr="00E53CE3">
        <w:trPr>
          <w:trHeight w:val="407"/>
        </w:trPr>
        <w:tc>
          <w:tcPr>
            <w:tcW w:w="1661" w:type="dxa"/>
            <w:vMerge w:val="restart"/>
          </w:tcPr>
          <w:p w:rsidR="00E53CE3" w:rsidRPr="00412FCA" w:rsidRDefault="00E53CE3" w:rsidP="00412FCA">
            <w:pPr>
              <w:widowControl w:val="0"/>
              <w:autoSpaceDE w:val="0"/>
              <w:autoSpaceDN w:val="0"/>
              <w:spacing w:line="270" w:lineRule="exact"/>
              <w:ind w:left="475"/>
              <w:rPr>
                <w:rFonts w:ascii="Times New Roman" w:hAnsi="Times New Roman" w:cs="Times New Roman"/>
              </w:rPr>
            </w:pPr>
            <w:r w:rsidRPr="00412FCA">
              <w:rPr>
                <w:rFonts w:ascii="Times New Roman" w:hAnsi="Times New Roman" w:cs="Times New Roman"/>
              </w:rPr>
              <w:t>Статус</w:t>
            </w:r>
          </w:p>
        </w:tc>
        <w:tc>
          <w:tcPr>
            <w:tcW w:w="1026" w:type="dxa"/>
            <w:vMerge w:val="restart"/>
          </w:tcPr>
          <w:p w:rsidR="00E53CE3" w:rsidRPr="00412FCA" w:rsidRDefault="00E53CE3" w:rsidP="00412FCA">
            <w:pPr>
              <w:widowControl w:val="0"/>
              <w:autoSpaceDE w:val="0"/>
              <w:autoSpaceDN w:val="0"/>
              <w:spacing w:line="270" w:lineRule="exact"/>
              <w:ind w:left="146"/>
              <w:rPr>
                <w:rFonts w:ascii="Times New Roman" w:hAnsi="Times New Roman" w:cs="Times New Roman"/>
              </w:rPr>
            </w:pPr>
            <w:r w:rsidRPr="00412FCA">
              <w:rPr>
                <w:rFonts w:ascii="Times New Roman" w:hAnsi="Times New Roman" w:cs="Times New Roman"/>
              </w:rPr>
              <w:t>Наименование</w:t>
            </w:r>
          </w:p>
        </w:tc>
        <w:tc>
          <w:tcPr>
            <w:tcW w:w="2410" w:type="dxa"/>
            <w:vMerge w:val="restart"/>
          </w:tcPr>
          <w:p w:rsidR="00E53CE3" w:rsidRPr="00412FCA" w:rsidRDefault="00E53CE3" w:rsidP="00412FCA">
            <w:pPr>
              <w:widowControl w:val="0"/>
              <w:autoSpaceDE w:val="0"/>
              <w:autoSpaceDN w:val="0"/>
              <w:spacing w:line="270" w:lineRule="exact"/>
              <w:ind w:left="137"/>
              <w:rPr>
                <w:rFonts w:ascii="Times New Roman" w:hAnsi="Times New Roman" w:cs="Times New Roman"/>
              </w:rPr>
            </w:pPr>
            <w:r w:rsidRPr="00412FCA">
              <w:rPr>
                <w:rFonts w:ascii="Times New Roman" w:hAnsi="Times New Roman" w:cs="Times New Roman"/>
              </w:rPr>
              <w:t>Ответственный исполнитель</w:t>
            </w:r>
          </w:p>
        </w:tc>
        <w:tc>
          <w:tcPr>
            <w:tcW w:w="11086" w:type="dxa"/>
            <w:gridSpan w:val="11"/>
          </w:tcPr>
          <w:p w:rsidR="00E53CE3" w:rsidRPr="00412FCA" w:rsidRDefault="00E53CE3" w:rsidP="00412FCA">
            <w:pPr>
              <w:widowControl w:val="0"/>
              <w:autoSpaceDE w:val="0"/>
              <w:autoSpaceDN w:val="0"/>
              <w:spacing w:line="270" w:lineRule="exact"/>
              <w:ind w:left="2512" w:right="2498"/>
              <w:jc w:val="center"/>
              <w:rPr>
                <w:rFonts w:ascii="Times New Roman" w:hAnsi="Times New Roman" w:cs="Times New Roman"/>
              </w:rPr>
            </w:pPr>
            <w:r w:rsidRPr="00412FCA">
              <w:rPr>
                <w:rFonts w:ascii="Times New Roman" w:hAnsi="Times New Roman" w:cs="Times New Roman"/>
              </w:rPr>
              <w:t>Расходы (руб.), годы</w:t>
            </w:r>
          </w:p>
        </w:tc>
      </w:tr>
      <w:tr w:rsidR="00E53CE3" w:rsidRPr="00412FCA" w:rsidTr="00E53CE3">
        <w:trPr>
          <w:trHeight w:val="345"/>
        </w:trPr>
        <w:tc>
          <w:tcPr>
            <w:tcW w:w="1661" w:type="dxa"/>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rPr>
            </w:pPr>
          </w:p>
        </w:tc>
        <w:tc>
          <w:tcPr>
            <w:tcW w:w="1026" w:type="dxa"/>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rPr>
            </w:pPr>
          </w:p>
        </w:tc>
        <w:tc>
          <w:tcPr>
            <w:tcW w:w="2410" w:type="dxa"/>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rPr>
            </w:pPr>
          </w:p>
        </w:tc>
        <w:tc>
          <w:tcPr>
            <w:tcW w:w="1040" w:type="dxa"/>
          </w:tcPr>
          <w:p w:rsidR="00E53CE3" w:rsidRPr="00412FCA" w:rsidRDefault="00E53CE3" w:rsidP="00412FCA">
            <w:pPr>
              <w:widowControl w:val="0"/>
              <w:autoSpaceDE w:val="0"/>
              <w:autoSpaceDN w:val="0"/>
              <w:spacing w:line="268" w:lineRule="exact"/>
              <w:ind w:left="87" w:right="75"/>
              <w:jc w:val="center"/>
              <w:rPr>
                <w:rFonts w:ascii="Times New Roman" w:hAnsi="Times New Roman" w:cs="Times New Roman"/>
                <w:sz w:val="18"/>
                <w:szCs w:val="18"/>
              </w:rPr>
            </w:pPr>
            <w:r w:rsidRPr="00412FCA">
              <w:rPr>
                <w:rFonts w:ascii="Times New Roman" w:hAnsi="Times New Roman" w:cs="Times New Roman"/>
                <w:sz w:val="18"/>
                <w:szCs w:val="18"/>
              </w:rPr>
              <w:t>2019</w:t>
            </w:r>
          </w:p>
        </w:tc>
        <w:tc>
          <w:tcPr>
            <w:tcW w:w="1039" w:type="dxa"/>
          </w:tcPr>
          <w:p w:rsidR="00E53CE3" w:rsidRPr="00412FCA" w:rsidRDefault="00E53CE3" w:rsidP="00412FCA">
            <w:pPr>
              <w:widowControl w:val="0"/>
              <w:tabs>
                <w:tab w:val="left" w:pos="157"/>
              </w:tabs>
              <w:autoSpaceDE w:val="0"/>
              <w:autoSpaceDN w:val="0"/>
              <w:spacing w:line="268" w:lineRule="exact"/>
              <w:ind w:right="100"/>
              <w:rPr>
                <w:rFonts w:ascii="Times New Roman" w:hAnsi="Times New Roman" w:cs="Times New Roman"/>
                <w:sz w:val="18"/>
                <w:szCs w:val="18"/>
              </w:rPr>
            </w:pPr>
            <w:r w:rsidRPr="00412FCA">
              <w:rPr>
                <w:rFonts w:ascii="Times New Roman" w:hAnsi="Times New Roman" w:cs="Times New Roman"/>
                <w:sz w:val="18"/>
                <w:szCs w:val="18"/>
              </w:rPr>
              <w:t>2020</w:t>
            </w:r>
          </w:p>
        </w:tc>
        <w:tc>
          <w:tcPr>
            <w:tcW w:w="1040" w:type="dxa"/>
          </w:tcPr>
          <w:p w:rsidR="00E53CE3" w:rsidRPr="00412FCA" w:rsidRDefault="00E53CE3" w:rsidP="00412FCA">
            <w:pPr>
              <w:widowControl w:val="0"/>
              <w:autoSpaceDE w:val="0"/>
              <w:autoSpaceDN w:val="0"/>
              <w:spacing w:line="268" w:lineRule="exact"/>
              <w:ind w:left="109"/>
              <w:rPr>
                <w:rFonts w:ascii="Times New Roman" w:hAnsi="Times New Roman" w:cs="Times New Roman"/>
                <w:sz w:val="18"/>
                <w:szCs w:val="18"/>
              </w:rPr>
            </w:pPr>
            <w:r w:rsidRPr="00412FCA">
              <w:rPr>
                <w:rFonts w:ascii="Times New Roman" w:hAnsi="Times New Roman" w:cs="Times New Roman"/>
                <w:sz w:val="18"/>
                <w:szCs w:val="18"/>
              </w:rPr>
              <w:t>2021</w:t>
            </w:r>
          </w:p>
        </w:tc>
        <w:tc>
          <w:tcPr>
            <w:tcW w:w="1039" w:type="dxa"/>
            <w:tcBorders>
              <w:right w:val="single" w:sz="4" w:space="0" w:color="auto"/>
            </w:tcBorders>
          </w:tcPr>
          <w:p w:rsidR="00E53CE3" w:rsidRPr="00412FCA" w:rsidRDefault="00E53CE3" w:rsidP="00412FCA">
            <w:pPr>
              <w:widowControl w:val="0"/>
              <w:autoSpaceDE w:val="0"/>
              <w:autoSpaceDN w:val="0"/>
              <w:spacing w:line="268" w:lineRule="exact"/>
              <w:ind w:left="91" w:right="77"/>
              <w:jc w:val="center"/>
              <w:rPr>
                <w:rFonts w:ascii="Times New Roman" w:hAnsi="Times New Roman" w:cs="Times New Roman"/>
                <w:sz w:val="18"/>
                <w:szCs w:val="18"/>
              </w:rPr>
            </w:pPr>
            <w:r w:rsidRPr="00412FCA">
              <w:rPr>
                <w:rFonts w:ascii="Times New Roman" w:hAnsi="Times New Roman" w:cs="Times New Roman"/>
                <w:sz w:val="18"/>
                <w:szCs w:val="18"/>
              </w:rPr>
              <w:t>2022</w:t>
            </w:r>
          </w:p>
        </w:tc>
        <w:tc>
          <w:tcPr>
            <w:tcW w:w="1040" w:type="dxa"/>
            <w:tcBorders>
              <w:left w:val="single" w:sz="4" w:space="0" w:color="auto"/>
            </w:tcBorders>
          </w:tcPr>
          <w:p w:rsidR="00E53CE3" w:rsidRPr="00412FCA" w:rsidRDefault="00E53CE3" w:rsidP="00412FCA">
            <w:pPr>
              <w:widowControl w:val="0"/>
              <w:autoSpaceDE w:val="0"/>
              <w:autoSpaceDN w:val="0"/>
              <w:spacing w:line="268" w:lineRule="exact"/>
              <w:ind w:right="77"/>
              <w:jc w:val="center"/>
              <w:rPr>
                <w:rFonts w:ascii="Times New Roman" w:hAnsi="Times New Roman" w:cs="Times New Roman"/>
                <w:sz w:val="18"/>
                <w:szCs w:val="18"/>
              </w:rPr>
            </w:pPr>
            <w:r w:rsidRPr="00412FCA">
              <w:rPr>
                <w:rFonts w:ascii="Times New Roman" w:hAnsi="Times New Roman" w:cs="Times New Roman"/>
                <w:sz w:val="18"/>
                <w:szCs w:val="18"/>
              </w:rPr>
              <w:t>2023</w:t>
            </w:r>
          </w:p>
        </w:tc>
        <w:tc>
          <w:tcPr>
            <w:tcW w:w="1039" w:type="dxa"/>
          </w:tcPr>
          <w:p w:rsidR="00E53CE3" w:rsidRPr="00412FCA" w:rsidRDefault="00E53CE3" w:rsidP="00412FCA">
            <w:pPr>
              <w:widowControl w:val="0"/>
              <w:autoSpaceDE w:val="0"/>
              <w:autoSpaceDN w:val="0"/>
              <w:spacing w:line="268" w:lineRule="exact"/>
              <w:ind w:left="75" w:right="62"/>
              <w:jc w:val="center"/>
              <w:rPr>
                <w:rFonts w:ascii="Times New Roman" w:hAnsi="Times New Roman" w:cs="Times New Roman"/>
                <w:sz w:val="18"/>
                <w:szCs w:val="18"/>
              </w:rPr>
            </w:pPr>
            <w:r w:rsidRPr="00412FCA">
              <w:rPr>
                <w:rFonts w:ascii="Times New Roman" w:hAnsi="Times New Roman" w:cs="Times New Roman"/>
                <w:sz w:val="18"/>
                <w:szCs w:val="18"/>
              </w:rPr>
              <w:t>2024</w:t>
            </w:r>
          </w:p>
        </w:tc>
        <w:tc>
          <w:tcPr>
            <w:tcW w:w="1040" w:type="dxa"/>
          </w:tcPr>
          <w:p w:rsidR="00E53CE3" w:rsidRPr="00412FCA" w:rsidRDefault="00E53CE3" w:rsidP="00412FCA">
            <w:pPr>
              <w:widowControl w:val="0"/>
              <w:autoSpaceDE w:val="0"/>
              <w:autoSpaceDN w:val="0"/>
              <w:spacing w:line="268" w:lineRule="exact"/>
              <w:ind w:left="75" w:right="62"/>
              <w:jc w:val="center"/>
              <w:rPr>
                <w:rFonts w:ascii="Times New Roman" w:hAnsi="Times New Roman" w:cs="Times New Roman"/>
                <w:sz w:val="18"/>
                <w:szCs w:val="18"/>
              </w:rPr>
            </w:pPr>
            <w:r w:rsidRPr="00412FCA">
              <w:rPr>
                <w:rFonts w:ascii="Times New Roman" w:hAnsi="Times New Roman" w:cs="Times New Roman"/>
                <w:sz w:val="18"/>
                <w:szCs w:val="18"/>
              </w:rPr>
              <w:t>2025</w:t>
            </w:r>
          </w:p>
        </w:tc>
        <w:tc>
          <w:tcPr>
            <w:tcW w:w="879" w:type="dxa"/>
          </w:tcPr>
          <w:p w:rsidR="00E53CE3" w:rsidRPr="00412FCA" w:rsidRDefault="00E53CE3" w:rsidP="00412FCA">
            <w:pPr>
              <w:widowControl w:val="0"/>
              <w:autoSpaceDE w:val="0"/>
              <w:autoSpaceDN w:val="0"/>
              <w:spacing w:line="268" w:lineRule="exact"/>
              <w:ind w:left="75" w:right="62"/>
              <w:jc w:val="center"/>
              <w:rPr>
                <w:rFonts w:ascii="Times New Roman" w:hAnsi="Times New Roman" w:cs="Times New Roman"/>
                <w:sz w:val="18"/>
                <w:szCs w:val="18"/>
              </w:rPr>
            </w:pPr>
            <w:r w:rsidRPr="00412FCA">
              <w:rPr>
                <w:rFonts w:ascii="Times New Roman" w:hAnsi="Times New Roman" w:cs="Times New Roman"/>
                <w:sz w:val="18"/>
                <w:szCs w:val="18"/>
              </w:rPr>
              <w:t>2026</w:t>
            </w:r>
          </w:p>
        </w:tc>
        <w:tc>
          <w:tcPr>
            <w:tcW w:w="850" w:type="dxa"/>
          </w:tcPr>
          <w:p w:rsidR="00E53CE3" w:rsidRPr="00412FCA" w:rsidRDefault="00E53CE3" w:rsidP="00412FCA">
            <w:pPr>
              <w:widowControl w:val="0"/>
              <w:autoSpaceDE w:val="0"/>
              <w:autoSpaceDN w:val="0"/>
              <w:spacing w:line="268" w:lineRule="exact"/>
              <w:ind w:left="75" w:right="62"/>
              <w:jc w:val="center"/>
              <w:rPr>
                <w:rFonts w:ascii="Times New Roman" w:hAnsi="Times New Roman" w:cs="Times New Roman"/>
                <w:sz w:val="18"/>
                <w:szCs w:val="18"/>
              </w:rPr>
            </w:pPr>
            <w:r w:rsidRPr="00412FCA">
              <w:rPr>
                <w:rFonts w:ascii="Times New Roman" w:hAnsi="Times New Roman" w:cs="Times New Roman"/>
                <w:sz w:val="18"/>
                <w:szCs w:val="18"/>
              </w:rPr>
              <w:t>2027</w:t>
            </w:r>
          </w:p>
        </w:tc>
        <w:tc>
          <w:tcPr>
            <w:tcW w:w="1040" w:type="dxa"/>
          </w:tcPr>
          <w:p w:rsidR="00E53CE3" w:rsidRPr="00412FCA" w:rsidRDefault="00E53CE3" w:rsidP="00412FCA">
            <w:pPr>
              <w:widowControl w:val="0"/>
              <w:autoSpaceDE w:val="0"/>
              <w:autoSpaceDN w:val="0"/>
              <w:spacing w:line="268" w:lineRule="exact"/>
              <w:ind w:left="75" w:right="62"/>
              <w:jc w:val="center"/>
              <w:rPr>
                <w:rFonts w:ascii="Times New Roman" w:hAnsi="Times New Roman" w:cs="Times New Roman"/>
                <w:sz w:val="18"/>
                <w:szCs w:val="18"/>
              </w:rPr>
            </w:pPr>
            <w:r>
              <w:rPr>
                <w:rFonts w:ascii="Times New Roman" w:hAnsi="Times New Roman" w:cs="Times New Roman"/>
                <w:sz w:val="18"/>
                <w:szCs w:val="18"/>
              </w:rPr>
              <w:t>2028</w:t>
            </w:r>
          </w:p>
        </w:tc>
        <w:tc>
          <w:tcPr>
            <w:tcW w:w="1040" w:type="dxa"/>
          </w:tcPr>
          <w:p w:rsidR="00E53CE3" w:rsidRPr="00412FCA" w:rsidRDefault="00E53CE3" w:rsidP="00412FCA">
            <w:pPr>
              <w:widowControl w:val="0"/>
              <w:autoSpaceDE w:val="0"/>
              <w:autoSpaceDN w:val="0"/>
              <w:spacing w:line="268" w:lineRule="exact"/>
              <w:ind w:left="75" w:right="62"/>
              <w:jc w:val="center"/>
              <w:rPr>
                <w:rFonts w:ascii="Times New Roman" w:hAnsi="Times New Roman" w:cs="Times New Roman"/>
                <w:sz w:val="18"/>
                <w:szCs w:val="18"/>
              </w:rPr>
            </w:pPr>
            <w:r w:rsidRPr="00412FCA">
              <w:rPr>
                <w:rFonts w:ascii="Times New Roman" w:hAnsi="Times New Roman" w:cs="Times New Roman"/>
                <w:sz w:val="18"/>
                <w:szCs w:val="18"/>
              </w:rPr>
              <w:t>Всего</w:t>
            </w:r>
          </w:p>
        </w:tc>
      </w:tr>
      <w:tr w:rsidR="00E53CE3" w:rsidRPr="00412FCA" w:rsidTr="00E53CE3">
        <w:trPr>
          <w:trHeight w:val="298"/>
        </w:trPr>
        <w:tc>
          <w:tcPr>
            <w:tcW w:w="1661" w:type="dxa"/>
          </w:tcPr>
          <w:p w:rsidR="00E53CE3" w:rsidRPr="00412FCA" w:rsidRDefault="00E53CE3" w:rsidP="00412FCA">
            <w:pPr>
              <w:widowControl w:val="0"/>
              <w:autoSpaceDE w:val="0"/>
              <w:autoSpaceDN w:val="0"/>
              <w:spacing w:line="258" w:lineRule="exact"/>
              <w:ind w:left="4"/>
              <w:jc w:val="center"/>
              <w:rPr>
                <w:rFonts w:ascii="Times New Roman" w:hAnsi="Times New Roman" w:cs="Times New Roman"/>
              </w:rPr>
            </w:pPr>
            <w:r w:rsidRPr="00412FCA">
              <w:rPr>
                <w:rFonts w:ascii="Times New Roman" w:hAnsi="Times New Roman" w:cs="Times New Roman"/>
              </w:rPr>
              <w:t>1</w:t>
            </w:r>
          </w:p>
        </w:tc>
        <w:tc>
          <w:tcPr>
            <w:tcW w:w="1026" w:type="dxa"/>
          </w:tcPr>
          <w:p w:rsidR="00E53CE3" w:rsidRPr="00412FCA" w:rsidRDefault="00E53CE3" w:rsidP="00412FCA">
            <w:pPr>
              <w:widowControl w:val="0"/>
              <w:autoSpaceDE w:val="0"/>
              <w:autoSpaceDN w:val="0"/>
              <w:spacing w:line="258" w:lineRule="exact"/>
              <w:ind w:left="5"/>
              <w:jc w:val="center"/>
              <w:rPr>
                <w:rFonts w:ascii="Times New Roman" w:hAnsi="Times New Roman" w:cs="Times New Roman"/>
              </w:rPr>
            </w:pPr>
            <w:r w:rsidRPr="00412FCA">
              <w:rPr>
                <w:rFonts w:ascii="Times New Roman" w:hAnsi="Times New Roman" w:cs="Times New Roman"/>
              </w:rPr>
              <w:t>2</w:t>
            </w:r>
          </w:p>
        </w:tc>
        <w:tc>
          <w:tcPr>
            <w:tcW w:w="2410" w:type="dxa"/>
          </w:tcPr>
          <w:p w:rsidR="00E53CE3" w:rsidRPr="00412FCA" w:rsidRDefault="00E53CE3" w:rsidP="00412FCA">
            <w:pPr>
              <w:widowControl w:val="0"/>
              <w:autoSpaceDE w:val="0"/>
              <w:autoSpaceDN w:val="0"/>
              <w:spacing w:line="258" w:lineRule="exact"/>
              <w:ind w:left="7"/>
              <w:jc w:val="center"/>
              <w:rPr>
                <w:rFonts w:ascii="Times New Roman" w:hAnsi="Times New Roman" w:cs="Times New Roman"/>
              </w:rPr>
            </w:pPr>
            <w:r w:rsidRPr="00412FCA">
              <w:rPr>
                <w:rFonts w:ascii="Times New Roman" w:hAnsi="Times New Roman" w:cs="Times New Roman"/>
              </w:rPr>
              <w:t>3</w:t>
            </w:r>
          </w:p>
        </w:tc>
        <w:tc>
          <w:tcPr>
            <w:tcW w:w="1040" w:type="dxa"/>
          </w:tcPr>
          <w:p w:rsidR="00E53CE3" w:rsidRPr="00412FCA" w:rsidRDefault="00E53CE3" w:rsidP="00412FCA">
            <w:pPr>
              <w:widowControl w:val="0"/>
              <w:autoSpaceDE w:val="0"/>
              <w:autoSpaceDN w:val="0"/>
              <w:spacing w:line="258" w:lineRule="exact"/>
              <w:ind w:left="9"/>
              <w:jc w:val="center"/>
              <w:rPr>
                <w:rFonts w:ascii="Times New Roman" w:hAnsi="Times New Roman" w:cs="Times New Roman"/>
              </w:rPr>
            </w:pPr>
            <w:r w:rsidRPr="00412FCA">
              <w:rPr>
                <w:rFonts w:ascii="Times New Roman" w:hAnsi="Times New Roman" w:cs="Times New Roman"/>
              </w:rPr>
              <w:t>4</w:t>
            </w:r>
          </w:p>
        </w:tc>
        <w:tc>
          <w:tcPr>
            <w:tcW w:w="1039" w:type="dxa"/>
          </w:tcPr>
          <w:p w:rsidR="00E53CE3" w:rsidRPr="00412FCA" w:rsidRDefault="00E53CE3" w:rsidP="00412FCA">
            <w:pPr>
              <w:widowControl w:val="0"/>
              <w:autoSpaceDE w:val="0"/>
              <w:autoSpaceDN w:val="0"/>
              <w:rPr>
                <w:rFonts w:ascii="Times New Roman" w:hAnsi="Times New Roman" w:cs="Times New Roman"/>
                <w:sz w:val="20"/>
                <w:szCs w:val="20"/>
              </w:rPr>
            </w:pPr>
            <w:r w:rsidRPr="00412FCA">
              <w:rPr>
                <w:rFonts w:ascii="Times New Roman" w:hAnsi="Times New Roman" w:cs="Times New Roman"/>
                <w:sz w:val="20"/>
                <w:szCs w:val="20"/>
              </w:rPr>
              <w:t>5</w:t>
            </w:r>
          </w:p>
        </w:tc>
        <w:tc>
          <w:tcPr>
            <w:tcW w:w="1040" w:type="dxa"/>
          </w:tcPr>
          <w:p w:rsidR="00E53CE3" w:rsidRPr="00412FCA" w:rsidRDefault="00E53CE3" w:rsidP="00412FCA">
            <w:pPr>
              <w:widowControl w:val="0"/>
              <w:autoSpaceDE w:val="0"/>
              <w:autoSpaceDN w:val="0"/>
              <w:rPr>
                <w:rFonts w:ascii="Times New Roman" w:hAnsi="Times New Roman" w:cs="Times New Roman"/>
                <w:sz w:val="20"/>
                <w:szCs w:val="20"/>
              </w:rPr>
            </w:pPr>
            <w:r w:rsidRPr="00412FCA">
              <w:rPr>
                <w:rFonts w:ascii="Times New Roman" w:hAnsi="Times New Roman" w:cs="Times New Roman"/>
                <w:sz w:val="20"/>
                <w:szCs w:val="20"/>
              </w:rPr>
              <w:t>6</w:t>
            </w:r>
          </w:p>
        </w:tc>
        <w:tc>
          <w:tcPr>
            <w:tcW w:w="1039" w:type="dxa"/>
          </w:tcPr>
          <w:p w:rsidR="00E53CE3" w:rsidRPr="00412FCA" w:rsidRDefault="00E53CE3" w:rsidP="00412FCA">
            <w:pPr>
              <w:widowControl w:val="0"/>
              <w:autoSpaceDE w:val="0"/>
              <w:autoSpaceDN w:val="0"/>
              <w:rPr>
                <w:rFonts w:ascii="Times New Roman" w:hAnsi="Times New Roman" w:cs="Times New Roman"/>
                <w:sz w:val="20"/>
                <w:szCs w:val="20"/>
              </w:rPr>
            </w:pPr>
            <w:r w:rsidRPr="00412FCA">
              <w:rPr>
                <w:rFonts w:ascii="Times New Roman" w:hAnsi="Times New Roman" w:cs="Times New Roman"/>
                <w:sz w:val="20"/>
                <w:szCs w:val="20"/>
              </w:rPr>
              <w:t>7</w:t>
            </w:r>
          </w:p>
        </w:tc>
        <w:tc>
          <w:tcPr>
            <w:tcW w:w="1040" w:type="dxa"/>
            <w:tcBorders>
              <w:right w:val="single" w:sz="4" w:space="0" w:color="auto"/>
            </w:tcBorders>
          </w:tcPr>
          <w:p w:rsidR="00E53CE3" w:rsidRPr="00412FCA" w:rsidRDefault="00E53CE3" w:rsidP="00412FCA">
            <w:pPr>
              <w:widowControl w:val="0"/>
              <w:autoSpaceDE w:val="0"/>
              <w:autoSpaceDN w:val="0"/>
              <w:rPr>
                <w:rFonts w:ascii="Times New Roman" w:hAnsi="Times New Roman" w:cs="Times New Roman"/>
                <w:sz w:val="20"/>
                <w:szCs w:val="20"/>
              </w:rPr>
            </w:pPr>
            <w:r w:rsidRPr="00412FCA">
              <w:rPr>
                <w:rFonts w:ascii="Times New Roman" w:hAnsi="Times New Roman" w:cs="Times New Roman"/>
                <w:sz w:val="20"/>
                <w:szCs w:val="20"/>
              </w:rPr>
              <w:t>8</w:t>
            </w:r>
          </w:p>
        </w:tc>
        <w:tc>
          <w:tcPr>
            <w:tcW w:w="1039" w:type="dxa"/>
            <w:tcBorders>
              <w:left w:val="single" w:sz="4" w:space="0" w:color="auto"/>
            </w:tcBorders>
          </w:tcPr>
          <w:p w:rsidR="00E53CE3" w:rsidRPr="00412FCA" w:rsidRDefault="00E53CE3" w:rsidP="00412FCA">
            <w:pPr>
              <w:widowControl w:val="0"/>
              <w:autoSpaceDE w:val="0"/>
              <w:autoSpaceDN w:val="0"/>
              <w:rPr>
                <w:rFonts w:ascii="Times New Roman" w:hAnsi="Times New Roman" w:cs="Times New Roman"/>
                <w:sz w:val="20"/>
                <w:szCs w:val="20"/>
              </w:rPr>
            </w:pPr>
            <w:r w:rsidRPr="00412FCA">
              <w:rPr>
                <w:rFonts w:ascii="Times New Roman" w:hAnsi="Times New Roman" w:cs="Times New Roman"/>
                <w:sz w:val="20"/>
                <w:szCs w:val="20"/>
              </w:rPr>
              <w:t>9</w:t>
            </w:r>
          </w:p>
        </w:tc>
        <w:tc>
          <w:tcPr>
            <w:tcW w:w="1040" w:type="dxa"/>
          </w:tcPr>
          <w:p w:rsidR="00E53CE3" w:rsidRPr="00412FCA" w:rsidRDefault="00E53CE3" w:rsidP="00412FCA">
            <w:pPr>
              <w:widowControl w:val="0"/>
              <w:autoSpaceDE w:val="0"/>
              <w:autoSpaceDN w:val="0"/>
              <w:rPr>
                <w:rFonts w:ascii="Times New Roman" w:hAnsi="Times New Roman" w:cs="Times New Roman"/>
                <w:sz w:val="20"/>
                <w:szCs w:val="20"/>
              </w:rPr>
            </w:pPr>
            <w:r w:rsidRPr="00412FCA">
              <w:rPr>
                <w:rFonts w:ascii="Times New Roman" w:hAnsi="Times New Roman" w:cs="Times New Roman"/>
                <w:sz w:val="20"/>
                <w:szCs w:val="20"/>
              </w:rPr>
              <w:t>10</w:t>
            </w:r>
          </w:p>
        </w:tc>
        <w:tc>
          <w:tcPr>
            <w:tcW w:w="879" w:type="dxa"/>
          </w:tcPr>
          <w:p w:rsidR="00E53CE3" w:rsidRPr="00412FCA" w:rsidRDefault="00E53CE3" w:rsidP="00412FCA">
            <w:pPr>
              <w:widowControl w:val="0"/>
              <w:autoSpaceDE w:val="0"/>
              <w:autoSpaceDN w:val="0"/>
              <w:rPr>
                <w:rFonts w:ascii="Times New Roman" w:hAnsi="Times New Roman" w:cs="Times New Roman"/>
                <w:sz w:val="20"/>
                <w:szCs w:val="20"/>
              </w:rPr>
            </w:pPr>
            <w:r w:rsidRPr="00412FCA">
              <w:rPr>
                <w:rFonts w:ascii="Times New Roman" w:hAnsi="Times New Roman" w:cs="Times New Roman"/>
                <w:sz w:val="20"/>
                <w:szCs w:val="20"/>
              </w:rPr>
              <w:t>11</w:t>
            </w:r>
          </w:p>
        </w:tc>
        <w:tc>
          <w:tcPr>
            <w:tcW w:w="850" w:type="dxa"/>
          </w:tcPr>
          <w:p w:rsidR="00E53CE3" w:rsidRPr="00412FCA" w:rsidRDefault="00E53CE3" w:rsidP="00412FCA">
            <w:pPr>
              <w:widowControl w:val="0"/>
              <w:autoSpaceDE w:val="0"/>
              <w:autoSpaceDN w:val="0"/>
              <w:rPr>
                <w:rFonts w:ascii="Times New Roman" w:hAnsi="Times New Roman" w:cs="Times New Roman"/>
                <w:sz w:val="20"/>
                <w:szCs w:val="20"/>
              </w:rPr>
            </w:pPr>
            <w:r w:rsidRPr="00412FCA">
              <w:rPr>
                <w:rFonts w:ascii="Times New Roman" w:hAnsi="Times New Roman" w:cs="Times New Roman"/>
                <w:sz w:val="20"/>
                <w:szCs w:val="20"/>
              </w:rPr>
              <w:t>12</w:t>
            </w:r>
          </w:p>
        </w:tc>
        <w:tc>
          <w:tcPr>
            <w:tcW w:w="1040" w:type="dxa"/>
          </w:tcPr>
          <w:p w:rsidR="00E53CE3" w:rsidRPr="00412FCA" w:rsidRDefault="00E53CE3" w:rsidP="00412FCA">
            <w:pPr>
              <w:widowControl w:val="0"/>
              <w:autoSpaceDE w:val="0"/>
              <w:autoSpaceDN w:val="0"/>
              <w:rPr>
                <w:rFonts w:ascii="Times New Roman" w:hAnsi="Times New Roman" w:cs="Times New Roman"/>
                <w:sz w:val="20"/>
                <w:szCs w:val="20"/>
              </w:rPr>
            </w:pPr>
            <w:r>
              <w:rPr>
                <w:rFonts w:ascii="Times New Roman" w:hAnsi="Times New Roman" w:cs="Times New Roman"/>
                <w:sz w:val="20"/>
                <w:szCs w:val="20"/>
              </w:rPr>
              <w:t>13</w:t>
            </w:r>
          </w:p>
        </w:tc>
        <w:tc>
          <w:tcPr>
            <w:tcW w:w="1040" w:type="dxa"/>
          </w:tcPr>
          <w:p w:rsidR="00E53CE3" w:rsidRPr="00412FCA" w:rsidRDefault="00E53CE3" w:rsidP="00E53CE3">
            <w:pPr>
              <w:widowControl w:val="0"/>
              <w:autoSpaceDE w:val="0"/>
              <w:autoSpaceDN w:val="0"/>
              <w:rPr>
                <w:rFonts w:ascii="Times New Roman" w:hAnsi="Times New Roman" w:cs="Times New Roman"/>
                <w:sz w:val="20"/>
                <w:szCs w:val="20"/>
              </w:rPr>
            </w:pPr>
            <w:r w:rsidRPr="00412FCA">
              <w:rPr>
                <w:rFonts w:ascii="Times New Roman" w:hAnsi="Times New Roman" w:cs="Times New Roman"/>
                <w:sz w:val="20"/>
                <w:szCs w:val="20"/>
              </w:rPr>
              <w:t>1</w:t>
            </w:r>
            <w:r>
              <w:rPr>
                <w:rFonts w:ascii="Times New Roman" w:hAnsi="Times New Roman" w:cs="Times New Roman"/>
                <w:sz w:val="20"/>
                <w:szCs w:val="20"/>
              </w:rPr>
              <w:t>4</w:t>
            </w:r>
          </w:p>
        </w:tc>
      </w:tr>
      <w:tr w:rsidR="00E53CE3" w:rsidRPr="00412FCA" w:rsidTr="00E53CE3">
        <w:trPr>
          <w:trHeight w:val="313"/>
        </w:trPr>
        <w:tc>
          <w:tcPr>
            <w:tcW w:w="1661" w:type="dxa"/>
            <w:vMerge w:val="restart"/>
          </w:tcPr>
          <w:p w:rsidR="00E53CE3" w:rsidRPr="00412FCA" w:rsidRDefault="00E53CE3" w:rsidP="00412FCA">
            <w:pPr>
              <w:widowControl w:val="0"/>
              <w:autoSpaceDE w:val="0"/>
              <w:autoSpaceDN w:val="0"/>
              <w:ind w:left="105" w:right="260"/>
              <w:rPr>
                <w:rFonts w:ascii="Times New Roman" w:hAnsi="Times New Roman" w:cs="Times New Roman"/>
                <w:sz w:val="20"/>
                <w:szCs w:val="20"/>
              </w:rPr>
            </w:pPr>
            <w:r w:rsidRPr="00412FCA">
              <w:rPr>
                <w:rFonts w:ascii="Times New Roman" w:hAnsi="Times New Roman" w:cs="Times New Roman"/>
                <w:sz w:val="20"/>
                <w:szCs w:val="20"/>
              </w:rPr>
              <w:t>Подпрограмма 10</w:t>
            </w:r>
          </w:p>
        </w:tc>
        <w:tc>
          <w:tcPr>
            <w:tcW w:w="1026" w:type="dxa"/>
            <w:vMerge w:val="restart"/>
          </w:tcPr>
          <w:p w:rsidR="00E53CE3" w:rsidRPr="00412FCA" w:rsidRDefault="00E53CE3" w:rsidP="00E53CE3">
            <w:pPr>
              <w:widowControl w:val="0"/>
              <w:autoSpaceDE w:val="0"/>
              <w:autoSpaceDN w:val="0"/>
              <w:spacing w:line="223" w:lineRule="exact"/>
              <w:ind w:left="-75"/>
              <w:rPr>
                <w:rFonts w:ascii="Times New Roman" w:hAnsi="Times New Roman" w:cs="Times New Roman"/>
                <w:sz w:val="20"/>
                <w:szCs w:val="20"/>
              </w:rPr>
            </w:pPr>
            <w:r w:rsidRPr="00412FCA">
              <w:rPr>
                <w:rFonts w:ascii="Times New Roman" w:hAnsi="Times New Roman" w:cs="Times New Roman"/>
                <w:sz w:val="20"/>
                <w:szCs w:val="20"/>
              </w:rPr>
              <w:t>"Оздоровление Волги"</w:t>
            </w:r>
          </w:p>
        </w:tc>
        <w:tc>
          <w:tcPr>
            <w:tcW w:w="2410" w:type="dxa"/>
          </w:tcPr>
          <w:p w:rsidR="00E53CE3" w:rsidRPr="00412FCA" w:rsidRDefault="00E53CE3" w:rsidP="00412FCA">
            <w:pPr>
              <w:widowControl w:val="0"/>
              <w:autoSpaceDE w:val="0"/>
              <w:autoSpaceDN w:val="0"/>
              <w:spacing w:line="223" w:lineRule="exact"/>
              <w:ind w:left="106"/>
              <w:rPr>
                <w:rFonts w:ascii="Times New Roman" w:hAnsi="Times New Roman" w:cs="Times New Roman"/>
                <w:sz w:val="20"/>
                <w:szCs w:val="20"/>
              </w:rPr>
            </w:pPr>
            <w:r w:rsidRPr="00412FCA">
              <w:rPr>
                <w:rFonts w:ascii="Times New Roman" w:hAnsi="Times New Roman" w:cs="Times New Roman"/>
                <w:sz w:val="20"/>
                <w:szCs w:val="20"/>
              </w:rPr>
              <w:t>Всего</w:t>
            </w:r>
          </w:p>
        </w:tc>
        <w:tc>
          <w:tcPr>
            <w:tcW w:w="1040" w:type="dxa"/>
          </w:tcPr>
          <w:p w:rsidR="00E53CE3" w:rsidRPr="00412FCA" w:rsidRDefault="00E53CE3" w:rsidP="00412FCA">
            <w:pPr>
              <w:widowControl w:val="0"/>
              <w:autoSpaceDE w:val="0"/>
              <w:autoSpaceDN w:val="0"/>
              <w:rPr>
                <w:rFonts w:ascii="Times New Roman" w:hAnsi="Times New Roman" w:cs="Times New Roman"/>
                <w:sz w:val="20"/>
                <w:szCs w:val="20"/>
              </w:rPr>
            </w:pPr>
          </w:p>
        </w:tc>
        <w:tc>
          <w:tcPr>
            <w:tcW w:w="1039" w:type="dxa"/>
          </w:tcPr>
          <w:p w:rsidR="00E53CE3" w:rsidRPr="00412FCA" w:rsidRDefault="00E53CE3" w:rsidP="00412FCA">
            <w:pPr>
              <w:widowControl w:val="0"/>
              <w:autoSpaceDE w:val="0"/>
              <w:autoSpaceDN w:val="0"/>
              <w:rPr>
                <w:rFonts w:ascii="Times New Roman" w:hAnsi="Times New Roman" w:cs="Times New Roman"/>
                <w:sz w:val="20"/>
                <w:szCs w:val="20"/>
              </w:rPr>
            </w:pPr>
          </w:p>
        </w:tc>
        <w:tc>
          <w:tcPr>
            <w:tcW w:w="1040" w:type="dxa"/>
          </w:tcPr>
          <w:p w:rsidR="00E53CE3" w:rsidRPr="00412FCA" w:rsidRDefault="00E53CE3" w:rsidP="00412FCA">
            <w:pPr>
              <w:widowControl w:val="0"/>
              <w:autoSpaceDE w:val="0"/>
              <w:autoSpaceDN w:val="0"/>
              <w:rPr>
                <w:rFonts w:ascii="Times New Roman" w:hAnsi="Times New Roman" w:cs="Times New Roman"/>
                <w:sz w:val="20"/>
                <w:szCs w:val="20"/>
              </w:rPr>
            </w:pPr>
          </w:p>
        </w:tc>
        <w:tc>
          <w:tcPr>
            <w:tcW w:w="1039" w:type="dxa"/>
          </w:tcPr>
          <w:p w:rsidR="00E53CE3" w:rsidRPr="00412FCA" w:rsidRDefault="00E53CE3" w:rsidP="00412FCA">
            <w:pPr>
              <w:widowControl w:val="0"/>
              <w:autoSpaceDE w:val="0"/>
              <w:autoSpaceDN w:val="0"/>
              <w:rPr>
                <w:rFonts w:ascii="Times New Roman" w:hAnsi="Times New Roman" w:cs="Times New Roman"/>
                <w:sz w:val="20"/>
                <w:szCs w:val="20"/>
              </w:rPr>
            </w:pPr>
          </w:p>
        </w:tc>
        <w:tc>
          <w:tcPr>
            <w:tcW w:w="1040" w:type="dxa"/>
            <w:tcBorders>
              <w:right w:val="single" w:sz="4" w:space="0" w:color="auto"/>
            </w:tcBorders>
          </w:tcPr>
          <w:p w:rsidR="00E53CE3" w:rsidRPr="00412FCA" w:rsidRDefault="00E53CE3" w:rsidP="00412FCA">
            <w:pPr>
              <w:widowControl w:val="0"/>
              <w:autoSpaceDE w:val="0"/>
              <w:autoSpaceDN w:val="0"/>
              <w:rPr>
                <w:rFonts w:ascii="Times New Roman" w:hAnsi="Times New Roman" w:cs="Times New Roman"/>
                <w:sz w:val="20"/>
                <w:szCs w:val="20"/>
              </w:rPr>
            </w:pPr>
          </w:p>
        </w:tc>
        <w:tc>
          <w:tcPr>
            <w:tcW w:w="1039" w:type="dxa"/>
            <w:tcBorders>
              <w:left w:val="single" w:sz="4" w:space="0" w:color="auto"/>
            </w:tcBorders>
          </w:tcPr>
          <w:p w:rsidR="00E53CE3" w:rsidRPr="00412FCA" w:rsidRDefault="00E53CE3" w:rsidP="00412FCA">
            <w:pPr>
              <w:widowControl w:val="0"/>
              <w:autoSpaceDE w:val="0"/>
              <w:autoSpaceDN w:val="0"/>
              <w:rPr>
                <w:rFonts w:ascii="Times New Roman" w:hAnsi="Times New Roman" w:cs="Times New Roman"/>
                <w:sz w:val="20"/>
                <w:szCs w:val="20"/>
              </w:rPr>
            </w:pPr>
          </w:p>
        </w:tc>
        <w:tc>
          <w:tcPr>
            <w:tcW w:w="1040" w:type="dxa"/>
          </w:tcPr>
          <w:p w:rsidR="00E53CE3" w:rsidRPr="00412FCA" w:rsidRDefault="00E53CE3" w:rsidP="00412FCA">
            <w:pPr>
              <w:widowControl w:val="0"/>
              <w:autoSpaceDE w:val="0"/>
              <w:autoSpaceDN w:val="0"/>
              <w:rPr>
                <w:rFonts w:ascii="Times New Roman" w:hAnsi="Times New Roman" w:cs="Times New Roman"/>
                <w:sz w:val="20"/>
                <w:szCs w:val="20"/>
              </w:rPr>
            </w:pPr>
          </w:p>
        </w:tc>
        <w:tc>
          <w:tcPr>
            <w:tcW w:w="879" w:type="dxa"/>
          </w:tcPr>
          <w:p w:rsidR="00E53CE3" w:rsidRPr="00412FCA" w:rsidRDefault="00E53CE3" w:rsidP="00412FCA">
            <w:pPr>
              <w:widowControl w:val="0"/>
              <w:autoSpaceDE w:val="0"/>
              <w:autoSpaceDN w:val="0"/>
              <w:rPr>
                <w:rFonts w:ascii="Times New Roman" w:hAnsi="Times New Roman" w:cs="Times New Roman"/>
                <w:sz w:val="20"/>
                <w:szCs w:val="20"/>
              </w:rPr>
            </w:pPr>
          </w:p>
        </w:tc>
        <w:tc>
          <w:tcPr>
            <w:tcW w:w="850" w:type="dxa"/>
          </w:tcPr>
          <w:p w:rsidR="00E53CE3" w:rsidRPr="00412FCA" w:rsidRDefault="00E53CE3" w:rsidP="00412FCA">
            <w:pPr>
              <w:widowControl w:val="0"/>
              <w:autoSpaceDE w:val="0"/>
              <w:autoSpaceDN w:val="0"/>
              <w:rPr>
                <w:rFonts w:ascii="Times New Roman" w:hAnsi="Times New Roman" w:cs="Times New Roman"/>
                <w:sz w:val="20"/>
                <w:szCs w:val="20"/>
              </w:rPr>
            </w:pPr>
          </w:p>
        </w:tc>
        <w:tc>
          <w:tcPr>
            <w:tcW w:w="1040" w:type="dxa"/>
          </w:tcPr>
          <w:p w:rsidR="00E53CE3" w:rsidRPr="00412FCA" w:rsidRDefault="00E53CE3" w:rsidP="00412FCA">
            <w:pPr>
              <w:widowControl w:val="0"/>
              <w:autoSpaceDE w:val="0"/>
              <w:autoSpaceDN w:val="0"/>
              <w:rPr>
                <w:rFonts w:ascii="Times New Roman" w:hAnsi="Times New Roman" w:cs="Times New Roman"/>
                <w:sz w:val="20"/>
                <w:szCs w:val="20"/>
              </w:rPr>
            </w:pPr>
          </w:p>
        </w:tc>
        <w:tc>
          <w:tcPr>
            <w:tcW w:w="1040" w:type="dxa"/>
          </w:tcPr>
          <w:p w:rsidR="00E53CE3" w:rsidRPr="00412FCA" w:rsidRDefault="00E53CE3" w:rsidP="00412FCA">
            <w:pPr>
              <w:widowControl w:val="0"/>
              <w:autoSpaceDE w:val="0"/>
              <w:autoSpaceDN w:val="0"/>
              <w:rPr>
                <w:rFonts w:ascii="Times New Roman" w:hAnsi="Times New Roman" w:cs="Times New Roman"/>
                <w:sz w:val="20"/>
                <w:szCs w:val="20"/>
              </w:rPr>
            </w:pPr>
          </w:p>
        </w:tc>
      </w:tr>
      <w:tr w:rsidR="00C51293" w:rsidRPr="00412FCA" w:rsidTr="00E53CE3">
        <w:trPr>
          <w:trHeight w:val="977"/>
        </w:trPr>
        <w:tc>
          <w:tcPr>
            <w:tcW w:w="1661" w:type="dxa"/>
            <w:vMerge/>
            <w:tcBorders>
              <w:top w:val="nil"/>
            </w:tcBorders>
          </w:tcPr>
          <w:p w:rsidR="00C51293" w:rsidRPr="00412FCA" w:rsidRDefault="00C51293" w:rsidP="00C51293">
            <w:pPr>
              <w:widowControl w:val="0"/>
              <w:autoSpaceDE w:val="0"/>
              <w:autoSpaceDN w:val="0"/>
              <w:rPr>
                <w:rFonts w:ascii="Times New Roman" w:hAnsi="Times New Roman" w:cs="Times New Roman"/>
                <w:sz w:val="2"/>
                <w:szCs w:val="2"/>
              </w:rPr>
            </w:pPr>
          </w:p>
        </w:tc>
        <w:tc>
          <w:tcPr>
            <w:tcW w:w="1026" w:type="dxa"/>
            <w:vMerge/>
            <w:tcBorders>
              <w:top w:val="nil"/>
            </w:tcBorders>
          </w:tcPr>
          <w:p w:rsidR="00C51293" w:rsidRPr="00412FCA" w:rsidRDefault="00C51293" w:rsidP="00C51293">
            <w:pPr>
              <w:widowControl w:val="0"/>
              <w:autoSpaceDE w:val="0"/>
              <w:autoSpaceDN w:val="0"/>
              <w:rPr>
                <w:rFonts w:ascii="Times New Roman" w:hAnsi="Times New Roman" w:cs="Times New Roman"/>
                <w:sz w:val="2"/>
                <w:szCs w:val="2"/>
              </w:rPr>
            </w:pPr>
          </w:p>
        </w:tc>
        <w:tc>
          <w:tcPr>
            <w:tcW w:w="2410" w:type="dxa"/>
          </w:tcPr>
          <w:p w:rsidR="00C51293" w:rsidRPr="00412FCA" w:rsidRDefault="00C51293" w:rsidP="00C51293">
            <w:pPr>
              <w:widowControl w:val="0"/>
              <w:autoSpaceDE w:val="0"/>
              <w:autoSpaceDN w:val="0"/>
              <w:ind w:left="106" w:right="126"/>
              <w:jc w:val="both"/>
              <w:rPr>
                <w:rFonts w:ascii="Times New Roman" w:hAnsi="Times New Roman" w:cs="Times New Roman"/>
                <w:sz w:val="20"/>
                <w:szCs w:val="20"/>
              </w:rPr>
            </w:pPr>
            <w:r w:rsidRPr="00412FCA">
              <w:rPr>
                <w:rFonts w:ascii="Times New Roman" w:hAnsi="Times New Roman" w:cs="Times New Roman"/>
                <w:sz w:val="20"/>
                <w:szCs w:val="20"/>
              </w:rPr>
              <w:t xml:space="preserve">Администрация </w:t>
            </w:r>
            <w:r>
              <w:rPr>
                <w:rFonts w:ascii="Times New Roman" w:hAnsi="Times New Roman" w:cs="Times New Roman"/>
                <w:sz w:val="20"/>
                <w:szCs w:val="20"/>
              </w:rPr>
              <w:t>муниципального</w:t>
            </w:r>
            <w:r w:rsidRPr="00412FCA">
              <w:rPr>
                <w:rFonts w:ascii="Times New Roman" w:hAnsi="Times New Roman" w:cs="Times New Roman"/>
                <w:spacing w:val="-15"/>
                <w:sz w:val="20"/>
                <w:szCs w:val="20"/>
              </w:rPr>
              <w:t xml:space="preserve"> </w:t>
            </w:r>
            <w:r w:rsidRPr="00412FCA">
              <w:rPr>
                <w:rFonts w:ascii="Times New Roman" w:hAnsi="Times New Roman" w:cs="Times New Roman"/>
                <w:sz w:val="20"/>
                <w:szCs w:val="20"/>
              </w:rPr>
              <w:t>округа город Первомайск Нижегородской области</w:t>
            </w:r>
          </w:p>
        </w:tc>
        <w:tc>
          <w:tcPr>
            <w:tcW w:w="1040" w:type="dxa"/>
          </w:tcPr>
          <w:p w:rsidR="00C51293" w:rsidRPr="00412FCA" w:rsidRDefault="00C51293" w:rsidP="00C51293">
            <w:pPr>
              <w:widowControl w:val="0"/>
              <w:autoSpaceDE w:val="0"/>
              <w:autoSpaceDN w:val="0"/>
              <w:spacing w:line="202" w:lineRule="exact"/>
              <w:ind w:left="-39"/>
              <w:jc w:val="center"/>
              <w:rPr>
                <w:rFonts w:ascii="Times New Roman" w:hAnsi="Times New Roman" w:cs="Times New Roman"/>
                <w:sz w:val="16"/>
                <w:szCs w:val="16"/>
              </w:rPr>
            </w:pPr>
            <w:r w:rsidRPr="00412FCA">
              <w:rPr>
                <w:rFonts w:ascii="Times New Roman" w:hAnsi="Times New Roman" w:cs="Times New Roman"/>
                <w:sz w:val="16"/>
                <w:szCs w:val="16"/>
              </w:rPr>
              <w:t>150 123 160,00</w:t>
            </w:r>
          </w:p>
        </w:tc>
        <w:tc>
          <w:tcPr>
            <w:tcW w:w="1039" w:type="dxa"/>
          </w:tcPr>
          <w:p w:rsidR="00C51293" w:rsidRPr="00412FCA" w:rsidRDefault="00C51293" w:rsidP="00C51293">
            <w:pPr>
              <w:widowControl w:val="0"/>
              <w:autoSpaceDE w:val="0"/>
              <w:autoSpaceDN w:val="0"/>
              <w:spacing w:line="202" w:lineRule="exact"/>
              <w:ind w:left="-39"/>
              <w:rPr>
                <w:rFonts w:ascii="Times New Roman" w:hAnsi="Times New Roman" w:cs="Times New Roman"/>
                <w:sz w:val="16"/>
                <w:szCs w:val="16"/>
              </w:rPr>
            </w:pPr>
            <w:r w:rsidRPr="00412FCA">
              <w:rPr>
                <w:rFonts w:ascii="Times New Roman" w:hAnsi="Times New Roman" w:cs="Times New Roman"/>
                <w:sz w:val="16"/>
                <w:szCs w:val="16"/>
              </w:rPr>
              <w:t>119 805 710,61</w:t>
            </w:r>
          </w:p>
        </w:tc>
        <w:tc>
          <w:tcPr>
            <w:tcW w:w="1040" w:type="dxa"/>
          </w:tcPr>
          <w:p w:rsidR="00C51293" w:rsidRPr="00412FCA" w:rsidRDefault="00C51293" w:rsidP="00C51293">
            <w:pPr>
              <w:widowControl w:val="0"/>
              <w:autoSpaceDE w:val="0"/>
              <w:autoSpaceDN w:val="0"/>
              <w:ind w:left="-39"/>
              <w:rPr>
                <w:rFonts w:ascii="Times New Roman" w:hAnsi="Times New Roman" w:cs="Times New Roman"/>
                <w:sz w:val="16"/>
                <w:szCs w:val="16"/>
              </w:rPr>
            </w:pPr>
            <w:r w:rsidRPr="00412FCA">
              <w:rPr>
                <w:rFonts w:ascii="Times New Roman" w:hAnsi="Times New Roman" w:cs="Times New Roman"/>
                <w:sz w:val="16"/>
                <w:szCs w:val="16"/>
              </w:rPr>
              <w:t>83452389,28</w:t>
            </w:r>
          </w:p>
        </w:tc>
        <w:tc>
          <w:tcPr>
            <w:tcW w:w="1039" w:type="dxa"/>
            <w:tcBorders>
              <w:right w:val="single" w:sz="4" w:space="0" w:color="auto"/>
            </w:tcBorders>
          </w:tcPr>
          <w:p w:rsidR="00C51293" w:rsidRPr="00412FCA" w:rsidRDefault="00C51293" w:rsidP="00C51293">
            <w:pPr>
              <w:widowControl w:val="0"/>
              <w:autoSpaceDE w:val="0"/>
              <w:autoSpaceDN w:val="0"/>
              <w:ind w:left="-39"/>
              <w:rPr>
                <w:rFonts w:ascii="Times New Roman" w:hAnsi="Times New Roman" w:cs="Times New Roman"/>
                <w:sz w:val="16"/>
                <w:szCs w:val="16"/>
              </w:rPr>
            </w:pPr>
            <w:r w:rsidRPr="00412FCA">
              <w:rPr>
                <w:rFonts w:ascii="Times New Roman" w:hAnsi="Times New Roman" w:cs="Times New Roman"/>
                <w:sz w:val="16"/>
                <w:szCs w:val="16"/>
              </w:rPr>
              <w:t>5154190,94</w:t>
            </w:r>
          </w:p>
        </w:tc>
        <w:tc>
          <w:tcPr>
            <w:tcW w:w="1040" w:type="dxa"/>
            <w:tcBorders>
              <w:left w:val="single" w:sz="4" w:space="0" w:color="auto"/>
            </w:tcBorders>
          </w:tcPr>
          <w:p w:rsidR="00C51293" w:rsidRPr="00412FCA" w:rsidRDefault="00C51293" w:rsidP="00C51293">
            <w:pPr>
              <w:widowControl w:val="0"/>
              <w:autoSpaceDE w:val="0"/>
              <w:autoSpaceDN w:val="0"/>
              <w:spacing w:before="98"/>
              <w:ind w:left="-39"/>
              <w:rPr>
                <w:rFonts w:ascii="Times New Roman" w:hAnsi="Times New Roman" w:cs="Times New Roman"/>
                <w:sz w:val="16"/>
                <w:szCs w:val="16"/>
              </w:rPr>
            </w:pPr>
            <w:r w:rsidRPr="00412FCA">
              <w:rPr>
                <w:rFonts w:ascii="Times New Roman" w:hAnsi="Times New Roman" w:cs="Times New Roman"/>
                <w:sz w:val="16"/>
                <w:szCs w:val="16"/>
              </w:rPr>
              <w:t>6739041,91</w:t>
            </w:r>
          </w:p>
        </w:tc>
        <w:tc>
          <w:tcPr>
            <w:tcW w:w="1039" w:type="dxa"/>
          </w:tcPr>
          <w:p w:rsidR="00C51293" w:rsidRPr="00412FCA" w:rsidRDefault="00C51293" w:rsidP="00C51293">
            <w:pPr>
              <w:widowControl w:val="0"/>
              <w:autoSpaceDE w:val="0"/>
              <w:autoSpaceDN w:val="0"/>
              <w:ind w:left="-39"/>
              <w:rPr>
                <w:rFonts w:ascii="Times New Roman" w:hAnsi="Times New Roman" w:cs="Times New Roman"/>
                <w:sz w:val="16"/>
                <w:szCs w:val="16"/>
              </w:rPr>
            </w:pPr>
            <w:r w:rsidRPr="00412FCA">
              <w:rPr>
                <w:rFonts w:ascii="Times New Roman" w:hAnsi="Times New Roman" w:cs="Times New Roman"/>
                <w:sz w:val="16"/>
                <w:szCs w:val="16"/>
              </w:rPr>
              <w:t>17772936,77</w:t>
            </w:r>
          </w:p>
        </w:tc>
        <w:tc>
          <w:tcPr>
            <w:tcW w:w="1040"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11782235,75</w:t>
            </w:r>
          </w:p>
        </w:tc>
        <w:tc>
          <w:tcPr>
            <w:tcW w:w="879"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850"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1040"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1040"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394829665,26</w:t>
            </w:r>
          </w:p>
        </w:tc>
      </w:tr>
    </w:tbl>
    <w:p w:rsidR="00412FCA" w:rsidRPr="00412FCA" w:rsidRDefault="00412FCA" w:rsidP="00412FCA">
      <w:pPr>
        <w:widowControl w:val="0"/>
        <w:autoSpaceDE w:val="0"/>
        <w:autoSpaceDN w:val="0"/>
        <w:rPr>
          <w:rFonts w:ascii="Times New Roman" w:hAnsi="Times New Roman" w:cs="Times New Roman"/>
          <w:b/>
          <w:bCs/>
          <w:sz w:val="35"/>
          <w:szCs w:val="35"/>
        </w:rPr>
      </w:pPr>
    </w:p>
    <w:p w:rsidR="00412FCA" w:rsidRPr="00412FCA" w:rsidRDefault="00B7413E" w:rsidP="00412FCA">
      <w:pPr>
        <w:widowControl w:val="0"/>
        <w:autoSpaceDE w:val="0"/>
        <w:autoSpaceDN w:val="0"/>
        <w:ind w:left="2769" w:right="2064"/>
        <w:jc w:val="center"/>
        <w:rPr>
          <w:rFonts w:ascii="Times New Roman" w:hAnsi="Times New Roman" w:cs="Times New Roman"/>
        </w:rPr>
      </w:pPr>
      <w:r>
        <w:rPr>
          <w:rFonts w:ascii="Times New Roman" w:hAnsi="Times New Roman" w:cs="Times New Roman"/>
        </w:rPr>
        <w:t>Таблица 39</w:t>
      </w:r>
      <w:r w:rsidR="00412FCA" w:rsidRPr="00412FCA">
        <w:rPr>
          <w:rFonts w:ascii="Times New Roman" w:hAnsi="Times New Roman" w:cs="Times New Roman"/>
        </w:rPr>
        <w:t>. Прогнозная оценка расходов на реализацию муниципальной программы за счет всех источников</w:t>
      </w:r>
    </w:p>
    <w:p w:rsidR="00412FCA" w:rsidRPr="00412FCA" w:rsidRDefault="00412FCA" w:rsidP="00412FCA">
      <w:pPr>
        <w:widowControl w:val="0"/>
        <w:autoSpaceDE w:val="0"/>
        <w:autoSpaceDN w:val="0"/>
        <w:rPr>
          <w:rFonts w:ascii="Times New Roman" w:hAnsi="Times New Roman" w:cs="Times New Roman"/>
          <w:sz w:val="20"/>
          <w:szCs w:val="20"/>
        </w:rPr>
      </w:pPr>
    </w:p>
    <w:p w:rsidR="00412FCA" w:rsidRPr="00412FCA" w:rsidRDefault="00412FCA" w:rsidP="00412FCA">
      <w:pPr>
        <w:widowControl w:val="0"/>
        <w:autoSpaceDE w:val="0"/>
        <w:autoSpaceDN w:val="0"/>
        <w:rPr>
          <w:rFonts w:ascii="Times New Roman" w:hAnsi="Times New Roman" w:cs="Times New Roman"/>
          <w:sz w:val="16"/>
          <w:szCs w:val="16"/>
        </w:rPr>
      </w:pPr>
    </w:p>
    <w:tbl>
      <w:tblPr>
        <w:tblW w:w="1601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1418"/>
        <w:gridCol w:w="2266"/>
        <w:gridCol w:w="992"/>
        <w:gridCol w:w="993"/>
        <w:gridCol w:w="1275"/>
        <w:gridCol w:w="1139"/>
        <w:gridCol w:w="855"/>
        <w:gridCol w:w="850"/>
        <w:gridCol w:w="851"/>
        <w:gridCol w:w="851"/>
        <w:gridCol w:w="851"/>
        <w:gridCol w:w="987"/>
        <w:gridCol w:w="992"/>
      </w:tblGrid>
      <w:tr w:rsidR="00E53CE3" w:rsidRPr="00412FCA" w:rsidTr="00E53CE3">
        <w:trPr>
          <w:trHeight w:val="302"/>
        </w:trPr>
        <w:tc>
          <w:tcPr>
            <w:tcW w:w="1694" w:type="dxa"/>
            <w:vMerge w:val="restart"/>
          </w:tcPr>
          <w:p w:rsidR="00E53CE3" w:rsidRPr="00412FCA" w:rsidRDefault="00E53CE3" w:rsidP="00E53CE3">
            <w:pPr>
              <w:widowControl w:val="0"/>
              <w:autoSpaceDE w:val="0"/>
              <w:autoSpaceDN w:val="0"/>
              <w:spacing w:line="268" w:lineRule="exact"/>
              <w:ind w:left="27" w:right="80"/>
              <w:jc w:val="center"/>
              <w:rPr>
                <w:rFonts w:ascii="Times New Roman" w:hAnsi="Times New Roman" w:cs="Times New Roman"/>
                <w:sz w:val="18"/>
                <w:szCs w:val="18"/>
              </w:rPr>
            </w:pPr>
            <w:r w:rsidRPr="00412FCA">
              <w:rPr>
                <w:rFonts w:ascii="Times New Roman" w:hAnsi="Times New Roman" w:cs="Times New Roman"/>
                <w:sz w:val="18"/>
                <w:szCs w:val="18"/>
              </w:rPr>
              <w:t>Статус</w:t>
            </w:r>
          </w:p>
        </w:tc>
        <w:tc>
          <w:tcPr>
            <w:tcW w:w="1418" w:type="dxa"/>
            <w:vMerge w:val="restart"/>
          </w:tcPr>
          <w:p w:rsidR="00E53CE3" w:rsidRPr="00412FCA" w:rsidRDefault="00E53CE3" w:rsidP="00412FCA">
            <w:pPr>
              <w:widowControl w:val="0"/>
              <w:autoSpaceDE w:val="0"/>
              <w:autoSpaceDN w:val="0"/>
              <w:spacing w:line="268" w:lineRule="exact"/>
              <w:ind w:left="62"/>
              <w:rPr>
                <w:rFonts w:ascii="Times New Roman" w:hAnsi="Times New Roman" w:cs="Times New Roman"/>
                <w:sz w:val="18"/>
                <w:szCs w:val="18"/>
              </w:rPr>
            </w:pPr>
            <w:r w:rsidRPr="00412FCA">
              <w:rPr>
                <w:rFonts w:ascii="Times New Roman" w:hAnsi="Times New Roman" w:cs="Times New Roman"/>
                <w:sz w:val="18"/>
                <w:szCs w:val="18"/>
              </w:rPr>
              <w:t>Наименование</w:t>
            </w:r>
          </w:p>
        </w:tc>
        <w:tc>
          <w:tcPr>
            <w:tcW w:w="2266" w:type="dxa"/>
            <w:vMerge w:val="restart"/>
          </w:tcPr>
          <w:p w:rsidR="00E53CE3" w:rsidRPr="00412FCA" w:rsidRDefault="00E53CE3" w:rsidP="00412FCA">
            <w:pPr>
              <w:widowControl w:val="0"/>
              <w:autoSpaceDE w:val="0"/>
              <w:autoSpaceDN w:val="0"/>
              <w:spacing w:line="268" w:lineRule="exact"/>
              <w:ind w:left="243" w:right="236"/>
              <w:jc w:val="center"/>
              <w:rPr>
                <w:rFonts w:ascii="Times New Roman" w:hAnsi="Times New Roman" w:cs="Times New Roman"/>
                <w:sz w:val="18"/>
                <w:szCs w:val="18"/>
              </w:rPr>
            </w:pPr>
            <w:r w:rsidRPr="00412FCA">
              <w:rPr>
                <w:rFonts w:ascii="Times New Roman" w:hAnsi="Times New Roman" w:cs="Times New Roman"/>
                <w:sz w:val="18"/>
                <w:szCs w:val="18"/>
              </w:rPr>
              <w:t>Источники</w:t>
            </w:r>
          </w:p>
          <w:p w:rsidR="00E53CE3" w:rsidRPr="00412FCA" w:rsidRDefault="00E53CE3" w:rsidP="00412FCA">
            <w:pPr>
              <w:widowControl w:val="0"/>
              <w:autoSpaceDE w:val="0"/>
              <w:autoSpaceDN w:val="0"/>
              <w:ind w:left="244" w:right="236"/>
              <w:jc w:val="center"/>
              <w:rPr>
                <w:rFonts w:ascii="Times New Roman" w:hAnsi="Times New Roman" w:cs="Times New Roman"/>
                <w:sz w:val="18"/>
                <w:szCs w:val="18"/>
              </w:rPr>
            </w:pPr>
            <w:r w:rsidRPr="00412FCA">
              <w:rPr>
                <w:rFonts w:ascii="Times New Roman" w:hAnsi="Times New Roman" w:cs="Times New Roman"/>
                <w:sz w:val="18"/>
                <w:szCs w:val="18"/>
              </w:rPr>
              <w:t>финансирования</w:t>
            </w:r>
          </w:p>
        </w:tc>
        <w:tc>
          <w:tcPr>
            <w:tcW w:w="10636" w:type="dxa"/>
            <w:gridSpan w:val="11"/>
          </w:tcPr>
          <w:p w:rsidR="00E53CE3" w:rsidRPr="00412FCA" w:rsidRDefault="00E53CE3" w:rsidP="00412FCA">
            <w:pPr>
              <w:widowControl w:val="0"/>
              <w:autoSpaceDE w:val="0"/>
              <w:autoSpaceDN w:val="0"/>
              <w:spacing w:line="268" w:lineRule="exact"/>
              <w:ind w:left="2159" w:right="2141"/>
              <w:jc w:val="center"/>
              <w:rPr>
                <w:rFonts w:ascii="Times New Roman" w:hAnsi="Times New Roman" w:cs="Times New Roman"/>
                <w:sz w:val="18"/>
                <w:szCs w:val="18"/>
              </w:rPr>
            </w:pPr>
            <w:r w:rsidRPr="00412FCA">
              <w:rPr>
                <w:rFonts w:ascii="Times New Roman" w:hAnsi="Times New Roman" w:cs="Times New Roman"/>
                <w:sz w:val="18"/>
                <w:szCs w:val="18"/>
              </w:rPr>
              <w:t>Оценка расходов (руб.), годы</w:t>
            </w:r>
          </w:p>
        </w:tc>
      </w:tr>
      <w:tr w:rsidR="00E53CE3" w:rsidRPr="00412FCA" w:rsidTr="00E53CE3">
        <w:trPr>
          <w:trHeight w:val="275"/>
        </w:trPr>
        <w:tc>
          <w:tcPr>
            <w:tcW w:w="1694" w:type="dxa"/>
            <w:vMerge/>
            <w:tcBorders>
              <w:top w:val="nil"/>
            </w:tcBorders>
          </w:tcPr>
          <w:p w:rsidR="00E53CE3" w:rsidRPr="00412FCA" w:rsidRDefault="00E53CE3" w:rsidP="00412FCA">
            <w:pPr>
              <w:widowControl w:val="0"/>
              <w:autoSpaceDE w:val="0"/>
              <w:autoSpaceDN w:val="0"/>
              <w:rPr>
                <w:rFonts w:ascii="Times New Roman" w:hAnsi="Times New Roman" w:cs="Times New Roman"/>
                <w:sz w:val="18"/>
                <w:szCs w:val="18"/>
              </w:rPr>
            </w:pPr>
          </w:p>
        </w:tc>
        <w:tc>
          <w:tcPr>
            <w:tcW w:w="1418" w:type="dxa"/>
            <w:vMerge/>
            <w:tcBorders>
              <w:top w:val="nil"/>
            </w:tcBorders>
          </w:tcPr>
          <w:p w:rsidR="00E53CE3" w:rsidRPr="00412FCA" w:rsidRDefault="00E53CE3" w:rsidP="00412FCA">
            <w:pPr>
              <w:widowControl w:val="0"/>
              <w:autoSpaceDE w:val="0"/>
              <w:autoSpaceDN w:val="0"/>
              <w:rPr>
                <w:rFonts w:ascii="Times New Roman" w:hAnsi="Times New Roman" w:cs="Times New Roman"/>
                <w:sz w:val="18"/>
                <w:szCs w:val="18"/>
              </w:rPr>
            </w:pPr>
          </w:p>
        </w:tc>
        <w:tc>
          <w:tcPr>
            <w:tcW w:w="2266" w:type="dxa"/>
            <w:vMerge/>
            <w:tcBorders>
              <w:top w:val="nil"/>
            </w:tcBorders>
          </w:tcPr>
          <w:p w:rsidR="00E53CE3" w:rsidRPr="00412FCA" w:rsidRDefault="00E53CE3" w:rsidP="00412FCA">
            <w:pPr>
              <w:widowControl w:val="0"/>
              <w:autoSpaceDE w:val="0"/>
              <w:autoSpaceDN w:val="0"/>
              <w:rPr>
                <w:rFonts w:ascii="Times New Roman" w:hAnsi="Times New Roman" w:cs="Times New Roman"/>
                <w:sz w:val="18"/>
                <w:szCs w:val="18"/>
              </w:rPr>
            </w:pPr>
          </w:p>
        </w:tc>
        <w:tc>
          <w:tcPr>
            <w:tcW w:w="992" w:type="dxa"/>
          </w:tcPr>
          <w:p w:rsidR="00E53CE3" w:rsidRPr="00412FCA" w:rsidRDefault="00E53CE3" w:rsidP="00412FCA">
            <w:pPr>
              <w:widowControl w:val="0"/>
              <w:autoSpaceDE w:val="0"/>
              <w:autoSpaceDN w:val="0"/>
              <w:spacing w:line="256" w:lineRule="exact"/>
              <w:rPr>
                <w:rFonts w:ascii="Times New Roman" w:hAnsi="Times New Roman" w:cs="Times New Roman"/>
                <w:sz w:val="18"/>
                <w:szCs w:val="18"/>
              </w:rPr>
            </w:pPr>
            <w:r w:rsidRPr="00412FCA">
              <w:rPr>
                <w:rFonts w:ascii="Times New Roman" w:hAnsi="Times New Roman" w:cs="Times New Roman"/>
                <w:sz w:val="18"/>
                <w:szCs w:val="18"/>
              </w:rPr>
              <w:t>2019</w:t>
            </w:r>
          </w:p>
        </w:tc>
        <w:tc>
          <w:tcPr>
            <w:tcW w:w="993" w:type="dxa"/>
          </w:tcPr>
          <w:p w:rsidR="00E53CE3" w:rsidRPr="00412FCA" w:rsidRDefault="00E53CE3" w:rsidP="00412FCA">
            <w:pPr>
              <w:widowControl w:val="0"/>
              <w:autoSpaceDE w:val="0"/>
              <w:autoSpaceDN w:val="0"/>
              <w:spacing w:line="256" w:lineRule="exact"/>
              <w:rPr>
                <w:rFonts w:ascii="Times New Roman" w:hAnsi="Times New Roman" w:cs="Times New Roman"/>
                <w:sz w:val="18"/>
                <w:szCs w:val="18"/>
              </w:rPr>
            </w:pPr>
            <w:r w:rsidRPr="00412FCA">
              <w:rPr>
                <w:rFonts w:ascii="Times New Roman" w:hAnsi="Times New Roman" w:cs="Times New Roman"/>
                <w:sz w:val="18"/>
                <w:szCs w:val="18"/>
              </w:rPr>
              <w:t>2020</w:t>
            </w:r>
          </w:p>
        </w:tc>
        <w:tc>
          <w:tcPr>
            <w:tcW w:w="1275" w:type="dxa"/>
          </w:tcPr>
          <w:p w:rsidR="00E53CE3" w:rsidRPr="00412FCA" w:rsidRDefault="00E53CE3" w:rsidP="00412FCA">
            <w:pPr>
              <w:widowControl w:val="0"/>
              <w:autoSpaceDE w:val="0"/>
              <w:autoSpaceDN w:val="0"/>
              <w:spacing w:line="256" w:lineRule="exact"/>
              <w:ind w:left="229"/>
              <w:rPr>
                <w:rFonts w:ascii="Times New Roman" w:hAnsi="Times New Roman" w:cs="Times New Roman"/>
                <w:sz w:val="18"/>
                <w:szCs w:val="18"/>
              </w:rPr>
            </w:pPr>
            <w:r w:rsidRPr="00412FCA">
              <w:rPr>
                <w:rFonts w:ascii="Times New Roman" w:hAnsi="Times New Roman" w:cs="Times New Roman"/>
                <w:sz w:val="18"/>
                <w:szCs w:val="18"/>
              </w:rPr>
              <w:t>2021</w:t>
            </w:r>
          </w:p>
        </w:tc>
        <w:tc>
          <w:tcPr>
            <w:tcW w:w="1139" w:type="dxa"/>
            <w:tcBorders>
              <w:right w:val="single" w:sz="4" w:space="0" w:color="auto"/>
            </w:tcBorders>
          </w:tcPr>
          <w:p w:rsidR="00E53CE3" w:rsidRPr="00412FCA" w:rsidRDefault="00E53CE3" w:rsidP="00412FCA">
            <w:pPr>
              <w:widowControl w:val="0"/>
              <w:autoSpaceDE w:val="0"/>
              <w:autoSpaceDN w:val="0"/>
              <w:spacing w:line="256" w:lineRule="exact"/>
              <w:rPr>
                <w:rFonts w:ascii="Times New Roman" w:hAnsi="Times New Roman" w:cs="Times New Roman"/>
                <w:sz w:val="18"/>
                <w:szCs w:val="18"/>
              </w:rPr>
            </w:pPr>
            <w:r w:rsidRPr="00412FCA">
              <w:rPr>
                <w:rFonts w:ascii="Times New Roman" w:hAnsi="Times New Roman" w:cs="Times New Roman"/>
                <w:sz w:val="18"/>
                <w:szCs w:val="18"/>
              </w:rPr>
              <w:t>2022</w:t>
            </w:r>
          </w:p>
        </w:tc>
        <w:tc>
          <w:tcPr>
            <w:tcW w:w="855" w:type="dxa"/>
            <w:tcBorders>
              <w:left w:val="single" w:sz="4" w:space="0" w:color="auto"/>
            </w:tcBorders>
          </w:tcPr>
          <w:p w:rsidR="00E53CE3" w:rsidRPr="00412FCA" w:rsidRDefault="00E53CE3" w:rsidP="00412FCA">
            <w:pPr>
              <w:widowControl w:val="0"/>
              <w:autoSpaceDE w:val="0"/>
              <w:autoSpaceDN w:val="0"/>
              <w:spacing w:line="256" w:lineRule="exact"/>
              <w:rPr>
                <w:rFonts w:ascii="Times New Roman" w:hAnsi="Times New Roman" w:cs="Times New Roman"/>
                <w:sz w:val="18"/>
                <w:szCs w:val="18"/>
              </w:rPr>
            </w:pPr>
            <w:r w:rsidRPr="00412FCA">
              <w:rPr>
                <w:rFonts w:ascii="Times New Roman" w:hAnsi="Times New Roman" w:cs="Times New Roman"/>
                <w:sz w:val="18"/>
                <w:szCs w:val="18"/>
              </w:rPr>
              <w:t>2023</w:t>
            </w:r>
          </w:p>
        </w:tc>
        <w:tc>
          <w:tcPr>
            <w:tcW w:w="850" w:type="dxa"/>
          </w:tcPr>
          <w:p w:rsidR="00E53CE3" w:rsidRPr="00412FCA" w:rsidRDefault="00E53CE3" w:rsidP="00412FCA">
            <w:pPr>
              <w:widowControl w:val="0"/>
              <w:autoSpaceDE w:val="0"/>
              <w:autoSpaceDN w:val="0"/>
              <w:spacing w:line="256" w:lineRule="exact"/>
              <w:ind w:left="-21"/>
              <w:rPr>
                <w:rFonts w:ascii="Times New Roman" w:hAnsi="Times New Roman" w:cs="Times New Roman"/>
                <w:sz w:val="18"/>
                <w:szCs w:val="18"/>
              </w:rPr>
            </w:pPr>
            <w:r w:rsidRPr="00412FCA">
              <w:rPr>
                <w:rFonts w:ascii="Times New Roman" w:hAnsi="Times New Roman" w:cs="Times New Roman"/>
                <w:sz w:val="18"/>
                <w:szCs w:val="18"/>
              </w:rPr>
              <w:t>2024</w:t>
            </w:r>
          </w:p>
        </w:tc>
        <w:tc>
          <w:tcPr>
            <w:tcW w:w="851" w:type="dxa"/>
          </w:tcPr>
          <w:p w:rsidR="00E53CE3" w:rsidRPr="00412FCA" w:rsidRDefault="00E53CE3" w:rsidP="00412FCA">
            <w:pPr>
              <w:widowControl w:val="0"/>
              <w:autoSpaceDE w:val="0"/>
              <w:autoSpaceDN w:val="0"/>
              <w:spacing w:line="256" w:lineRule="exact"/>
              <w:ind w:left="-21"/>
              <w:rPr>
                <w:rFonts w:ascii="Times New Roman" w:hAnsi="Times New Roman" w:cs="Times New Roman"/>
                <w:sz w:val="18"/>
                <w:szCs w:val="18"/>
              </w:rPr>
            </w:pPr>
            <w:r w:rsidRPr="00412FCA">
              <w:rPr>
                <w:rFonts w:ascii="Times New Roman" w:hAnsi="Times New Roman" w:cs="Times New Roman"/>
                <w:sz w:val="18"/>
                <w:szCs w:val="18"/>
              </w:rPr>
              <w:t>2025</w:t>
            </w:r>
          </w:p>
        </w:tc>
        <w:tc>
          <w:tcPr>
            <w:tcW w:w="851" w:type="dxa"/>
          </w:tcPr>
          <w:p w:rsidR="00E53CE3" w:rsidRPr="00412FCA" w:rsidRDefault="00E53CE3" w:rsidP="00412FCA">
            <w:pPr>
              <w:widowControl w:val="0"/>
              <w:autoSpaceDE w:val="0"/>
              <w:autoSpaceDN w:val="0"/>
              <w:spacing w:line="256" w:lineRule="exact"/>
              <w:ind w:left="-21"/>
              <w:rPr>
                <w:rFonts w:ascii="Times New Roman" w:hAnsi="Times New Roman" w:cs="Times New Roman"/>
                <w:sz w:val="18"/>
                <w:szCs w:val="18"/>
              </w:rPr>
            </w:pPr>
            <w:r w:rsidRPr="00412FCA">
              <w:rPr>
                <w:rFonts w:ascii="Times New Roman" w:hAnsi="Times New Roman" w:cs="Times New Roman"/>
                <w:sz w:val="18"/>
                <w:szCs w:val="18"/>
              </w:rPr>
              <w:t>2026</w:t>
            </w:r>
          </w:p>
        </w:tc>
        <w:tc>
          <w:tcPr>
            <w:tcW w:w="851" w:type="dxa"/>
          </w:tcPr>
          <w:p w:rsidR="00E53CE3" w:rsidRPr="00412FCA" w:rsidRDefault="00E53CE3" w:rsidP="00412FCA">
            <w:pPr>
              <w:widowControl w:val="0"/>
              <w:autoSpaceDE w:val="0"/>
              <w:autoSpaceDN w:val="0"/>
              <w:spacing w:line="256" w:lineRule="exact"/>
              <w:ind w:left="-21"/>
              <w:rPr>
                <w:rFonts w:ascii="Times New Roman" w:hAnsi="Times New Roman" w:cs="Times New Roman"/>
                <w:sz w:val="18"/>
                <w:szCs w:val="18"/>
              </w:rPr>
            </w:pPr>
            <w:r w:rsidRPr="00412FCA">
              <w:rPr>
                <w:rFonts w:ascii="Times New Roman" w:hAnsi="Times New Roman" w:cs="Times New Roman"/>
                <w:sz w:val="18"/>
                <w:szCs w:val="18"/>
              </w:rPr>
              <w:t>2027</w:t>
            </w:r>
          </w:p>
        </w:tc>
        <w:tc>
          <w:tcPr>
            <w:tcW w:w="987" w:type="dxa"/>
          </w:tcPr>
          <w:p w:rsidR="00E53CE3" w:rsidRPr="00412FCA" w:rsidRDefault="00E53CE3" w:rsidP="00412FCA">
            <w:pPr>
              <w:widowControl w:val="0"/>
              <w:autoSpaceDE w:val="0"/>
              <w:autoSpaceDN w:val="0"/>
              <w:spacing w:line="256" w:lineRule="exact"/>
              <w:ind w:left="124"/>
              <w:rPr>
                <w:rFonts w:ascii="Times New Roman" w:hAnsi="Times New Roman" w:cs="Times New Roman"/>
                <w:sz w:val="18"/>
                <w:szCs w:val="18"/>
              </w:rPr>
            </w:pPr>
            <w:r>
              <w:rPr>
                <w:rFonts w:ascii="Times New Roman" w:hAnsi="Times New Roman" w:cs="Times New Roman"/>
                <w:sz w:val="18"/>
                <w:szCs w:val="18"/>
              </w:rPr>
              <w:t>2028</w:t>
            </w:r>
          </w:p>
        </w:tc>
        <w:tc>
          <w:tcPr>
            <w:tcW w:w="992" w:type="dxa"/>
          </w:tcPr>
          <w:p w:rsidR="00E53CE3" w:rsidRPr="00412FCA" w:rsidRDefault="00E53CE3" w:rsidP="00412FCA">
            <w:pPr>
              <w:widowControl w:val="0"/>
              <w:autoSpaceDE w:val="0"/>
              <w:autoSpaceDN w:val="0"/>
              <w:spacing w:line="256" w:lineRule="exact"/>
              <w:ind w:left="124"/>
              <w:rPr>
                <w:rFonts w:ascii="Times New Roman" w:hAnsi="Times New Roman" w:cs="Times New Roman"/>
                <w:sz w:val="18"/>
                <w:szCs w:val="18"/>
              </w:rPr>
            </w:pPr>
            <w:r w:rsidRPr="00412FCA">
              <w:rPr>
                <w:rFonts w:ascii="Times New Roman" w:hAnsi="Times New Roman" w:cs="Times New Roman"/>
                <w:sz w:val="18"/>
                <w:szCs w:val="18"/>
              </w:rPr>
              <w:t>Всего</w:t>
            </w:r>
          </w:p>
        </w:tc>
      </w:tr>
      <w:tr w:rsidR="00E53CE3" w:rsidRPr="00412FCA" w:rsidTr="00E53CE3">
        <w:trPr>
          <w:trHeight w:val="144"/>
        </w:trPr>
        <w:tc>
          <w:tcPr>
            <w:tcW w:w="1694" w:type="dxa"/>
          </w:tcPr>
          <w:p w:rsidR="00E53CE3" w:rsidRPr="00412FCA" w:rsidRDefault="00E53CE3" w:rsidP="00412FCA">
            <w:pPr>
              <w:widowControl w:val="0"/>
              <w:autoSpaceDE w:val="0"/>
              <w:autoSpaceDN w:val="0"/>
              <w:spacing w:line="268" w:lineRule="exact"/>
              <w:ind w:left="2"/>
              <w:jc w:val="center"/>
              <w:rPr>
                <w:rFonts w:ascii="Times New Roman" w:hAnsi="Times New Roman" w:cs="Times New Roman"/>
                <w:sz w:val="18"/>
                <w:szCs w:val="18"/>
              </w:rPr>
            </w:pPr>
            <w:r w:rsidRPr="00412FCA">
              <w:rPr>
                <w:rFonts w:ascii="Times New Roman" w:hAnsi="Times New Roman" w:cs="Times New Roman"/>
                <w:sz w:val="18"/>
                <w:szCs w:val="18"/>
              </w:rPr>
              <w:t>1</w:t>
            </w:r>
          </w:p>
        </w:tc>
        <w:tc>
          <w:tcPr>
            <w:tcW w:w="1418" w:type="dxa"/>
          </w:tcPr>
          <w:p w:rsidR="00E53CE3" w:rsidRPr="00412FCA" w:rsidRDefault="00E53CE3" w:rsidP="00412FCA">
            <w:pPr>
              <w:widowControl w:val="0"/>
              <w:autoSpaceDE w:val="0"/>
              <w:autoSpaceDN w:val="0"/>
              <w:spacing w:line="268" w:lineRule="exact"/>
              <w:ind w:left="5"/>
              <w:jc w:val="center"/>
              <w:rPr>
                <w:rFonts w:ascii="Times New Roman" w:hAnsi="Times New Roman" w:cs="Times New Roman"/>
                <w:sz w:val="18"/>
                <w:szCs w:val="18"/>
              </w:rPr>
            </w:pPr>
            <w:r w:rsidRPr="00412FCA">
              <w:rPr>
                <w:rFonts w:ascii="Times New Roman" w:hAnsi="Times New Roman" w:cs="Times New Roman"/>
                <w:sz w:val="18"/>
                <w:szCs w:val="18"/>
              </w:rPr>
              <w:t>2</w:t>
            </w:r>
          </w:p>
        </w:tc>
        <w:tc>
          <w:tcPr>
            <w:tcW w:w="2266" w:type="dxa"/>
          </w:tcPr>
          <w:p w:rsidR="00E53CE3" w:rsidRPr="00412FCA" w:rsidRDefault="00E53CE3" w:rsidP="00412FCA">
            <w:pPr>
              <w:widowControl w:val="0"/>
              <w:autoSpaceDE w:val="0"/>
              <w:autoSpaceDN w:val="0"/>
              <w:spacing w:line="268" w:lineRule="exact"/>
              <w:ind w:left="7"/>
              <w:jc w:val="center"/>
              <w:rPr>
                <w:rFonts w:ascii="Times New Roman" w:hAnsi="Times New Roman" w:cs="Times New Roman"/>
                <w:sz w:val="18"/>
                <w:szCs w:val="18"/>
              </w:rPr>
            </w:pPr>
            <w:r w:rsidRPr="00412FCA">
              <w:rPr>
                <w:rFonts w:ascii="Times New Roman" w:hAnsi="Times New Roman" w:cs="Times New Roman"/>
                <w:sz w:val="18"/>
                <w:szCs w:val="18"/>
              </w:rPr>
              <w:t>3</w:t>
            </w:r>
          </w:p>
        </w:tc>
        <w:tc>
          <w:tcPr>
            <w:tcW w:w="992" w:type="dxa"/>
          </w:tcPr>
          <w:p w:rsidR="00E53CE3" w:rsidRPr="00412FCA" w:rsidRDefault="00E53CE3" w:rsidP="00412FCA">
            <w:pPr>
              <w:widowControl w:val="0"/>
              <w:autoSpaceDE w:val="0"/>
              <w:autoSpaceDN w:val="0"/>
              <w:ind w:left="8"/>
              <w:jc w:val="center"/>
              <w:rPr>
                <w:rFonts w:ascii="Times New Roman" w:hAnsi="Times New Roman" w:cs="Times New Roman"/>
                <w:sz w:val="18"/>
                <w:szCs w:val="18"/>
              </w:rPr>
            </w:pPr>
            <w:r w:rsidRPr="00412FCA">
              <w:rPr>
                <w:rFonts w:ascii="Times New Roman" w:hAnsi="Times New Roman" w:cs="Times New Roman"/>
                <w:sz w:val="18"/>
                <w:szCs w:val="18"/>
              </w:rPr>
              <w:t>4</w:t>
            </w:r>
          </w:p>
        </w:tc>
        <w:tc>
          <w:tcPr>
            <w:tcW w:w="993" w:type="dxa"/>
          </w:tcPr>
          <w:p w:rsidR="00E53CE3" w:rsidRPr="00412FCA" w:rsidRDefault="00E53CE3" w:rsidP="00412FCA">
            <w:pPr>
              <w:widowControl w:val="0"/>
              <w:autoSpaceDE w:val="0"/>
              <w:autoSpaceDN w:val="0"/>
              <w:spacing w:line="268" w:lineRule="exact"/>
              <w:ind w:left="12"/>
              <w:jc w:val="center"/>
              <w:rPr>
                <w:rFonts w:ascii="Times New Roman" w:hAnsi="Times New Roman" w:cs="Times New Roman"/>
                <w:sz w:val="18"/>
                <w:szCs w:val="18"/>
              </w:rPr>
            </w:pPr>
            <w:r w:rsidRPr="00412FCA">
              <w:rPr>
                <w:rFonts w:ascii="Times New Roman" w:hAnsi="Times New Roman" w:cs="Times New Roman"/>
                <w:sz w:val="18"/>
                <w:szCs w:val="18"/>
              </w:rPr>
              <w:t>5</w:t>
            </w:r>
          </w:p>
        </w:tc>
        <w:tc>
          <w:tcPr>
            <w:tcW w:w="1275" w:type="dxa"/>
          </w:tcPr>
          <w:p w:rsidR="00E53CE3" w:rsidRPr="00412FCA" w:rsidRDefault="00E53CE3" w:rsidP="00412FCA">
            <w:pPr>
              <w:widowControl w:val="0"/>
              <w:autoSpaceDE w:val="0"/>
              <w:autoSpaceDN w:val="0"/>
              <w:spacing w:line="268" w:lineRule="exact"/>
              <w:ind w:left="15"/>
              <w:jc w:val="center"/>
              <w:rPr>
                <w:rFonts w:ascii="Times New Roman" w:hAnsi="Times New Roman" w:cs="Times New Roman"/>
                <w:sz w:val="18"/>
                <w:szCs w:val="18"/>
              </w:rPr>
            </w:pPr>
            <w:r w:rsidRPr="00412FCA">
              <w:rPr>
                <w:rFonts w:ascii="Times New Roman" w:hAnsi="Times New Roman" w:cs="Times New Roman"/>
                <w:sz w:val="18"/>
                <w:szCs w:val="18"/>
              </w:rPr>
              <w:t>6</w:t>
            </w:r>
          </w:p>
        </w:tc>
        <w:tc>
          <w:tcPr>
            <w:tcW w:w="1139" w:type="dxa"/>
          </w:tcPr>
          <w:p w:rsidR="00E53CE3" w:rsidRPr="00412FCA" w:rsidRDefault="00E53CE3" w:rsidP="00412FCA">
            <w:pPr>
              <w:widowControl w:val="0"/>
              <w:autoSpaceDE w:val="0"/>
              <w:autoSpaceDN w:val="0"/>
              <w:spacing w:line="268" w:lineRule="exact"/>
              <w:ind w:left="16"/>
              <w:jc w:val="center"/>
              <w:rPr>
                <w:rFonts w:ascii="Times New Roman" w:hAnsi="Times New Roman" w:cs="Times New Roman"/>
                <w:sz w:val="18"/>
                <w:szCs w:val="18"/>
              </w:rPr>
            </w:pPr>
            <w:r w:rsidRPr="00412FCA">
              <w:rPr>
                <w:rFonts w:ascii="Times New Roman" w:hAnsi="Times New Roman" w:cs="Times New Roman"/>
                <w:sz w:val="18"/>
                <w:szCs w:val="18"/>
              </w:rPr>
              <w:t>7</w:t>
            </w:r>
          </w:p>
        </w:tc>
        <w:tc>
          <w:tcPr>
            <w:tcW w:w="855" w:type="dxa"/>
            <w:tcBorders>
              <w:right w:val="single" w:sz="4" w:space="0" w:color="auto"/>
            </w:tcBorders>
          </w:tcPr>
          <w:p w:rsidR="00E53CE3" w:rsidRPr="00412FCA" w:rsidRDefault="00E53CE3" w:rsidP="00412FCA">
            <w:pPr>
              <w:widowControl w:val="0"/>
              <w:autoSpaceDE w:val="0"/>
              <w:autoSpaceDN w:val="0"/>
              <w:jc w:val="center"/>
              <w:rPr>
                <w:rFonts w:ascii="Times New Roman" w:hAnsi="Times New Roman" w:cs="Times New Roman"/>
                <w:sz w:val="18"/>
                <w:szCs w:val="18"/>
              </w:rPr>
            </w:pPr>
            <w:r w:rsidRPr="00412FCA">
              <w:rPr>
                <w:rFonts w:ascii="Times New Roman" w:hAnsi="Times New Roman" w:cs="Times New Roman"/>
                <w:sz w:val="18"/>
                <w:szCs w:val="18"/>
              </w:rPr>
              <w:t>8</w:t>
            </w:r>
          </w:p>
        </w:tc>
        <w:tc>
          <w:tcPr>
            <w:tcW w:w="850" w:type="dxa"/>
            <w:tcBorders>
              <w:left w:val="single" w:sz="4" w:space="0" w:color="auto"/>
            </w:tcBorders>
          </w:tcPr>
          <w:p w:rsidR="00E53CE3" w:rsidRPr="00412FCA" w:rsidRDefault="00E53CE3" w:rsidP="00412FCA">
            <w:pPr>
              <w:widowControl w:val="0"/>
              <w:autoSpaceDE w:val="0"/>
              <w:autoSpaceDN w:val="0"/>
              <w:jc w:val="center"/>
              <w:rPr>
                <w:rFonts w:ascii="Times New Roman" w:hAnsi="Times New Roman" w:cs="Times New Roman"/>
                <w:sz w:val="18"/>
                <w:szCs w:val="18"/>
              </w:rPr>
            </w:pPr>
            <w:r w:rsidRPr="00412FCA">
              <w:rPr>
                <w:rFonts w:ascii="Times New Roman" w:hAnsi="Times New Roman" w:cs="Times New Roman"/>
                <w:sz w:val="18"/>
                <w:szCs w:val="18"/>
              </w:rPr>
              <w:t>9</w:t>
            </w:r>
          </w:p>
        </w:tc>
        <w:tc>
          <w:tcPr>
            <w:tcW w:w="851" w:type="dxa"/>
          </w:tcPr>
          <w:p w:rsidR="00E53CE3" w:rsidRPr="00412FCA" w:rsidRDefault="00E53CE3" w:rsidP="00412FCA">
            <w:pPr>
              <w:widowControl w:val="0"/>
              <w:autoSpaceDE w:val="0"/>
              <w:autoSpaceDN w:val="0"/>
              <w:spacing w:line="268" w:lineRule="exact"/>
              <w:ind w:left="23"/>
              <w:jc w:val="center"/>
              <w:rPr>
                <w:rFonts w:ascii="Times New Roman" w:hAnsi="Times New Roman" w:cs="Times New Roman"/>
                <w:sz w:val="18"/>
                <w:szCs w:val="18"/>
              </w:rPr>
            </w:pPr>
            <w:r w:rsidRPr="00412FCA">
              <w:rPr>
                <w:rFonts w:ascii="Times New Roman" w:hAnsi="Times New Roman" w:cs="Times New Roman"/>
                <w:sz w:val="18"/>
                <w:szCs w:val="18"/>
              </w:rPr>
              <w:t>10</w:t>
            </w:r>
          </w:p>
        </w:tc>
        <w:tc>
          <w:tcPr>
            <w:tcW w:w="851" w:type="dxa"/>
          </w:tcPr>
          <w:p w:rsidR="00E53CE3" w:rsidRPr="00412FCA" w:rsidRDefault="00E53CE3" w:rsidP="00412FCA">
            <w:pPr>
              <w:widowControl w:val="0"/>
              <w:autoSpaceDE w:val="0"/>
              <w:autoSpaceDN w:val="0"/>
              <w:spacing w:line="268" w:lineRule="exact"/>
              <w:ind w:left="23"/>
              <w:jc w:val="center"/>
              <w:rPr>
                <w:rFonts w:ascii="Times New Roman" w:hAnsi="Times New Roman" w:cs="Times New Roman"/>
                <w:sz w:val="18"/>
                <w:szCs w:val="18"/>
              </w:rPr>
            </w:pPr>
            <w:r w:rsidRPr="00412FCA">
              <w:rPr>
                <w:rFonts w:ascii="Times New Roman" w:hAnsi="Times New Roman" w:cs="Times New Roman"/>
                <w:sz w:val="18"/>
                <w:szCs w:val="18"/>
              </w:rPr>
              <w:t>11</w:t>
            </w:r>
          </w:p>
        </w:tc>
        <w:tc>
          <w:tcPr>
            <w:tcW w:w="851" w:type="dxa"/>
          </w:tcPr>
          <w:p w:rsidR="00E53CE3" w:rsidRPr="00412FCA" w:rsidRDefault="00E53CE3" w:rsidP="00412FCA">
            <w:pPr>
              <w:widowControl w:val="0"/>
              <w:autoSpaceDE w:val="0"/>
              <w:autoSpaceDN w:val="0"/>
              <w:spacing w:line="268" w:lineRule="exact"/>
              <w:ind w:left="23"/>
              <w:jc w:val="center"/>
              <w:rPr>
                <w:rFonts w:ascii="Times New Roman" w:hAnsi="Times New Roman" w:cs="Times New Roman"/>
                <w:sz w:val="18"/>
                <w:szCs w:val="18"/>
              </w:rPr>
            </w:pPr>
            <w:r w:rsidRPr="00412FCA">
              <w:rPr>
                <w:rFonts w:ascii="Times New Roman" w:hAnsi="Times New Roman" w:cs="Times New Roman"/>
                <w:sz w:val="18"/>
                <w:szCs w:val="18"/>
              </w:rPr>
              <w:t>12</w:t>
            </w:r>
          </w:p>
        </w:tc>
        <w:tc>
          <w:tcPr>
            <w:tcW w:w="987" w:type="dxa"/>
          </w:tcPr>
          <w:p w:rsidR="00E53CE3" w:rsidRPr="00412FCA" w:rsidRDefault="00E53CE3" w:rsidP="00412FCA">
            <w:pPr>
              <w:widowControl w:val="0"/>
              <w:autoSpaceDE w:val="0"/>
              <w:autoSpaceDN w:val="0"/>
              <w:spacing w:line="268" w:lineRule="exact"/>
              <w:ind w:left="23"/>
              <w:jc w:val="center"/>
              <w:rPr>
                <w:rFonts w:ascii="Times New Roman" w:hAnsi="Times New Roman" w:cs="Times New Roman"/>
                <w:sz w:val="18"/>
                <w:szCs w:val="18"/>
              </w:rPr>
            </w:pPr>
            <w:r>
              <w:rPr>
                <w:rFonts w:ascii="Times New Roman" w:hAnsi="Times New Roman" w:cs="Times New Roman"/>
                <w:sz w:val="18"/>
                <w:szCs w:val="18"/>
              </w:rPr>
              <w:t>13</w:t>
            </w:r>
          </w:p>
        </w:tc>
        <w:tc>
          <w:tcPr>
            <w:tcW w:w="992" w:type="dxa"/>
          </w:tcPr>
          <w:p w:rsidR="00E53CE3" w:rsidRPr="00412FCA" w:rsidRDefault="00E53CE3" w:rsidP="00412FCA">
            <w:pPr>
              <w:widowControl w:val="0"/>
              <w:autoSpaceDE w:val="0"/>
              <w:autoSpaceDN w:val="0"/>
              <w:spacing w:line="268" w:lineRule="exact"/>
              <w:ind w:left="23"/>
              <w:jc w:val="center"/>
              <w:rPr>
                <w:rFonts w:ascii="Times New Roman" w:hAnsi="Times New Roman" w:cs="Times New Roman"/>
                <w:sz w:val="18"/>
                <w:szCs w:val="18"/>
              </w:rPr>
            </w:pPr>
            <w:r>
              <w:rPr>
                <w:rFonts w:ascii="Times New Roman" w:hAnsi="Times New Roman" w:cs="Times New Roman"/>
                <w:sz w:val="18"/>
                <w:szCs w:val="18"/>
              </w:rPr>
              <w:t>14</w:t>
            </w:r>
          </w:p>
        </w:tc>
      </w:tr>
      <w:tr w:rsidR="00C51293" w:rsidRPr="00412FCA" w:rsidTr="00E53CE3">
        <w:trPr>
          <w:trHeight w:val="460"/>
        </w:trPr>
        <w:tc>
          <w:tcPr>
            <w:tcW w:w="1694" w:type="dxa"/>
            <w:vMerge w:val="restart"/>
          </w:tcPr>
          <w:p w:rsidR="00C51293" w:rsidRPr="00412FCA" w:rsidRDefault="00C51293" w:rsidP="00C51293">
            <w:pPr>
              <w:widowControl w:val="0"/>
              <w:autoSpaceDE w:val="0"/>
              <w:autoSpaceDN w:val="0"/>
              <w:spacing w:line="223" w:lineRule="exact"/>
              <w:ind w:left="105"/>
              <w:rPr>
                <w:rFonts w:ascii="Times New Roman" w:hAnsi="Times New Roman" w:cs="Times New Roman"/>
                <w:sz w:val="18"/>
                <w:szCs w:val="18"/>
              </w:rPr>
            </w:pPr>
            <w:r w:rsidRPr="00412FCA">
              <w:rPr>
                <w:rFonts w:ascii="Times New Roman" w:hAnsi="Times New Roman" w:cs="Times New Roman"/>
                <w:sz w:val="18"/>
                <w:szCs w:val="18"/>
              </w:rPr>
              <w:t>Подпрограмма 10</w:t>
            </w:r>
          </w:p>
        </w:tc>
        <w:tc>
          <w:tcPr>
            <w:tcW w:w="1418" w:type="dxa"/>
            <w:vMerge w:val="restart"/>
          </w:tcPr>
          <w:p w:rsidR="00C51293" w:rsidRPr="00412FCA" w:rsidRDefault="00C51293" w:rsidP="00C51293">
            <w:pPr>
              <w:widowControl w:val="0"/>
              <w:autoSpaceDE w:val="0"/>
              <w:autoSpaceDN w:val="0"/>
              <w:spacing w:line="223" w:lineRule="exact"/>
              <w:ind w:left="108"/>
              <w:rPr>
                <w:rFonts w:ascii="Times New Roman" w:hAnsi="Times New Roman" w:cs="Times New Roman"/>
                <w:sz w:val="18"/>
                <w:szCs w:val="18"/>
              </w:rPr>
            </w:pPr>
            <w:r w:rsidRPr="00412FCA">
              <w:rPr>
                <w:rFonts w:ascii="Times New Roman" w:hAnsi="Times New Roman" w:cs="Times New Roman"/>
                <w:sz w:val="18"/>
                <w:szCs w:val="18"/>
              </w:rPr>
              <w:t>Оздоровление Волги</w:t>
            </w:r>
          </w:p>
        </w:tc>
        <w:tc>
          <w:tcPr>
            <w:tcW w:w="2266" w:type="dxa"/>
          </w:tcPr>
          <w:p w:rsidR="00C51293" w:rsidRPr="00412FCA" w:rsidRDefault="00C51293" w:rsidP="00C51293">
            <w:pPr>
              <w:widowControl w:val="0"/>
              <w:autoSpaceDE w:val="0"/>
              <w:autoSpaceDN w:val="0"/>
              <w:spacing w:line="223" w:lineRule="exact"/>
              <w:ind w:left="106"/>
              <w:rPr>
                <w:rFonts w:ascii="Times New Roman" w:hAnsi="Times New Roman" w:cs="Times New Roman"/>
                <w:sz w:val="18"/>
                <w:szCs w:val="18"/>
              </w:rPr>
            </w:pPr>
            <w:r w:rsidRPr="00412FCA">
              <w:rPr>
                <w:rFonts w:ascii="Times New Roman" w:hAnsi="Times New Roman" w:cs="Times New Roman"/>
                <w:sz w:val="18"/>
                <w:szCs w:val="18"/>
              </w:rPr>
              <w:t>Всего</w:t>
            </w:r>
          </w:p>
          <w:p w:rsidR="00C51293" w:rsidRPr="00412FCA" w:rsidRDefault="00C51293" w:rsidP="00C51293">
            <w:pPr>
              <w:widowControl w:val="0"/>
              <w:autoSpaceDE w:val="0"/>
              <w:autoSpaceDN w:val="0"/>
              <w:spacing w:line="217" w:lineRule="exact"/>
              <w:ind w:left="106"/>
              <w:rPr>
                <w:rFonts w:ascii="Times New Roman" w:hAnsi="Times New Roman" w:cs="Times New Roman"/>
                <w:sz w:val="18"/>
                <w:szCs w:val="18"/>
              </w:rPr>
            </w:pPr>
            <w:r w:rsidRPr="00412FCA">
              <w:rPr>
                <w:rFonts w:ascii="Times New Roman" w:hAnsi="Times New Roman" w:cs="Times New Roman"/>
                <w:sz w:val="18"/>
                <w:szCs w:val="18"/>
              </w:rPr>
              <w:t>из них:</w:t>
            </w:r>
          </w:p>
        </w:tc>
        <w:tc>
          <w:tcPr>
            <w:tcW w:w="992" w:type="dxa"/>
          </w:tcPr>
          <w:p w:rsidR="00C51293" w:rsidRPr="00412FCA" w:rsidRDefault="00C51293" w:rsidP="00C51293">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150 123 160,00</w:t>
            </w:r>
          </w:p>
        </w:tc>
        <w:tc>
          <w:tcPr>
            <w:tcW w:w="993" w:type="dxa"/>
          </w:tcPr>
          <w:p w:rsidR="00C51293" w:rsidRPr="00412FCA" w:rsidRDefault="00C51293" w:rsidP="00C51293">
            <w:pPr>
              <w:widowControl w:val="0"/>
              <w:autoSpaceDE w:val="0"/>
              <w:autoSpaceDN w:val="0"/>
              <w:spacing w:line="202" w:lineRule="exact"/>
              <w:ind w:left="-39"/>
              <w:rPr>
                <w:rFonts w:ascii="Times New Roman" w:hAnsi="Times New Roman" w:cs="Times New Roman"/>
                <w:sz w:val="16"/>
                <w:szCs w:val="16"/>
              </w:rPr>
            </w:pPr>
            <w:r w:rsidRPr="00412FCA">
              <w:rPr>
                <w:rFonts w:ascii="Times New Roman" w:hAnsi="Times New Roman" w:cs="Times New Roman"/>
                <w:sz w:val="16"/>
                <w:szCs w:val="16"/>
              </w:rPr>
              <w:t>119 805 710,61</w:t>
            </w:r>
          </w:p>
        </w:tc>
        <w:tc>
          <w:tcPr>
            <w:tcW w:w="1275" w:type="dxa"/>
          </w:tcPr>
          <w:p w:rsidR="00C51293" w:rsidRPr="00412FCA" w:rsidRDefault="00C51293" w:rsidP="00C51293">
            <w:pPr>
              <w:widowControl w:val="0"/>
              <w:autoSpaceDE w:val="0"/>
              <w:autoSpaceDN w:val="0"/>
              <w:rPr>
                <w:rFonts w:ascii="Times New Roman" w:hAnsi="Times New Roman" w:cs="Times New Roman"/>
                <w:sz w:val="16"/>
                <w:szCs w:val="16"/>
              </w:rPr>
            </w:pPr>
            <w:r w:rsidRPr="00412FCA">
              <w:rPr>
                <w:rFonts w:ascii="Times New Roman" w:hAnsi="Times New Roman" w:cs="Times New Roman"/>
                <w:sz w:val="16"/>
                <w:szCs w:val="16"/>
              </w:rPr>
              <w:t>83452389,28</w:t>
            </w:r>
          </w:p>
        </w:tc>
        <w:tc>
          <w:tcPr>
            <w:tcW w:w="1139" w:type="dxa"/>
            <w:tcBorders>
              <w:right w:val="single" w:sz="4" w:space="0" w:color="auto"/>
            </w:tcBorders>
          </w:tcPr>
          <w:p w:rsidR="00C51293" w:rsidRPr="00412FCA" w:rsidRDefault="00C51293" w:rsidP="00C51293">
            <w:pPr>
              <w:widowControl w:val="0"/>
              <w:autoSpaceDE w:val="0"/>
              <w:autoSpaceDN w:val="0"/>
              <w:rPr>
                <w:rFonts w:ascii="Times New Roman" w:hAnsi="Times New Roman" w:cs="Times New Roman"/>
                <w:sz w:val="16"/>
                <w:szCs w:val="16"/>
              </w:rPr>
            </w:pPr>
            <w:r w:rsidRPr="00412FCA">
              <w:rPr>
                <w:rFonts w:ascii="Times New Roman" w:hAnsi="Times New Roman" w:cs="Times New Roman"/>
                <w:sz w:val="16"/>
                <w:szCs w:val="16"/>
              </w:rPr>
              <w:t>5154190,94</w:t>
            </w:r>
          </w:p>
        </w:tc>
        <w:tc>
          <w:tcPr>
            <w:tcW w:w="855" w:type="dxa"/>
            <w:tcBorders>
              <w:left w:val="single" w:sz="4" w:space="0" w:color="auto"/>
            </w:tcBorders>
          </w:tcPr>
          <w:p w:rsidR="00C51293" w:rsidRPr="00412FCA" w:rsidRDefault="00C51293" w:rsidP="00C51293">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6739041,91</w:t>
            </w:r>
          </w:p>
        </w:tc>
        <w:tc>
          <w:tcPr>
            <w:tcW w:w="850" w:type="dxa"/>
          </w:tcPr>
          <w:p w:rsidR="00C51293" w:rsidRPr="00412FCA" w:rsidRDefault="00C51293" w:rsidP="00C51293">
            <w:pPr>
              <w:widowControl w:val="0"/>
              <w:autoSpaceDE w:val="0"/>
              <w:autoSpaceDN w:val="0"/>
              <w:rPr>
                <w:rFonts w:ascii="Times New Roman" w:hAnsi="Times New Roman" w:cs="Times New Roman"/>
                <w:sz w:val="16"/>
                <w:szCs w:val="16"/>
              </w:rPr>
            </w:pPr>
            <w:r w:rsidRPr="00412FCA">
              <w:rPr>
                <w:rFonts w:ascii="Times New Roman" w:hAnsi="Times New Roman" w:cs="Times New Roman"/>
                <w:sz w:val="16"/>
                <w:szCs w:val="16"/>
              </w:rPr>
              <w:t>17772936,77</w:t>
            </w:r>
          </w:p>
        </w:tc>
        <w:tc>
          <w:tcPr>
            <w:tcW w:w="851"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11782235,75</w:t>
            </w:r>
          </w:p>
        </w:tc>
        <w:tc>
          <w:tcPr>
            <w:tcW w:w="851"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851"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987"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992"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394829665,26</w:t>
            </w:r>
          </w:p>
        </w:tc>
      </w:tr>
      <w:tr w:rsidR="00E53CE3" w:rsidRPr="00412FCA" w:rsidTr="00E53CE3">
        <w:trPr>
          <w:trHeight w:val="465"/>
        </w:trPr>
        <w:tc>
          <w:tcPr>
            <w:tcW w:w="1694" w:type="dxa"/>
            <w:vMerge/>
          </w:tcPr>
          <w:p w:rsidR="00E53CE3" w:rsidRPr="00412FCA" w:rsidRDefault="00E53CE3" w:rsidP="00412FCA">
            <w:pPr>
              <w:widowControl w:val="0"/>
              <w:autoSpaceDE w:val="0"/>
              <w:autoSpaceDN w:val="0"/>
              <w:rPr>
                <w:rFonts w:ascii="Times New Roman" w:hAnsi="Times New Roman" w:cs="Times New Roman"/>
                <w:sz w:val="18"/>
                <w:szCs w:val="18"/>
              </w:rPr>
            </w:pPr>
          </w:p>
        </w:tc>
        <w:tc>
          <w:tcPr>
            <w:tcW w:w="1418" w:type="dxa"/>
            <w:vMerge/>
          </w:tcPr>
          <w:p w:rsidR="00E53CE3" w:rsidRPr="00412FCA" w:rsidRDefault="00E53CE3" w:rsidP="00412FCA">
            <w:pPr>
              <w:widowControl w:val="0"/>
              <w:autoSpaceDE w:val="0"/>
              <w:autoSpaceDN w:val="0"/>
              <w:rPr>
                <w:rFonts w:ascii="Times New Roman" w:hAnsi="Times New Roman" w:cs="Times New Roman"/>
                <w:sz w:val="18"/>
                <w:szCs w:val="18"/>
              </w:rPr>
            </w:pPr>
          </w:p>
        </w:tc>
        <w:tc>
          <w:tcPr>
            <w:tcW w:w="2266" w:type="dxa"/>
          </w:tcPr>
          <w:p w:rsidR="00E53CE3" w:rsidRPr="00412FCA" w:rsidRDefault="00E53CE3" w:rsidP="00412FCA">
            <w:pPr>
              <w:widowControl w:val="0"/>
              <w:autoSpaceDE w:val="0"/>
              <w:autoSpaceDN w:val="0"/>
              <w:spacing w:line="223" w:lineRule="exact"/>
              <w:ind w:left="106"/>
              <w:rPr>
                <w:rFonts w:ascii="Times New Roman" w:hAnsi="Times New Roman" w:cs="Times New Roman"/>
                <w:sz w:val="18"/>
                <w:szCs w:val="18"/>
              </w:rPr>
            </w:pPr>
            <w:r w:rsidRPr="00412FCA">
              <w:rPr>
                <w:rFonts w:ascii="Times New Roman" w:hAnsi="Times New Roman" w:cs="Times New Roman"/>
                <w:sz w:val="18"/>
                <w:szCs w:val="18"/>
              </w:rPr>
              <w:t>средства местного</w:t>
            </w:r>
          </w:p>
          <w:p w:rsidR="00E53CE3" w:rsidRPr="00412FCA" w:rsidRDefault="00E53CE3" w:rsidP="00412FCA">
            <w:pPr>
              <w:widowControl w:val="0"/>
              <w:autoSpaceDE w:val="0"/>
              <w:autoSpaceDN w:val="0"/>
              <w:spacing w:line="222" w:lineRule="exact"/>
              <w:ind w:left="106"/>
              <w:rPr>
                <w:rFonts w:ascii="Times New Roman" w:hAnsi="Times New Roman" w:cs="Times New Roman"/>
                <w:sz w:val="18"/>
                <w:szCs w:val="18"/>
              </w:rPr>
            </w:pPr>
            <w:r w:rsidRPr="00412FCA">
              <w:rPr>
                <w:rFonts w:ascii="Times New Roman" w:hAnsi="Times New Roman" w:cs="Times New Roman"/>
                <w:sz w:val="18"/>
                <w:szCs w:val="18"/>
              </w:rPr>
              <w:t>бюджета</w:t>
            </w:r>
          </w:p>
        </w:tc>
        <w:tc>
          <w:tcPr>
            <w:tcW w:w="992" w:type="dxa"/>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1272790,00</w:t>
            </w:r>
          </w:p>
        </w:tc>
        <w:tc>
          <w:tcPr>
            <w:tcW w:w="993" w:type="dxa"/>
          </w:tcPr>
          <w:p w:rsidR="00E53CE3" w:rsidRPr="00412FCA" w:rsidRDefault="00E53CE3" w:rsidP="00412FCA">
            <w:pPr>
              <w:widowControl w:val="0"/>
              <w:tabs>
                <w:tab w:val="left" w:pos="792"/>
              </w:tabs>
              <w:autoSpaceDE w:val="0"/>
              <w:autoSpaceDN w:val="0"/>
              <w:spacing w:line="202" w:lineRule="exact"/>
              <w:ind w:left="-39"/>
              <w:rPr>
                <w:rFonts w:ascii="Times New Roman" w:hAnsi="Times New Roman" w:cs="Times New Roman"/>
                <w:sz w:val="16"/>
                <w:szCs w:val="16"/>
              </w:rPr>
            </w:pPr>
            <w:r w:rsidRPr="00412FCA">
              <w:rPr>
                <w:rFonts w:ascii="Times New Roman" w:hAnsi="Times New Roman" w:cs="Times New Roman"/>
                <w:sz w:val="16"/>
                <w:szCs w:val="16"/>
              </w:rPr>
              <w:t>1 035 264,16</w:t>
            </w:r>
          </w:p>
        </w:tc>
        <w:tc>
          <w:tcPr>
            <w:tcW w:w="1275" w:type="dxa"/>
          </w:tcPr>
          <w:p w:rsidR="00E53CE3" w:rsidRPr="00412FCA" w:rsidRDefault="00E53CE3" w:rsidP="00412FCA">
            <w:pPr>
              <w:widowControl w:val="0"/>
              <w:autoSpaceDE w:val="0"/>
              <w:autoSpaceDN w:val="0"/>
              <w:ind w:left="10"/>
              <w:rPr>
                <w:rFonts w:ascii="Times New Roman" w:hAnsi="Times New Roman" w:cs="Times New Roman"/>
                <w:sz w:val="16"/>
                <w:szCs w:val="16"/>
              </w:rPr>
            </w:pPr>
            <w:r w:rsidRPr="00412FCA">
              <w:rPr>
                <w:rFonts w:ascii="Times New Roman" w:hAnsi="Times New Roman" w:cs="Times New Roman"/>
                <w:sz w:val="16"/>
                <w:szCs w:val="16"/>
              </w:rPr>
              <w:t>18443389,28</w:t>
            </w:r>
          </w:p>
        </w:tc>
        <w:tc>
          <w:tcPr>
            <w:tcW w:w="1139" w:type="dxa"/>
            <w:tcBorders>
              <w:right w:val="single" w:sz="4" w:space="0" w:color="auto"/>
            </w:tcBorders>
          </w:tcPr>
          <w:p w:rsidR="00E53CE3" w:rsidRPr="00412FCA" w:rsidRDefault="00E53CE3" w:rsidP="00412FCA">
            <w:pPr>
              <w:widowControl w:val="0"/>
              <w:autoSpaceDE w:val="0"/>
              <w:autoSpaceDN w:val="0"/>
              <w:spacing w:line="202" w:lineRule="exact"/>
              <w:ind w:left="10"/>
              <w:jc w:val="center"/>
              <w:rPr>
                <w:rFonts w:ascii="Times New Roman" w:hAnsi="Times New Roman" w:cs="Times New Roman"/>
                <w:sz w:val="16"/>
                <w:szCs w:val="16"/>
              </w:rPr>
            </w:pPr>
            <w:r w:rsidRPr="00412FCA">
              <w:rPr>
                <w:rFonts w:ascii="Times New Roman" w:hAnsi="Times New Roman" w:cs="Times New Roman"/>
                <w:sz w:val="16"/>
                <w:szCs w:val="16"/>
              </w:rPr>
              <w:t>5154190,94</w:t>
            </w:r>
          </w:p>
        </w:tc>
        <w:tc>
          <w:tcPr>
            <w:tcW w:w="855" w:type="dxa"/>
            <w:tcBorders>
              <w:left w:val="single" w:sz="4" w:space="0" w:color="auto"/>
            </w:tcBorders>
          </w:tcPr>
          <w:p w:rsidR="00E53CE3" w:rsidRPr="00412FCA" w:rsidRDefault="00E53CE3" w:rsidP="00412FCA">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6739041,91</w:t>
            </w:r>
          </w:p>
        </w:tc>
        <w:tc>
          <w:tcPr>
            <w:tcW w:w="850"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r w:rsidRPr="00412FCA">
              <w:rPr>
                <w:rFonts w:ascii="Times New Roman" w:hAnsi="Times New Roman" w:cs="Times New Roman"/>
                <w:sz w:val="16"/>
                <w:szCs w:val="16"/>
              </w:rPr>
              <w:t>15154018,77</w:t>
            </w:r>
          </w:p>
        </w:tc>
        <w:tc>
          <w:tcPr>
            <w:tcW w:w="851" w:type="dxa"/>
          </w:tcPr>
          <w:p w:rsidR="00E53CE3" w:rsidRPr="00412FCA" w:rsidRDefault="00C51293" w:rsidP="00412FCA">
            <w:pPr>
              <w:widowControl w:val="0"/>
              <w:autoSpaceDE w:val="0"/>
              <w:autoSpaceDN w:val="0"/>
              <w:spacing w:line="202" w:lineRule="exact"/>
              <w:ind w:left="15"/>
              <w:jc w:val="center"/>
              <w:rPr>
                <w:rFonts w:ascii="Times New Roman" w:hAnsi="Times New Roman" w:cs="Times New Roman"/>
                <w:sz w:val="16"/>
                <w:szCs w:val="16"/>
              </w:rPr>
            </w:pPr>
            <w:r>
              <w:rPr>
                <w:rFonts w:ascii="Times New Roman" w:hAnsi="Times New Roman" w:cs="Times New Roman"/>
                <w:sz w:val="16"/>
                <w:szCs w:val="16"/>
              </w:rPr>
              <w:t>11782235,75</w:t>
            </w:r>
          </w:p>
        </w:tc>
        <w:tc>
          <w:tcPr>
            <w:tcW w:w="851"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987"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992" w:type="dxa"/>
          </w:tcPr>
          <w:p w:rsidR="00E53CE3" w:rsidRPr="00412FCA" w:rsidRDefault="00C51293" w:rsidP="00412FCA">
            <w:pPr>
              <w:widowControl w:val="0"/>
              <w:autoSpaceDE w:val="0"/>
              <w:autoSpaceDN w:val="0"/>
              <w:spacing w:line="202" w:lineRule="exact"/>
              <w:ind w:left="15"/>
              <w:jc w:val="center"/>
              <w:rPr>
                <w:rFonts w:ascii="Times New Roman" w:hAnsi="Times New Roman" w:cs="Times New Roman"/>
                <w:sz w:val="16"/>
                <w:szCs w:val="16"/>
              </w:rPr>
            </w:pPr>
            <w:r>
              <w:rPr>
                <w:rFonts w:ascii="Times New Roman" w:hAnsi="Times New Roman" w:cs="Times New Roman"/>
                <w:sz w:val="16"/>
                <w:szCs w:val="16"/>
              </w:rPr>
              <w:t>59580930,81</w:t>
            </w:r>
          </w:p>
        </w:tc>
      </w:tr>
      <w:tr w:rsidR="00E53CE3" w:rsidRPr="00412FCA" w:rsidTr="00E53CE3">
        <w:trPr>
          <w:trHeight w:val="465"/>
        </w:trPr>
        <w:tc>
          <w:tcPr>
            <w:tcW w:w="1694" w:type="dxa"/>
            <w:vMerge/>
          </w:tcPr>
          <w:p w:rsidR="00E53CE3" w:rsidRPr="00412FCA" w:rsidRDefault="00E53CE3" w:rsidP="00412FCA">
            <w:pPr>
              <w:widowControl w:val="0"/>
              <w:autoSpaceDE w:val="0"/>
              <w:autoSpaceDN w:val="0"/>
              <w:rPr>
                <w:rFonts w:ascii="Times New Roman" w:hAnsi="Times New Roman" w:cs="Times New Roman"/>
                <w:sz w:val="18"/>
                <w:szCs w:val="18"/>
              </w:rPr>
            </w:pPr>
          </w:p>
        </w:tc>
        <w:tc>
          <w:tcPr>
            <w:tcW w:w="1418" w:type="dxa"/>
            <w:vMerge/>
          </w:tcPr>
          <w:p w:rsidR="00E53CE3" w:rsidRPr="00412FCA" w:rsidRDefault="00E53CE3" w:rsidP="00412FCA">
            <w:pPr>
              <w:widowControl w:val="0"/>
              <w:autoSpaceDE w:val="0"/>
              <w:autoSpaceDN w:val="0"/>
              <w:rPr>
                <w:rFonts w:ascii="Times New Roman" w:hAnsi="Times New Roman" w:cs="Times New Roman"/>
                <w:sz w:val="18"/>
                <w:szCs w:val="18"/>
              </w:rPr>
            </w:pPr>
          </w:p>
        </w:tc>
        <w:tc>
          <w:tcPr>
            <w:tcW w:w="2266" w:type="dxa"/>
          </w:tcPr>
          <w:p w:rsidR="00E53CE3" w:rsidRPr="00412FCA" w:rsidRDefault="00E53CE3" w:rsidP="00412FCA">
            <w:pPr>
              <w:widowControl w:val="0"/>
              <w:autoSpaceDE w:val="0"/>
              <w:autoSpaceDN w:val="0"/>
              <w:spacing w:line="223" w:lineRule="exact"/>
              <w:ind w:left="106"/>
              <w:rPr>
                <w:rFonts w:ascii="Times New Roman" w:hAnsi="Times New Roman" w:cs="Times New Roman"/>
                <w:sz w:val="18"/>
                <w:szCs w:val="18"/>
              </w:rPr>
            </w:pPr>
            <w:r w:rsidRPr="00412FCA">
              <w:rPr>
                <w:rFonts w:ascii="Times New Roman" w:hAnsi="Times New Roman" w:cs="Times New Roman"/>
                <w:sz w:val="18"/>
                <w:szCs w:val="18"/>
              </w:rPr>
              <w:t>субсидии из</w:t>
            </w:r>
          </w:p>
          <w:p w:rsidR="00E53CE3" w:rsidRPr="00412FCA" w:rsidRDefault="00E53CE3" w:rsidP="00412FCA">
            <w:pPr>
              <w:widowControl w:val="0"/>
              <w:autoSpaceDE w:val="0"/>
              <w:autoSpaceDN w:val="0"/>
              <w:spacing w:line="222" w:lineRule="exact"/>
              <w:ind w:left="106"/>
              <w:rPr>
                <w:rFonts w:ascii="Times New Roman" w:hAnsi="Times New Roman" w:cs="Times New Roman"/>
                <w:sz w:val="18"/>
                <w:szCs w:val="18"/>
              </w:rPr>
            </w:pPr>
            <w:r w:rsidRPr="00412FCA">
              <w:rPr>
                <w:rFonts w:ascii="Times New Roman" w:hAnsi="Times New Roman" w:cs="Times New Roman"/>
                <w:sz w:val="18"/>
                <w:szCs w:val="18"/>
              </w:rPr>
              <w:t>областного бюджета</w:t>
            </w:r>
          </w:p>
        </w:tc>
        <w:tc>
          <w:tcPr>
            <w:tcW w:w="992" w:type="dxa"/>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6 373 330,00</w:t>
            </w:r>
          </w:p>
        </w:tc>
        <w:tc>
          <w:tcPr>
            <w:tcW w:w="993" w:type="dxa"/>
          </w:tcPr>
          <w:p w:rsidR="00E53CE3" w:rsidRPr="00412FCA" w:rsidRDefault="00E53CE3" w:rsidP="00412FCA">
            <w:pPr>
              <w:widowControl w:val="0"/>
              <w:autoSpaceDE w:val="0"/>
              <w:autoSpaceDN w:val="0"/>
              <w:spacing w:line="202" w:lineRule="exact"/>
              <w:ind w:left="-39"/>
              <w:rPr>
                <w:rFonts w:ascii="Times New Roman" w:hAnsi="Times New Roman" w:cs="Times New Roman"/>
                <w:sz w:val="16"/>
                <w:szCs w:val="16"/>
              </w:rPr>
            </w:pPr>
            <w:r w:rsidRPr="00412FCA">
              <w:rPr>
                <w:rFonts w:ascii="Times New Roman" w:hAnsi="Times New Roman" w:cs="Times New Roman"/>
                <w:sz w:val="16"/>
                <w:szCs w:val="16"/>
              </w:rPr>
              <w:t>5 511 226,45</w:t>
            </w:r>
          </w:p>
        </w:tc>
        <w:tc>
          <w:tcPr>
            <w:tcW w:w="1275" w:type="dxa"/>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2097000,00</w:t>
            </w:r>
          </w:p>
        </w:tc>
        <w:tc>
          <w:tcPr>
            <w:tcW w:w="1139" w:type="dxa"/>
            <w:tcBorders>
              <w:right w:val="single" w:sz="4" w:space="0" w:color="auto"/>
            </w:tcBorders>
          </w:tcPr>
          <w:p w:rsidR="00E53CE3" w:rsidRPr="00412FCA" w:rsidRDefault="00E53CE3" w:rsidP="00412FCA">
            <w:pPr>
              <w:widowControl w:val="0"/>
              <w:autoSpaceDE w:val="0"/>
              <w:autoSpaceDN w:val="0"/>
              <w:spacing w:line="202" w:lineRule="exact"/>
              <w:ind w:left="10"/>
              <w:jc w:val="center"/>
              <w:rPr>
                <w:rFonts w:ascii="Times New Roman" w:hAnsi="Times New Roman" w:cs="Times New Roman"/>
                <w:sz w:val="16"/>
                <w:szCs w:val="16"/>
              </w:rPr>
            </w:pPr>
            <w:r w:rsidRPr="00412FCA">
              <w:rPr>
                <w:rFonts w:ascii="Times New Roman" w:hAnsi="Times New Roman" w:cs="Times New Roman"/>
                <w:sz w:val="16"/>
                <w:szCs w:val="16"/>
              </w:rPr>
              <w:t>0,00</w:t>
            </w:r>
          </w:p>
        </w:tc>
        <w:tc>
          <w:tcPr>
            <w:tcW w:w="855" w:type="dxa"/>
            <w:tcBorders>
              <w:left w:val="single" w:sz="4" w:space="0" w:color="auto"/>
            </w:tcBorders>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p>
        </w:tc>
        <w:tc>
          <w:tcPr>
            <w:tcW w:w="850"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r w:rsidRPr="00412FCA">
              <w:rPr>
                <w:rFonts w:ascii="Times New Roman" w:hAnsi="Times New Roman" w:cs="Times New Roman"/>
                <w:sz w:val="16"/>
                <w:szCs w:val="16"/>
              </w:rPr>
              <w:t>2500000,00</w:t>
            </w:r>
          </w:p>
        </w:tc>
        <w:tc>
          <w:tcPr>
            <w:tcW w:w="851"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987"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992"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r w:rsidRPr="00412FCA">
              <w:rPr>
                <w:rFonts w:ascii="Times New Roman" w:hAnsi="Times New Roman" w:cs="Times New Roman"/>
                <w:sz w:val="16"/>
                <w:szCs w:val="16"/>
              </w:rPr>
              <w:t>16481556,45</w:t>
            </w:r>
          </w:p>
        </w:tc>
      </w:tr>
      <w:tr w:rsidR="00E53CE3" w:rsidRPr="00412FCA" w:rsidTr="00E53CE3">
        <w:trPr>
          <w:trHeight w:val="613"/>
        </w:trPr>
        <w:tc>
          <w:tcPr>
            <w:tcW w:w="1694" w:type="dxa"/>
            <w:vMerge/>
          </w:tcPr>
          <w:p w:rsidR="00E53CE3" w:rsidRPr="00412FCA" w:rsidRDefault="00E53CE3" w:rsidP="00412FCA">
            <w:pPr>
              <w:widowControl w:val="0"/>
              <w:autoSpaceDE w:val="0"/>
              <w:autoSpaceDN w:val="0"/>
              <w:rPr>
                <w:rFonts w:ascii="Times New Roman" w:hAnsi="Times New Roman" w:cs="Times New Roman"/>
                <w:sz w:val="18"/>
                <w:szCs w:val="18"/>
              </w:rPr>
            </w:pPr>
          </w:p>
        </w:tc>
        <w:tc>
          <w:tcPr>
            <w:tcW w:w="1418" w:type="dxa"/>
            <w:vMerge/>
          </w:tcPr>
          <w:p w:rsidR="00E53CE3" w:rsidRPr="00412FCA" w:rsidRDefault="00E53CE3" w:rsidP="00412FCA">
            <w:pPr>
              <w:widowControl w:val="0"/>
              <w:autoSpaceDE w:val="0"/>
              <w:autoSpaceDN w:val="0"/>
              <w:rPr>
                <w:rFonts w:ascii="Times New Roman" w:hAnsi="Times New Roman" w:cs="Times New Roman"/>
                <w:sz w:val="18"/>
                <w:szCs w:val="18"/>
              </w:rPr>
            </w:pPr>
          </w:p>
        </w:tc>
        <w:tc>
          <w:tcPr>
            <w:tcW w:w="2266" w:type="dxa"/>
          </w:tcPr>
          <w:p w:rsidR="00E53CE3" w:rsidRPr="00412FCA" w:rsidRDefault="00E53CE3" w:rsidP="00412FCA">
            <w:pPr>
              <w:widowControl w:val="0"/>
              <w:autoSpaceDE w:val="0"/>
              <w:autoSpaceDN w:val="0"/>
              <w:spacing w:line="223" w:lineRule="exact"/>
              <w:ind w:left="106"/>
              <w:rPr>
                <w:rFonts w:ascii="Times New Roman" w:hAnsi="Times New Roman" w:cs="Times New Roman"/>
                <w:sz w:val="18"/>
                <w:szCs w:val="18"/>
              </w:rPr>
            </w:pPr>
            <w:r w:rsidRPr="00412FCA">
              <w:rPr>
                <w:rFonts w:ascii="Times New Roman" w:hAnsi="Times New Roman" w:cs="Times New Roman"/>
                <w:sz w:val="18"/>
                <w:szCs w:val="18"/>
              </w:rPr>
              <w:t>субсидии из</w:t>
            </w:r>
          </w:p>
          <w:p w:rsidR="00E53CE3" w:rsidRPr="00412FCA" w:rsidRDefault="00E53CE3" w:rsidP="00412FCA">
            <w:pPr>
              <w:widowControl w:val="0"/>
              <w:autoSpaceDE w:val="0"/>
              <w:autoSpaceDN w:val="0"/>
              <w:ind w:left="106"/>
              <w:rPr>
                <w:rFonts w:ascii="Times New Roman" w:hAnsi="Times New Roman" w:cs="Times New Roman"/>
                <w:sz w:val="18"/>
                <w:szCs w:val="18"/>
              </w:rPr>
            </w:pPr>
            <w:r w:rsidRPr="00412FCA">
              <w:rPr>
                <w:rFonts w:ascii="Times New Roman" w:hAnsi="Times New Roman" w:cs="Times New Roman"/>
                <w:sz w:val="18"/>
                <w:szCs w:val="18"/>
              </w:rPr>
              <w:t>федерального бюджета</w:t>
            </w:r>
          </w:p>
        </w:tc>
        <w:tc>
          <w:tcPr>
            <w:tcW w:w="992" w:type="dxa"/>
          </w:tcPr>
          <w:p w:rsidR="00E53CE3" w:rsidRPr="00412FCA" w:rsidRDefault="00E53CE3" w:rsidP="00412FCA">
            <w:pPr>
              <w:widowControl w:val="0"/>
              <w:autoSpaceDE w:val="0"/>
              <w:autoSpaceDN w:val="0"/>
              <w:spacing w:line="202" w:lineRule="exact"/>
              <w:rPr>
                <w:rFonts w:ascii="Times New Roman" w:hAnsi="Times New Roman" w:cs="Times New Roman"/>
                <w:sz w:val="16"/>
                <w:szCs w:val="16"/>
              </w:rPr>
            </w:pPr>
            <w:r w:rsidRPr="00412FCA">
              <w:rPr>
                <w:rFonts w:ascii="Times New Roman" w:hAnsi="Times New Roman" w:cs="Times New Roman"/>
                <w:sz w:val="16"/>
                <w:szCs w:val="16"/>
              </w:rPr>
              <w:t>142 477 040,00</w:t>
            </w:r>
          </w:p>
        </w:tc>
        <w:tc>
          <w:tcPr>
            <w:tcW w:w="993" w:type="dxa"/>
          </w:tcPr>
          <w:p w:rsidR="00E53CE3" w:rsidRPr="00412FCA" w:rsidRDefault="00E53CE3" w:rsidP="00412FCA">
            <w:pPr>
              <w:widowControl w:val="0"/>
              <w:autoSpaceDE w:val="0"/>
              <w:autoSpaceDN w:val="0"/>
              <w:spacing w:line="202" w:lineRule="exact"/>
              <w:ind w:left="-39"/>
              <w:rPr>
                <w:rFonts w:ascii="Times New Roman" w:hAnsi="Times New Roman" w:cs="Times New Roman"/>
                <w:sz w:val="16"/>
                <w:szCs w:val="16"/>
              </w:rPr>
            </w:pPr>
            <w:r w:rsidRPr="00412FCA">
              <w:rPr>
                <w:rFonts w:ascii="Times New Roman" w:hAnsi="Times New Roman" w:cs="Times New Roman"/>
                <w:sz w:val="16"/>
                <w:szCs w:val="16"/>
              </w:rPr>
              <w:t>113 259 220,00</w:t>
            </w:r>
          </w:p>
        </w:tc>
        <w:tc>
          <w:tcPr>
            <w:tcW w:w="1275" w:type="dxa"/>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62912000,00</w:t>
            </w:r>
          </w:p>
        </w:tc>
        <w:tc>
          <w:tcPr>
            <w:tcW w:w="1139" w:type="dxa"/>
            <w:tcBorders>
              <w:right w:val="single" w:sz="4" w:space="0" w:color="auto"/>
            </w:tcBorders>
          </w:tcPr>
          <w:p w:rsidR="00E53CE3" w:rsidRPr="00412FCA" w:rsidRDefault="00E53CE3" w:rsidP="00412FCA">
            <w:pPr>
              <w:widowControl w:val="0"/>
              <w:autoSpaceDE w:val="0"/>
              <w:autoSpaceDN w:val="0"/>
              <w:spacing w:line="202" w:lineRule="exact"/>
              <w:ind w:left="10"/>
              <w:jc w:val="center"/>
              <w:rPr>
                <w:rFonts w:ascii="Times New Roman" w:hAnsi="Times New Roman" w:cs="Times New Roman"/>
                <w:sz w:val="16"/>
                <w:szCs w:val="16"/>
              </w:rPr>
            </w:pPr>
            <w:r w:rsidRPr="00412FCA">
              <w:rPr>
                <w:rFonts w:ascii="Times New Roman" w:hAnsi="Times New Roman" w:cs="Times New Roman"/>
                <w:sz w:val="16"/>
                <w:szCs w:val="16"/>
              </w:rPr>
              <w:t>0,00</w:t>
            </w:r>
          </w:p>
        </w:tc>
        <w:tc>
          <w:tcPr>
            <w:tcW w:w="855" w:type="dxa"/>
            <w:tcBorders>
              <w:left w:val="single" w:sz="4" w:space="0" w:color="auto"/>
            </w:tcBorders>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p>
        </w:tc>
        <w:tc>
          <w:tcPr>
            <w:tcW w:w="850"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987"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992"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r w:rsidRPr="00412FCA">
              <w:rPr>
                <w:rFonts w:ascii="Times New Roman" w:hAnsi="Times New Roman" w:cs="Times New Roman"/>
                <w:sz w:val="16"/>
                <w:szCs w:val="16"/>
              </w:rPr>
              <w:t>318648260,00</w:t>
            </w:r>
          </w:p>
        </w:tc>
      </w:tr>
      <w:tr w:rsidR="00E53CE3" w:rsidRPr="00412FCA" w:rsidTr="00E53CE3">
        <w:trPr>
          <w:trHeight w:val="613"/>
        </w:trPr>
        <w:tc>
          <w:tcPr>
            <w:tcW w:w="1694" w:type="dxa"/>
            <w:vMerge/>
          </w:tcPr>
          <w:p w:rsidR="00E53CE3" w:rsidRPr="00412FCA" w:rsidRDefault="00E53CE3" w:rsidP="00412FCA">
            <w:pPr>
              <w:widowControl w:val="0"/>
              <w:autoSpaceDE w:val="0"/>
              <w:autoSpaceDN w:val="0"/>
              <w:rPr>
                <w:rFonts w:ascii="Times New Roman" w:hAnsi="Times New Roman" w:cs="Times New Roman"/>
                <w:sz w:val="18"/>
                <w:szCs w:val="18"/>
              </w:rPr>
            </w:pPr>
          </w:p>
        </w:tc>
        <w:tc>
          <w:tcPr>
            <w:tcW w:w="1418" w:type="dxa"/>
            <w:vMerge/>
          </w:tcPr>
          <w:p w:rsidR="00E53CE3" w:rsidRPr="00412FCA" w:rsidRDefault="00E53CE3" w:rsidP="00412FCA">
            <w:pPr>
              <w:widowControl w:val="0"/>
              <w:autoSpaceDE w:val="0"/>
              <w:autoSpaceDN w:val="0"/>
              <w:rPr>
                <w:rFonts w:ascii="Times New Roman" w:hAnsi="Times New Roman" w:cs="Times New Roman"/>
                <w:sz w:val="18"/>
                <w:szCs w:val="18"/>
              </w:rPr>
            </w:pPr>
          </w:p>
        </w:tc>
        <w:tc>
          <w:tcPr>
            <w:tcW w:w="2266" w:type="dxa"/>
          </w:tcPr>
          <w:p w:rsidR="00E53CE3" w:rsidRPr="00412FCA" w:rsidRDefault="00E53CE3" w:rsidP="00412FCA">
            <w:pPr>
              <w:widowControl w:val="0"/>
              <w:autoSpaceDE w:val="0"/>
              <w:autoSpaceDN w:val="0"/>
              <w:spacing w:line="223" w:lineRule="exact"/>
              <w:ind w:left="106"/>
              <w:rPr>
                <w:rFonts w:ascii="Times New Roman" w:hAnsi="Times New Roman" w:cs="Times New Roman"/>
                <w:sz w:val="18"/>
                <w:szCs w:val="18"/>
              </w:rPr>
            </w:pPr>
            <w:r w:rsidRPr="00412FCA">
              <w:rPr>
                <w:rFonts w:ascii="Times New Roman" w:hAnsi="Times New Roman" w:cs="Times New Roman"/>
                <w:sz w:val="20"/>
                <w:szCs w:val="20"/>
              </w:rPr>
              <w:t xml:space="preserve">Дотация на поощрение муниципальных округов и городских округов Нижегородской </w:t>
            </w:r>
            <w:r w:rsidRPr="00412FCA">
              <w:rPr>
                <w:rFonts w:ascii="Times New Roman" w:hAnsi="Times New Roman" w:cs="Times New Roman"/>
                <w:sz w:val="20"/>
                <w:szCs w:val="20"/>
              </w:rPr>
              <w:lastRenderedPageBreak/>
              <w:t>области за достижение наилучших результатов по разработке и внедрению проектов по бережливости</w:t>
            </w:r>
          </w:p>
        </w:tc>
        <w:tc>
          <w:tcPr>
            <w:tcW w:w="992" w:type="dxa"/>
          </w:tcPr>
          <w:p w:rsidR="00E53CE3" w:rsidRPr="00412FCA" w:rsidRDefault="00E53CE3" w:rsidP="00412FCA">
            <w:pPr>
              <w:widowControl w:val="0"/>
              <w:autoSpaceDE w:val="0"/>
              <w:autoSpaceDN w:val="0"/>
              <w:spacing w:line="202" w:lineRule="exact"/>
              <w:rPr>
                <w:rFonts w:ascii="Times New Roman" w:hAnsi="Times New Roman" w:cs="Times New Roman"/>
                <w:sz w:val="16"/>
                <w:szCs w:val="16"/>
              </w:rPr>
            </w:pPr>
          </w:p>
        </w:tc>
        <w:tc>
          <w:tcPr>
            <w:tcW w:w="993" w:type="dxa"/>
          </w:tcPr>
          <w:p w:rsidR="00E53CE3" w:rsidRPr="00412FCA" w:rsidRDefault="00E53CE3" w:rsidP="00412FCA">
            <w:pPr>
              <w:widowControl w:val="0"/>
              <w:autoSpaceDE w:val="0"/>
              <w:autoSpaceDN w:val="0"/>
              <w:spacing w:line="202" w:lineRule="exact"/>
              <w:ind w:left="-39"/>
              <w:rPr>
                <w:rFonts w:ascii="Times New Roman" w:hAnsi="Times New Roman" w:cs="Times New Roman"/>
                <w:sz w:val="16"/>
                <w:szCs w:val="16"/>
              </w:rPr>
            </w:pPr>
          </w:p>
        </w:tc>
        <w:tc>
          <w:tcPr>
            <w:tcW w:w="1275" w:type="dxa"/>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p>
        </w:tc>
        <w:tc>
          <w:tcPr>
            <w:tcW w:w="1139" w:type="dxa"/>
            <w:tcBorders>
              <w:right w:val="single" w:sz="4" w:space="0" w:color="auto"/>
            </w:tcBorders>
          </w:tcPr>
          <w:p w:rsidR="00E53CE3" w:rsidRPr="00412FCA" w:rsidRDefault="00E53CE3" w:rsidP="00412FCA">
            <w:pPr>
              <w:widowControl w:val="0"/>
              <w:autoSpaceDE w:val="0"/>
              <w:autoSpaceDN w:val="0"/>
              <w:spacing w:line="202" w:lineRule="exact"/>
              <w:ind w:left="10"/>
              <w:jc w:val="center"/>
              <w:rPr>
                <w:rFonts w:ascii="Times New Roman" w:hAnsi="Times New Roman" w:cs="Times New Roman"/>
                <w:sz w:val="16"/>
                <w:szCs w:val="16"/>
              </w:rPr>
            </w:pPr>
          </w:p>
        </w:tc>
        <w:tc>
          <w:tcPr>
            <w:tcW w:w="855" w:type="dxa"/>
            <w:tcBorders>
              <w:left w:val="single" w:sz="4" w:space="0" w:color="auto"/>
            </w:tcBorders>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p>
        </w:tc>
        <w:tc>
          <w:tcPr>
            <w:tcW w:w="850"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r w:rsidRPr="00412FCA">
              <w:rPr>
                <w:rFonts w:ascii="Times New Roman" w:hAnsi="Times New Roman" w:cs="Times New Roman"/>
                <w:sz w:val="16"/>
                <w:szCs w:val="16"/>
              </w:rPr>
              <w:t>118918,00</w:t>
            </w: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987"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992"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r w:rsidRPr="00412FCA">
              <w:rPr>
                <w:rFonts w:ascii="Times New Roman" w:hAnsi="Times New Roman" w:cs="Times New Roman"/>
                <w:sz w:val="16"/>
                <w:szCs w:val="16"/>
              </w:rPr>
              <w:t>118918,00</w:t>
            </w:r>
          </w:p>
        </w:tc>
      </w:tr>
      <w:tr w:rsidR="00C51293" w:rsidRPr="00412FCA" w:rsidTr="00E53CE3">
        <w:trPr>
          <w:trHeight w:val="372"/>
        </w:trPr>
        <w:tc>
          <w:tcPr>
            <w:tcW w:w="1694" w:type="dxa"/>
            <w:vMerge w:val="restart"/>
          </w:tcPr>
          <w:p w:rsidR="00C51293" w:rsidRPr="00412FCA" w:rsidRDefault="00C51293" w:rsidP="00C51293">
            <w:pPr>
              <w:widowControl w:val="0"/>
              <w:autoSpaceDE w:val="0"/>
              <w:autoSpaceDN w:val="0"/>
              <w:spacing w:line="223" w:lineRule="exact"/>
              <w:ind w:left="105"/>
              <w:rPr>
                <w:rFonts w:ascii="Times New Roman" w:hAnsi="Times New Roman" w:cs="Times New Roman"/>
                <w:sz w:val="20"/>
                <w:szCs w:val="20"/>
              </w:rPr>
            </w:pPr>
            <w:r w:rsidRPr="00412FCA">
              <w:rPr>
                <w:rFonts w:ascii="Times New Roman" w:hAnsi="Times New Roman" w:cs="Times New Roman"/>
                <w:sz w:val="20"/>
                <w:szCs w:val="20"/>
              </w:rPr>
              <w:lastRenderedPageBreak/>
              <w:t>Основное</w:t>
            </w:r>
          </w:p>
          <w:p w:rsidR="00C51293" w:rsidRPr="00412FCA" w:rsidRDefault="00C51293" w:rsidP="00C51293">
            <w:pPr>
              <w:widowControl w:val="0"/>
              <w:autoSpaceDE w:val="0"/>
              <w:autoSpaceDN w:val="0"/>
              <w:spacing w:line="223" w:lineRule="exact"/>
              <w:ind w:left="105"/>
              <w:rPr>
                <w:rFonts w:ascii="Times New Roman" w:hAnsi="Times New Roman" w:cs="Times New Roman"/>
                <w:sz w:val="20"/>
                <w:szCs w:val="20"/>
              </w:rPr>
            </w:pPr>
            <w:r w:rsidRPr="00412FCA">
              <w:rPr>
                <w:rFonts w:ascii="Times New Roman" w:hAnsi="Times New Roman" w:cs="Times New Roman"/>
                <w:sz w:val="20"/>
                <w:szCs w:val="20"/>
              </w:rPr>
              <w:t>мероприятие 10.1</w:t>
            </w:r>
          </w:p>
        </w:tc>
        <w:tc>
          <w:tcPr>
            <w:tcW w:w="1418" w:type="dxa"/>
            <w:vMerge w:val="restart"/>
          </w:tcPr>
          <w:p w:rsidR="00C51293" w:rsidRPr="00412FCA" w:rsidRDefault="00C51293" w:rsidP="00C51293">
            <w:pPr>
              <w:widowControl w:val="0"/>
              <w:tabs>
                <w:tab w:val="left" w:pos="3052"/>
              </w:tabs>
              <w:autoSpaceDE w:val="0"/>
              <w:autoSpaceDN w:val="0"/>
              <w:ind w:left="108" w:right="97"/>
              <w:jc w:val="both"/>
              <w:rPr>
                <w:rFonts w:ascii="Times New Roman" w:hAnsi="Times New Roman" w:cs="Times New Roman"/>
                <w:sz w:val="20"/>
                <w:szCs w:val="20"/>
              </w:rPr>
            </w:pPr>
            <w:r w:rsidRPr="00412FCA">
              <w:rPr>
                <w:rFonts w:ascii="Times New Roman" w:hAnsi="Times New Roman" w:cs="Times New Roman"/>
                <w:sz w:val="20"/>
                <w:szCs w:val="20"/>
              </w:rPr>
              <w:t>Сокращение доли загрязненных сточных вод в рамках реализации федерального проекта</w:t>
            </w:r>
          </w:p>
          <w:p w:rsidR="00C51293" w:rsidRPr="00412FCA" w:rsidRDefault="00C51293" w:rsidP="00C51293">
            <w:pPr>
              <w:widowControl w:val="0"/>
              <w:tabs>
                <w:tab w:val="left" w:pos="3052"/>
              </w:tabs>
              <w:autoSpaceDE w:val="0"/>
              <w:autoSpaceDN w:val="0"/>
              <w:ind w:left="108" w:right="97"/>
              <w:jc w:val="both"/>
              <w:rPr>
                <w:rFonts w:ascii="Times New Roman" w:hAnsi="Times New Roman" w:cs="Times New Roman"/>
                <w:sz w:val="20"/>
                <w:szCs w:val="20"/>
              </w:rPr>
            </w:pPr>
            <w:r w:rsidRPr="00412FCA">
              <w:rPr>
                <w:rFonts w:ascii="Times New Roman" w:hAnsi="Times New Roman" w:cs="Times New Roman"/>
                <w:sz w:val="20"/>
                <w:szCs w:val="20"/>
              </w:rPr>
              <w:t>«Оздоровление Волги»</w:t>
            </w:r>
          </w:p>
        </w:tc>
        <w:tc>
          <w:tcPr>
            <w:tcW w:w="2266" w:type="dxa"/>
          </w:tcPr>
          <w:p w:rsidR="00C51293" w:rsidRPr="00412FCA" w:rsidRDefault="00C51293" w:rsidP="00C51293">
            <w:pPr>
              <w:widowControl w:val="0"/>
              <w:autoSpaceDE w:val="0"/>
              <w:autoSpaceDN w:val="0"/>
              <w:spacing w:line="223" w:lineRule="exact"/>
              <w:ind w:left="106"/>
              <w:rPr>
                <w:rFonts w:ascii="Times New Roman" w:hAnsi="Times New Roman" w:cs="Times New Roman"/>
                <w:sz w:val="20"/>
                <w:szCs w:val="20"/>
              </w:rPr>
            </w:pPr>
            <w:r w:rsidRPr="00412FCA">
              <w:rPr>
                <w:rFonts w:ascii="Times New Roman" w:hAnsi="Times New Roman" w:cs="Times New Roman"/>
                <w:sz w:val="20"/>
                <w:szCs w:val="20"/>
              </w:rPr>
              <w:t>Всего из них:</w:t>
            </w:r>
          </w:p>
        </w:tc>
        <w:tc>
          <w:tcPr>
            <w:tcW w:w="992" w:type="dxa"/>
          </w:tcPr>
          <w:p w:rsidR="00C51293" w:rsidRPr="00412FCA" w:rsidRDefault="00C51293" w:rsidP="00C51293">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150 123 160,00</w:t>
            </w:r>
          </w:p>
        </w:tc>
        <w:tc>
          <w:tcPr>
            <w:tcW w:w="993" w:type="dxa"/>
          </w:tcPr>
          <w:p w:rsidR="00C51293" w:rsidRPr="00412FCA" w:rsidRDefault="00C51293" w:rsidP="00C51293">
            <w:pPr>
              <w:widowControl w:val="0"/>
              <w:autoSpaceDE w:val="0"/>
              <w:autoSpaceDN w:val="0"/>
              <w:spacing w:line="202" w:lineRule="exact"/>
              <w:ind w:left="-39"/>
              <w:rPr>
                <w:rFonts w:ascii="Times New Roman" w:hAnsi="Times New Roman" w:cs="Times New Roman"/>
                <w:sz w:val="16"/>
                <w:szCs w:val="16"/>
              </w:rPr>
            </w:pPr>
            <w:r w:rsidRPr="00412FCA">
              <w:rPr>
                <w:rFonts w:ascii="Times New Roman" w:hAnsi="Times New Roman" w:cs="Times New Roman"/>
                <w:sz w:val="16"/>
                <w:szCs w:val="16"/>
              </w:rPr>
              <w:t>119 805 710,61</w:t>
            </w:r>
          </w:p>
        </w:tc>
        <w:tc>
          <w:tcPr>
            <w:tcW w:w="1275" w:type="dxa"/>
          </w:tcPr>
          <w:p w:rsidR="00C51293" w:rsidRPr="00412FCA" w:rsidRDefault="00C51293" w:rsidP="00C51293">
            <w:pPr>
              <w:widowControl w:val="0"/>
              <w:autoSpaceDE w:val="0"/>
              <w:autoSpaceDN w:val="0"/>
              <w:rPr>
                <w:rFonts w:ascii="Times New Roman" w:hAnsi="Times New Roman" w:cs="Times New Roman"/>
                <w:sz w:val="16"/>
                <w:szCs w:val="16"/>
              </w:rPr>
            </w:pPr>
            <w:r w:rsidRPr="00412FCA">
              <w:rPr>
                <w:rFonts w:ascii="Times New Roman" w:hAnsi="Times New Roman" w:cs="Times New Roman"/>
                <w:sz w:val="16"/>
                <w:szCs w:val="16"/>
              </w:rPr>
              <w:t>83452389,28</w:t>
            </w:r>
          </w:p>
        </w:tc>
        <w:tc>
          <w:tcPr>
            <w:tcW w:w="1139" w:type="dxa"/>
            <w:tcBorders>
              <w:right w:val="single" w:sz="4" w:space="0" w:color="auto"/>
            </w:tcBorders>
          </w:tcPr>
          <w:p w:rsidR="00C51293" w:rsidRPr="00412FCA" w:rsidRDefault="00C51293" w:rsidP="00C51293">
            <w:pPr>
              <w:widowControl w:val="0"/>
              <w:autoSpaceDE w:val="0"/>
              <w:autoSpaceDN w:val="0"/>
              <w:rPr>
                <w:rFonts w:ascii="Times New Roman" w:hAnsi="Times New Roman" w:cs="Times New Roman"/>
                <w:sz w:val="16"/>
                <w:szCs w:val="16"/>
              </w:rPr>
            </w:pPr>
            <w:r w:rsidRPr="00412FCA">
              <w:rPr>
                <w:rFonts w:ascii="Times New Roman" w:hAnsi="Times New Roman" w:cs="Times New Roman"/>
                <w:sz w:val="16"/>
                <w:szCs w:val="16"/>
              </w:rPr>
              <w:t>5154190,94</w:t>
            </w:r>
          </w:p>
        </w:tc>
        <w:tc>
          <w:tcPr>
            <w:tcW w:w="855" w:type="dxa"/>
            <w:tcBorders>
              <w:left w:val="single" w:sz="4" w:space="0" w:color="auto"/>
            </w:tcBorders>
          </w:tcPr>
          <w:p w:rsidR="00C51293" w:rsidRPr="00412FCA" w:rsidRDefault="00C51293" w:rsidP="00C51293">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6739041,91</w:t>
            </w:r>
          </w:p>
        </w:tc>
        <w:tc>
          <w:tcPr>
            <w:tcW w:w="850" w:type="dxa"/>
          </w:tcPr>
          <w:p w:rsidR="00C51293" w:rsidRPr="00412FCA" w:rsidRDefault="00C51293" w:rsidP="00C51293">
            <w:pPr>
              <w:widowControl w:val="0"/>
              <w:autoSpaceDE w:val="0"/>
              <w:autoSpaceDN w:val="0"/>
              <w:rPr>
                <w:rFonts w:ascii="Times New Roman" w:hAnsi="Times New Roman" w:cs="Times New Roman"/>
                <w:sz w:val="16"/>
                <w:szCs w:val="16"/>
              </w:rPr>
            </w:pPr>
            <w:r w:rsidRPr="00412FCA">
              <w:rPr>
                <w:rFonts w:ascii="Times New Roman" w:hAnsi="Times New Roman" w:cs="Times New Roman"/>
                <w:sz w:val="16"/>
                <w:szCs w:val="16"/>
              </w:rPr>
              <w:t>17772936,77</w:t>
            </w:r>
          </w:p>
        </w:tc>
        <w:tc>
          <w:tcPr>
            <w:tcW w:w="851"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11782235,75</w:t>
            </w:r>
          </w:p>
        </w:tc>
        <w:tc>
          <w:tcPr>
            <w:tcW w:w="851"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851"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987"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p>
        </w:tc>
        <w:tc>
          <w:tcPr>
            <w:tcW w:w="992" w:type="dxa"/>
          </w:tcPr>
          <w:p w:rsidR="00C51293" w:rsidRPr="00412FCA" w:rsidRDefault="00C51293" w:rsidP="00C51293">
            <w:pPr>
              <w:widowControl w:val="0"/>
              <w:autoSpaceDE w:val="0"/>
              <w:autoSpaceDN w:val="0"/>
              <w:spacing w:before="98"/>
              <w:rPr>
                <w:rFonts w:ascii="Times New Roman" w:hAnsi="Times New Roman" w:cs="Times New Roman"/>
                <w:sz w:val="16"/>
                <w:szCs w:val="16"/>
              </w:rPr>
            </w:pPr>
            <w:r>
              <w:rPr>
                <w:rFonts w:ascii="Times New Roman" w:hAnsi="Times New Roman" w:cs="Times New Roman"/>
                <w:sz w:val="16"/>
                <w:szCs w:val="16"/>
              </w:rPr>
              <w:t>394829665,26</w:t>
            </w:r>
          </w:p>
        </w:tc>
      </w:tr>
      <w:tr w:rsidR="00C51293" w:rsidRPr="00412FCA" w:rsidTr="00E53CE3">
        <w:trPr>
          <w:trHeight w:val="370"/>
        </w:trPr>
        <w:tc>
          <w:tcPr>
            <w:tcW w:w="1694" w:type="dxa"/>
            <w:vMerge/>
          </w:tcPr>
          <w:p w:rsidR="00C51293" w:rsidRPr="00412FCA" w:rsidRDefault="00C51293" w:rsidP="00C51293">
            <w:pPr>
              <w:widowControl w:val="0"/>
              <w:autoSpaceDE w:val="0"/>
              <w:autoSpaceDN w:val="0"/>
              <w:spacing w:line="223" w:lineRule="exact"/>
              <w:ind w:left="105"/>
              <w:rPr>
                <w:rFonts w:ascii="Times New Roman" w:hAnsi="Times New Roman" w:cs="Times New Roman"/>
                <w:sz w:val="20"/>
                <w:szCs w:val="20"/>
              </w:rPr>
            </w:pPr>
          </w:p>
        </w:tc>
        <w:tc>
          <w:tcPr>
            <w:tcW w:w="1418" w:type="dxa"/>
            <w:vMerge/>
          </w:tcPr>
          <w:p w:rsidR="00C51293" w:rsidRPr="00412FCA" w:rsidRDefault="00C51293" w:rsidP="00C51293">
            <w:pPr>
              <w:widowControl w:val="0"/>
              <w:tabs>
                <w:tab w:val="left" w:pos="3052"/>
              </w:tabs>
              <w:autoSpaceDE w:val="0"/>
              <w:autoSpaceDN w:val="0"/>
              <w:ind w:left="108" w:right="97"/>
              <w:jc w:val="both"/>
              <w:rPr>
                <w:rFonts w:ascii="Times New Roman" w:hAnsi="Times New Roman" w:cs="Times New Roman"/>
                <w:sz w:val="20"/>
                <w:szCs w:val="20"/>
              </w:rPr>
            </w:pPr>
          </w:p>
        </w:tc>
        <w:tc>
          <w:tcPr>
            <w:tcW w:w="2266" w:type="dxa"/>
          </w:tcPr>
          <w:p w:rsidR="00C51293" w:rsidRPr="00412FCA" w:rsidRDefault="00C51293" w:rsidP="00C51293">
            <w:pPr>
              <w:widowControl w:val="0"/>
              <w:autoSpaceDE w:val="0"/>
              <w:autoSpaceDN w:val="0"/>
              <w:spacing w:line="223" w:lineRule="exact"/>
              <w:ind w:left="106"/>
              <w:rPr>
                <w:rFonts w:ascii="Times New Roman" w:hAnsi="Times New Roman" w:cs="Times New Roman"/>
                <w:sz w:val="20"/>
                <w:szCs w:val="20"/>
              </w:rPr>
            </w:pPr>
            <w:r w:rsidRPr="00412FCA">
              <w:rPr>
                <w:rFonts w:ascii="Times New Roman" w:hAnsi="Times New Roman" w:cs="Times New Roman"/>
                <w:sz w:val="20"/>
                <w:szCs w:val="20"/>
              </w:rPr>
              <w:t>средства местного</w:t>
            </w:r>
          </w:p>
          <w:p w:rsidR="00C51293" w:rsidRPr="00412FCA" w:rsidRDefault="00C51293" w:rsidP="00C51293">
            <w:pPr>
              <w:widowControl w:val="0"/>
              <w:autoSpaceDE w:val="0"/>
              <w:autoSpaceDN w:val="0"/>
              <w:spacing w:line="223" w:lineRule="exact"/>
              <w:ind w:left="106"/>
              <w:rPr>
                <w:rFonts w:ascii="Times New Roman" w:hAnsi="Times New Roman" w:cs="Times New Roman"/>
                <w:sz w:val="20"/>
                <w:szCs w:val="20"/>
              </w:rPr>
            </w:pPr>
            <w:r w:rsidRPr="00412FCA">
              <w:rPr>
                <w:rFonts w:ascii="Times New Roman" w:hAnsi="Times New Roman" w:cs="Times New Roman"/>
                <w:sz w:val="20"/>
                <w:szCs w:val="20"/>
              </w:rPr>
              <w:t>бюджета</w:t>
            </w:r>
          </w:p>
        </w:tc>
        <w:tc>
          <w:tcPr>
            <w:tcW w:w="992" w:type="dxa"/>
          </w:tcPr>
          <w:p w:rsidR="00C51293" w:rsidRPr="00412FCA" w:rsidRDefault="00C51293" w:rsidP="00C51293">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1272790,00</w:t>
            </w:r>
          </w:p>
        </w:tc>
        <w:tc>
          <w:tcPr>
            <w:tcW w:w="993" w:type="dxa"/>
          </w:tcPr>
          <w:p w:rsidR="00C51293" w:rsidRPr="00412FCA" w:rsidRDefault="00C51293" w:rsidP="00C51293">
            <w:pPr>
              <w:widowControl w:val="0"/>
              <w:tabs>
                <w:tab w:val="left" w:pos="792"/>
              </w:tabs>
              <w:autoSpaceDE w:val="0"/>
              <w:autoSpaceDN w:val="0"/>
              <w:spacing w:line="202" w:lineRule="exact"/>
              <w:ind w:left="-39"/>
              <w:rPr>
                <w:rFonts w:ascii="Times New Roman" w:hAnsi="Times New Roman" w:cs="Times New Roman"/>
                <w:sz w:val="16"/>
                <w:szCs w:val="16"/>
              </w:rPr>
            </w:pPr>
            <w:r w:rsidRPr="00412FCA">
              <w:rPr>
                <w:rFonts w:ascii="Times New Roman" w:hAnsi="Times New Roman" w:cs="Times New Roman"/>
                <w:sz w:val="16"/>
                <w:szCs w:val="16"/>
              </w:rPr>
              <w:t>1 035 264,16</w:t>
            </w:r>
          </w:p>
        </w:tc>
        <w:tc>
          <w:tcPr>
            <w:tcW w:w="1275" w:type="dxa"/>
          </w:tcPr>
          <w:p w:rsidR="00C51293" w:rsidRPr="00412FCA" w:rsidRDefault="00C51293" w:rsidP="00C51293">
            <w:pPr>
              <w:widowControl w:val="0"/>
              <w:autoSpaceDE w:val="0"/>
              <w:autoSpaceDN w:val="0"/>
              <w:ind w:left="10"/>
              <w:rPr>
                <w:rFonts w:ascii="Times New Roman" w:hAnsi="Times New Roman" w:cs="Times New Roman"/>
                <w:sz w:val="16"/>
                <w:szCs w:val="16"/>
              </w:rPr>
            </w:pPr>
            <w:r w:rsidRPr="00412FCA">
              <w:rPr>
                <w:rFonts w:ascii="Times New Roman" w:hAnsi="Times New Roman" w:cs="Times New Roman"/>
                <w:sz w:val="16"/>
                <w:szCs w:val="16"/>
              </w:rPr>
              <w:t>18443389,28</w:t>
            </w:r>
          </w:p>
        </w:tc>
        <w:tc>
          <w:tcPr>
            <w:tcW w:w="1139" w:type="dxa"/>
            <w:tcBorders>
              <w:right w:val="single" w:sz="4" w:space="0" w:color="auto"/>
            </w:tcBorders>
          </w:tcPr>
          <w:p w:rsidR="00C51293" w:rsidRPr="00412FCA" w:rsidRDefault="00C51293" w:rsidP="00C51293">
            <w:pPr>
              <w:widowControl w:val="0"/>
              <w:autoSpaceDE w:val="0"/>
              <w:autoSpaceDN w:val="0"/>
              <w:spacing w:line="202" w:lineRule="exact"/>
              <w:ind w:left="10"/>
              <w:jc w:val="center"/>
              <w:rPr>
                <w:rFonts w:ascii="Times New Roman" w:hAnsi="Times New Roman" w:cs="Times New Roman"/>
                <w:sz w:val="16"/>
                <w:szCs w:val="16"/>
              </w:rPr>
            </w:pPr>
            <w:r w:rsidRPr="00412FCA">
              <w:rPr>
                <w:rFonts w:ascii="Times New Roman" w:hAnsi="Times New Roman" w:cs="Times New Roman"/>
                <w:sz w:val="16"/>
                <w:szCs w:val="16"/>
              </w:rPr>
              <w:t>5154190,94</w:t>
            </w:r>
          </w:p>
        </w:tc>
        <w:tc>
          <w:tcPr>
            <w:tcW w:w="855" w:type="dxa"/>
            <w:tcBorders>
              <w:left w:val="single" w:sz="4" w:space="0" w:color="auto"/>
            </w:tcBorders>
          </w:tcPr>
          <w:p w:rsidR="00C51293" w:rsidRPr="00412FCA" w:rsidRDefault="00C51293" w:rsidP="00C51293">
            <w:pPr>
              <w:widowControl w:val="0"/>
              <w:autoSpaceDE w:val="0"/>
              <w:autoSpaceDN w:val="0"/>
              <w:spacing w:before="98"/>
              <w:rPr>
                <w:rFonts w:ascii="Times New Roman" w:hAnsi="Times New Roman" w:cs="Times New Roman"/>
                <w:sz w:val="16"/>
                <w:szCs w:val="16"/>
              </w:rPr>
            </w:pPr>
            <w:r w:rsidRPr="00412FCA">
              <w:rPr>
                <w:rFonts w:ascii="Times New Roman" w:hAnsi="Times New Roman" w:cs="Times New Roman"/>
                <w:sz w:val="16"/>
                <w:szCs w:val="16"/>
              </w:rPr>
              <w:t>6739041,91</w:t>
            </w:r>
          </w:p>
        </w:tc>
        <w:tc>
          <w:tcPr>
            <w:tcW w:w="850" w:type="dxa"/>
          </w:tcPr>
          <w:p w:rsidR="00C51293" w:rsidRPr="00412FCA" w:rsidRDefault="00C51293" w:rsidP="00C51293">
            <w:pPr>
              <w:widowControl w:val="0"/>
              <w:autoSpaceDE w:val="0"/>
              <w:autoSpaceDN w:val="0"/>
              <w:spacing w:line="202" w:lineRule="exact"/>
              <w:ind w:left="15"/>
              <w:jc w:val="center"/>
              <w:rPr>
                <w:rFonts w:ascii="Times New Roman" w:hAnsi="Times New Roman" w:cs="Times New Roman"/>
                <w:sz w:val="16"/>
                <w:szCs w:val="16"/>
              </w:rPr>
            </w:pPr>
            <w:r w:rsidRPr="00412FCA">
              <w:rPr>
                <w:rFonts w:ascii="Times New Roman" w:hAnsi="Times New Roman" w:cs="Times New Roman"/>
                <w:sz w:val="16"/>
                <w:szCs w:val="16"/>
              </w:rPr>
              <w:t>15154018,77</w:t>
            </w:r>
          </w:p>
        </w:tc>
        <w:tc>
          <w:tcPr>
            <w:tcW w:w="851" w:type="dxa"/>
          </w:tcPr>
          <w:p w:rsidR="00C51293" w:rsidRPr="00412FCA" w:rsidRDefault="00C51293" w:rsidP="00C51293">
            <w:pPr>
              <w:widowControl w:val="0"/>
              <w:autoSpaceDE w:val="0"/>
              <w:autoSpaceDN w:val="0"/>
              <w:spacing w:line="202" w:lineRule="exact"/>
              <w:ind w:left="15"/>
              <w:jc w:val="center"/>
              <w:rPr>
                <w:rFonts w:ascii="Times New Roman" w:hAnsi="Times New Roman" w:cs="Times New Roman"/>
                <w:sz w:val="16"/>
                <w:szCs w:val="16"/>
              </w:rPr>
            </w:pPr>
            <w:r>
              <w:rPr>
                <w:rFonts w:ascii="Times New Roman" w:hAnsi="Times New Roman" w:cs="Times New Roman"/>
                <w:sz w:val="16"/>
                <w:szCs w:val="16"/>
              </w:rPr>
              <w:t>11782235,75</w:t>
            </w:r>
          </w:p>
        </w:tc>
        <w:tc>
          <w:tcPr>
            <w:tcW w:w="851" w:type="dxa"/>
          </w:tcPr>
          <w:p w:rsidR="00C51293" w:rsidRPr="00412FCA" w:rsidRDefault="00C51293" w:rsidP="00C51293">
            <w:pPr>
              <w:widowControl w:val="0"/>
              <w:autoSpaceDE w:val="0"/>
              <w:autoSpaceDN w:val="0"/>
              <w:spacing w:line="202" w:lineRule="exact"/>
              <w:ind w:left="15"/>
              <w:jc w:val="center"/>
              <w:rPr>
                <w:rFonts w:ascii="Times New Roman" w:hAnsi="Times New Roman" w:cs="Times New Roman"/>
                <w:sz w:val="16"/>
                <w:szCs w:val="16"/>
              </w:rPr>
            </w:pPr>
          </w:p>
        </w:tc>
        <w:tc>
          <w:tcPr>
            <w:tcW w:w="851" w:type="dxa"/>
          </w:tcPr>
          <w:p w:rsidR="00C51293" w:rsidRPr="00412FCA" w:rsidRDefault="00C51293" w:rsidP="00C51293">
            <w:pPr>
              <w:widowControl w:val="0"/>
              <w:autoSpaceDE w:val="0"/>
              <w:autoSpaceDN w:val="0"/>
              <w:spacing w:line="202" w:lineRule="exact"/>
              <w:ind w:left="15"/>
              <w:jc w:val="center"/>
              <w:rPr>
                <w:rFonts w:ascii="Times New Roman" w:hAnsi="Times New Roman" w:cs="Times New Roman"/>
                <w:sz w:val="16"/>
                <w:szCs w:val="16"/>
              </w:rPr>
            </w:pPr>
          </w:p>
        </w:tc>
        <w:tc>
          <w:tcPr>
            <w:tcW w:w="987" w:type="dxa"/>
          </w:tcPr>
          <w:p w:rsidR="00C51293" w:rsidRPr="00412FCA" w:rsidRDefault="00C51293" w:rsidP="00C51293">
            <w:pPr>
              <w:widowControl w:val="0"/>
              <w:autoSpaceDE w:val="0"/>
              <w:autoSpaceDN w:val="0"/>
              <w:spacing w:line="202" w:lineRule="exact"/>
              <w:ind w:left="15"/>
              <w:jc w:val="center"/>
              <w:rPr>
                <w:rFonts w:ascii="Times New Roman" w:hAnsi="Times New Roman" w:cs="Times New Roman"/>
                <w:sz w:val="16"/>
                <w:szCs w:val="16"/>
              </w:rPr>
            </w:pPr>
          </w:p>
        </w:tc>
        <w:tc>
          <w:tcPr>
            <w:tcW w:w="992" w:type="dxa"/>
          </w:tcPr>
          <w:p w:rsidR="00C51293" w:rsidRPr="00412FCA" w:rsidRDefault="00C51293" w:rsidP="00C51293">
            <w:pPr>
              <w:widowControl w:val="0"/>
              <w:autoSpaceDE w:val="0"/>
              <w:autoSpaceDN w:val="0"/>
              <w:spacing w:line="202" w:lineRule="exact"/>
              <w:ind w:left="15"/>
              <w:jc w:val="center"/>
              <w:rPr>
                <w:rFonts w:ascii="Times New Roman" w:hAnsi="Times New Roman" w:cs="Times New Roman"/>
                <w:sz w:val="16"/>
                <w:szCs w:val="16"/>
              </w:rPr>
            </w:pPr>
            <w:r>
              <w:rPr>
                <w:rFonts w:ascii="Times New Roman" w:hAnsi="Times New Roman" w:cs="Times New Roman"/>
                <w:sz w:val="16"/>
                <w:szCs w:val="16"/>
              </w:rPr>
              <w:t>59580930,81</w:t>
            </w:r>
          </w:p>
        </w:tc>
      </w:tr>
      <w:tr w:rsidR="00E53CE3" w:rsidRPr="00412FCA" w:rsidTr="00E53CE3">
        <w:trPr>
          <w:trHeight w:val="370"/>
        </w:trPr>
        <w:tc>
          <w:tcPr>
            <w:tcW w:w="1694" w:type="dxa"/>
            <w:vMerge/>
          </w:tcPr>
          <w:p w:rsidR="00E53CE3" w:rsidRPr="00412FCA" w:rsidRDefault="00E53CE3" w:rsidP="00412FCA">
            <w:pPr>
              <w:widowControl w:val="0"/>
              <w:autoSpaceDE w:val="0"/>
              <w:autoSpaceDN w:val="0"/>
              <w:spacing w:line="223" w:lineRule="exact"/>
              <w:ind w:left="105"/>
              <w:rPr>
                <w:rFonts w:ascii="Times New Roman" w:hAnsi="Times New Roman" w:cs="Times New Roman"/>
                <w:sz w:val="20"/>
                <w:szCs w:val="20"/>
              </w:rPr>
            </w:pPr>
          </w:p>
        </w:tc>
        <w:tc>
          <w:tcPr>
            <w:tcW w:w="1418" w:type="dxa"/>
            <w:vMerge/>
          </w:tcPr>
          <w:p w:rsidR="00E53CE3" w:rsidRPr="00412FCA" w:rsidRDefault="00E53CE3" w:rsidP="00412FCA">
            <w:pPr>
              <w:widowControl w:val="0"/>
              <w:tabs>
                <w:tab w:val="left" w:pos="3052"/>
              </w:tabs>
              <w:autoSpaceDE w:val="0"/>
              <w:autoSpaceDN w:val="0"/>
              <w:ind w:left="108" w:right="97"/>
              <w:jc w:val="both"/>
              <w:rPr>
                <w:rFonts w:ascii="Times New Roman" w:hAnsi="Times New Roman" w:cs="Times New Roman"/>
                <w:sz w:val="20"/>
                <w:szCs w:val="20"/>
              </w:rPr>
            </w:pPr>
          </w:p>
        </w:tc>
        <w:tc>
          <w:tcPr>
            <w:tcW w:w="2266" w:type="dxa"/>
          </w:tcPr>
          <w:p w:rsidR="00E53CE3" w:rsidRPr="00412FCA" w:rsidRDefault="00E53CE3" w:rsidP="00412FCA">
            <w:pPr>
              <w:widowControl w:val="0"/>
              <w:autoSpaceDE w:val="0"/>
              <w:autoSpaceDN w:val="0"/>
              <w:spacing w:line="223" w:lineRule="exact"/>
              <w:ind w:left="106"/>
              <w:rPr>
                <w:rFonts w:ascii="Times New Roman" w:hAnsi="Times New Roman" w:cs="Times New Roman"/>
                <w:sz w:val="20"/>
                <w:szCs w:val="20"/>
              </w:rPr>
            </w:pPr>
            <w:r w:rsidRPr="00412FCA">
              <w:rPr>
                <w:rFonts w:ascii="Times New Roman" w:hAnsi="Times New Roman" w:cs="Times New Roman"/>
                <w:sz w:val="20"/>
                <w:szCs w:val="20"/>
              </w:rPr>
              <w:t>субсидии из</w:t>
            </w:r>
          </w:p>
          <w:p w:rsidR="00E53CE3" w:rsidRPr="00412FCA" w:rsidRDefault="00E53CE3" w:rsidP="00412FCA">
            <w:pPr>
              <w:widowControl w:val="0"/>
              <w:autoSpaceDE w:val="0"/>
              <w:autoSpaceDN w:val="0"/>
              <w:spacing w:line="223" w:lineRule="exact"/>
              <w:ind w:left="106"/>
              <w:rPr>
                <w:rFonts w:ascii="Times New Roman" w:hAnsi="Times New Roman" w:cs="Times New Roman"/>
                <w:sz w:val="20"/>
                <w:szCs w:val="20"/>
              </w:rPr>
            </w:pPr>
            <w:r w:rsidRPr="00412FCA">
              <w:rPr>
                <w:rFonts w:ascii="Times New Roman" w:hAnsi="Times New Roman" w:cs="Times New Roman"/>
                <w:sz w:val="20"/>
                <w:szCs w:val="20"/>
              </w:rPr>
              <w:t>областного бюджета</w:t>
            </w:r>
          </w:p>
        </w:tc>
        <w:tc>
          <w:tcPr>
            <w:tcW w:w="992" w:type="dxa"/>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6 373 330,00</w:t>
            </w:r>
          </w:p>
        </w:tc>
        <w:tc>
          <w:tcPr>
            <w:tcW w:w="993" w:type="dxa"/>
          </w:tcPr>
          <w:p w:rsidR="00E53CE3" w:rsidRPr="00412FCA" w:rsidRDefault="00E53CE3" w:rsidP="00412FCA">
            <w:pPr>
              <w:widowControl w:val="0"/>
              <w:autoSpaceDE w:val="0"/>
              <w:autoSpaceDN w:val="0"/>
              <w:spacing w:line="202" w:lineRule="exact"/>
              <w:ind w:left="-39"/>
              <w:rPr>
                <w:rFonts w:ascii="Times New Roman" w:hAnsi="Times New Roman" w:cs="Times New Roman"/>
                <w:sz w:val="16"/>
                <w:szCs w:val="16"/>
              </w:rPr>
            </w:pPr>
            <w:r w:rsidRPr="00412FCA">
              <w:rPr>
                <w:rFonts w:ascii="Times New Roman" w:hAnsi="Times New Roman" w:cs="Times New Roman"/>
                <w:sz w:val="16"/>
                <w:szCs w:val="16"/>
              </w:rPr>
              <w:t>5 511 226,45</w:t>
            </w:r>
          </w:p>
        </w:tc>
        <w:tc>
          <w:tcPr>
            <w:tcW w:w="1275" w:type="dxa"/>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2097000,00</w:t>
            </w:r>
          </w:p>
        </w:tc>
        <w:tc>
          <w:tcPr>
            <w:tcW w:w="1139" w:type="dxa"/>
            <w:tcBorders>
              <w:right w:val="single" w:sz="4" w:space="0" w:color="auto"/>
            </w:tcBorders>
          </w:tcPr>
          <w:p w:rsidR="00E53CE3" w:rsidRPr="00412FCA" w:rsidRDefault="00E53CE3" w:rsidP="00412FCA">
            <w:pPr>
              <w:widowControl w:val="0"/>
              <w:autoSpaceDE w:val="0"/>
              <w:autoSpaceDN w:val="0"/>
              <w:spacing w:line="202" w:lineRule="exact"/>
              <w:ind w:left="10"/>
              <w:jc w:val="center"/>
              <w:rPr>
                <w:rFonts w:ascii="Times New Roman" w:hAnsi="Times New Roman" w:cs="Times New Roman"/>
                <w:sz w:val="16"/>
                <w:szCs w:val="16"/>
              </w:rPr>
            </w:pPr>
            <w:r w:rsidRPr="00412FCA">
              <w:rPr>
                <w:rFonts w:ascii="Times New Roman" w:hAnsi="Times New Roman" w:cs="Times New Roman"/>
                <w:sz w:val="16"/>
                <w:szCs w:val="16"/>
              </w:rPr>
              <w:t>0,00</w:t>
            </w:r>
          </w:p>
        </w:tc>
        <w:tc>
          <w:tcPr>
            <w:tcW w:w="855" w:type="dxa"/>
            <w:tcBorders>
              <w:left w:val="single" w:sz="4" w:space="0" w:color="auto"/>
            </w:tcBorders>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p>
        </w:tc>
        <w:tc>
          <w:tcPr>
            <w:tcW w:w="850"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r w:rsidRPr="00412FCA">
              <w:rPr>
                <w:rFonts w:ascii="Times New Roman" w:hAnsi="Times New Roman" w:cs="Times New Roman"/>
                <w:sz w:val="16"/>
                <w:szCs w:val="16"/>
              </w:rPr>
              <w:t>2500000,00</w:t>
            </w:r>
          </w:p>
        </w:tc>
        <w:tc>
          <w:tcPr>
            <w:tcW w:w="851"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987"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p>
        </w:tc>
        <w:tc>
          <w:tcPr>
            <w:tcW w:w="992" w:type="dxa"/>
          </w:tcPr>
          <w:p w:rsidR="00E53CE3" w:rsidRPr="00412FCA" w:rsidRDefault="00E53CE3" w:rsidP="00412FCA">
            <w:pPr>
              <w:widowControl w:val="0"/>
              <w:autoSpaceDE w:val="0"/>
              <w:autoSpaceDN w:val="0"/>
              <w:spacing w:line="202" w:lineRule="exact"/>
              <w:ind w:left="15"/>
              <w:jc w:val="center"/>
              <w:rPr>
                <w:rFonts w:ascii="Times New Roman" w:hAnsi="Times New Roman" w:cs="Times New Roman"/>
                <w:sz w:val="16"/>
                <w:szCs w:val="16"/>
              </w:rPr>
            </w:pPr>
            <w:r w:rsidRPr="00412FCA">
              <w:rPr>
                <w:rFonts w:ascii="Times New Roman" w:hAnsi="Times New Roman" w:cs="Times New Roman"/>
                <w:sz w:val="16"/>
                <w:szCs w:val="16"/>
              </w:rPr>
              <w:t>16481556,45</w:t>
            </w:r>
          </w:p>
        </w:tc>
      </w:tr>
      <w:tr w:rsidR="00E53CE3" w:rsidRPr="00412FCA" w:rsidTr="00E53CE3">
        <w:trPr>
          <w:trHeight w:val="370"/>
        </w:trPr>
        <w:tc>
          <w:tcPr>
            <w:tcW w:w="1694" w:type="dxa"/>
            <w:vMerge/>
          </w:tcPr>
          <w:p w:rsidR="00E53CE3" w:rsidRPr="00412FCA" w:rsidRDefault="00E53CE3" w:rsidP="00412FCA">
            <w:pPr>
              <w:widowControl w:val="0"/>
              <w:autoSpaceDE w:val="0"/>
              <w:autoSpaceDN w:val="0"/>
              <w:spacing w:line="223" w:lineRule="exact"/>
              <w:ind w:left="105"/>
              <w:rPr>
                <w:rFonts w:ascii="Times New Roman" w:hAnsi="Times New Roman" w:cs="Times New Roman"/>
                <w:sz w:val="20"/>
                <w:szCs w:val="20"/>
              </w:rPr>
            </w:pPr>
          </w:p>
        </w:tc>
        <w:tc>
          <w:tcPr>
            <w:tcW w:w="1418" w:type="dxa"/>
            <w:vMerge/>
          </w:tcPr>
          <w:p w:rsidR="00E53CE3" w:rsidRPr="00412FCA" w:rsidRDefault="00E53CE3" w:rsidP="00412FCA">
            <w:pPr>
              <w:widowControl w:val="0"/>
              <w:tabs>
                <w:tab w:val="left" w:pos="3052"/>
              </w:tabs>
              <w:autoSpaceDE w:val="0"/>
              <w:autoSpaceDN w:val="0"/>
              <w:ind w:left="108" w:right="97"/>
              <w:jc w:val="both"/>
              <w:rPr>
                <w:rFonts w:ascii="Times New Roman" w:hAnsi="Times New Roman" w:cs="Times New Roman"/>
                <w:sz w:val="20"/>
                <w:szCs w:val="20"/>
              </w:rPr>
            </w:pPr>
          </w:p>
        </w:tc>
        <w:tc>
          <w:tcPr>
            <w:tcW w:w="2266" w:type="dxa"/>
          </w:tcPr>
          <w:p w:rsidR="00E53CE3" w:rsidRPr="00412FCA" w:rsidRDefault="00E53CE3" w:rsidP="00412FCA">
            <w:pPr>
              <w:widowControl w:val="0"/>
              <w:autoSpaceDE w:val="0"/>
              <w:autoSpaceDN w:val="0"/>
              <w:spacing w:line="223" w:lineRule="exact"/>
              <w:ind w:left="106"/>
              <w:rPr>
                <w:rFonts w:ascii="Times New Roman" w:hAnsi="Times New Roman" w:cs="Times New Roman"/>
                <w:sz w:val="20"/>
                <w:szCs w:val="20"/>
              </w:rPr>
            </w:pPr>
            <w:r w:rsidRPr="00412FCA">
              <w:rPr>
                <w:rFonts w:ascii="Times New Roman" w:hAnsi="Times New Roman" w:cs="Times New Roman"/>
                <w:sz w:val="20"/>
                <w:szCs w:val="20"/>
              </w:rPr>
              <w:t>субсидии из</w:t>
            </w:r>
          </w:p>
          <w:p w:rsidR="00E53CE3" w:rsidRPr="00412FCA" w:rsidRDefault="00E53CE3" w:rsidP="00412FCA">
            <w:pPr>
              <w:widowControl w:val="0"/>
              <w:autoSpaceDE w:val="0"/>
              <w:autoSpaceDN w:val="0"/>
              <w:spacing w:line="223" w:lineRule="exact"/>
              <w:ind w:left="106"/>
              <w:rPr>
                <w:rFonts w:ascii="Times New Roman" w:hAnsi="Times New Roman" w:cs="Times New Roman"/>
                <w:sz w:val="20"/>
                <w:szCs w:val="20"/>
              </w:rPr>
            </w:pPr>
            <w:r w:rsidRPr="00412FCA">
              <w:rPr>
                <w:rFonts w:ascii="Times New Roman" w:hAnsi="Times New Roman" w:cs="Times New Roman"/>
                <w:sz w:val="20"/>
                <w:szCs w:val="20"/>
              </w:rPr>
              <w:t>федерального бюджета</w:t>
            </w:r>
          </w:p>
        </w:tc>
        <w:tc>
          <w:tcPr>
            <w:tcW w:w="992" w:type="dxa"/>
          </w:tcPr>
          <w:p w:rsidR="00E53CE3" w:rsidRPr="00412FCA" w:rsidRDefault="00E53CE3" w:rsidP="00412FCA">
            <w:pPr>
              <w:widowControl w:val="0"/>
              <w:autoSpaceDE w:val="0"/>
              <w:autoSpaceDN w:val="0"/>
              <w:spacing w:line="202" w:lineRule="exact"/>
              <w:rPr>
                <w:rFonts w:ascii="Times New Roman" w:hAnsi="Times New Roman" w:cs="Times New Roman"/>
                <w:sz w:val="16"/>
                <w:szCs w:val="16"/>
              </w:rPr>
            </w:pPr>
            <w:r w:rsidRPr="00412FCA">
              <w:rPr>
                <w:rFonts w:ascii="Times New Roman" w:hAnsi="Times New Roman" w:cs="Times New Roman"/>
                <w:sz w:val="16"/>
                <w:szCs w:val="16"/>
              </w:rPr>
              <w:t>142 477 040,00</w:t>
            </w:r>
          </w:p>
        </w:tc>
        <w:tc>
          <w:tcPr>
            <w:tcW w:w="993" w:type="dxa"/>
          </w:tcPr>
          <w:p w:rsidR="00E53CE3" w:rsidRPr="00412FCA" w:rsidRDefault="00E53CE3" w:rsidP="00412FCA">
            <w:pPr>
              <w:widowControl w:val="0"/>
              <w:autoSpaceDE w:val="0"/>
              <w:autoSpaceDN w:val="0"/>
              <w:spacing w:line="202" w:lineRule="exact"/>
              <w:ind w:left="-39"/>
              <w:rPr>
                <w:rFonts w:ascii="Times New Roman" w:hAnsi="Times New Roman" w:cs="Times New Roman"/>
                <w:sz w:val="16"/>
                <w:szCs w:val="16"/>
              </w:rPr>
            </w:pPr>
            <w:r w:rsidRPr="00412FCA">
              <w:rPr>
                <w:rFonts w:ascii="Times New Roman" w:hAnsi="Times New Roman" w:cs="Times New Roman"/>
                <w:sz w:val="16"/>
                <w:szCs w:val="16"/>
              </w:rPr>
              <w:t>113 259 220,00</w:t>
            </w:r>
          </w:p>
        </w:tc>
        <w:tc>
          <w:tcPr>
            <w:tcW w:w="1275" w:type="dxa"/>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r w:rsidRPr="00412FCA">
              <w:rPr>
                <w:rFonts w:ascii="Times New Roman" w:hAnsi="Times New Roman" w:cs="Times New Roman"/>
                <w:sz w:val="16"/>
                <w:szCs w:val="16"/>
              </w:rPr>
              <w:t>62912000,00</w:t>
            </w:r>
          </w:p>
        </w:tc>
        <w:tc>
          <w:tcPr>
            <w:tcW w:w="1139" w:type="dxa"/>
            <w:tcBorders>
              <w:right w:val="single" w:sz="4" w:space="0" w:color="auto"/>
            </w:tcBorders>
          </w:tcPr>
          <w:p w:rsidR="00E53CE3" w:rsidRPr="00412FCA" w:rsidRDefault="00E53CE3" w:rsidP="00412FCA">
            <w:pPr>
              <w:widowControl w:val="0"/>
              <w:autoSpaceDE w:val="0"/>
              <w:autoSpaceDN w:val="0"/>
              <w:spacing w:line="202" w:lineRule="exact"/>
              <w:ind w:left="10"/>
              <w:jc w:val="center"/>
              <w:rPr>
                <w:rFonts w:ascii="Times New Roman" w:hAnsi="Times New Roman" w:cs="Times New Roman"/>
                <w:sz w:val="16"/>
                <w:szCs w:val="16"/>
              </w:rPr>
            </w:pPr>
            <w:r w:rsidRPr="00412FCA">
              <w:rPr>
                <w:rFonts w:ascii="Times New Roman" w:hAnsi="Times New Roman" w:cs="Times New Roman"/>
                <w:sz w:val="16"/>
                <w:szCs w:val="16"/>
              </w:rPr>
              <w:t>0,00</w:t>
            </w:r>
          </w:p>
        </w:tc>
        <w:tc>
          <w:tcPr>
            <w:tcW w:w="855" w:type="dxa"/>
            <w:tcBorders>
              <w:left w:val="single" w:sz="4" w:space="0" w:color="auto"/>
            </w:tcBorders>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p>
        </w:tc>
        <w:tc>
          <w:tcPr>
            <w:tcW w:w="850"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987"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992"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r w:rsidRPr="00412FCA">
              <w:rPr>
                <w:rFonts w:ascii="Times New Roman" w:hAnsi="Times New Roman" w:cs="Times New Roman"/>
                <w:sz w:val="16"/>
                <w:szCs w:val="16"/>
              </w:rPr>
              <w:t>318648260,00</w:t>
            </w:r>
          </w:p>
        </w:tc>
      </w:tr>
      <w:tr w:rsidR="00E53CE3" w:rsidRPr="00412FCA" w:rsidTr="00E53CE3">
        <w:trPr>
          <w:trHeight w:val="370"/>
        </w:trPr>
        <w:tc>
          <w:tcPr>
            <w:tcW w:w="1694" w:type="dxa"/>
            <w:vMerge/>
          </w:tcPr>
          <w:p w:rsidR="00E53CE3" w:rsidRPr="00412FCA" w:rsidRDefault="00E53CE3" w:rsidP="00412FCA">
            <w:pPr>
              <w:widowControl w:val="0"/>
              <w:autoSpaceDE w:val="0"/>
              <w:autoSpaceDN w:val="0"/>
              <w:spacing w:line="223" w:lineRule="exact"/>
              <w:ind w:left="105"/>
              <w:rPr>
                <w:rFonts w:ascii="Times New Roman" w:hAnsi="Times New Roman" w:cs="Times New Roman"/>
                <w:sz w:val="20"/>
                <w:szCs w:val="20"/>
              </w:rPr>
            </w:pPr>
          </w:p>
        </w:tc>
        <w:tc>
          <w:tcPr>
            <w:tcW w:w="1418" w:type="dxa"/>
            <w:vMerge/>
          </w:tcPr>
          <w:p w:rsidR="00E53CE3" w:rsidRPr="00412FCA" w:rsidRDefault="00E53CE3" w:rsidP="00412FCA">
            <w:pPr>
              <w:widowControl w:val="0"/>
              <w:tabs>
                <w:tab w:val="left" w:pos="3052"/>
              </w:tabs>
              <w:autoSpaceDE w:val="0"/>
              <w:autoSpaceDN w:val="0"/>
              <w:ind w:left="108" w:right="97"/>
              <w:jc w:val="both"/>
              <w:rPr>
                <w:rFonts w:ascii="Times New Roman" w:hAnsi="Times New Roman" w:cs="Times New Roman"/>
                <w:sz w:val="20"/>
                <w:szCs w:val="20"/>
              </w:rPr>
            </w:pPr>
          </w:p>
        </w:tc>
        <w:tc>
          <w:tcPr>
            <w:tcW w:w="2266" w:type="dxa"/>
          </w:tcPr>
          <w:p w:rsidR="00E53CE3" w:rsidRPr="00412FCA" w:rsidRDefault="00E53CE3" w:rsidP="00412FCA">
            <w:pPr>
              <w:widowControl w:val="0"/>
              <w:autoSpaceDE w:val="0"/>
              <w:autoSpaceDN w:val="0"/>
              <w:spacing w:line="223" w:lineRule="exact"/>
              <w:ind w:left="106"/>
              <w:rPr>
                <w:rFonts w:ascii="Times New Roman" w:hAnsi="Times New Roman" w:cs="Times New Roman"/>
                <w:sz w:val="20"/>
                <w:szCs w:val="20"/>
              </w:rPr>
            </w:pPr>
            <w:r w:rsidRPr="00412FCA">
              <w:rPr>
                <w:rFonts w:ascii="Times New Roman" w:hAnsi="Times New Roman" w:cs="Times New Roman"/>
                <w:sz w:val="20"/>
                <w:szCs w:val="20"/>
              </w:rPr>
              <w:t>Дотация на поощрение муниципальных округов и городских округов Нижегородской области за достижение наилучших результатов по разработке и внедрению проектов по бережливости</w:t>
            </w:r>
          </w:p>
        </w:tc>
        <w:tc>
          <w:tcPr>
            <w:tcW w:w="992" w:type="dxa"/>
          </w:tcPr>
          <w:p w:rsidR="00E53CE3" w:rsidRPr="00412FCA" w:rsidRDefault="00E53CE3" w:rsidP="00412FCA">
            <w:pPr>
              <w:widowControl w:val="0"/>
              <w:autoSpaceDE w:val="0"/>
              <w:autoSpaceDN w:val="0"/>
              <w:spacing w:line="202" w:lineRule="exact"/>
              <w:rPr>
                <w:rFonts w:ascii="Times New Roman" w:hAnsi="Times New Roman" w:cs="Times New Roman"/>
                <w:sz w:val="16"/>
                <w:szCs w:val="16"/>
              </w:rPr>
            </w:pPr>
          </w:p>
        </w:tc>
        <w:tc>
          <w:tcPr>
            <w:tcW w:w="993" w:type="dxa"/>
          </w:tcPr>
          <w:p w:rsidR="00E53CE3" w:rsidRPr="00412FCA" w:rsidRDefault="00E53CE3" w:rsidP="00412FCA">
            <w:pPr>
              <w:widowControl w:val="0"/>
              <w:autoSpaceDE w:val="0"/>
              <w:autoSpaceDN w:val="0"/>
              <w:spacing w:line="202" w:lineRule="exact"/>
              <w:ind w:left="-39"/>
              <w:rPr>
                <w:rFonts w:ascii="Times New Roman" w:hAnsi="Times New Roman" w:cs="Times New Roman"/>
                <w:sz w:val="16"/>
                <w:szCs w:val="16"/>
              </w:rPr>
            </w:pPr>
          </w:p>
        </w:tc>
        <w:tc>
          <w:tcPr>
            <w:tcW w:w="1275" w:type="dxa"/>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p>
        </w:tc>
        <w:tc>
          <w:tcPr>
            <w:tcW w:w="1139" w:type="dxa"/>
            <w:tcBorders>
              <w:right w:val="single" w:sz="4" w:space="0" w:color="auto"/>
            </w:tcBorders>
          </w:tcPr>
          <w:p w:rsidR="00E53CE3" w:rsidRPr="00412FCA" w:rsidRDefault="00E53CE3" w:rsidP="00412FCA">
            <w:pPr>
              <w:widowControl w:val="0"/>
              <w:autoSpaceDE w:val="0"/>
              <w:autoSpaceDN w:val="0"/>
              <w:spacing w:line="202" w:lineRule="exact"/>
              <w:ind w:left="10"/>
              <w:jc w:val="center"/>
              <w:rPr>
                <w:rFonts w:ascii="Times New Roman" w:hAnsi="Times New Roman" w:cs="Times New Roman"/>
                <w:sz w:val="16"/>
                <w:szCs w:val="16"/>
              </w:rPr>
            </w:pPr>
          </w:p>
        </w:tc>
        <w:tc>
          <w:tcPr>
            <w:tcW w:w="855" w:type="dxa"/>
            <w:tcBorders>
              <w:left w:val="single" w:sz="4" w:space="0" w:color="auto"/>
            </w:tcBorders>
          </w:tcPr>
          <w:p w:rsidR="00E53CE3" w:rsidRPr="00412FCA" w:rsidRDefault="00E53CE3" w:rsidP="00412FCA">
            <w:pPr>
              <w:widowControl w:val="0"/>
              <w:autoSpaceDE w:val="0"/>
              <w:autoSpaceDN w:val="0"/>
              <w:spacing w:line="202" w:lineRule="exact"/>
              <w:ind w:left="10"/>
              <w:rPr>
                <w:rFonts w:ascii="Times New Roman" w:hAnsi="Times New Roman" w:cs="Times New Roman"/>
                <w:sz w:val="16"/>
                <w:szCs w:val="16"/>
              </w:rPr>
            </w:pPr>
          </w:p>
        </w:tc>
        <w:tc>
          <w:tcPr>
            <w:tcW w:w="850"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r w:rsidRPr="00412FCA">
              <w:rPr>
                <w:rFonts w:ascii="Times New Roman" w:hAnsi="Times New Roman" w:cs="Times New Roman"/>
                <w:sz w:val="16"/>
                <w:szCs w:val="16"/>
              </w:rPr>
              <w:t>118918,00</w:t>
            </w: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851"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987"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p>
        </w:tc>
        <w:tc>
          <w:tcPr>
            <w:tcW w:w="992" w:type="dxa"/>
          </w:tcPr>
          <w:p w:rsidR="00E53CE3" w:rsidRPr="00412FCA" w:rsidRDefault="00E53CE3" w:rsidP="00412FCA">
            <w:pPr>
              <w:widowControl w:val="0"/>
              <w:autoSpaceDE w:val="0"/>
              <w:autoSpaceDN w:val="0"/>
              <w:spacing w:line="202" w:lineRule="exact"/>
              <w:ind w:left="15"/>
              <w:rPr>
                <w:rFonts w:ascii="Times New Roman" w:hAnsi="Times New Roman" w:cs="Times New Roman"/>
                <w:sz w:val="16"/>
                <w:szCs w:val="16"/>
              </w:rPr>
            </w:pPr>
            <w:r w:rsidRPr="00412FCA">
              <w:rPr>
                <w:rFonts w:ascii="Times New Roman" w:hAnsi="Times New Roman" w:cs="Times New Roman"/>
                <w:sz w:val="16"/>
                <w:szCs w:val="16"/>
              </w:rPr>
              <w:t>118918,00</w:t>
            </w:r>
          </w:p>
        </w:tc>
      </w:tr>
    </w:tbl>
    <w:p w:rsidR="00412FCA" w:rsidRPr="00412FCA" w:rsidRDefault="00412FCA" w:rsidP="00412FCA">
      <w:pPr>
        <w:widowControl w:val="0"/>
        <w:autoSpaceDE w:val="0"/>
        <w:autoSpaceDN w:val="0"/>
        <w:spacing w:line="178" w:lineRule="exact"/>
        <w:rPr>
          <w:rFonts w:ascii="Times New Roman" w:hAnsi="Times New Roman" w:cs="Times New Roman"/>
          <w:sz w:val="16"/>
          <w:szCs w:val="16"/>
        </w:rPr>
        <w:sectPr w:rsidR="00412FCA" w:rsidRPr="00412FCA" w:rsidSect="00BA7C04">
          <w:pgSz w:w="16840" w:h="11910" w:orient="landscape"/>
          <w:pgMar w:top="900" w:right="420" w:bottom="280" w:left="440" w:header="720" w:footer="720" w:gutter="0"/>
          <w:cols w:space="720"/>
        </w:sectPr>
      </w:pPr>
    </w:p>
    <w:p w:rsidR="00412FCA" w:rsidRPr="00412FCA" w:rsidRDefault="00412FCA" w:rsidP="008C53E0">
      <w:pPr>
        <w:widowControl w:val="0"/>
        <w:numPr>
          <w:ilvl w:val="3"/>
          <w:numId w:val="1"/>
        </w:numPr>
        <w:autoSpaceDE w:val="0"/>
        <w:autoSpaceDN w:val="0"/>
        <w:spacing w:before="192" w:after="200" w:line="276" w:lineRule="auto"/>
        <w:ind w:left="-142" w:firstLine="142"/>
        <w:jc w:val="center"/>
        <w:outlineLvl w:val="2"/>
        <w:rPr>
          <w:rFonts w:ascii="Times New Roman" w:hAnsi="Times New Roman" w:cs="Times New Roman"/>
          <w:b/>
          <w:bCs/>
          <w:sz w:val="28"/>
          <w:szCs w:val="28"/>
        </w:rPr>
      </w:pPr>
      <w:r w:rsidRPr="00412FCA">
        <w:rPr>
          <w:rFonts w:ascii="Times New Roman" w:hAnsi="Times New Roman" w:cs="Times New Roman"/>
          <w:b/>
          <w:bCs/>
          <w:sz w:val="28"/>
          <w:szCs w:val="28"/>
        </w:rPr>
        <w:lastRenderedPageBreak/>
        <w:t>Анализ рисков реализации Подпрограммы</w:t>
      </w:r>
      <w:r w:rsidRPr="00412FCA">
        <w:rPr>
          <w:rFonts w:ascii="Times New Roman" w:hAnsi="Times New Roman" w:cs="Times New Roman"/>
          <w:b/>
          <w:bCs/>
          <w:spacing w:val="-4"/>
          <w:sz w:val="28"/>
          <w:szCs w:val="28"/>
        </w:rPr>
        <w:t xml:space="preserve"> </w:t>
      </w:r>
      <w:r w:rsidRPr="00412FCA">
        <w:rPr>
          <w:rFonts w:ascii="Times New Roman" w:hAnsi="Times New Roman" w:cs="Times New Roman"/>
          <w:b/>
          <w:bCs/>
          <w:sz w:val="28"/>
          <w:szCs w:val="28"/>
        </w:rPr>
        <w:t>10</w:t>
      </w:r>
    </w:p>
    <w:p w:rsidR="00412FCA" w:rsidRPr="00412FCA" w:rsidRDefault="00412FCA" w:rsidP="00412FCA">
      <w:pPr>
        <w:widowControl w:val="0"/>
        <w:autoSpaceDE w:val="0"/>
        <w:autoSpaceDN w:val="0"/>
        <w:spacing w:before="7"/>
        <w:rPr>
          <w:rFonts w:ascii="Times New Roman" w:hAnsi="Times New Roman" w:cs="Times New Roman"/>
          <w:b/>
          <w:bCs/>
          <w:sz w:val="28"/>
          <w:szCs w:val="28"/>
        </w:rPr>
      </w:pPr>
    </w:p>
    <w:p w:rsidR="00412FCA" w:rsidRPr="00412FCA" w:rsidRDefault="00412FCA" w:rsidP="00412FCA">
      <w:pPr>
        <w:widowControl w:val="0"/>
        <w:autoSpaceDE w:val="0"/>
        <w:autoSpaceDN w:val="0"/>
        <w:spacing w:line="360" w:lineRule="auto"/>
        <w:ind w:left="833"/>
        <w:jc w:val="both"/>
        <w:rPr>
          <w:rFonts w:ascii="Times New Roman" w:hAnsi="Times New Roman" w:cs="Times New Roman"/>
          <w:sz w:val="28"/>
          <w:szCs w:val="28"/>
        </w:rPr>
      </w:pPr>
      <w:r w:rsidRPr="00412FCA">
        <w:rPr>
          <w:rFonts w:ascii="Times New Roman" w:hAnsi="Times New Roman" w:cs="Times New Roman"/>
          <w:sz w:val="28"/>
          <w:szCs w:val="28"/>
        </w:rPr>
        <w:t>внешним факторам, негативно влияющим на реализацию Подпрограммы 10, относятся:</w:t>
      </w:r>
    </w:p>
    <w:p w:rsidR="00412FCA" w:rsidRPr="00412FCA" w:rsidRDefault="00412FCA" w:rsidP="008C53E0">
      <w:pPr>
        <w:widowControl w:val="0"/>
        <w:numPr>
          <w:ilvl w:val="1"/>
          <w:numId w:val="7"/>
        </w:numPr>
        <w:tabs>
          <w:tab w:val="left" w:pos="1064"/>
        </w:tabs>
        <w:autoSpaceDE w:val="0"/>
        <w:autoSpaceDN w:val="0"/>
        <w:spacing w:after="200" w:line="360" w:lineRule="auto"/>
        <w:ind w:right="113" w:firstLine="720"/>
        <w:jc w:val="both"/>
        <w:rPr>
          <w:rFonts w:ascii="Times New Roman" w:hAnsi="Times New Roman" w:cs="Times New Roman"/>
          <w:sz w:val="28"/>
          <w:szCs w:val="28"/>
        </w:rPr>
      </w:pPr>
      <w:r w:rsidRPr="00412FCA">
        <w:rPr>
          <w:rFonts w:ascii="Times New Roman" w:hAnsi="Times New Roman" w:cs="Times New Roman"/>
          <w:sz w:val="28"/>
          <w:szCs w:val="28"/>
        </w:rPr>
        <w:t>сокращение объемов финансирования из федерального, областного, муниципальных бюджетов и внебюджетных источников на реализацию мероприятий Подпрограммы</w:t>
      </w:r>
      <w:r w:rsidRPr="00412FCA">
        <w:rPr>
          <w:rFonts w:ascii="Times New Roman" w:hAnsi="Times New Roman" w:cs="Times New Roman"/>
          <w:spacing w:val="-7"/>
          <w:sz w:val="28"/>
          <w:szCs w:val="28"/>
        </w:rPr>
        <w:t xml:space="preserve"> </w:t>
      </w:r>
      <w:r w:rsidRPr="00412FCA">
        <w:rPr>
          <w:rFonts w:ascii="Times New Roman" w:hAnsi="Times New Roman" w:cs="Times New Roman"/>
          <w:sz w:val="28"/>
          <w:szCs w:val="28"/>
        </w:rPr>
        <w:t>10;</w:t>
      </w:r>
    </w:p>
    <w:p w:rsidR="00412FCA" w:rsidRPr="00412FCA" w:rsidRDefault="00412FCA" w:rsidP="008C53E0">
      <w:pPr>
        <w:widowControl w:val="0"/>
        <w:numPr>
          <w:ilvl w:val="1"/>
          <w:numId w:val="7"/>
        </w:numPr>
        <w:tabs>
          <w:tab w:val="left" w:pos="973"/>
        </w:tabs>
        <w:autoSpaceDE w:val="0"/>
        <w:autoSpaceDN w:val="0"/>
        <w:spacing w:after="200" w:line="360" w:lineRule="auto"/>
        <w:ind w:left="972"/>
        <w:jc w:val="both"/>
        <w:rPr>
          <w:rFonts w:ascii="Times New Roman" w:hAnsi="Times New Roman" w:cs="Times New Roman"/>
          <w:sz w:val="28"/>
          <w:szCs w:val="28"/>
        </w:rPr>
      </w:pPr>
      <w:r w:rsidRPr="00412FCA">
        <w:rPr>
          <w:rFonts w:ascii="Times New Roman" w:hAnsi="Times New Roman" w:cs="Times New Roman"/>
          <w:sz w:val="28"/>
          <w:szCs w:val="28"/>
        </w:rPr>
        <w:t>приостановка строительства</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объектов.</w:t>
      </w:r>
    </w:p>
    <w:p w:rsidR="00412FCA" w:rsidRPr="00412FCA" w:rsidRDefault="00412FCA" w:rsidP="00412FCA">
      <w:pPr>
        <w:widowControl w:val="0"/>
        <w:autoSpaceDE w:val="0"/>
        <w:autoSpaceDN w:val="0"/>
        <w:spacing w:line="360" w:lineRule="auto"/>
        <w:ind w:left="112" w:right="102" w:firstLine="720"/>
        <w:jc w:val="both"/>
        <w:rPr>
          <w:rFonts w:ascii="Times New Roman" w:hAnsi="Times New Roman" w:cs="Times New Roman"/>
          <w:sz w:val="28"/>
          <w:szCs w:val="28"/>
        </w:rPr>
      </w:pPr>
      <w:r w:rsidRPr="00412FCA">
        <w:rPr>
          <w:rFonts w:ascii="Times New Roman" w:hAnsi="Times New Roman" w:cs="Times New Roman"/>
          <w:sz w:val="28"/>
          <w:szCs w:val="28"/>
        </w:rPr>
        <w:t>Способом снижения рисков является их страхование, а также усиление контроля за ходом выполнения программных мероприятий, ежегодная открытая публикация данных о ходе реализации Подпрограммы 10, стимулирующая исполнителей Подпрограммы 10 выполнять принятые на себя обязательства по ее реализации, а также оперативное реагирование на изменения федерального, областного законодательства в части принятия соответствующего нормативного правового акта.</w:t>
      </w:r>
    </w:p>
    <w:p w:rsidR="00412FCA" w:rsidRPr="00412FCA" w:rsidRDefault="00412FCA" w:rsidP="00412FCA">
      <w:pPr>
        <w:widowControl w:val="0"/>
        <w:tabs>
          <w:tab w:val="left" w:pos="2943"/>
        </w:tabs>
        <w:autoSpaceDE w:val="0"/>
        <w:autoSpaceDN w:val="0"/>
        <w:spacing w:line="360" w:lineRule="auto"/>
        <w:ind w:left="1985"/>
        <w:outlineLvl w:val="2"/>
        <w:rPr>
          <w:rFonts w:ascii="Times New Roman" w:hAnsi="Times New Roman" w:cs="Times New Roman"/>
          <w:b/>
          <w:bCs/>
          <w:sz w:val="28"/>
          <w:szCs w:val="28"/>
        </w:rPr>
      </w:pPr>
      <w:r w:rsidRPr="00412FCA">
        <w:rPr>
          <w:rFonts w:ascii="Times New Roman" w:hAnsi="Times New Roman" w:cs="Times New Roman"/>
          <w:b/>
          <w:bCs/>
          <w:sz w:val="28"/>
          <w:szCs w:val="28"/>
        </w:rPr>
        <w:t>3.10.2.5. Оценка планируемой эффективности Подпрограммы</w:t>
      </w:r>
      <w:r w:rsidRPr="00412FCA">
        <w:rPr>
          <w:rFonts w:ascii="Times New Roman" w:hAnsi="Times New Roman" w:cs="Times New Roman"/>
          <w:b/>
          <w:bCs/>
          <w:spacing w:val="1"/>
          <w:sz w:val="28"/>
          <w:szCs w:val="28"/>
        </w:rPr>
        <w:t xml:space="preserve"> </w:t>
      </w:r>
      <w:r w:rsidRPr="00412FCA">
        <w:rPr>
          <w:rFonts w:ascii="Times New Roman" w:hAnsi="Times New Roman" w:cs="Times New Roman"/>
          <w:b/>
          <w:bCs/>
          <w:sz w:val="28"/>
          <w:szCs w:val="28"/>
        </w:rPr>
        <w:t>10</w:t>
      </w:r>
    </w:p>
    <w:p w:rsidR="00412FCA" w:rsidRPr="00412FCA" w:rsidRDefault="00412FCA" w:rsidP="00412FCA">
      <w:pPr>
        <w:widowControl w:val="0"/>
        <w:autoSpaceDE w:val="0"/>
        <w:autoSpaceDN w:val="0"/>
        <w:spacing w:line="360" w:lineRule="auto"/>
        <w:ind w:left="112" w:right="109" w:firstLine="540"/>
        <w:jc w:val="both"/>
        <w:rPr>
          <w:rFonts w:ascii="Times New Roman" w:hAnsi="Times New Roman" w:cs="Times New Roman"/>
          <w:sz w:val="28"/>
          <w:szCs w:val="28"/>
        </w:rPr>
      </w:pPr>
      <w:r w:rsidRPr="00412FCA">
        <w:rPr>
          <w:rFonts w:ascii="Times New Roman" w:hAnsi="Times New Roman" w:cs="Times New Roman"/>
          <w:sz w:val="28"/>
          <w:szCs w:val="28"/>
        </w:rPr>
        <w:t>Обязательным условием эффективности Подпрограммы 10 является успешное выполнение запланированных на период ее реализации мероприятий, достижение индикаторов и непосредственных результатов».</w:t>
      </w:r>
    </w:p>
    <w:p w:rsidR="00412FCA" w:rsidRPr="00412FCA" w:rsidRDefault="00412FCA" w:rsidP="00412FCA">
      <w:pPr>
        <w:widowControl w:val="0"/>
        <w:autoSpaceDE w:val="0"/>
        <w:autoSpaceDN w:val="0"/>
        <w:spacing w:before="7"/>
        <w:rPr>
          <w:rFonts w:ascii="Times New Roman" w:hAnsi="Times New Roman" w:cs="Times New Roman"/>
          <w:b/>
          <w:bCs/>
          <w:sz w:val="23"/>
          <w:szCs w:val="23"/>
        </w:rPr>
        <w:sectPr w:rsidR="00412FCA" w:rsidRPr="00412FCA" w:rsidSect="00412FCA">
          <w:footerReference w:type="default" r:id="rId17"/>
          <w:pgSz w:w="11920" w:h="16850"/>
          <w:pgMar w:top="998" w:right="323" w:bottom="278" w:left="618" w:header="720" w:footer="720" w:gutter="0"/>
          <w:cols w:space="720"/>
        </w:sectPr>
      </w:pPr>
    </w:p>
    <w:p w:rsidR="00412FCA" w:rsidRPr="00D13E8F" w:rsidRDefault="004C30F3" w:rsidP="00412FCA">
      <w:pPr>
        <w:widowControl w:val="0"/>
        <w:tabs>
          <w:tab w:val="left" w:pos="1164"/>
        </w:tabs>
        <w:autoSpaceDE w:val="0"/>
        <w:autoSpaceDN w:val="0"/>
        <w:ind w:right="65"/>
        <w:jc w:val="center"/>
        <w:outlineLvl w:val="0"/>
        <w:rPr>
          <w:rFonts w:ascii="Times New Roman" w:hAnsi="Times New Roman" w:cs="Times New Roman"/>
          <w:b/>
          <w:bCs/>
          <w:sz w:val="28"/>
          <w:szCs w:val="28"/>
        </w:rPr>
      </w:pPr>
      <w:r w:rsidRPr="00412FCA">
        <w:rPr>
          <w:rFonts w:ascii="Times New Roman" w:hAnsi="Times New Roman" w:cs="Times New Roman"/>
          <w:sz w:val="28"/>
          <w:szCs w:val="28"/>
        </w:rPr>
        <w:lastRenderedPageBreak/>
        <w:t xml:space="preserve"> </w:t>
      </w:r>
      <w:r w:rsidR="00412FCA" w:rsidRPr="00D13E8F">
        <w:rPr>
          <w:rFonts w:ascii="Times New Roman" w:hAnsi="Times New Roman" w:cs="Times New Roman"/>
          <w:sz w:val="28"/>
          <w:szCs w:val="28"/>
        </w:rPr>
        <w:t>«</w:t>
      </w:r>
      <w:r w:rsidR="00412FCA" w:rsidRPr="00D13E8F">
        <w:rPr>
          <w:rFonts w:ascii="Times New Roman" w:hAnsi="Times New Roman" w:cs="Times New Roman"/>
          <w:b/>
          <w:bCs/>
          <w:sz w:val="28"/>
          <w:szCs w:val="28"/>
        </w:rPr>
        <w:t xml:space="preserve">3.11. Подпрограмма 11 «Модернизация коммунальной инфраструктуры </w:t>
      </w:r>
      <w:r w:rsidR="00E53CE3" w:rsidRPr="00D13E8F">
        <w:rPr>
          <w:rFonts w:ascii="Times New Roman" w:hAnsi="Times New Roman" w:cs="Times New Roman"/>
          <w:b/>
          <w:bCs/>
          <w:sz w:val="28"/>
          <w:szCs w:val="28"/>
        </w:rPr>
        <w:t>муниципального</w:t>
      </w:r>
      <w:r w:rsidR="00412FCA" w:rsidRPr="00D13E8F">
        <w:rPr>
          <w:rFonts w:ascii="Times New Roman" w:hAnsi="Times New Roman" w:cs="Times New Roman"/>
          <w:b/>
          <w:bCs/>
          <w:sz w:val="28"/>
          <w:szCs w:val="28"/>
        </w:rPr>
        <w:t xml:space="preserve"> округа город Первомайск Нижегородской области» (далее-Подпрограмма</w:t>
      </w:r>
      <w:r w:rsidR="00412FCA" w:rsidRPr="00D13E8F">
        <w:rPr>
          <w:rFonts w:ascii="Times New Roman" w:hAnsi="Times New Roman" w:cs="Times New Roman"/>
          <w:b/>
          <w:bCs/>
          <w:spacing w:val="-6"/>
          <w:sz w:val="28"/>
          <w:szCs w:val="28"/>
        </w:rPr>
        <w:t xml:space="preserve"> </w:t>
      </w:r>
      <w:r w:rsidR="00412FCA" w:rsidRPr="00D13E8F">
        <w:rPr>
          <w:rFonts w:ascii="Times New Roman" w:hAnsi="Times New Roman" w:cs="Times New Roman"/>
          <w:b/>
          <w:bCs/>
          <w:sz w:val="28"/>
          <w:szCs w:val="28"/>
        </w:rPr>
        <w:t>11)</w:t>
      </w:r>
    </w:p>
    <w:p w:rsidR="00412FCA" w:rsidRPr="00412FCA" w:rsidRDefault="00412FCA" w:rsidP="00412FCA">
      <w:pPr>
        <w:widowControl w:val="0"/>
        <w:autoSpaceDE w:val="0"/>
        <w:autoSpaceDN w:val="0"/>
        <w:spacing w:before="2"/>
        <w:rPr>
          <w:rFonts w:ascii="Times New Roman" w:hAnsi="Times New Roman" w:cs="Times New Roman"/>
          <w:b/>
          <w:bCs/>
          <w:sz w:val="22"/>
          <w:szCs w:val="22"/>
        </w:rPr>
      </w:pPr>
    </w:p>
    <w:p w:rsidR="00DB1E5F" w:rsidRPr="00DB1E5F" w:rsidRDefault="00DB1E5F" w:rsidP="00DB1E5F">
      <w:pPr>
        <w:widowControl w:val="0"/>
        <w:tabs>
          <w:tab w:val="left" w:pos="4395"/>
        </w:tabs>
        <w:autoSpaceDE w:val="0"/>
        <w:autoSpaceDN w:val="0"/>
        <w:spacing w:before="6"/>
        <w:jc w:val="center"/>
        <w:outlineLvl w:val="0"/>
        <w:rPr>
          <w:rFonts w:ascii="Times New Roman" w:hAnsi="Times New Roman" w:cs="Times New Roman"/>
          <w:b/>
          <w:bCs/>
          <w:sz w:val="22"/>
          <w:szCs w:val="22"/>
        </w:rPr>
      </w:pPr>
      <w:r w:rsidRPr="00DB1E5F">
        <w:rPr>
          <w:rFonts w:ascii="Times New Roman" w:hAnsi="Times New Roman" w:cs="Times New Roman"/>
          <w:b/>
          <w:bCs/>
          <w:sz w:val="22"/>
          <w:szCs w:val="22"/>
        </w:rPr>
        <w:t>3.11.1 Паспорт</w:t>
      </w:r>
      <w:r w:rsidRPr="00DB1E5F">
        <w:rPr>
          <w:rFonts w:ascii="Times New Roman" w:hAnsi="Times New Roman" w:cs="Times New Roman"/>
          <w:b/>
          <w:bCs/>
          <w:spacing w:val="-2"/>
          <w:sz w:val="22"/>
          <w:szCs w:val="22"/>
        </w:rPr>
        <w:t xml:space="preserve"> </w:t>
      </w:r>
      <w:r w:rsidRPr="00DB1E5F">
        <w:rPr>
          <w:rFonts w:ascii="Times New Roman" w:hAnsi="Times New Roman" w:cs="Times New Roman"/>
          <w:b/>
          <w:bCs/>
          <w:sz w:val="22"/>
          <w:szCs w:val="22"/>
        </w:rPr>
        <w:t>Подпрограммы</w:t>
      </w:r>
      <w:r w:rsidRPr="00DB1E5F">
        <w:rPr>
          <w:rFonts w:ascii="Times New Roman" w:hAnsi="Times New Roman" w:cs="Times New Roman"/>
          <w:b/>
          <w:bCs/>
          <w:spacing w:val="-6"/>
          <w:sz w:val="22"/>
          <w:szCs w:val="22"/>
        </w:rPr>
        <w:t xml:space="preserve"> 11</w:t>
      </w:r>
    </w:p>
    <w:tbl>
      <w:tblPr>
        <w:tblW w:w="110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0"/>
        <w:gridCol w:w="2280"/>
        <w:gridCol w:w="6225"/>
      </w:tblGrid>
      <w:tr w:rsidR="00DB1E5F" w:rsidRPr="00DB1E5F" w:rsidTr="00DB1E5F">
        <w:trPr>
          <w:trHeight w:val="1103"/>
        </w:trPr>
        <w:tc>
          <w:tcPr>
            <w:tcW w:w="2570" w:type="dxa"/>
          </w:tcPr>
          <w:p w:rsidR="00DB1E5F" w:rsidRPr="00DB1E5F" w:rsidRDefault="00DB1E5F" w:rsidP="00DB1E5F">
            <w:pPr>
              <w:widowControl w:val="0"/>
              <w:autoSpaceDE w:val="0"/>
              <w:autoSpaceDN w:val="0"/>
              <w:ind w:right="167"/>
              <w:rPr>
                <w:rFonts w:ascii="Times New Roman" w:hAnsi="Times New Roman" w:cs="Times New Roman"/>
                <w:lang w:val="en-US"/>
              </w:rPr>
            </w:pPr>
            <w:r w:rsidRPr="00DB1E5F">
              <w:rPr>
                <w:rFonts w:ascii="Times New Roman" w:hAnsi="Times New Roman" w:cs="Times New Roman"/>
                <w:sz w:val="22"/>
                <w:szCs w:val="22"/>
                <w:lang w:val="en-US"/>
              </w:rPr>
              <w:t>Муниципа</w:t>
            </w:r>
            <w:r w:rsidRPr="00DB1E5F">
              <w:rPr>
                <w:rFonts w:ascii="Times New Roman" w:hAnsi="Times New Roman" w:cs="Times New Roman"/>
                <w:sz w:val="22"/>
                <w:szCs w:val="22"/>
              </w:rPr>
              <w:t>льны</w:t>
            </w:r>
            <w:r w:rsidRPr="00DB1E5F">
              <w:rPr>
                <w:rFonts w:ascii="Times New Roman" w:hAnsi="Times New Roman" w:cs="Times New Roman"/>
                <w:sz w:val="22"/>
                <w:szCs w:val="22"/>
                <w:lang w:val="en-US"/>
              </w:rPr>
              <w:t>й</w:t>
            </w:r>
            <w:r w:rsidRPr="00DB1E5F">
              <w:rPr>
                <w:rFonts w:ascii="Times New Roman" w:hAnsi="Times New Roman" w:cs="Times New Roman"/>
                <w:spacing w:val="-57"/>
                <w:sz w:val="22"/>
                <w:szCs w:val="22"/>
                <w:lang w:val="en-US"/>
              </w:rPr>
              <w:t xml:space="preserve"> </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lang w:val="en-US"/>
              </w:rPr>
              <w:t>заказчик-координатор</w:t>
            </w:r>
            <w:r w:rsidRPr="00DB1E5F">
              <w:rPr>
                <w:rFonts w:ascii="Times New Roman" w:hAnsi="Times New Roman" w:cs="Times New Roman"/>
                <w:spacing w:val="1"/>
                <w:sz w:val="22"/>
                <w:szCs w:val="22"/>
                <w:lang w:val="en-US"/>
              </w:rPr>
              <w:t xml:space="preserve"> </w:t>
            </w:r>
            <w:r w:rsidRPr="00DB1E5F">
              <w:rPr>
                <w:rFonts w:ascii="Times New Roman" w:hAnsi="Times New Roman" w:cs="Times New Roman"/>
                <w:sz w:val="22"/>
                <w:szCs w:val="22"/>
                <w:lang w:val="en-US"/>
              </w:rPr>
              <w:t>Подпрограммы</w:t>
            </w:r>
            <w:r w:rsidRPr="00DB1E5F">
              <w:rPr>
                <w:rFonts w:ascii="Times New Roman" w:hAnsi="Times New Roman" w:cs="Times New Roman"/>
                <w:spacing w:val="-15"/>
                <w:sz w:val="22"/>
                <w:szCs w:val="22"/>
                <w:lang w:val="en-US"/>
              </w:rPr>
              <w:t xml:space="preserve"> </w:t>
            </w:r>
            <w:r w:rsidRPr="00DB1E5F">
              <w:rPr>
                <w:rFonts w:ascii="Times New Roman" w:hAnsi="Times New Roman" w:cs="Times New Roman"/>
                <w:spacing w:val="-15"/>
                <w:sz w:val="22"/>
                <w:szCs w:val="22"/>
              </w:rPr>
              <w:t>11</w:t>
            </w:r>
          </w:p>
        </w:tc>
        <w:tc>
          <w:tcPr>
            <w:tcW w:w="8505" w:type="dxa"/>
            <w:gridSpan w:val="2"/>
          </w:tcPr>
          <w:p w:rsidR="00DB1E5F" w:rsidRPr="00DB1E5F" w:rsidRDefault="00DB1E5F" w:rsidP="00DB1E5F">
            <w:pPr>
              <w:widowControl w:val="0"/>
              <w:autoSpaceDE w:val="0"/>
              <w:autoSpaceDN w:val="0"/>
              <w:spacing w:line="270" w:lineRule="atLeast"/>
              <w:ind w:left="216" w:right="890"/>
              <w:rPr>
                <w:rFonts w:ascii="Times New Roman" w:hAnsi="Times New Roman" w:cs="Times New Roman"/>
              </w:rPr>
            </w:pPr>
            <w:r w:rsidRPr="00DB1E5F">
              <w:rPr>
                <w:rFonts w:ascii="Times New Roman" w:hAnsi="Times New Roman" w:cs="Times New Roman"/>
                <w:sz w:val="22"/>
                <w:szCs w:val="22"/>
              </w:rPr>
              <w:t>Отдел коммунального и городского хозяйства администрации муниципального округа город Первомайск Нижегородской области</w:t>
            </w:r>
          </w:p>
        </w:tc>
      </w:tr>
      <w:tr w:rsidR="00DB1E5F" w:rsidRPr="00DB1E5F" w:rsidTr="00DB1E5F">
        <w:trPr>
          <w:trHeight w:val="796"/>
        </w:trPr>
        <w:tc>
          <w:tcPr>
            <w:tcW w:w="2570" w:type="dxa"/>
          </w:tcPr>
          <w:p w:rsidR="00DB1E5F" w:rsidRPr="00DB1E5F" w:rsidRDefault="00DB1E5F" w:rsidP="00DB1E5F">
            <w:pPr>
              <w:widowControl w:val="0"/>
              <w:autoSpaceDE w:val="0"/>
              <w:autoSpaceDN w:val="0"/>
              <w:spacing w:line="260" w:lineRule="exact"/>
              <w:ind w:right="167"/>
              <w:rPr>
                <w:rFonts w:ascii="Times New Roman" w:hAnsi="Times New Roman" w:cs="Times New Roman"/>
                <w:lang w:val="en-US"/>
              </w:rPr>
            </w:pPr>
            <w:r w:rsidRPr="00DB1E5F">
              <w:rPr>
                <w:rFonts w:ascii="Times New Roman" w:hAnsi="Times New Roman" w:cs="Times New Roman"/>
                <w:sz w:val="22"/>
                <w:szCs w:val="22"/>
                <w:lang w:val="en-US"/>
              </w:rPr>
              <w:t>Соисполнители</w:t>
            </w:r>
          </w:p>
          <w:p w:rsidR="00DB1E5F" w:rsidRPr="00DB1E5F" w:rsidRDefault="00DB1E5F" w:rsidP="00DB1E5F">
            <w:pPr>
              <w:widowControl w:val="0"/>
              <w:autoSpaceDE w:val="0"/>
              <w:autoSpaceDN w:val="0"/>
              <w:spacing w:line="262" w:lineRule="exact"/>
              <w:ind w:right="167"/>
              <w:rPr>
                <w:rFonts w:ascii="Times New Roman" w:hAnsi="Times New Roman" w:cs="Times New Roman"/>
                <w:lang w:val="en-US"/>
              </w:rPr>
            </w:pPr>
            <w:r w:rsidRPr="00DB1E5F">
              <w:rPr>
                <w:rFonts w:ascii="Times New Roman" w:hAnsi="Times New Roman" w:cs="Times New Roman"/>
                <w:spacing w:val="-1"/>
                <w:sz w:val="22"/>
                <w:szCs w:val="22"/>
                <w:lang w:val="en-US"/>
              </w:rPr>
              <w:t>Подпрограммы</w:t>
            </w:r>
            <w:r w:rsidRPr="00DB1E5F">
              <w:rPr>
                <w:rFonts w:ascii="Times New Roman" w:hAnsi="Times New Roman" w:cs="Times New Roman"/>
                <w:spacing w:val="-57"/>
                <w:sz w:val="22"/>
                <w:szCs w:val="22"/>
                <w:lang w:val="en-US"/>
              </w:rPr>
              <w:t xml:space="preserve"> </w:t>
            </w:r>
            <w:r w:rsidRPr="00DB1E5F">
              <w:rPr>
                <w:rFonts w:ascii="Times New Roman" w:hAnsi="Times New Roman" w:cs="Times New Roman"/>
                <w:spacing w:val="-57"/>
                <w:sz w:val="22"/>
                <w:szCs w:val="22"/>
              </w:rPr>
              <w:t xml:space="preserve"> 11</w:t>
            </w:r>
          </w:p>
        </w:tc>
        <w:tc>
          <w:tcPr>
            <w:tcW w:w="8505" w:type="dxa"/>
            <w:gridSpan w:val="2"/>
          </w:tcPr>
          <w:p w:rsidR="00DB1E5F" w:rsidRPr="00DB1E5F" w:rsidRDefault="00DB1E5F" w:rsidP="00DB1E5F">
            <w:pPr>
              <w:widowControl w:val="0"/>
              <w:autoSpaceDE w:val="0"/>
              <w:autoSpaceDN w:val="0"/>
              <w:ind w:left="216"/>
              <w:rPr>
                <w:rFonts w:ascii="Times New Roman" w:hAnsi="Times New Roman" w:cs="Times New Roman"/>
              </w:rPr>
            </w:pPr>
            <w:r w:rsidRPr="00DB1E5F">
              <w:rPr>
                <w:rFonts w:ascii="Times New Roman" w:hAnsi="Times New Roman" w:cs="Times New Roman"/>
                <w:sz w:val="22"/>
                <w:szCs w:val="22"/>
              </w:rPr>
              <w:t>МП «Радуга»</w:t>
            </w:r>
          </w:p>
          <w:p w:rsidR="00DB1E5F" w:rsidRPr="00DB1E5F" w:rsidRDefault="00DB1E5F" w:rsidP="00DB1E5F">
            <w:pPr>
              <w:widowControl w:val="0"/>
              <w:tabs>
                <w:tab w:val="left" w:pos="1231"/>
                <w:tab w:val="left" w:pos="3108"/>
                <w:tab w:val="left" w:pos="3526"/>
                <w:tab w:val="left" w:pos="4952"/>
                <w:tab w:val="left" w:pos="6245"/>
              </w:tabs>
              <w:autoSpaceDE w:val="0"/>
              <w:autoSpaceDN w:val="0"/>
              <w:ind w:left="216" w:right="890"/>
              <w:rPr>
                <w:rFonts w:ascii="Times New Roman" w:hAnsi="Times New Roman" w:cs="Times New Roman"/>
              </w:rPr>
            </w:pPr>
            <w:r w:rsidRPr="00DB1E5F">
              <w:rPr>
                <w:rFonts w:ascii="Times New Roman" w:hAnsi="Times New Roman" w:cs="Times New Roman"/>
                <w:sz w:val="22"/>
                <w:szCs w:val="22"/>
              </w:rPr>
              <w:t xml:space="preserve">Управления капитального строительства </w:t>
            </w:r>
            <w:proofErr w:type="gramStart"/>
            <w:r w:rsidRPr="00DB1E5F">
              <w:rPr>
                <w:rFonts w:ascii="Times New Roman" w:hAnsi="Times New Roman" w:cs="Times New Roman"/>
                <w:sz w:val="22"/>
                <w:szCs w:val="22"/>
              </w:rPr>
              <w:t xml:space="preserve">отдела </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архитектуры</w:t>
            </w:r>
            <w:proofErr w:type="gramEnd"/>
            <w:r w:rsidRPr="00DB1E5F">
              <w:rPr>
                <w:rFonts w:ascii="Times New Roman" w:hAnsi="Times New Roman" w:cs="Times New Roman"/>
                <w:sz w:val="22"/>
                <w:szCs w:val="22"/>
              </w:rPr>
              <w:t>,</w:t>
            </w:r>
            <w:r w:rsidRPr="00DB1E5F">
              <w:rPr>
                <w:rFonts w:ascii="Times New Roman" w:hAnsi="Times New Roman" w:cs="Times New Roman"/>
                <w:spacing w:val="-2"/>
                <w:sz w:val="22"/>
                <w:szCs w:val="22"/>
              </w:rPr>
              <w:t xml:space="preserve"> </w:t>
            </w:r>
            <w:r w:rsidRPr="00DB1E5F">
              <w:rPr>
                <w:rFonts w:ascii="Times New Roman" w:hAnsi="Times New Roman" w:cs="Times New Roman"/>
                <w:sz w:val="22"/>
                <w:szCs w:val="22"/>
              </w:rPr>
              <w:t>капитального</w:t>
            </w:r>
            <w:r w:rsidRPr="00DB1E5F">
              <w:rPr>
                <w:rFonts w:ascii="Times New Roman" w:hAnsi="Times New Roman" w:cs="Times New Roman"/>
                <w:spacing w:val="-2"/>
                <w:sz w:val="22"/>
                <w:szCs w:val="22"/>
              </w:rPr>
              <w:t xml:space="preserve"> </w:t>
            </w:r>
            <w:r w:rsidRPr="00DB1E5F">
              <w:rPr>
                <w:rFonts w:ascii="Times New Roman" w:hAnsi="Times New Roman" w:cs="Times New Roman"/>
                <w:sz w:val="22"/>
                <w:szCs w:val="22"/>
              </w:rPr>
              <w:t>строительства</w:t>
            </w:r>
            <w:r w:rsidRPr="00DB1E5F">
              <w:rPr>
                <w:rFonts w:ascii="Times New Roman" w:hAnsi="Times New Roman" w:cs="Times New Roman"/>
                <w:spacing w:val="-2"/>
                <w:sz w:val="22"/>
                <w:szCs w:val="22"/>
              </w:rPr>
              <w:t xml:space="preserve"> </w:t>
            </w:r>
            <w:r w:rsidRPr="00DB1E5F">
              <w:rPr>
                <w:rFonts w:ascii="Times New Roman" w:hAnsi="Times New Roman" w:cs="Times New Roman"/>
                <w:sz w:val="22"/>
                <w:szCs w:val="22"/>
              </w:rPr>
              <w:t>и</w:t>
            </w:r>
            <w:r w:rsidRPr="00DB1E5F">
              <w:rPr>
                <w:rFonts w:ascii="Times New Roman" w:hAnsi="Times New Roman" w:cs="Times New Roman"/>
                <w:spacing w:val="39"/>
                <w:sz w:val="22"/>
                <w:szCs w:val="22"/>
              </w:rPr>
              <w:t xml:space="preserve"> </w:t>
            </w:r>
            <w:r w:rsidRPr="00DB1E5F">
              <w:rPr>
                <w:rFonts w:ascii="Times New Roman" w:hAnsi="Times New Roman" w:cs="Times New Roman"/>
                <w:sz w:val="22"/>
                <w:szCs w:val="22"/>
              </w:rPr>
              <w:t>муниципального имущества</w:t>
            </w:r>
            <w:r w:rsidRPr="00DB1E5F">
              <w:rPr>
                <w:rFonts w:ascii="Times New Roman" w:hAnsi="Times New Roman" w:cs="Times New Roman"/>
                <w:spacing w:val="-7"/>
                <w:sz w:val="22"/>
                <w:szCs w:val="22"/>
              </w:rPr>
              <w:t xml:space="preserve"> </w:t>
            </w:r>
            <w:r w:rsidRPr="00DB1E5F">
              <w:rPr>
                <w:rFonts w:ascii="Times New Roman" w:hAnsi="Times New Roman" w:cs="Times New Roman"/>
                <w:sz w:val="22"/>
                <w:szCs w:val="22"/>
              </w:rPr>
              <w:t>администрация</w:t>
            </w:r>
            <w:r w:rsidRPr="00DB1E5F">
              <w:rPr>
                <w:rFonts w:ascii="Times New Roman" w:hAnsi="Times New Roman" w:cs="Times New Roman"/>
                <w:spacing w:val="-5"/>
                <w:sz w:val="22"/>
                <w:szCs w:val="22"/>
              </w:rPr>
              <w:t xml:space="preserve"> </w:t>
            </w:r>
            <w:r w:rsidRPr="00DB1E5F">
              <w:rPr>
                <w:rFonts w:ascii="Times New Roman" w:hAnsi="Times New Roman" w:cs="Times New Roman"/>
                <w:sz w:val="22"/>
                <w:szCs w:val="22"/>
              </w:rPr>
              <w:t>муниципального</w:t>
            </w:r>
            <w:r w:rsidRPr="00DB1E5F">
              <w:rPr>
                <w:rFonts w:ascii="Times New Roman" w:hAnsi="Times New Roman" w:cs="Times New Roman"/>
                <w:spacing w:val="-5"/>
                <w:sz w:val="22"/>
                <w:szCs w:val="22"/>
              </w:rPr>
              <w:t xml:space="preserve"> </w:t>
            </w:r>
            <w:r w:rsidRPr="00DB1E5F">
              <w:rPr>
                <w:rFonts w:ascii="Times New Roman" w:hAnsi="Times New Roman" w:cs="Times New Roman"/>
                <w:sz w:val="22"/>
                <w:szCs w:val="22"/>
              </w:rPr>
              <w:t>округа</w:t>
            </w:r>
            <w:r w:rsidRPr="00DB1E5F">
              <w:rPr>
                <w:rFonts w:ascii="Times New Roman" w:hAnsi="Times New Roman" w:cs="Times New Roman"/>
                <w:spacing w:val="-5"/>
                <w:sz w:val="22"/>
                <w:szCs w:val="22"/>
              </w:rPr>
              <w:t xml:space="preserve"> </w:t>
            </w:r>
            <w:r w:rsidRPr="00DB1E5F">
              <w:rPr>
                <w:rFonts w:ascii="Times New Roman" w:hAnsi="Times New Roman" w:cs="Times New Roman"/>
                <w:sz w:val="22"/>
                <w:szCs w:val="22"/>
              </w:rPr>
              <w:t>город</w:t>
            </w:r>
            <w:r w:rsidRPr="00DB1E5F">
              <w:rPr>
                <w:rFonts w:ascii="Times New Roman" w:hAnsi="Times New Roman" w:cs="Times New Roman"/>
                <w:spacing w:val="-6"/>
                <w:sz w:val="22"/>
                <w:szCs w:val="22"/>
              </w:rPr>
              <w:t xml:space="preserve"> </w:t>
            </w:r>
            <w:r w:rsidRPr="00DB1E5F">
              <w:rPr>
                <w:rFonts w:ascii="Times New Roman" w:hAnsi="Times New Roman" w:cs="Times New Roman"/>
                <w:sz w:val="22"/>
                <w:szCs w:val="22"/>
              </w:rPr>
              <w:t xml:space="preserve">Первомайск </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 xml:space="preserve">Нижегородской области </w:t>
            </w:r>
          </w:p>
        </w:tc>
      </w:tr>
      <w:tr w:rsidR="00DB1E5F" w:rsidRPr="00DB1E5F" w:rsidTr="00DB1E5F">
        <w:trPr>
          <w:trHeight w:val="2031"/>
        </w:trPr>
        <w:tc>
          <w:tcPr>
            <w:tcW w:w="2570" w:type="dxa"/>
          </w:tcPr>
          <w:p w:rsidR="00DB1E5F" w:rsidRPr="00DB1E5F" w:rsidRDefault="00DB1E5F" w:rsidP="00DB1E5F">
            <w:pPr>
              <w:widowControl w:val="0"/>
              <w:autoSpaceDE w:val="0"/>
              <w:autoSpaceDN w:val="0"/>
              <w:spacing w:line="232" w:lineRule="auto"/>
              <w:ind w:right="167"/>
              <w:rPr>
                <w:rFonts w:ascii="Times New Roman" w:hAnsi="Times New Roman" w:cs="Times New Roman"/>
                <w:lang w:val="en-US"/>
              </w:rPr>
            </w:pPr>
            <w:r w:rsidRPr="00DB1E5F">
              <w:rPr>
                <w:rFonts w:ascii="Times New Roman" w:hAnsi="Times New Roman" w:cs="Times New Roman"/>
                <w:sz w:val="22"/>
                <w:szCs w:val="22"/>
                <w:lang w:val="en-US"/>
              </w:rPr>
              <w:t>Цели Подпрограммы</w:t>
            </w:r>
            <w:r w:rsidRPr="00DB1E5F">
              <w:rPr>
                <w:rFonts w:ascii="Times New Roman" w:hAnsi="Times New Roman" w:cs="Times New Roman"/>
                <w:spacing w:val="-58"/>
                <w:sz w:val="22"/>
                <w:szCs w:val="22"/>
                <w:lang w:val="en-US"/>
              </w:rPr>
              <w:t xml:space="preserve"> </w:t>
            </w:r>
            <w:r w:rsidRPr="00DB1E5F">
              <w:rPr>
                <w:rFonts w:ascii="Times New Roman" w:hAnsi="Times New Roman" w:cs="Times New Roman"/>
                <w:spacing w:val="-58"/>
                <w:sz w:val="22"/>
                <w:szCs w:val="22"/>
              </w:rPr>
              <w:t xml:space="preserve"> 11</w:t>
            </w:r>
          </w:p>
        </w:tc>
        <w:tc>
          <w:tcPr>
            <w:tcW w:w="8505" w:type="dxa"/>
            <w:gridSpan w:val="2"/>
          </w:tcPr>
          <w:p w:rsidR="00DB1E5F" w:rsidRPr="00DB1E5F" w:rsidRDefault="00DB1E5F" w:rsidP="00DB1E5F">
            <w:pPr>
              <w:widowControl w:val="0"/>
              <w:tabs>
                <w:tab w:val="left" w:pos="457"/>
              </w:tabs>
              <w:autoSpaceDE w:val="0"/>
              <w:autoSpaceDN w:val="0"/>
              <w:spacing w:line="263" w:lineRule="exact"/>
              <w:rPr>
                <w:rFonts w:ascii="Times New Roman" w:hAnsi="Times New Roman" w:cs="Times New Roman"/>
              </w:rPr>
            </w:pPr>
            <w:r w:rsidRPr="00DB1E5F">
              <w:rPr>
                <w:rFonts w:ascii="Times New Roman" w:hAnsi="Times New Roman" w:cs="Times New Roman"/>
                <w:sz w:val="22"/>
                <w:szCs w:val="22"/>
              </w:rPr>
              <w:t xml:space="preserve">1. Повышение качества жизни населения </w:t>
            </w:r>
            <w:proofErr w:type="gramStart"/>
            <w:r w:rsidRPr="00DB1E5F">
              <w:rPr>
                <w:rFonts w:ascii="Times New Roman" w:hAnsi="Times New Roman" w:cs="Times New Roman"/>
                <w:sz w:val="22"/>
                <w:szCs w:val="22"/>
              </w:rPr>
              <w:t>муниципального  округа</w:t>
            </w:r>
            <w:proofErr w:type="gramEnd"/>
            <w:r w:rsidRPr="00DB1E5F">
              <w:rPr>
                <w:rFonts w:ascii="Times New Roman" w:hAnsi="Times New Roman" w:cs="Times New Roman"/>
                <w:sz w:val="22"/>
                <w:szCs w:val="22"/>
              </w:rPr>
              <w:t>, обеспечение</w:t>
            </w:r>
            <w:r w:rsidRPr="00DB1E5F">
              <w:rPr>
                <w:rFonts w:ascii="Times New Roman" w:hAnsi="Times New Roman" w:cs="Times New Roman"/>
                <w:spacing w:val="-4"/>
                <w:sz w:val="22"/>
                <w:szCs w:val="22"/>
              </w:rPr>
              <w:t xml:space="preserve"> </w:t>
            </w:r>
            <w:r w:rsidRPr="00DB1E5F">
              <w:rPr>
                <w:rFonts w:ascii="Times New Roman" w:hAnsi="Times New Roman" w:cs="Times New Roman"/>
                <w:sz w:val="22"/>
                <w:szCs w:val="22"/>
              </w:rPr>
              <w:t>качественными</w:t>
            </w:r>
            <w:r w:rsidRPr="00DB1E5F">
              <w:rPr>
                <w:rFonts w:ascii="Times New Roman" w:hAnsi="Times New Roman" w:cs="Times New Roman"/>
                <w:spacing w:val="-3"/>
                <w:sz w:val="22"/>
                <w:szCs w:val="22"/>
              </w:rPr>
              <w:t xml:space="preserve"> услуги водоснабжения населения р.п. Сатис, с. Нелей, п. Берещино.</w:t>
            </w:r>
          </w:p>
          <w:p w:rsidR="00DB1E5F" w:rsidRPr="00DB1E5F" w:rsidRDefault="00DB1E5F" w:rsidP="00DB1E5F">
            <w:pPr>
              <w:widowControl w:val="0"/>
              <w:tabs>
                <w:tab w:val="left" w:pos="706"/>
              </w:tabs>
              <w:autoSpaceDE w:val="0"/>
              <w:autoSpaceDN w:val="0"/>
              <w:ind w:right="196"/>
              <w:rPr>
                <w:rFonts w:ascii="Times New Roman" w:hAnsi="Times New Roman" w:cs="Times New Roman"/>
              </w:rPr>
            </w:pPr>
            <w:r w:rsidRPr="00DB1E5F">
              <w:rPr>
                <w:rFonts w:ascii="Times New Roman" w:hAnsi="Times New Roman" w:cs="Times New Roman"/>
                <w:sz w:val="22"/>
                <w:szCs w:val="22"/>
              </w:rPr>
              <w:t>2. Снижение аварийности на сетях водоснабжения.</w:t>
            </w:r>
          </w:p>
          <w:p w:rsidR="00DB1E5F" w:rsidRPr="00DB1E5F" w:rsidRDefault="00DB1E5F" w:rsidP="00DB1E5F">
            <w:pPr>
              <w:widowControl w:val="0"/>
              <w:tabs>
                <w:tab w:val="left" w:pos="706"/>
              </w:tabs>
              <w:autoSpaceDE w:val="0"/>
              <w:autoSpaceDN w:val="0"/>
              <w:ind w:right="196"/>
              <w:rPr>
                <w:rFonts w:ascii="Times New Roman" w:hAnsi="Times New Roman" w:cs="Times New Roman"/>
              </w:rPr>
            </w:pPr>
            <w:r w:rsidRPr="00DB1E5F">
              <w:rPr>
                <w:rFonts w:ascii="Times New Roman" w:hAnsi="Times New Roman" w:cs="Times New Roman"/>
                <w:sz w:val="22"/>
                <w:szCs w:val="22"/>
              </w:rPr>
              <w:t>3. Создание материальной базы развития социальной и инженерной инфраструктуры</w:t>
            </w:r>
            <w:r w:rsidRPr="00DB1E5F">
              <w:rPr>
                <w:rFonts w:ascii="Times New Roman" w:hAnsi="Times New Roman" w:cs="Times New Roman"/>
                <w:spacing w:val="-2"/>
                <w:sz w:val="22"/>
                <w:szCs w:val="22"/>
              </w:rPr>
              <w:t xml:space="preserve"> </w:t>
            </w:r>
            <w:r w:rsidRPr="00DB1E5F">
              <w:rPr>
                <w:rFonts w:ascii="Times New Roman" w:hAnsi="Times New Roman" w:cs="Times New Roman"/>
                <w:sz w:val="22"/>
                <w:szCs w:val="22"/>
              </w:rPr>
              <w:t>муниципального</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округа.</w:t>
            </w:r>
          </w:p>
          <w:p w:rsidR="00DB1E5F" w:rsidRPr="00DB1E5F" w:rsidRDefault="00DB1E5F" w:rsidP="00DB1E5F">
            <w:pPr>
              <w:widowControl w:val="0"/>
              <w:tabs>
                <w:tab w:val="left" w:pos="457"/>
              </w:tabs>
              <w:autoSpaceDE w:val="0"/>
              <w:autoSpaceDN w:val="0"/>
              <w:spacing w:line="263" w:lineRule="exact"/>
              <w:rPr>
                <w:rFonts w:ascii="Times New Roman" w:hAnsi="Times New Roman" w:cs="Times New Roman"/>
              </w:rPr>
            </w:pPr>
            <w:r w:rsidRPr="00DB1E5F">
              <w:rPr>
                <w:rFonts w:ascii="Times New Roman" w:hAnsi="Times New Roman" w:cs="Times New Roman"/>
                <w:sz w:val="22"/>
                <w:szCs w:val="22"/>
              </w:rPr>
              <w:t xml:space="preserve">4. Обеспечение пожарной безопасности на территории </w:t>
            </w:r>
            <w:r w:rsidRPr="00DB1E5F">
              <w:rPr>
                <w:rFonts w:ascii="Times New Roman" w:hAnsi="Times New Roman" w:cs="Times New Roman"/>
                <w:spacing w:val="-3"/>
                <w:sz w:val="22"/>
                <w:szCs w:val="22"/>
              </w:rPr>
              <w:t>р.п. Сатис, с. Нелей, п. Берещино.</w:t>
            </w:r>
          </w:p>
          <w:p w:rsidR="00DB1E5F" w:rsidRPr="00DB1E5F" w:rsidRDefault="00DB1E5F" w:rsidP="00DB1E5F">
            <w:pPr>
              <w:widowControl w:val="0"/>
              <w:tabs>
                <w:tab w:val="left" w:pos="457"/>
              </w:tabs>
              <w:autoSpaceDE w:val="0"/>
              <w:autoSpaceDN w:val="0"/>
              <w:spacing w:line="263" w:lineRule="exact"/>
              <w:rPr>
                <w:rFonts w:ascii="Times New Roman" w:hAnsi="Times New Roman" w:cs="Times New Roman"/>
              </w:rPr>
            </w:pPr>
            <w:r w:rsidRPr="00DB1E5F">
              <w:rPr>
                <w:rFonts w:ascii="Times New Roman" w:hAnsi="Times New Roman" w:cs="Times New Roman"/>
                <w:sz w:val="22"/>
                <w:szCs w:val="22"/>
              </w:rPr>
              <w:t>6.</w:t>
            </w:r>
            <w:r w:rsidRPr="00DB1E5F">
              <w:rPr>
                <w:rFonts w:ascii="Times New Roman" w:hAnsi="Times New Roman" w:cs="Times New Roman"/>
                <w:sz w:val="22"/>
                <w:szCs w:val="22"/>
                <w:lang w:eastAsia="en-US"/>
              </w:rPr>
              <w:t xml:space="preserve"> Повышение качества и надежности предоставления коммунальных услуг населению муниципального округа город Первомайск Нижегородской области</w:t>
            </w:r>
          </w:p>
        </w:tc>
      </w:tr>
      <w:tr w:rsidR="00DB1E5F" w:rsidRPr="00DB1E5F" w:rsidTr="00DB1E5F">
        <w:trPr>
          <w:trHeight w:val="706"/>
        </w:trPr>
        <w:tc>
          <w:tcPr>
            <w:tcW w:w="2570" w:type="dxa"/>
          </w:tcPr>
          <w:p w:rsidR="00DB1E5F" w:rsidRPr="00DB1E5F" w:rsidRDefault="00DB1E5F" w:rsidP="00DB1E5F">
            <w:pPr>
              <w:widowControl w:val="0"/>
              <w:tabs>
                <w:tab w:val="left" w:pos="1553"/>
              </w:tabs>
              <w:autoSpaceDE w:val="0"/>
              <w:autoSpaceDN w:val="0"/>
              <w:spacing w:line="232" w:lineRule="auto"/>
              <w:ind w:left="135" w:right="167"/>
              <w:rPr>
                <w:rFonts w:ascii="Times New Roman" w:hAnsi="Times New Roman" w:cs="Times New Roman"/>
                <w:lang w:val="en-US"/>
              </w:rPr>
            </w:pPr>
            <w:r w:rsidRPr="00DB1E5F">
              <w:rPr>
                <w:rFonts w:ascii="Times New Roman" w:hAnsi="Times New Roman" w:cs="Times New Roman"/>
                <w:sz w:val="22"/>
                <w:szCs w:val="22"/>
                <w:lang w:val="en-US"/>
              </w:rPr>
              <w:t>Задачи</w:t>
            </w:r>
            <w:r w:rsidRPr="00DB1E5F">
              <w:rPr>
                <w:rFonts w:ascii="Times New Roman" w:hAnsi="Times New Roman" w:cs="Times New Roman"/>
                <w:spacing w:val="1"/>
                <w:sz w:val="22"/>
                <w:szCs w:val="22"/>
                <w:lang w:val="en-US"/>
              </w:rPr>
              <w:t xml:space="preserve"> </w:t>
            </w:r>
            <w:r w:rsidRPr="00DB1E5F">
              <w:rPr>
                <w:rFonts w:ascii="Times New Roman" w:hAnsi="Times New Roman" w:cs="Times New Roman"/>
                <w:sz w:val="22"/>
                <w:szCs w:val="22"/>
                <w:lang w:val="en-US"/>
              </w:rPr>
              <w:t>Подпрограмы</w:t>
            </w:r>
            <w:r w:rsidRPr="00DB1E5F">
              <w:rPr>
                <w:rFonts w:ascii="Times New Roman" w:hAnsi="Times New Roman" w:cs="Times New Roman"/>
                <w:spacing w:val="-15"/>
                <w:sz w:val="22"/>
                <w:szCs w:val="22"/>
                <w:lang w:val="en-US"/>
              </w:rPr>
              <w:t xml:space="preserve"> </w:t>
            </w:r>
            <w:r w:rsidRPr="00DB1E5F">
              <w:rPr>
                <w:rFonts w:ascii="Times New Roman" w:hAnsi="Times New Roman" w:cs="Times New Roman"/>
                <w:spacing w:val="-15"/>
                <w:sz w:val="22"/>
                <w:szCs w:val="22"/>
              </w:rPr>
              <w:t>11</w:t>
            </w:r>
          </w:p>
        </w:tc>
        <w:tc>
          <w:tcPr>
            <w:tcW w:w="8505" w:type="dxa"/>
            <w:gridSpan w:val="2"/>
          </w:tcPr>
          <w:p w:rsidR="00DB1E5F" w:rsidRPr="00DB1E5F" w:rsidRDefault="00DB1E5F" w:rsidP="00DB1E5F">
            <w:pPr>
              <w:widowControl w:val="0"/>
              <w:tabs>
                <w:tab w:val="left" w:pos="283"/>
              </w:tabs>
              <w:autoSpaceDE w:val="0"/>
              <w:autoSpaceDN w:val="0"/>
              <w:spacing w:line="263" w:lineRule="exact"/>
              <w:jc w:val="both"/>
              <w:rPr>
                <w:rFonts w:ascii="Times New Roman" w:hAnsi="Times New Roman" w:cs="Times New Roman"/>
              </w:rPr>
            </w:pPr>
            <w:r w:rsidRPr="00DB1E5F">
              <w:rPr>
                <w:rFonts w:ascii="Times New Roman" w:hAnsi="Times New Roman" w:cs="Times New Roman"/>
                <w:sz w:val="22"/>
                <w:szCs w:val="22"/>
              </w:rPr>
              <w:t xml:space="preserve">1. Повышение уровня обеспеченности объектами социальной, инженерной и коммунальной инфраструктуры населения муниципального округа. </w:t>
            </w:r>
          </w:p>
          <w:p w:rsidR="00DB1E5F" w:rsidRPr="00DB1E5F" w:rsidRDefault="00DB1E5F" w:rsidP="00DB1E5F">
            <w:pPr>
              <w:widowControl w:val="0"/>
              <w:suppressAutoHyphens/>
              <w:autoSpaceDE w:val="0"/>
              <w:autoSpaceDN w:val="0"/>
              <w:jc w:val="both"/>
              <w:rPr>
                <w:rFonts w:ascii="Times New Roman" w:hAnsi="Times New Roman" w:cs="Times New Roman"/>
              </w:rPr>
            </w:pPr>
            <w:r w:rsidRPr="00DB1E5F">
              <w:rPr>
                <w:rFonts w:ascii="Times New Roman" w:hAnsi="Times New Roman" w:cs="Times New Roman"/>
                <w:sz w:val="22"/>
                <w:szCs w:val="22"/>
              </w:rPr>
              <w:t>2. Повышение обеспеченности объектов социальной инфраструктуры инженерными коммуникациями, уровня благоустройства жилья.</w:t>
            </w:r>
          </w:p>
        </w:tc>
      </w:tr>
      <w:tr w:rsidR="00DB1E5F" w:rsidRPr="00DB1E5F" w:rsidTr="00DB1E5F">
        <w:trPr>
          <w:trHeight w:val="798"/>
        </w:trPr>
        <w:tc>
          <w:tcPr>
            <w:tcW w:w="2570" w:type="dxa"/>
          </w:tcPr>
          <w:p w:rsidR="00DB1E5F" w:rsidRPr="00DB1E5F" w:rsidRDefault="00DB1E5F" w:rsidP="00DB1E5F">
            <w:pPr>
              <w:widowControl w:val="0"/>
              <w:tabs>
                <w:tab w:val="left" w:pos="1553"/>
              </w:tabs>
              <w:autoSpaceDE w:val="0"/>
              <w:autoSpaceDN w:val="0"/>
              <w:spacing w:line="262" w:lineRule="exact"/>
              <w:ind w:left="135" w:right="167"/>
              <w:rPr>
                <w:rFonts w:ascii="Times New Roman" w:hAnsi="Times New Roman" w:cs="Times New Roman"/>
              </w:rPr>
            </w:pPr>
            <w:r w:rsidRPr="00DB1E5F">
              <w:rPr>
                <w:rFonts w:ascii="Times New Roman" w:hAnsi="Times New Roman" w:cs="Times New Roman"/>
                <w:sz w:val="22"/>
                <w:szCs w:val="22"/>
              </w:rPr>
              <w:t>Этапы</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и</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сроки</w:t>
            </w:r>
          </w:p>
          <w:p w:rsidR="00DB1E5F" w:rsidRPr="00DB1E5F" w:rsidRDefault="00DB1E5F" w:rsidP="00DB1E5F">
            <w:pPr>
              <w:widowControl w:val="0"/>
              <w:tabs>
                <w:tab w:val="left" w:pos="1553"/>
              </w:tabs>
              <w:autoSpaceDE w:val="0"/>
              <w:autoSpaceDN w:val="0"/>
              <w:spacing w:line="262" w:lineRule="exact"/>
              <w:ind w:left="135" w:right="167"/>
              <w:rPr>
                <w:rFonts w:ascii="Times New Roman" w:hAnsi="Times New Roman" w:cs="Times New Roman"/>
              </w:rPr>
            </w:pPr>
            <w:r w:rsidRPr="00DB1E5F">
              <w:rPr>
                <w:rFonts w:ascii="Times New Roman" w:hAnsi="Times New Roman" w:cs="Times New Roman"/>
                <w:sz w:val="22"/>
                <w:szCs w:val="22"/>
              </w:rPr>
              <w:t>реализации</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Подпрограммы</w:t>
            </w:r>
            <w:r w:rsidRPr="00DB1E5F">
              <w:rPr>
                <w:rFonts w:ascii="Times New Roman" w:hAnsi="Times New Roman" w:cs="Times New Roman"/>
                <w:spacing w:val="-15"/>
                <w:sz w:val="22"/>
                <w:szCs w:val="22"/>
              </w:rPr>
              <w:t xml:space="preserve"> </w:t>
            </w:r>
            <w:r w:rsidRPr="00DB1E5F">
              <w:rPr>
                <w:rFonts w:ascii="Times New Roman" w:hAnsi="Times New Roman" w:cs="Times New Roman"/>
                <w:sz w:val="22"/>
                <w:szCs w:val="22"/>
              </w:rPr>
              <w:t>11</w:t>
            </w:r>
          </w:p>
        </w:tc>
        <w:tc>
          <w:tcPr>
            <w:tcW w:w="8505" w:type="dxa"/>
            <w:gridSpan w:val="2"/>
            <w:tcBorders>
              <w:bottom w:val="single" w:sz="8" w:space="0" w:color="000000"/>
            </w:tcBorders>
          </w:tcPr>
          <w:p w:rsidR="00DB1E5F" w:rsidRPr="00DB1E5F" w:rsidRDefault="00DB1E5F" w:rsidP="00DB1E5F">
            <w:pPr>
              <w:widowControl w:val="0"/>
              <w:autoSpaceDE w:val="0"/>
              <w:autoSpaceDN w:val="0"/>
              <w:spacing w:line="230" w:lineRule="auto"/>
              <w:ind w:left="216" w:right="956"/>
              <w:rPr>
                <w:rFonts w:ascii="Times New Roman" w:hAnsi="Times New Roman" w:cs="Times New Roman"/>
              </w:rPr>
            </w:pPr>
            <w:r w:rsidRPr="00DB1E5F">
              <w:rPr>
                <w:rFonts w:ascii="Times New Roman" w:hAnsi="Times New Roman" w:cs="Times New Roman"/>
                <w:sz w:val="22"/>
                <w:szCs w:val="22"/>
              </w:rPr>
              <w:t xml:space="preserve">Подпрограмма 11 реализуется в течение 2023 - 2028 годов в один </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этап</w:t>
            </w:r>
          </w:p>
        </w:tc>
      </w:tr>
      <w:tr w:rsidR="00DB1E5F" w:rsidRPr="00DB1E5F" w:rsidTr="00DB1E5F">
        <w:trPr>
          <w:trHeight w:val="450"/>
        </w:trPr>
        <w:tc>
          <w:tcPr>
            <w:tcW w:w="2570" w:type="dxa"/>
            <w:vMerge w:val="restart"/>
          </w:tcPr>
          <w:p w:rsidR="00DB1E5F" w:rsidRPr="00DB1E5F" w:rsidRDefault="00DB1E5F" w:rsidP="00DB1E5F">
            <w:pPr>
              <w:widowControl w:val="0"/>
              <w:tabs>
                <w:tab w:val="left" w:pos="1283"/>
                <w:tab w:val="left" w:pos="1842"/>
                <w:tab w:val="left" w:pos="1902"/>
                <w:tab w:val="left" w:pos="2223"/>
              </w:tabs>
              <w:autoSpaceDE w:val="0"/>
              <w:autoSpaceDN w:val="0"/>
              <w:ind w:left="129" w:right="187"/>
              <w:rPr>
                <w:rFonts w:ascii="Times New Roman" w:hAnsi="Times New Roman" w:cs="Times New Roman"/>
              </w:rPr>
            </w:pPr>
            <w:r w:rsidRPr="00DB1E5F">
              <w:rPr>
                <w:rFonts w:ascii="Times New Roman" w:hAnsi="Times New Roman" w:cs="Times New Roman"/>
                <w:sz w:val="22"/>
                <w:szCs w:val="22"/>
              </w:rPr>
              <w:t>Объемы бюджетных</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ассигнований</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Подпрограммы 11 за</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счет</w:t>
            </w:r>
            <w:r w:rsidRPr="00DB1E5F">
              <w:rPr>
                <w:rFonts w:ascii="Times New Roman" w:hAnsi="Times New Roman" w:cs="Times New Roman"/>
                <w:spacing w:val="6"/>
                <w:sz w:val="22"/>
                <w:szCs w:val="22"/>
              </w:rPr>
              <w:t xml:space="preserve"> </w:t>
            </w:r>
            <w:r w:rsidRPr="00DB1E5F">
              <w:rPr>
                <w:rFonts w:ascii="Times New Roman" w:hAnsi="Times New Roman" w:cs="Times New Roman"/>
                <w:sz w:val="22"/>
                <w:szCs w:val="22"/>
              </w:rPr>
              <w:t>средств</w:t>
            </w:r>
            <w:r w:rsidRPr="00DB1E5F">
              <w:rPr>
                <w:rFonts w:ascii="Times New Roman" w:hAnsi="Times New Roman" w:cs="Times New Roman"/>
                <w:spacing w:val="7"/>
                <w:sz w:val="22"/>
                <w:szCs w:val="22"/>
              </w:rPr>
              <w:t xml:space="preserve"> </w:t>
            </w:r>
            <w:r w:rsidRPr="00DB1E5F">
              <w:rPr>
                <w:rFonts w:ascii="Times New Roman" w:hAnsi="Times New Roman" w:cs="Times New Roman"/>
                <w:sz w:val="22"/>
                <w:szCs w:val="22"/>
              </w:rPr>
              <w:t>местного</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 xml:space="preserve">бюджета муниципального </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 xml:space="preserve">округа </w:t>
            </w:r>
            <w:proofErr w:type="gramStart"/>
            <w:r w:rsidRPr="00DB1E5F">
              <w:rPr>
                <w:rFonts w:ascii="Times New Roman" w:hAnsi="Times New Roman" w:cs="Times New Roman"/>
                <w:sz w:val="22"/>
                <w:szCs w:val="22"/>
              </w:rPr>
              <w:t>город</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Первомайск</w:t>
            </w:r>
            <w:proofErr w:type="gramEnd"/>
          </w:p>
          <w:p w:rsidR="00DB1E5F" w:rsidRPr="00DB1E5F" w:rsidRDefault="00DB1E5F" w:rsidP="00DB1E5F">
            <w:pPr>
              <w:widowControl w:val="0"/>
              <w:tabs>
                <w:tab w:val="left" w:pos="1553"/>
              </w:tabs>
              <w:autoSpaceDE w:val="0"/>
              <w:autoSpaceDN w:val="0"/>
              <w:spacing w:line="262" w:lineRule="exact"/>
              <w:ind w:left="135" w:right="167"/>
              <w:rPr>
                <w:rFonts w:ascii="Times New Roman" w:hAnsi="Times New Roman" w:cs="Times New Roman"/>
              </w:rPr>
            </w:pPr>
            <w:r w:rsidRPr="00DB1E5F">
              <w:rPr>
                <w:rFonts w:ascii="Times New Roman" w:hAnsi="Times New Roman" w:cs="Times New Roman"/>
                <w:sz w:val="22"/>
                <w:szCs w:val="22"/>
                <w:lang w:val="en-US"/>
              </w:rPr>
              <w:t>Нижегородской</w:t>
            </w:r>
            <w:r w:rsidRPr="00DB1E5F">
              <w:rPr>
                <w:rFonts w:ascii="Times New Roman" w:hAnsi="Times New Roman" w:cs="Times New Roman"/>
                <w:sz w:val="22"/>
                <w:szCs w:val="22"/>
              </w:rPr>
              <w:t xml:space="preserve"> области</w:t>
            </w:r>
          </w:p>
        </w:tc>
        <w:tc>
          <w:tcPr>
            <w:tcW w:w="8505" w:type="dxa"/>
            <w:gridSpan w:val="2"/>
            <w:tcBorders>
              <w:bottom w:val="single" w:sz="4" w:space="0" w:color="auto"/>
            </w:tcBorders>
          </w:tcPr>
          <w:p w:rsidR="00DB1E5F" w:rsidRPr="00DB1E5F" w:rsidRDefault="00DB1E5F" w:rsidP="00DB1E5F">
            <w:pPr>
              <w:widowControl w:val="0"/>
              <w:autoSpaceDE w:val="0"/>
              <w:autoSpaceDN w:val="0"/>
              <w:spacing w:line="230" w:lineRule="auto"/>
              <w:ind w:left="216" w:right="956"/>
              <w:rPr>
                <w:rFonts w:ascii="Times New Roman" w:hAnsi="Times New Roman" w:cs="Times New Roman"/>
              </w:rPr>
            </w:pPr>
            <w:r w:rsidRPr="00DB1E5F">
              <w:rPr>
                <w:rFonts w:ascii="Times New Roman" w:hAnsi="Times New Roman" w:cs="Times New Roman"/>
                <w:sz w:val="22"/>
                <w:szCs w:val="22"/>
              </w:rPr>
              <w:t>Общий</w:t>
            </w:r>
            <w:r w:rsidRPr="00DB1E5F">
              <w:rPr>
                <w:rFonts w:ascii="Times New Roman" w:hAnsi="Times New Roman" w:cs="Times New Roman"/>
                <w:spacing w:val="-4"/>
                <w:sz w:val="22"/>
                <w:szCs w:val="22"/>
              </w:rPr>
              <w:t xml:space="preserve"> </w:t>
            </w:r>
            <w:r w:rsidRPr="00DB1E5F">
              <w:rPr>
                <w:rFonts w:ascii="Times New Roman" w:hAnsi="Times New Roman" w:cs="Times New Roman"/>
                <w:sz w:val="22"/>
                <w:szCs w:val="22"/>
              </w:rPr>
              <w:t>объем</w:t>
            </w:r>
            <w:r w:rsidRPr="00DB1E5F">
              <w:rPr>
                <w:rFonts w:ascii="Times New Roman" w:hAnsi="Times New Roman" w:cs="Times New Roman"/>
                <w:spacing w:val="-5"/>
                <w:sz w:val="22"/>
                <w:szCs w:val="22"/>
              </w:rPr>
              <w:t xml:space="preserve"> </w:t>
            </w:r>
            <w:r w:rsidRPr="00DB1E5F">
              <w:rPr>
                <w:rFonts w:ascii="Times New Roman" w:hAnsi="Times New Roman" w:cs="Times New Roman"/>
                <w:sz w:val="22"/>
                <w:szCs w:val="22"/>
              </w:rPr>
              <w:t>финансирования</w:t>
            </w:r>
            <w:r w:rsidRPr="00DB1E5F">
              <w:rPr>
                <w:rFonts w:ascii="Times New Roman" w:hAnsi="Times New Roman" w:cs="Times New Roman"/>
                <w:spacing w:val="-4"/>
                <w:sz w:val="22"/>
                <w:szCs w:val="22"/>
              </w:rPr>
              <w:t xml:space="preserve"> </w:t>
            </w:r>
            <w:r w:rsidRPr="00DB1E5F">
              <w:rPr>
                <w:rFonts w:ascii="Times New Roman" w:hAnsi="Times New Roman" w:cs="Times New Roman"/>
                <w:sz w:val="22"/>
                <w:szCs w:val="22"/>
              </w:rPr>
              <w:t>Подпрограммы</w:t>
            </w:r>
            <w:r w:rsidRPr="00DB1E5F">
              <w:rPr>
                <w:rFonts w:ascii="Times New Roman" w:hAnsi="Times New Roman" w:cs="Times New Roman"/>
                <w:spacing w:val="-3"/>
                <w:sz w:val="22"/>
                <w:szCs w:val="22"/>
              </w:rPr>
              <w:t xml:space="preserve"> 11</w:t>
            </w:r>
            <w:r w:rsidRPr="00DB1E5F">
              <w:rPr>
                <w:rFonts w:ascii="Times New Roman" w:hAnsi="Times New Roman" w:cs="Times New Roman"/>
                <w:spacing w:val="-4"/>
                <w:sz w:val="22"/>
                <w:szCs w:val="22"/>
              </w:rPr>
              <w:t xml:space="preserve"> </w:t>
            </w:r>
            <w:r w:rsidRPr="00DB1E5F">
              <w:rPr>
                <w:rFonts w:ascii="Times New Roman" w:hAnsi="Times New Roman" w:cs="Times New Roman"/>
                <w:sz w:val="22"/>
                <w:szCs w:val="22"/>
              </w:rPr>
              <w:t>составляет</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 xml:space="preserve"> 618 031 916,06 рублей</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в</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числе</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по годам:</w:t>
            </w:r>
          </w:p>
        </w:tc>
      </w:tr>
      <w:tr w:rsidR="00DB1E5F" w:rsidRPr="00DB1E5F" w:rsidTr="00DB1E5F">
        <w:trPr>
          <w:trHeight w:val="294"/>
        </w:trPr>
        <w:tc>
          <w:tcPr>
            <w:tcW w:w="2570" w:type="dxa"/>
            <w:vMerge/>
          </w:tcPr>
          <w:p w:rsidR="00DB1E5F" w:rsidRPr="00DB1E5F" w:rsidRDefault="00DB1E5F" w:rsidP="00DB1E5F">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2280" w:type="dxa"/>
            <w:tcBorders>
              <w:top w:val="single" w:sz="4" w:space="0" w:color="auto"/>
              <w:bottom w:val="single" w:sz="4" w:space="0" w:color="auto"/>
              <w:right w:val="single" w:sz="4" w:space="0" w:color="auto"/>
            </w:tcBorders>
          </w:tcPr>
          <w:p w:rsidR="00DB1E5F" w:rsidRPr="00DB1E5F" w:rsidRDefault="00DB1E5F" w:rsidP="00DB1E5F">
            <w:pPr>
              <w:spacing w:after="200" w:line="276" w:lineRule="auto"/>
              <w:rPr>
                <w:rFonts w:ascii="Times New Roman" w:hAnsi="Times New Roman" w:cs="Times New Roman"/>
                <w:lang w:eastAsia="en-US"/>
              </w:rPr>
            </w:pPr>
            <w:r w:rsidRPr="00DB1E5F">
              <w:rPr>
                <w:rFonts w:ascii="Times New Roman" w:hAnsi="Times New Roman" w:cs="Times New Roman"/>
                <w:sz w:val="22"/>
                <w:szCs w:val="22"/>
                <w:lang w:eastAsia="en-US"/>
              </w:rPr>
              <w:t>2023</w:t>
            </w:r>
          </w:p>
        </w:tc>
        <w:tc>
          <w:tcPr>
            <w:tcW w:w="6225" w:type="dxa"/>
            <w:tcBorders>
              <w:top w:val="single" w:sz="4" w:space="0" w:color="auto"/>
              <w:left w:val="single" w:sz="4" w:space="0" w:color="auto"/>
              <w:bottom w:val="single" w:sz="4" w:space="0" w:color="auto"/>
            </w:tcBorders>
          </w:tcPr>
          <w:p w:rsidR="00DB1E5F" w:rsidRPr="00DB1E5F" w:rsidRDefault="00DB1E5F" w:rsidP="00DB1E5F">
            <w:pPr>
              <w:spacing w:after="200" w:line="276" w:lineRule="auto"/>
              <w:rPr>
                <w:rFonts w:ascii="Times New Roman" w:hAnsi="Times New Roman" w:cs="Times New Roman"/>
                <w:lang w:eastAsia="en-US"/>
              </w:rPr>
            </w:pPr>
            <w:r w:rsidRPr="00DB1E5F">
              <w:rPr>
                <w:rFonts w:ascii="Times New Roman" w:hAnsi="Times New Roman" w:cs="Times New Roman"/>
                <w:sz w:val="22"/>
                <w:szCs w:val="22"/>
                <w:lang w:eastAsia="en-US"/>
              </w:rPr>
              <w:t>97 298 200,00</w:t>
            </w:r>
          </w:p>
        </w:tc>
      </w:tr>
      <w:tr w:rsidR="00DB1E5F" w:rsidRPr="00DB1E5F" w:rsidTr="00DB1E5F">
        <w:trPr>
          <w:trHeight w:val="382"/>
        </w:trPr>
        <w:tc>
          <w:tcPr>
            <w:tcW w:w="2570" w:type="dxa"/>
            <w:vMerge/>
          </w:tcPr>
          <w:p w:rsidR="00DB1E5F" w:rsidRPr="00DB1E5F" w:rsidRDefault="00DB1E5F" w:rsidP="00DB1E5F">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2280" w:type="dxa"/>
            <w:tcBorders>
              <w:top w:val="single" w:sz="4" w:space="0" w:color="auto"/>
              <w:bottom w:val="single" w:sz="4" w:space="0" w:color="auto"/>
              <w:right w:val="single" w:sz="4" w:space="0" w:color="auto"/>
            </w:tcBorders>
          </w:tcPr>
          <w:p w:rsidR="00DB1E5F" w:rsidRPr="00DB1E5F" w:rsidRDefault="00DB1E5F" w:rsidP="00DB1E5F">
            <w:pPr>
              <w:spacing w:after="200" w:line="276" w:lineRule="auto"/>
              <w:rPr>
                <w:rFonts w:ascii="Times New Roman" w:hAnsi="Times New Roman" w:cs="Times New Roman"/>
                <w:lang w:eastAsia="en-US"/>
              </w:rPr>
            </w:pPr>
            <w:r w:rsidRPr="00DB1E5F">
              <w:rPr>
                <w:rFonts w:ascii="Times New Roman" w:hAnsi="Times New Roman" w:cs="Times New Roman"/>
                <w:sz w:val="22"/>
                <w:szCs w:val="22"/>
                <w:lang w:eastAsia="en-US"/>
              </w:rPr>
              <w:t>2024</w:t>
            </w:r>
          </w:p>
        </w:tc>
        <w:tc>
          <w:tcPr>
            <w:tcW w:w="6225" w:type="dxa"/>
            <w:tcBorders>
              <w:top w:val="single" w:sz="4" w:space="0" w:color="auto"/>
              <w:left w:val="single" w:sz="4" w:space="0" w:color="auto"/>
              <w:bottom w:val="single" w:sz="4" w:space="0" w:color="auto"/>
            </w:tcBorders>
          </w:tcPr>
          <w:p w:rsidR="00DB1E5F" w:rsidRPr="00DB1E5F" w:rsidRDefault="00DB1E5F" w:rsidP="00DB1E5F">
            <w:pPr>
              <w:spacing w:after="200" w:line="276" w:lineRule="auto"/>
              <w:rPr>
                <w:rFonts w:ascii="Times New Roman" w:hAnsi="Times New Roman" w:cs="Times New Roman"/>
                <w:lang w:eastAsia="en-US"/>
              </w:rPr>
            </w:pPr>
            <w:r w:rsidRPr="00DB1E5F">
              <w:rPr>
                <w:rFonts w:ascii="Times New Roman" w:hAnsi="Times New Roman" w:cs="Times New Roman"/>
                <w:sz w:val="22"/>
                <w:szCs w:val="22"/>
                <w:lang w:eastAsia="en-US"/>
              </w:rPr>
              <w:t>198 724 457,60</w:t>
            </w:r>
          </w:p>
        </w:tc>
      </w:tr>
      <w:tr w:rsidR="00DB1E5F" w:rsidRPr="00DB1E5F" w:rsidTr="00DB1E5F">
        <w:trPr>
          <w:trHeight w:val="238"/>
        </w:trPr>
        <w:tc>
          <w:tcPr>
            <w:tcW w:w="2570" w:type="dxa"/>
            <w:vMerge/>
          </w:tcPr>
          <w:p w:rsidR="00DB1E5F" w:rsidRPr="00DB1E5F" w:rsidRDefault="00DB1E5F" w:rsidP="00DB1E5F">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2280" w:type="dxa"/>
            <w:tcBorders>
              <w:top w:val="single" w:sz="4" w:space="0" w:color="auto"/>
              <w:bottom w:val="single" w:sz="4" w:space="0" w:color="auto"/>
              <w:right w:val="single" w:sz="4" w:space="0" w:color="auto"/>
            </w:tcBorders>
          </w:tcPr>
          <w:p w:rsidR="00DB1E5F" w:rsidRPr="00DB1E5F" w:rsidRDefault="00DB1E5F" w:rsidP="00DB1E5F">
            <w:pPr>
              <w:spacing w:after="200" w:line="276" w:lineRule="auto"/>
              <w:rPr>
                <w:rFonts w:ascii="Times New Roman" w:hAnsi="Times New Roman" w:cs="Times New Roman"/>
                <w:lang w:eastAsia="en-US"/>
              </w:rPr>
            </w:pPr>
            <w:r w:rsidRPr="00DB1E5F">
              <w:rPr>
                <w:rFonts w:ascii="Times New Roman" w:hAnsi="Times New Roman" w:cs="Times New Roman"/>
                <w:sz w:val="22"/>
                <w:szCs w:val="22"/>
                <w:lang w:eastAsia="en-US"/>
              </w:rPr>
              <w:t>2025</w:t>
            </w:r>
          </w:p>
        </w:tc>
        <w:tc>
          <w:tcPr>
            <w:tcW w:w="6225" w:type="dxa"/>
            <w:tcBorders>
              <w:top w:val="single" w:sz="4" w:space="0" w:color="auto"/>
              <w:left w:val="single" w:sz="4" w:space="0" w:color="auto"/>
              <w:bottom w:val="single" w:sz="4" w:space="0" w:color="auto"/>
            </w:tcBorders>
          </w:tcPr>
          <w:p w:rsidR="00DB1E5F" w:rsidRPr="00DB1E5F" w:rsidRDefault="00DB1E5F" w:rsidP="00DB1E5F">
            <w:pPr>
              <w:spacing w:after="200" w:line="276" w:lineRule="auto"/>
              <w:rPr>
                <w:rFonts w:ascii="Times New Roman" w:hAnsi="Times New Roman" w:cs="Times New Roman"/>
                <w:lang w:eastAsia="en-US"/>
              </w:rPr>
            </w:pPr>
            <w:r w:rsidRPr="00DB1E5F">
              <w:rPr>
                <w:rFonts w:ascii="Times New Roman" w:hAnsi="Times New Roman" w:cs="Times New Roman"/>
                <w:sz w:val="22"/>
                <w:szCs w:val="22"/>
                <w:lang w:eastAsia="en-US"/>
              </w:rPr>
              <w:t>322 009 258,46</w:t>
            </w:r>
          </w:p>
        </w:tc>
      </w:tr>
      <w:tr w:rsidR="00DB1E5F" w:rsidRPr="00DB1E5F" w:rsidTr="00DB1E5F">
        <w:trPr>
          <w:trHeight w:val="84"/>
        </w:trPr>
        <w:tc>
          <w:tcPr>
            <w:tcW w:w="2570" w:type="dxa"/>
            <w:vMerge/>
          </w:tcPr>
          <w:p w:rsidR="00DB1E5F" w:rsidRPr="00DB1E5F" w:rsidRDefault="00DB1E5F" w:rsidP="00DB1E5F">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2280" w:type="dxa"/>
            <w:tcBorders>
              <w:top w:val="single" w:sz="4" w:space="0" w:color="auto"/>
              <w:bottom w:val="single" w:sz="4" w:space="0" w:color="auto"/>
              <w:right w:val="single" w:sz="4" w:space="0" w:color="auto"/>
            </w:tcBorders>
          </w:tcPr>
          <w:p w:rsidR="00DB1E5F" w:rsidRPr="00DB1E5F" w:rsidRDefault="00DB1E5F" w:rsidP="00DB1E5F">
            <w:pPr>
              <w:spacing w:after="200" w:line="276" w:lineRule="auto"/>
              <w:rPr>
                <w:rFonts w:ascii="Times New Roman" w:hAnsi="Times New Roman" w:cs="Times New Roman"/>
                <w:lang w:eastAsia="en-US"/>
              </w:rPr>
            </w:pPr>
            <w:r w:rsidRPr="00DB1E5F">
              <w:rPr>
                <w:rFonts w:ascii="Times New Roman" w:hAnsi="Times New Roman" w:cs="Times New Roman"/>
                <w:sz w:val="22"/>
                <w:szCs w:val="22"/>
                <w:lang w:eastAsia="en-US"/>
              </w:rPr>
              <w:t>2026</w:t>
            </w:r>
          </w:p>
        </w:tc>
        <w:tc>
          <w:tcPr>
            <w:tcW w:w="6225" w:type="dxa"/>
            <w:tcBorders>
              <w:top w:val="single" w:sz="4" w:space="0" w:color="auto"/>
              <w:left w:val="single" w:sz="4" w:space="0" w:color="auto"/>
              <w:bottom w:val="single" w:sz="4" w:space="0" w:color="auto"/>
            </w:tcBorders>
          </w:tcPr>
          <w:p w:rsidR="00DB1E5F" w:rsidRPr="00DB1E5F" w:rsidRDefault="00DB1E5F" w:rsidP="00DB1E5F">
            <w:pPr>
              <w:widowControl w:val="0"/>
              <w:autoSpaceDE w:val="0"/>
              <w:autoSpaceDN w:val="0"/>
              <w:spacing w:line="230" w:lineRule="auto"/>
              <w:ind w:left="216" w:right="956"/>
              <w:rPr>
                <w:rFonts w:ascii="Times New Roman" w:hAnsi="Times New Roman" w:cs="Times New Roman"/>
              </w:rPr>
            </w:pPr>
          </w:p>
        </w:tc>
      </w:tr>
      <w:tr w:rsidR="00DB1E5F" w:rsidRPr="00DB1E5F" w:rsidTr="00DB1E5F">
        <w:trPr>
          <w:trHeight w:val="289"/>
        </w:trPr>
        <w:tc>
          <w:tcPr>
            <w:tcW w:w="2570" w:type="dxa"/>
            <w:vMerge/>
          </w:tcPr>
          <w:p w:rsidR="00DB1E5F" w:rsidRPr="00DB1E5F" w:rsidRDefault="00DB1E5F" w:rsidP="00DB1E5F">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2280" w:type="dxa"/>
            <w:tcBorders>
              <w:top w:val="single" w:sz="4" w:space="0" w:color="auto"/>
              <w:bottom w:val="single" w:sz="4" w:space="0" w:color="auto"/>
              <w:right w:val="single" w:sz="4" w:space="0" w:color="auto"/>
            </w:tcBorders>
          </w:tcPr>
          <w:p w:rsidR="00DB1E5F" w:rsidRPr="00DB1E5F" w:rsidRDefault="00DB1E5F" w:rsidP="00DB1E5F">
            <w:pPr>
              <w:spacing w:after="200" w:line="276" w:lineRule="auto"/>
              <w:rPr>
                <w:rFonts w:ascii="Times New Roman" w:hAnsi="Times New Roman" w:cs="Times New Roman"/>
                <w:lang w:eastAsia="en-US"/>
              </w:rPr>
            </w:pPr>
            <w:r w:rsidRPr="00DB1E5F">
              <w:rPr>
                <w:rFonts w:ascii="Times New Roman" w:hAnsi="Times New Roman" w:cs="Times New Roman"/>
                <w:sz w:val="22"/>
                <w:szCs w:val="22"/>
                <w:lang w:eastAsia="en-US"/>
              </w:rPr>
              <w:t>2027</w:t>
            </w:r>
          </w:p>
        </w:tc>
        <w:tc>
          <w:tcPr>
            <w:tcW w:w="6225" w:type="dxa"/>
            <w:tcBorders>
              <w:top w:val="single" w:sz="4" w:space="0" w:color="auto"/>
              <w:left w:val="single" w:sz="4" w:space="0" w:color="auto"/>
              <w:bottom w:val="single" w:sz="4" w:space="0" w:color="auto"/>
            </w:tcBorders>
          </w:tcPr>
          <w:p w:rsidR="00DB1E5F" w:rsidRPr="00DB1E5F" w:rsidRDefault="00DB1E5F" w:rsidP="00DB1E5F">
            <w:pPr>
              <w:widowControl w:val="0"/>
              <w:autoSpaceDE w:val="0"/>
              <w:autoSpaceDN w:val="0"/>
              <w:spacing w:line="230" w:lineRule="auto"/>
              <w:ind w:left="216" w:right="956"/>
              <w:rPr>
                <w:rFonts w:ascii="Times New Roman" w:hAnsi="Times New Roman" w:cs="Times New Roman"/>
              </w:rPr>
            </w:pPr>
          </w:p>
        </w:tc>
      </w:tr>
      <w:tr w:rsidR="00DB1E5F" w:rsidRPr="00DB1E5F" w:rsidTr="00DB1E5F">
        <w:trPr>
          <w:trHeight w:val="289"/>
        </w:trPr>
        <w:tc>
          <w:tcPr>
            <w:tcW w:w="2570" w:type="dxa"/>
            <w:vMerge/>
          </w:tcPr>
          <w:p w:rsidR="00DB1E5F" w:rsidRPr="00DB1E5F" w:rsidRDefault="00DB1E5F" w:rsidP="00DB1E5F">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2280" w:type="dxa"/>
            <w:tcBorders>
              <w:top w:val="single" w:sz="4" w:space="0" w:color="auto"/>
              <w:bottom w:val="single" w:sz="4" w:space="0" w:color="auto"/>
              <w:right w:val="single" w:sz="4" w:space="0" w:color="auto"/>
            </w:tcBorders>
          </w:tcPr>
          <w:p w:rsidR="00DB1E5F" w:rsidRPr="00DB1E5F" w:rsidRDefault="00DB1E5F" w:rsidP="00DB1E5F">
            <w:pPr>
              <w:spacing w:after="200" w:line="276" w:lineRule="auto"/>
              <w:rPr>
                <w:rFonts w:ascii="Times New Roman" w:hAnsi="Times New Roman" w:cs="Times New Roman"/>
                <w:sz w:val="22"/>
                <w:szCs w:val="22"/>
                <w:lang w:eastAsia="en-US"/>
              </w:rPr>
            </w:pPr>
            <w:r w:rsidRPr="00DB1E5F">
              <w:rPr>
                <w:rFonts w:ascii="Times New Roman" w:hAnsi="Times New Roman" w:cs="Times New Roman"/>
                <w:sz w:val="22"/>
                <w:szCs w:val="22"/>
                <w:lang w:eastAsia="en-US"/>
              </w:rPr>
              <w:t>2028</w:t>
            </w:r>
          </w:p>
        </w:tc>
        <w:tc>
          <w:tcPr>
            <w:tcW w:w="6225" w:type="dxa"/>
            <w:tcBorders>
              <w:top w:val="single" w:sz="4" w:space="0" w:color="auto"/>
              <w:left w:val="single" w:sz="4" w:space="0" w:color="auto"/>
              <w:bottom w:val="single" w:sz="4" w:space="0" w:color="auto"/>
            </w:tcBorders>
          </w:tcPr>
          <w:p w:rsidR="00DB1E5F" w:rsidRPr="00DB1E5F" w:rsidRDefault="00DB1E5F" w:rsidP="00DB1E5F">
            <w:pPr>
              <w:widowControl w:val="0"/>
              <w:autoSpaceDE w:val="0"/>
              <w:autoSpaceDN w:val="0"/>
              <w:spacing w:line="230" w:lineRule="auto"/>
              <w:ind w:left="216" w:right="956"/>
              <w:rPr>
                <w:rFonts w:ascii="Times New Roman" w:hAnsi="Times New Roman" w:cs="Times New Roman"/>
              </w:rPr>
            </w:pPr>
          </w:p>
        </w:tc>
      </w:tr>
      <w:tr w:rsidR="00DB1E5F" w:rsidRPr="00DB1E5F" w:rsidTr="00DB1E5F">
        <w:trPr>
          <w:trHeight w:val="253"/>
        </w:trPr>
        <w:tc>
          <w:tcPr>
            <w:tcW w:w="2570" w:type="dxa"/>
            <w:vMerge/>
          </w:tcPr>
          <w:p w:rsidR="00DB1E5F" w:rsidRPr="00DB1E5F" w:rsidRDefault="00DB1E5F" w:rsidP="00DB1E5F">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8505" w:type="dxa"/>
            <w:gridSpan w:val="2"/>
            <w:tcBorders>
              <w:top w:val="single" w:sz="4" w:space="0" w:color="auto"/>
              <w:bottom w:val="single" w:sz="8" w:space="0" w:color="000000"/>
            </w:tcBorders>
          </w:tcPr>
          <w:p w:rsidR="00DB1E5F" w:rsidRPr="00DB1E5F" w:rsidRDefault="00DB1E5F" w:rsidP="00DB1E5F">
            <w:pPr>
              <w:widowControl w:val="0"/>
              <w:autoSpaceDE w:val="0"/>
              <w:autoSpaceDN w:val="0"/>
              <w:ind w:left="117" w:firstLine="283"/>
              <w:rPr>
                <w:rFonts w:ascii="Times New Roman" w:hAnsi="Times New Roman" w:cs="Times New Roman"/>
                <w:sz w:val="22"/>
                <w:szCs w:val="22"/>
              </w:rPr>
            </w:pPr>
            <w:r w:rsidRPr="00DB1E5F">
              <w:rPr>
                <w:rFonts w:ascii="Times New Roman" w:hAnsi="Times New Roman" w:cs="Times New Roman"/>
                <w:sz w:val="22"/>
                <w:szCs w:val="22"/>
              </w:rPr>
              <w:t>1.Субсидия на реализацию мероприятий по модернизации, реконструкции, строительству и капитальному ремонту объектов коммунальной инфраструктуры за счет средств областного бюджета всего – 237421521,01 рублей из них по годам:</w:t>
            </w:r>
          </w:p>
          <w:p w:rsidR="00DB1E5F" w:rsidRPr="00DB1E5F" w:rsidRDefault="00DB1E5F" w:rsidP="00DB1E5F">
            <w:pPr>
              <w:widowControl w:val="0"/>
              <w:autoSpaceDE w:val="0"/>
              <w:autoSpaceDN w:val="0"/>
              <w:ind w:left="117" w:firstLine="283"/>
              <w:rPr>
                <w:rFonts w:ascii="Times New Roman" w:hAnsi="Times New Roman" w:cs="Times New Roman"/>
                <w:sz w:val="22"/>
                <w:szCs w:val="22"/>
              </w:rPr>
            </w:pPr>
            <w:r w:rsidRPr="00DB1E5F">
              <w:rPr>
                <w:rFonts w:ascii="Times New Roman" w:hAnsi="Times New Roman" w:cs="Times New Roman"/>
                <w:sz w:val="22"/>
                <w:szCs w:val="22"/>
              </w:rPr>
              <w:t xml:space="preserve"> 2023год – 6 835 040,00 рублей</w:t>
            </w:r>
          </w:p>
          <w:p w:rsidR="00DB1E5F" w:rsidRPr="00DB1E5F" w:rsidRDefault="00DB1E5F" w:rsidP="00DB1E5F">
            <w:pPr>
              <w:widowControl w:val="0"/>
              <w:autoSpaceDE w:val="0"/>
              <w:autoSpaceDN w:val="0"/>
              <w:ind w:left="117" w:firstLine="283"/>
              <w:rPr>
                <w:rFonts w:ascii="Times New Roman" w:hAnsi="Times New Roman" w:cs="Times New Roman"/>
                <w:sz w:val="22"/>
                <w:szCs w:val="22"/>
              </w:rPr>
            </w:pPr>
            <w:r w:rsidRPr="00DB1E5F">
              <w:rPr>
                <w:rFonts w:ascii="Times New Roman" w:hAnsi="Times New Roman" w:cs="Times New Roman"/>
                <w:sz w:val="22"/>
                <w:szCs w:val="22"/>
              </w:rPr>
              <w:t xml:space="preserve"> 2024 год – 96 279 500,00 рублей</w:t>
            </w:r>
          </w:p>
          <w:p w:rsidR="00DB1E5F" w:rsidRPr="00DB1E5F" w:rsidRDefault="00DB1E5F" w:rsidP="00DB1E5F">
            <w:pPr>
              <w:widowControl w:val="0"/>
              <w:autoSpaceDE w:val="0"/>
              <w:autoSpaceDN w:val="0"/>
              <w:ind w:left="117" w:firstLine="283"/>
              <w:rPr>
                <w:rFonts w:ascii="Times New Roman" w:hAnsi="Times New Roman" w:cs="Times New Roman"/>
                <w:sz w:val="22"/>
                <w:szCs w:val="22"/>
              </w:rPr>
            </w:pPr>
            <w:r w:rsidRPr="00DB1E5F">
              <w:rPr>
                <w:rFonts w:ascii="Times New Roman" w:hAnsi="Times New Roman" w:cs="Times New Roman"/>
                <w:sz w:val="22"/>
                <w:szCs w:val="22"/>
              </w:rPr>
              <w:t>2025 год – 134 306 981,01 рублей</w:t>
            </w:r>
          </w:p>
          <w:p w:rsidR="00DB1E5F" w:rsidRPr="00DB1E5F" w:rsidRDefault="00DB1E5F" w:rsidP="00DB1E5F">
            <w:pPr>
              <w:widowControl w:val="0"/>
              <w:autoSpaceDE w:val="0"/>
              <w:autoSpaceDN w:val="0"/>
              <w:ind w:left="117" w:firstLine="283"/>
              <w:rPr>
                <w:rFonts w:ascii="Times New Roman" w:hAnsi="Times New Roman" w:cs="Times New Roman"/>
                <w:sz w:val="22"/>
                <w:szCs w:val="22"/>
              </w:rPr>
            </w:pPr>
            <w:r w:rsidRPr="00DB1E5F">
              <w:rPr>
                <w:rFonts w:ascii="Times New Roman" w:hAnsi="Times New Roman" w:cs="Times New Roman"/>
                <w:sz w:val="22"/>
                <w:szCs w:val="22"/>
              </w:rPr>
              <w:t>2. Расходы на реализацию мероприятий по модернизации, реконструкции, строительству и капитальному ремонту объектов коммунальной инфраструктуры за счет средств публично-правовой компании «Фонд развития территорий» – 356 755 135,42 рублей из них по годам:</w:t>
            </w:r>
          </w:p>
          <w:p w:rsidR="00DB1E5F" w:rsidRPr="00DB1E5F" w:rsidRDefault="00DB1E5F" w:rsidP="00DB1E5F">
            <w:pPr>
              <w:widowControl w:val="0"/>
              <w:autoSpaceDE w:val="0"/>
              <w:autoSpaceDN w:val="0"/>
              <w:ind w:left="117" w:firstLine="283"/>
              <w:rPr>
                <w:rFonts w:ascii="Times New Roman" w:hAnsi="Times New Roman" w:cs="Times New Roman"/>
                <w:sz w:val="22"/>
                <w:szCs w:val="22"/>
              </w:rPr>
            </w:pPr>
            <w:r w:rsidRPr="00DB1E5F">
              <w:rPr>
                <w:rFonts w:ascii="Times New Roman" w:hAnsi="Times New Roman" w:cs="Times New Roman"/>
                <w:sz w:val="22"/>
                <w:szCs w:val="22"/>
              </w:rPr>
              <w:t>2023год – 89 943 000,00 рублей</w:t>
            </w:r>
          </w:p>
          <w:p w:rsidR="00DB1E5F" w:rsidRPr="00DB1E5F" w:rsidRDefault="00DB1E5F" w:rsidP="00DB1E5F">
            <w:pPr>
              <w:widowControl w:val="0"/>
              <w:autoSpaceDE w:val="0"/>
              <w:autoSpaceDN w:val="0"/>
              <w:ind w:left="117" w:firstLine="283"/>
              <w:rPr>
                <w:rFonts w:ascii="Times New Roman" w:hAnsi="Times New Roman" w:cs="Times New Roman"/>
                <w:sz w:val="22"/>
                <w:szCs w:val="22"/>
              </w:rPr>
            </w:pPr>
            <w:r w:rsidRPr="00DB1E5F">
              <w:rPr>
                <w:rFonts w:ascii="Times New Roman" w:hAnsi="Times New Roman" w:cs="Times New Roman"/>
                <w:sz w:val="22"/>
                <w:szCs w:val="22"/>
              </w:rPr>
              <w:t>2024 год – 89 943 000,00 рублей</w:t>
            </w:r>
          </w:p>
          <w:p w:rsidR="00DB1E5F" w:rsidRPr="00DB1E5F" w:rsidRDefault="00DB1E5F" w:rsidP="00DB1E5F">
            <w:pPr>
              <w:widowControl w:val="0"/>
              <w:autoSpaceDE w:val="0"/>
              <w:autoSpaceDN w:val="0"/>
              <w:ind w:left="117" w:firstLine="283"/>
              <w:rPr>
                <w:rFonts w:ascii="Times New Roman" w:hAnsi="Times New Roman" w:cs="Times New Roman"/>
                <w:sz w:val="22"/>
                <w:szCs w:val="22"/>
              </w:rPr>
            </w:pPr>
            <w:r w:rsidRPr="00DB1E5F">
              <w:rPr>
                <w:rFonts w:ascii="Times New Roman" w:hAnsi="Times New Roman" w:cs="Times New Roman"/>
                <w:sz w:val="22"/>
                <w:szCs w:val="22"/>
              </w:rPr>
              <w:t>2025год – 176 869 135,42рублей</w:t>
            </w:r>
          </w:p>
          <w:p w:rsidR="00DB1E5F" w:rsidRPr="00DB1E5F" w:rsidRDefault="00DB1E5F" w:rsidP="00DB1E5F">
            <w:pPr>
              <w:widowControl w:val="0"/>
              <w:autoSpaceDE w:val="0"/>
              <w:autoSpaceDN w:val="0"/>
              <w:spacing w:line="230" w:lineRule="auto"/>
              <w:ind w:left="258" w:right="956"/>
              <w:rPr>
                <w:rFonts w:ascii="Times New Roman" w:hAnsi="Times New Roman" w:cs="Times New Roman"/>
              </w:rPr>
            </w:pPr>
            <w:r w:rsidRPr="00DB1E5F">
              <w:rPr>
                <w:rFonts w:ascii="Times New Roman" w:hAnsi="Times New Roman" w:cs="Times New Roman"/>
                <w:sz w:val="22"/>
                <w:szCs w:val="22"/>
              </w:rPr>
              <w:t>2026 – 0,00 рублей</w:t>
            </w:r>
          </w:p>
        </w:tc>
      </w:tr>
      <w:tr w:rsidR="00DB1E5F" w:rsidRPr="00DB1E5F" w:rsidTr="00DB1E5F">
        <w:trPr>
          <w:trHeight w:val="399"/>
        </w:trPr>
        <w:tc>
          <w:tcPr>
            <w:tcW w:w="2570" w:type="dxa"/>
          </w:tcPr>
          <w:p w:rsidR="00DB1E5F" w:rsidRPr="00DB1E5F" w:rsidRDefault="00DB1E5F" w:rsidP="00DB1E5F">
            <w:pPr>
              <w:widowControl w:val="0"/>
              <w:autoSpaceDE w:val="0"/>
              <w:autoSpaceDN w:val="0"/>
              <w:spacing w:line="263" w:lineRule="exact"/>
              <w:ind w:left="215"/>
              <w:rPr>
                <w:rFonts w:ascii="Times New Roman" w:hAnsi="Times New Roman" w:cs="Times New Roman"/>
              </w:rPr>
            </w:pPr>
            <w:r w:rsidRPr="00DB1E5F">
              <w:rPr>
                <w:rFonts w:ascii="Times New Roman" w:hAnsi="Times New Roman" w:cs="Times New Roman"/>
                <w:sz w:val="22"/>
                <w:szCs w:val="22"/>
              </w:rPr>
              <w:lastRenderedPageBreak/>
              <w:t>Индикаторы</w:t>
            </w:r>
          </w:p>
          <w:p w:rsidR="00DB1E5F" w:rsidRPr="00DB1E5F" w:rsidRDefault="00DB1E5F" w:rsidP="00DB1E5F">
            <w:pPr>
              <w:widowControl w:val="0"/>
              <w:autoSpaceDE w:val="0"/>
              <w:autoSpaceDN w:val="0"/>
              <w:ind w:left="215"/>
              <w:rPr>
                <w:rFonts w:ascii="Times New Roman" w:hAnsi="Times New Roman" w:cs="Times New Roman"/>
              </w:rPr>
            </w:pPr>
            <w:r w:rsidRPr="00DB1E5F">
              <w:rPr>
                <w:rFonts w:ascii="Times New Roman" w:hAnsi="Times New Roman" w:cs="Times New Roman"/>
                <w:sz w:val="22"/>
                <w:szCs w:val="22"/>
              </w:rPr>
              <w:t>достижения</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цели</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и</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показатели</w:t>
            </w:r>
          </w:p>
          <w:p w:rsidR="00DB1E5F" w:rsidRPr="00DB1E5F" w:rsidRDefault="00DB1E5F" w:rsidP="00DB1E5F">
            <w:pPr>
              <w:widowControl w:val="0"/>
              <w:autoSpaceDE w:val="0"/>
              <w:autoSpaceDN w:val="0"/>
              <w:ind w:left="215" w:right="478"/>
              <w:rPr>
                <w:rFonts w:ascii="Times New Roman" w:hAnsi="Times New Roman" w:cs="Times New Roman"/>
              </w:rPr>
            </w:pPr>
            <w:r w:rsidRPr="00DB1E5F">
              <w:rPr>
                <w:rFonts w:ascii="Times New Roman" w:hAnsi="Times New Roman" w:cs="Times New Roman"/>
                <w:sz w:val="22"/>
                <w:szCs w:val="22"/>
              </w:rPr>
              <w:t>непосредственных</w:t>
            </w:r>
            <w:r w:rsidRPr="00DB1E5F">
              <w:rPr>
                <w:rFonts w:ascii="Times New Roman" w:hAnsi="Times New Roman" w:cs="Times New Roman"/>
                <w:spacing w:val="-57"/>
                <w:sz w:val="22"/>
                <w:szCs w:val="22"/>
              </w:rPr>
              <w:t xml:space="preserve"> </w:t>
            </w:r>
            <w:r w:rsidRPr="00DB1E5F">
              <w:rPr>
                <w:rFonts w:ascii="Times New Roman" w:hAnsi="Times New Roman" w:cs="Times New Roman"/>
                <w:sz w:val="22"/>
                <w:szCs w:val="22"/>
              </w:rPr>
              <w:t>результатов</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Подпрограммы</w:t>
            </w:r>
            <w:r w:rsidRPr="00DB1E5F">
              <w:rPr>
                <w:rFonts w:ascii="Times New Roman" w:hAnsi="Times New Roman" w:cs="Times New Roman"/>
                <w:spacing w:val="-2"/>
                <w:sz w:val="22"/>
                <w:szCs w:val="22"/>
              </w:rPr>
              <w:t xml:space="preserve"> 11</w:t>
            </w:r>
          </w:p>
        </w:tc>
        <w:tc>
          <w:tcPr>
            <w:tcW w:w="8505" w:type="dxa"/>
            <w:gridSpan w:val="2"/>
          </w:tcPr>
          <w:p w:rsidR="00DB1E5F" w:rsidRPr="00DB1E5F" w:rsidRDefault="00DB1E5F" w:rsidP="00DB1E5F">
            <w:pPr>
              <w:widowControl w:val="0"/>
              <w:tabs>
                <w:tab w:val="left" w:pos="398"/>
              </w:tabs>
              <w:autoSpaceDE w:val="0"/>
              <w:autoSpaceDN w:val="0"/>
              <w:ind w:left="216" w:right="167"/>
              <w:rPr>
                <w:rFonts w:ascii="Times New Roman" w:hAnsi="Times New Roman" w:cs="Times New Roman"/>
              </w:rPr>
            </w:pPr>
            <w:r w:rsidRPr="00DB1E5F">
              <w:rPr>
                <w:rFonts w:ascii="Times New Roman" w:hAnsi="Times New Roman" w:cs="Times New Roman"/>
                <w:sz w:val="22"/>
                <w:szCs w:val="22"/>
              </w:rPr>
              <w:t xml:space="preserve">По итогам реализации Подпрограммы 11 будут достигнуты следующие значения индикаторов: </w:t>
            </w:r>
          </w:p>
          <w:p w:rsidR="00DB1E5F" w:rsidRPr="00DB1E5F" w:rsidRDefault="00DB1E5F" w:rsidP="00DB1E5F">
            <w:pPr>
              <w:widowControl w:val="0"/>
              <w:tabs>
                <w:tab w:val="left" w:pos="398"/>
              </w:tabs>
              <w:autoSpaceDE w:val="0"/>
              <w:autoSpaceDN w:val="0"/>
              <w:ind w:left="216" w:right="2766"/>
              <w:rPr>
                <w:rFonts w:ascii="Times New Roman" w:hAnsi="Times New Roman" w:cs="Times New Roman"/>
              </w:rPr>
            </w:pPr>
            <w:r w:rsidRPr="00DB1E5F">
              <w:rPr>
                <w:rFonts w:ascii="Times New Roman" w:hAnsi="Times New Roman" w:cs="Times New Roman"/>
                <w:sz w:val="22"/>
                <w:szCs w:val="22"/>
              </w:rPr>
              <w:t>Индикаторы:</w:t>
            </w:r>
          </w:p>
          <w:tbl>
            <w:tblPr>
              <w:tblW w:w="8334" w:type="dxa"/>
              <w:tblInd w:w="1" w:type="dxa"/>
              <w:tblLayout w:type="fixed"/>
              <w:tblCellMar>
                <w:top w:w="55" w:type="dxa"/>
                <w:left w:w="55" w:type="dxa"/>
                <w:bottom w:w="55" w:type="dxa"/>
                <w:right w:w="55" w:type="dxa"/>
              </w:tblCellMar>
              <w:tblLook w:val="0000" w:firstRow="0" w:lastRow="0" w:firstColumn="0" w:lastColumn="0" w:noHBand="0" w:noVBand="0"/>
            </w:tblPr>
            <w:tblGrid>
              <w:gridCol w:w="3676"/>
              <w:gridCol w:w="2674"/>
              <w:gridCol w:w="1984"/>
            </w:tblGrid>
            <w:tr w:rsidR="00DB1E5F" w:rsidRPr="00DB1E5F" w:rsidTr="00DB1E5F">
              <w:tc>
                <w:tcPr>
                  <w:tcW w:w="3676" w:type="dxa"/>
                  <w:tcBorders>
                    <w:top w:val="single" w:sz="2" w:space="0" w:color="000000"/>
                    <w:left w:val="single" w:sz="2" w:space="0" w:color="000000"/>
                    <w:bottom w:val="single" w:sz="2" w:space="0" w:color="000000"/>
                  </w:tcBorders>
                </w:tcPr>
                <w:p w:rsidR="00DB1E5F" w:rsidRPr="00DB1E5F" w:rsidRDefault="00DB1E5F" w:rsidP="00DB1E5F">
                  <w:pPr>
                    <w:widowControl w:val="0"/>
                    <w:suppressLineNumbers/>
                    <w:suppressAutoHyphens/>
                    <w:snapToGrid w:val="0"/>
                    <w:jc w:val="center"/>
                    <w:rPr>
                      <w:rFonts w:ascii="Times New Roman" w:hAnsi="Times New Roman" w:cs="Times New Roman"/>
                      <w:b/>
                      <w:bCs/>
                    </w:rPr>
                  </w:pPr>
                  <w:r w:rsidRPr="00DB1E5F">
                    <w:rPr>
                      <w:rFonts w:ascii="Times New Roman" w:hAnsi="Times New Roman" w:cs="Times New Roman"/>
                      <w:b/>
                      <w:bCs/>
                      <w:sz w:val="22"/>
                      <w:szCs w:val="22"/>
                    </w:rPr>
                    <w:t>Наименование индикаторов целей Программы</w:t>
                  </w:r>
                </w:p>
              </w:tc>
              <w:tc>
                <w:tcPr>
                  <w:tcW w:w="2674" w:type="dxa"/>
                  <w:tcBorders>
                    <w:top w:val="single" w:sz="2" w:space="0" w:color="000000"/>
                    <w:left w:val="single" w:sz="2" w:space="0" w:color="000000"/>
                    <w:bottom w:val="single" w:sz="2" w:space="0" w:color="000000"/>
                  </w:tcBorders>
                </w:tcPr>
                <w:p w:rsidR="00DB1E5F" w:rsidRPr="00DB1E5F" w:rsidRDefault="00DB1E5F" w:rsidP="00DB1E5F">
                  <w:pPr>
                    <w:widowControl w:val="0"/>
                    <w:suppressLineNumbers/>
                    <w:suppressAutoHyphens/>
                    <w:snapToGrid w:val="0"/>
                    <w:jc w:val="center"/>
                    <w:rPr>
                      <w:rFonts w:ascii="Times New Roman" w:hAnsi="Times New Roman" w:cs="Times New Roman"/>
                      <w:b/>
                      <w:bCs/>
                    </w:rPr>
                  </w:pPr>
                  <w:r w:rsidRPr="00DB1E5F">
                    <w:rPr>
                      <w:rFonts w:ascii="Times New Roman" w:hAnsi="Times New Roman" w:cs="Times New Roman"/>
                      <w:b/>
                      <w:bCs/>
                      <w:sz w:val="22"/>
                      <w:szCs w:val="22"/>
                    </w:rPr>
                    <w:t xml:space="preserve">Единицы измерения индикаторов достижения целей </w:t>
                  </w:r>
                </w:p>
              </w:tc>
              <w:tc>
                <w:tcPr>
                  <w:tcW w:w="1984" w:type="dxa"/>
                  <w:tcBorders>
                    <w:top w:val="single" w:sz="2" w:space="0" w:color="000000"/>
                    <w:left w:val="single" w:sz="2" w:space="0" w:color="000000"/>
                    <w:bottom w:val="single" w:sz="2" w:space="0" w:color="000000"/>
                    <w:right w:val="single" w:sz="2" w:space="0" w:color="000000"/>
                  </w:tcBorders>
                </w:tcPr>
                <w:p w:rsidR="00DB1E5F" w:rsidRPr="00DB1E5F" w:rsidRDefault="00DB1E5F" w:rsidP="00DB1E5F">
                  <w:pPr>
                    <w:widowControl w:val="0"/>
                    <w:suppressLineNumbers/>
                    <w:suppressAutoHyphens/>
                    <w:snapToGrid w:val="0"/>
                    <w:ind w:right="55"/>
                    <w:jc w:val="center"/>
                    <w:rPr>
                      <w:rFonts w:ascii="Times New Roman" w:hAnsi="Times New Roman" w:cs="Times New Roman"/>
                      <w:b/>
                      <w:bCs/>
                    </w:rPr>
                  </w:pPr>
                  <w:r w:rsidRPr="00DB1E5F">
                    <w:rPr>
                      <w:rFonts w:ascii="Times New Roman" w:hAnsi="Times New Roman" w:cs="Times New Roman"/>
                      <w:b/>
                      <w:bCs/>
                      <w:sz w:val="22"/>
                      <w:szCs w:val="22"/>
                    </w:rPr>
                    <w:t>По окончании реализации Программы</w:t>
                  </w:r>
                </w:p>
              </w:tc>
            </w:tr>
            <w:tr w:rsidR="00DB1E5F" w:rsidRPr="00DB1E5F" w:rsidTr="00DB1E5F">
              <w:tc>
                <w:tcPr>
                  <w:tcW w:w="3676" w:type="dxa"/>
                  <w:tcBorders>
                    <w:top w:val="single" w:sz="2" w:space="0" w:color="000000"/>
                    <w:left w:val="single" w:sz="2" w:space="0" w:color="000000"/>
                    <w:bottom w:val="single" w:sz="2" w:space="0" w:color="000000"/>
                  </w:tcBorders>
                </w:tcPr>
                <w:p w:rsidR="00DB1E5F" w:rsidRPr="00DB1E5F" w:rsidRDefault="00DB1E5F" w:rsidP="00DB1E5F">
                  <w:pPr>
                    <w:widowControl w:val="0"/>
                    <w:suppressLineNumbers/>
                    <w:suppressAutoHyphens/>
                    <w:snapToGrid w:val="0"/>
                    <w:jc w:val="center"/>
                    <w:rPr>
                      <w:rFonts w:ascii="Times New Roman" w:hAnsi="Times New Roman" w:cs="Times New Roman"/>
                    </w:rPr>
                  </w:pPr>
                  <w:r w:rsidRPr="00DB1E5F">
                    <w:rPr>
                      <w:rFonts w:ascii="Times New Roman" w:hAnsi="Times New Roman" w:cs="Times New Roman"/>
                      <w:sz w:val="22"/>
                      <w:szCs w:val="22"/>
                    </w:rPr>
                    <w:t xml:space="preserve">Увеличение протяженности </w:t>
                  </w:r>
                  <w:proofErr w:type="gramStart"/>
                  <w:r w:rsidRPr="00DB1E5F">
                    <w:rPr>
                      <w:rFonts w:ascii="Times New Roman" w:hAnsi="Times New Roman" w:cs="Times New Roman"/>
                      <w:sz w:val="22"/>
                      <w:szCs w:val="22"/>
                    </w:rPr>
                    <w:t>замененных  водопроводных</w:t>
                  </w:r>
                  <w:proofErr w:type="gramEnd"/>
                  <w:r w:rsidRPr="00DB1E5F">
                    <w:rPr>
                      <w:rFonts w:ascii="Times New Roman" w:hAnsi="Times New Roman" w:cs="Times New Roman"/>
                      <w:sz w:val="22"/>
                      <w:szCs w:val="22"/>
                    </w:rPr>
                    <w:t xml:space="preserve"> сетей (реконструированных)  муниципального округа  город Первомайск Нижегородской области</w:t>
                  </w:r>
                </w:p>
              </w:tc>
              <w:tc>
                <w:tcPr>
                  <w:tcW w:w="2674" w:type="dxa"/>
                  <w:tcBorders>
                    <w:left w:val="single" w:sz="2" w:space="0" w:color="000000"/>
                    <w:bottom w:val="single" w:sz="2" w:space="0" w:color="000000"/>
                  </w:tcBorders>
                </w:tcPr>
                <w:p w:rsidR="00DB1E5F" w:rsidRPr="00DB1E5F" w:rsidRDefault="00DB1E5F" w:rsidP="00DB1E5F">
                  <w:pPr>
                    <w:widowControl w:val="0"/>
                    <w:suppressLineNumbers/>
                    <w:suppressAutoHyphens/>
                    <w:snapToGrid w:val="0"/>
                    <w:jc w:val="center"/>
                    <w:rPr>
                      <w:rFonts w:ascii="Times New Roman" w:hAnsi="Times New Roman" w:cs="Times New Roman"/>
                    </w:rPr>
                  </w:pPr>
                  <w:r w:rsidRPr="00DB1E5F">
                    <w:rPr>
                      <w:rFonts w:ascii="Times New Roman" w:hAnsi="Times New Roman" w:cs="Times New Roman"/>
                      <w:sz w:val="22"/>
                      <w:szCs w:val="22"/>
                    </w:rPr>
                    <w:t>км</w:t>
                  </w:r>
                </w:p>
              </w:tc>
              <w:tc>
                <w:tcPr>
                  <w:tcW w:w="1984" w:type="dxa"/>
                  <w:tcBorders>
                    <w:left w:val="single" w:sz="2" w:space="0" w:color="000000"/>
                    <w:bottom w:val="single" w:sz="2" w:space="0" w:color="000000"/>
                    <w:right w:val="single" w:sz="2" w:space="0" w:color="000000"/>
                  </w:tcBorders>
                </w:tcPr>
                <w:p w:rsidR="00DB1E5F" w:rsidRPr="00DB1E5F" w:rsidRDefault="00DB1E5F" w:rsidP="00DB1E5F">
                  <w:pPr>
                    <w:widowControl w:val="0"/>
                    <w:suppressLineNumbers/>
                    <w:suppressAutoHyphens/>
                    <w:snapToGrid w:val="0"/>
                    <w:jc w:val="center"/>
                    <w:rPr>
                      <w:rFonts w:ascii="Times New Roman" w:hAnsi="Times New Roman" w:cs="Times New Roman"/>
                    </w:rPr>
                  </w:pPr>
                  <w:r w:rsidRPr="00DB1E5F">
                    <w:rPr>
                      <w:rFonts w:ascii="Times New Roman" w:hAnsi="Times New Roman" w:cs="Times New Roman"/>
                      <w:sz w:val="22"/>
                      <w:szCs w:val="22"/>
                    </w:rPr>
                    <w:t>37,13</w:t>
                  </w:r>
                </w:p>
              </w:tc>
            </w:tr>
            <w:tr w:rsidR="00DB1E5F" w:rsidRPr="00DB1E5F" w:rsidTr="00DB1E5F">
              <w:tc>
                <w:tcPr>
                  <w:tcW w:w="3676" w:type="dxa"/>
                  <w:tcBorders>
                    <w:left w:val="single" w:sz="2" w:space="0" w:color="000000"/>
                    <w:bottom w:val="single" w:sz="2" w:space="0" w:color="000000"/>
                  </w:tcBorders>
                </w:tcPr>
                <w:p w:rsidR="00DB1E5F" w:rsidRPr="00DB1E5F" w:rsidRDefault="00DB1E5F" w:rsidP="00DB1E5F">
                  <w:pPr>
                    <w:widowControl w:val="0"/>
                    <w:suppressLineNumbers/>
                    <w:suppressAutoHyphens/>
                    <w:snapToGrid w:val="0"/>
                    <w:jc w:val="center"/>
                    <w:rPr>
                      <w:rFonts w:ascii="Times New Roman" w:hAnsi="Times New Roman" w:cs="Times New Roman"/>
                    </w:rPr>
                  </w:pPr>
                  <w:r w:rsidRPr="00DB1E5F">
                    <w:rPr>
                      <w:rFonts w:ascii="Times New Roman" w:hAnsi="Times New Roman" w:cs="Times New Roman"/>
                      <w:sz w:val="22"/>
                      <w:szCs w:val="22"/>
                    </w:rPr>
                    <w:t xml:space="preserve">Доля реконструированных и замененных (вновь построенных) водопроводных сетей из общего </w:t>
                  </w:r>
                  <w:proofErr w:type="gramStart"/>
                  <w:r w:rsidRPr="00DB1E5F">
                    <w:rPr>
                      <w:rFonts w:ascii="Times New Roman" w:hAnsi="Times New Roman" w:cs="Times New Roman"/>
                      <w:sz w:val="22"/>
                      <w:szCs w:val="22"/>
                    </w:rPr>
                    <w:t>количества  водопроводных</w:t>
                  </w:r>
                  <w:proofErr w:type="gramEnd"/>
                  <w:r w:rsidRPr="00DB1E5F">
                    <w:rPr>
                      <w:rFonts w:ascii="Times New Roman" w:hAnsi="Times New Roman" w:cs="Times New Roman"/>
                      <w:sz w:val="22"/>
                      <w:szCs w:val="22"/>
                    </w:rPr>
                    <w:t xml:space="preserve"> сетей муниципального округа  город Первомайск Нижегородской области</w:t>
                  </w:r>
                </w:p>
              </w:tc>
              <w:tc>
                <w:tcPr>
                  <w:tcW w:w="2674" w:type="dxa"/>
                  <w:tcBorders>
                    <w:left w:val="single" w:sz="2" w:space="0" w:color="000000"/>
                    <w:bottom w:val="single" w:sz="2" w:space="0" w:color="000000"/>
                  </w:tcBorders>
                </w:tcPr>
                <w:p w:rsidR="00DB1E5F" w:rsidRPr="00DB1E5F" w:rsidRDefault="00DB1E5F" w:rsidP="00DB1E5F">
                  <w:pPr>
                    <w:widowControl w:val="0"/>
                    <w:suppressLineNumbers/>
                    <w:suppressAutoHyphens/>
                    <w:snapToGrid w:val="0"/>
                    <w:jc w:val="center"/>
                    <w:rPr>
                      <w:rFonts w:ascii="Times New Roman" w:hAnsi="Times New Roman" w:cs="Times New Roman"/>
                    </w:rPr>
                  </w:pPr>
                  <w:r w:rsidRPr="00DB1E5F">
                    <w:rPr>
                      <w:rFonts w:ascii="Times New Roman" w:hAnsi="Times New Roman" w:cs="Times New Roman"/>
                      <w:sz w:val="22"/>
                      <w:szCs w:val="22"/>
                    </w:rPr>
                    <w:t>%</w:t>
                  </w:r>
                </w:p>
              </w:tc>
              <w:tc>
                <w:tcPr>
                  <w:tcW w:w="1984" w:type="dxa"/>
                  <w:tcBorders>
                    <w:left w:val="single" w:sz="2" w:space="0" w:color="000000"/>
                    <w:bottom w:val="single" w:sz="2" w:space="0" w:color="000000"/>
                    <w:right w:val="single" w:sz="2" w:space="0" w:color="000000"/>
                  </w:tcBorders>
                </w:tcPr>
                <w:p w:rsidR="00DB1E5F" w:rsidRPr="00DB1E5F" w:rsidRDefault="00DB1E5F" w:rsidP="00DB1E5F">
                  <w:pPr>
                    <w:widowControl w:val="0"/>
                    <w:suppressLineNumbers/>
                    <w:suppressAutoHyphens/>
                    <w:snapToGrid w:val="0"/>
                    <w:jc w:val="center"/>
                    <w:rPr>
                      <w:rFonts w:ascii="Times New Roman" w:hAnsi="Times New Roman" w:cs="Times New Roman"/>
                      <w:color w:val="FF0000"/>
                    </w:rPr>
                  </w:pPr>
                  <w:r w:rsidRPr="00DB1E5F">
                    <w:rPr>
                      <w:rFonts w:ascii="Times New Roman" w:hAnsi="Times New Roman" w:cs="Times New Roman"/>
                      <w:sz w:val="22"/>
                      <w:szCs w:val="22"/>
                    </w:rPr>
                    <w:t>19,52</w:t>
                  </w:r>
                </w:p>
              </w:tc>
            </w:tr>
          </w:tbl>
          <w:p w:rsidR="00DB1E5F" w:rsidRPr="00DB1E5F" w:rsidRDefault="00DB1E5F" w:rsidP="00DB1E5F">
            <w:pPr>
              <w:widowControl w:val="0"/>
              <w:tabs>
                <w:tab w:val="left" w:pos="398"/>
              </w:tabs>
              <w:autoSpaceDE w:val="0"/>
              <w:autoSpaceDN w:val="0"/>
              <w:ind w:left="216" w:right="2766"/>
              <w:rPr>
                <w:rFonts w:ascii="Times New Roman" w:hAnsi="Times New Roman" w:cs="Times New Roman"/>
              </w:rPr>
            </w:pPr>
          </w:p>
          <w:p w:rsidR="00DB1E5F" w:rsidRPr="00DB1E5F" w:rsidRDefault="00DB1E5F" w:rsidP="00DB1E5F">
            <w:pPr>
              <w:widowControl w:val="0"/>
              <w:tabs>
                <w:tab w:val="left" w:pos="398"/>
              </w:tabs>
              <w:autoSpaceDE w:val="0"/>
              <w:autoSpaceDN w:val="0"/>
              <w:ind w:left="117" w:right="2766" w:firstLine="336"/>
              <w:rPr>
                <w:rFonts w:ascii="Times New Roman" w:hAnsi="Times New Roman" w:cs="Times New Roman"/>
              </w:rPr>
            </w:pPr>
            <w:r w:rsidRPr="00DB1E5F">
              <w:rPr>
                <w:rFonts w:ascii="Times New Roman" w:hAnsi="Times New Roman" w:cs="Times New Roman"/>
                <w:sz w:val="22"/>
                <w:szCs w:val="22"/>
              </w:rPr>
              <w:t>Непосредственные результаты:</w:t>
            </w:r>
          </w:p>
          <w:p w:rsidR="00DB1E5F" w:rsidRPr="00DB1E5F" w:rsidRDefault="00DB1E5F" w:rsidP="00DB1E5F">
            <w:pPr>
              <w:widowControl w:val="0"/>
              <w:tabs>
                <w:tab w:val="left" w:pos="283"/>
              </w:tabs>
              <w:autoSpaceDE w:val="0"/>
              <w:autoSpaceDN w:val="0"/>
              <w:spacing w:line="263" w:lineRule="exact"/>
              <w:ind w:left="117" w:firstLine="336"/>
              <w:jc w:val="both"/>
              <w:rPr>
                <w:rFonts w:ascii="Times New Roman" w:hAnsi="Times New Roman" w:cs="Times New Roman"/>
                <w:lang w:eastAsia="en-US"/>
              </w:rPr>
            </w:pPr>
            <w:r w:rsidRPr="00DB1E5F">
              <w:rPr>
                <w:rFonts w:ascii="Times New Roman" w:hAnsi="Times New Roman" w:cs="Times New Roman"/>
                <w:sz w:val="22"/>
                <w:szCs w:val="22"/>
                <w:lang w:eastAsia="en-US"/>
              </w:rPr>
              <w:t>1. Реконструкция участков водопроводных сетей:</w:t>
            </w:r>
          </w:p>
          <w:p w:rsidR="00DB1E5F" w:rsidRPr="00DB1E5F" w:rsidRDefault="00DB1E5F" w:rsidP="00DB1E5F">
            <w:pPr>
              <w:widowControl w:val="0"/>
              <w:tabs>
                <w:tab w:val="left" w:pos="283"/>
              </w:tabs>
              <w:autoSpaceDE w:val="0"/>
              <w:autoSpaceDN w:val="0"/>
              <w:spacing w:line="263" w:lineRule="exact"/>
              <w:ind w:left="117" w:firstLine="336"/>
              <w:jc w:val="both"/>
              <w:rPr>
                <w:rFonts w:ascii="Times New Roman" w:hAnsi="Times New Roman" w:cs="Times New Roman"/>
                <w:spacing w:val="-3"/>
                <w:lang w:eastAsia="en-US"/>
              </w:rPr>
            </w:pPr>
            <w:r w:rsidRPr="00DB1E5F">
              <w:rPr>
                <w:rFonts w:ascii="Times New Roman" w:hAnsi="Times New Roman" w:cs="Times New Roman"/>
                <w:sz w:val="22"/>
                <w:szCs w:val="22"/>
                <w:lang w:eastAsia="en-US"/>
              </w:rPr>
              <w:t xml:space="preserve">- в </w:t>
            </w:r>
            <w:r w:rsidRPr="00DB1E5F">
              <w:rPr>
                <w:rFonts w:ascii="Times New Roman" w:hAnsi="Times New Roman" w:cs="Times New Roman"/>
                <w:spacing w:val="-3"/>
                <w:sz w:val="22"/>
                <w:szCs w:val="22"/>
                <w:lang w:eastAsia="en-US"/>
              </w:rPr>
              <w:t xml:space="preserve">р.п. Сатис – 19,023 </w:t>
            </w:r>
            <w:proofErr w:type="gramStart"/>
            <w:r w:rsidRPr="00DB1E5F">
              <w:rPr>
                <w:rFonts w:ascii="Times New Roman" w:hAnsi="Times New Roman" w:cs="Times New Roman"/>
                <w:spacing w:val="-3"/>
                <w:sz w:val="22"/>
                <w:szCs w:val="22"/>
                <w:lang w:eastAsia="en-US"/>
              </w:rPr>
              <w:t>км.;</w:t>
            </w:r>
            <w:proofErr w:type="gramEnd"/>
          </w:p>
          <w:p w:rsidR="00DB1E5F" w:rsidRPr="00DB1E5F" w:rsidRDefault="00DB1E5F" w:rsidP="00DB1E5F">
            <w:pPr>
              <w:widowControl w:val="0"/>
              <w:tabs>
                <w:tab w:val="left" w:pos="283"/>
              </w:tabs>
              <w:autoSpaceDE w:val="0"/>
              <w:autoSpaceDN w:val="0"/>
              <w:spacing w:line="263" w:lineRule="exact"/>
              <w:ind w:left="117" w:firstLine="336"/>
              <w:jc w:val="both"/>
              <w:rPr>
                <w:rFonts w:ascii="Times New Roman" w:hAnsi="Times New Roman" w:cs="Times New Roman"/>
                <w:spacing w:val="-3"/>
                <w:lang w:eastAsia="en-US"/>
              </w:rPr>
            </w:pPr>
            <w:r w:rsidRPr="00DB1E5F">
              <w:rPr>
                <w:rFonts w:ascii="Times New Roman" w:hAnsi="Times New Roman" w:cs="Times New Roman"/>
                <w:spacing w:val="-3"/>
                <w:sz w:val="22"/>
                <w:szCs w:val="22"/>
                <w:lang w:eastAsia="en-US"/>
              </w:rPr>
              <w:t xml:space="preserve">- в с. Нелей – 4,55 </w:t>
            </w:r>
            <w:proofErr w:type="gramStart"/>
            <w:r w:rsidRPr="00DB1E5F">
              <w:rPr>
                <w:rFonts w:ascii="Times New Roman" w:hAnsi="Times New Roman" w:cs="Times New Roman"/>
                <w:spacing w:val="-3"/>
                <w:sz w:val="22"/>
                <w:szCs w:val="22"/>
                <w:lang w:eastAsia="en-US"/>
              </w:rPr>
              <w:t>км.;</w:t>
            </w:r>
            <w:proofErr w:type="gramEnd"/>
          </w:p>
          <w:p w:rsidR="00DB1E5F" w:rsidRPr="00DB1E5F" w:rsidRDefault="00DB1E5F" w:rsidP="00DB1E5F">
            <w:pPr>
              <w:widowControl w:val="0"/>
              <w:tabs>
                <w:tab w:val="left" w:pos="283"/>
              </w:tabs>
              <w:autoSpaceDE w:val="0"/>
              <w:autoSpaceDN w:val="0"/>
              <w:spacing w:line="263" w:lineRule="exact"/>
              <w:ind w:left="117" w:firstLine="336"/>
              <w:jc w:val="both"/>
              <w:rPr>
                <w:rFonts w:ascii="Times New Roman" w:hAnsi="Times New Roman" w:cs="Times New Roman"/>
                <w:lang w:eastAsia="en-US"/>
              </w:rPr>
            </w:pPr>
            <w:r w:rsidRPr="00DB1E5F">
              <w:rPr>
                <w:rFonts w:ascii="Times New Roman" w:hAnsi="Times New Roman" w:cs="Times New Roman"/>
                <w:spacing w:val="-3"/>
                <w:sz w:val="22"/>
                <w:szCs w:val="22"/>
                <w:lang w:eastAsia="en-US"/>
              </w:rPr>
              <w:t>- в п. Берещино – 13,557 км.</w:t>
            </w:r>
          </w:p>
          <w:p w:rsidR="00DB1E5F" w:rsidRPr="00DB1E5F" w:rsidRDefault="00DB1E5F" w:rsidP="00DB1E5F">
            <w:pPr>
              <w:widowControl w:val="0"/>
              <w:tabs>
                <w:tab w:val="left" w:pos="457"/>
              </w:tabs>
              <w:autoSpaceDE w:val="0"/>
              <w:autoSpaceDN w:val="0"/>
              <w:spacing w:line="263" w:lineRule="exact"/>
              <w:ind w:left="117" w:firstLine="336"/>
              <w:jc w:val="both"/>
              <w:rPr>
                <w:rFonts w:ascii="Times New Roman" w:hAnsi="Times New Roman" w:cs="Times New Roman"/>
              </w:rPr>
            </w:pPr>
            <w:r w:rsidRPr="00DB1E5F">
              <w:rPr>
                <w:rFonts w:ascii="Times New Roman" w:hAnsi="Times New Roman" w:cs="Times New Roman"/>
                <w:sz w:val="22"/>
                <w:szCs w:val="22"/>
              </w:rPr>
              <w:t>2. Устройство новых водозаборных скважин с последующей закольцовкой:</w:t>
            </w:r>
          </w:p>
          <w:p w:rsidR="00DB1E5F" w:rsidRPr="00DB1E5F" w:rsidRDefault="00DB1E5F" w:rsidP="00DB1E5F">
            <w:pPr>
              <w:widowControl w:val="0"/>
              <w:tabs>
                <w:tab w:val="left" w:pos="457"/>
              </w:tabs>
              <w:autoSpaceDE w:val="0"/>
              <w:autoSpaceDN w:val="0"/>
              <w:spacing w:line="263" w:lineRule="exact"/>
              <w:ind w:left="117" w:firstLine="336"/>
              <w:jc w:val="both"/>
              <w:rPr>
                <w:rFonts w:ascii="Times New Roman" w:hAnsi="Times New Roman" w:cs="Times New Roman"/>
                <w:spacing w:val="-3"/>
              </w:rPr>
            </w:pPr>
            <w:r w:rsidRPr="00DB1E5F">
              <w:rPr>
                <w:rFonts w:ascii="Times New Roman" w:hAnsi="Times New Roman" w:cs="Times New Roman"/>
                <w:sz w:val="22"/>
                <w:szCs w:val="22"/>
              </w:rPr>
              <w:t xml:space="preserve"> -  </w:t>
            </w:r>
            <w:r w:rsidRPr="00DB1E5F">
              <w:rPr>
                <w:rFonts w:ascii="Times New Roman" w:hAnsi="Times New Roman" w:cs="Times New Roman"/>
                <w:spacing w:val="-3"/>
                <w:sz w:val="22"/>
                <w:szCs w:val="22"/>
              </w:rPr>
              <w:t>р.п. Сатис – 2 ед.;</w:t>
            </w:r>
          </w:p>
          <w:p w:rsidR="00DB1E5F" w:rsidRPr="00DB1E5F" w:rsidRDefault="00DB1E5F" w:rsidP="00DB1E5F">
            <w:pPr>
              <w:widowControl w:val="0"/>
              <w:tabs>
                <w:tab w:val="left" w:pos="457"/>
              </w:tabs>
              <w:autoSpaceDE w:val="0"/>
              <w:autoSpaceDN w:val="0"/>
              <w:spacing w:line="263" w:lineRule="exact"/>
              <w:ind w:left="117" w:firstLine="336"/>
              <w:jc w:val="both"/>
              <w:rPr>
                <w:rFonts w:ascii="Times New Roman" w:hAnsi="Times New Roman" w:cs="Times New Roman"/>
              </w:rPr>
            </w:pPr>
            <w:r w:rsidRPr="00DB1E5F">
              <w:rPr>
                <w:rFonts w:ascii="Times New Roman" w:hAnsi="Times New Roman" w:cs="Times New Roman"/>
                <w:spacing w:val="-3"/>
                <w:sz w:val="22"/>
                <w:szCs w:val="22"/>
              </w:rPr>
              <w:t xml:space="preserve"> -  п. Берещино – 2 ед.</w:t>
            </w:r>
          </w:p>
          <w:p w:rsidR="00DB1E5F" w:rsidRPr="00DB1E5F" w:rsidRDefault="00DB1E5F" w:rsidP="00DB1E5F">
            <w:pPr>
              <w:widowControl w:val="0"/>
              <w:tabs>
                <w:tab w:val="left" w:pos="398"/>
              </w:tabs>
              <w:autoSpaceDE w:val="0"/>
              <w:autoSpaceDN w:val="0"/>
              <w:ind w:left="117" w:right="2766" w:firstLine="336"/>
              <w:rPr>
                <w:rFonts w:ascii="Times New Roman" w:hAnsi="Times New Roman" w:cs="Times New Roman"/>
              </w:rPr>
            </w:pPr>
            <w:r w:rsidRPr="00DB1E5F">
              <w:rPr>
                <w:rFonts w:ascii="Times New Roman" w:hAnsi="Times New Roman" w:cs="Times New Roman"/>
                <w:sz w:val="22"/>
                <w:szCs w:val="22"/>
              </w:rPr>
              <w:t>3. Закольцовка существующих 3-х водозаборных скважин в с. Нелей.</w:t>
            </w:r>
          </w:p>
          <w:p w:rsidR="00DB1E5F" w:rsidRPr="00DB1E5F" w:rsidRDefault="00DB1E5F" w:rsidP="00DB1E5F">
            <w:pPr>
              <w:widowControl w:val="0"/>
              <w:tabs>
                <w:tab w:val="left" w:pos="617"/>
                <w:tab w:val="left" w:pos="2391"/>
                <w:tab w:val="left" w:pos="4852"/>
                <w:tab w:val="left" w:pos="6160"/>
              </w:tabs>
              <w:autoSpaceDE w:val="0"/>
              <w:autoSpaceDN w:val="0"/>
              <w:ind w:left="117" w:right="200" w:firstLine="336"/>
              <w:jc w:val="both"/>
              <w:rPr>
                <w:rFonts w:ascii="Times New Roman" w:hAnsi="Times New Roman" w:cs="Times New Roman"/>
              </w:rPr>
            </w:pPr>
            <w:r w:rsidRPr="00DB1E5F">
              <w:rPr>
                <w:rFonts w:ascii="Times New Roman" w:hAnsi="Times New Roman" w:cs="Times New Roman"/>
                <w:sz w:val="22"/>
                <w:szCs w:val="22"/>
              </w:rPr>
              <w:t>4. Установка насосного оборудования на основных и резервных артезианских скважинах.</w:t>
            </w:r>
          </w:p>
          <w:p w:rsidR="00DB1E5F" w:rsidRPr="00DB1E5F" w:rsidRDefault="00DB1E5F" w:rsidP="00DB1E5F">
            <w:pPr>
              <w:widowControl w:val="0"/>
              <w:tabs>
                <w:tab w:val="left" w:pos="706"/>
              </w:tabs>
              <w:autoSpaceDE w:val="0"/>
              <w:autoSpaceDN w:val="0"/>
              <w:ind w:left="117" w:right="203" w:firstLine="336"/>
              <w:jc w:val="both"/>
              <w:rPr>
                <w:rFonts w:ascii="Times New Roman" w:hAnsi="Times New Roman" w:cs="Times New Roman"/>
              </w:rPr>
            </w:pPr>
            <w:r w:rsidRPr="00DB1E5F">
              <w:rPr>
                <w:rFonts w:ascii="Times New Roman" w:hAnsi="Times New Roman" w:cs="Times New Roman"/>
                <w:sz w:val="22"/>
                <w:szCs w:val="22"/>
              </w:rPr>
              <w:t>5. Проведение противопожарных мероприятий: установка башен Рожновского, установка пожарных гидрантов.</w:t>
            </w:r>
          </w:p>
          <w:p w:rsidR="00DB1E5F" w:rsidRPr="00DB1E5F" w:rsidRDefault="00DB1E5F" w:rsidP="00DB1E5F">
            <w:pPr>
              <w:widowControl w:val="0"/>
              <w:tabs>
                <w:tab w:val="left" w:pos="617"/>
                <w:tab w:val="left" w:pos="2391"/>
                <w:tab w:val="left" w:pos="4852"/>
                <w:tab w:val="left" w:pos="6160"/>
              </w:tabs>
              <w:autoSpaceDE w:val="0"/>
              <w:autoSpaceDN w:val="0"/>
              <w:ind w:left="117" w:right="200" w:firstLine="336"/>
              <w:jc w:val="both"/>
              <w:rPr>
                <w:rFonts w:ascii="Times New Roman" w:hAnsi="Times New Roman" w:cs="Times New Roman"/>
              </w:rPr>
            </w:pPr>
            <w:r w:rsidRPr="00DB1E5F">
              <w:rPr>
                <w:rFonts w:ascii="Times New Roman" w:hAnsi="Times New Roman" w:cs="Times New Roman"/>
                <w:sz w:val="22"/>
                <w:szCs w:val="22"/>
              </w:rPr>
              <w:t>6. Обеспечение вводов водопровода в жилой сектор и к потребителям –юридическим лицам.</w:t>
            </w:r>
          </w:p>
        </w:tc>
      </w:tr>
      <w:tr w:rsidR="00DB1E5F" w:rsidRPr="00DB1E5F" w:rsidTr="00DB1E5F">
        <w:trPr>
          <w:trHeight w:val="699"/>
        </w:trPr>
        <w:tc>
          <w:tcPr>
            <w:tcW w:w="11075" w:type="dxa"/>
            <w:gridSpan w:val="3"/>
          </w:tcPr>
          <w:p w:rsidR="00DB1E5F" w:rsidRPr="00DB1E5F" w:rsidRDefault="00DB1E5F" w:rsidP="00DB1E5F">
            <w:pPr>
              <w:widowControl w:val="0"/>
              <w:autoSpaceDE w:val="0"/>
              <w:autoSpaceDN w:val="0"/>
              <w:ind w:left="3"/>
              <w:jc w:val="center"/>
              <w:rPr>
                <w:rFonts w:ascii="Times New Roman" w:hAnsi="Times New Roman" w:cs="Times New Roman"/>
                <w:b/>
                <w:bCs/>
              </w:rPr>
            </w:pPr>
            <w:r w:rsidRPr="00DB1E5F">
              <w:rPr>
                <w:rFonts w:ascii="Times New Roman" w:hAnsi="Times New Roman" w:cs="Times New Roman"/>
                <w:b/>
                <w:bCs/>
                <w:sz w:val="22"/>
                <w:szCs w:val="22"/>
              </w:rPr>
              <w:t>3.11.2.</w:t>
            </w:r>
            <w:r w:rsidRPr="00DB1E5F">
              <w:rPr>
                <w:rFonts w:ascii="Times New Roman" w:hAnsi="Times New Roman" w:cs="Times New Roman"/>
                <w:b/>
                <w:bCs/>
                <w:spacing w:val="4"/>
                <w:sz w:val="22"/>
                <w:szCs w:val="22"/>
              </w:rPr>
              <w:t xml:space="preserve"> </w:t>
            </w:r>
            <w:r w:rsidRPr="00DB1E5F">
              <w:rPr>
                <w:rFonts w:ascii="Times New Roman" w:hAnsi="Times New Roman" w:cs="Times New Roman"/>
                <w:b/>
                <w:bCs/>
                <w:sz w:val="22"/>
                <w:szCs w:val="22"/>
              </w:rPr>
              <w:t>Текстовая</w:t>
            </w:r>
            <w:r w:rsidRPr="00DB1E5F">
              <w:rPr>
                <w:rFonts w:ascii="Times New Roman" w:hAnsi="Times New Roman" w:cs="Times New Roman"/>
                <w:b/>
                <w:bCs/>
                <w:spacing w:val="-4"/>
                <w:sz w:val="22"/>
                <w:szCs w:val="22"/>
              </w:rPr>
              <w:t xml:space="preserve"> </w:t>
            </w:r>
            <w:r w:rsidRPr="00DB1E5F">
              <w:rPr>
                <w:rFonts w:ascii="Times New Roman" w:hAnsi="Times New Roman" w:cs="Times New Roman"/>
                <w:b/>
                <w:bCs/>
                <w:sz w:val="22"/>
                <w:szCs w:val="22"/>
              </w:rPr>
              <w:t>часть</w:t>
            </w:r>
            <w:r w:rsidRPr="00DB1E5F">
              <w:rPr>
                <w:rFonts w:ascii="Times New Roman" w:hAnsi="Times New Roman" w:cs="Times New Roman"/>
                <w:b/>
                <w:bCs/>
                <w:spacing w:val="-3"/>
                <w:sz w:val="22"/>
                <w:szCs w:val="22"/>
              </w:rPr>
              <w:t xml:space="preserve"> </w:t>
            </w:r>
            <w:r w:rsidRPr="00DB1E5F">
              <w:rPr>
                <w:rFonts w:ascii="Times New Roman" w:hAnsi="Times New Roman" w:cs="Times New Roman"/>
                <w:b/>
                <w:bCs/>
                <w:sz w:val="22"/>
                <w:szCs w:val="22"/>
              </w:rPr>
              <w:t>Подпрограммы</w:t>
            </w:r>
            <w:r w:rsidRPr="00DB1E5F">
              <w:rPr>
                <w:rFonts w:ascii="Times New Roman" w:hAnsi="Times New Roman" w:cs="Times New Roman"/>
                <w:b/>
                <w:bCs/>
                <w:spacing w:val="-4"/>
                <w:sz w:val="22"/>
                <w:szCs w:val="22"/>
              </w:rPr>
              <w:t xml:space="preserve"> 11</w:t>
            </w:r>
          </w:p>
          <w:p w:rsidR="00DB1E5F" w:rsidRPr="00DB1E5F" w:rsidRDefault="00DB1E5F" w:rsidP="00DB1E5F">
            <w:pPr>
              <w:widowControl w:val="0"/>
              <w:autoSpaceDE w:val="0"/>
              <w:autoSpaceDN w:val="0"/>
              <w:spacing w:before="221"/>
              <w:ind w:left="145" w:right="157"/>
              <w:jc w:val="center"/>
              <w:rPr>
                <w:rFonts w:ascii="Times New Roman" w:hAnsi="Times New Roman" w:cs="Times New Roman"/>
                <w:b/>
                <w:bCs/>
              </w:rPr>
            </w:pPr>
            <w:r w:rsidRPr="00DB1E5F">
              <w:rPr>
                <w:rFonts w:ascii="Times New Roman" w:hAnsi="Times New Roman" w:cs="Times New Roman"/>
                <w:b/>
                <w:bCs/>
                <w:sz w:val="22"/>
                <w:szCs w:val="22"/>
              </w:rPr>
              <w:t>3.11.2.1. Характеристика текущего состояния</w:t>
            </w:r>
          </w:p>
          <w:p w:rsidR="00DB1E5F" w:rsidRPr="00DB1E5F" w:rsidRDefault="00DB1E5F" w:rsidP="00DB1E5F">
            <w:pPr>
              <w:widowControl w:val="0"/>
              <w:autoSpaceDE w:val="0"/>
              <w:autoSpaceDN w:val="0"/>
              <w:spacing w:before="222"/>
              <w:ind w:left="220" w:right="256" w:firstLine="708"/>
              <w:jc w:val="both"/>
              <w:rPr>
                <w:rFonts w:ascii="Times New Roman" w:hAnsi="Times New Roman" w:cs="Times New Roman"/>
              </w:rPr>
            </w:pPr>
            <w:r w:rsidRPr="00DB1E5F">
              <w:rPr>
                <w:rFonts w:ascii="Times New Roman" w:hAnsi="Times New Roman" w:cs="Times New Roman"/>
                <w:sz w:val="22"/>
                <w:szCs w:val="22"/>
              </w:rPr>
              <w:t>В</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соответствии</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с</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Федеральным</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законом</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от</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06.10.2003</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131-ФЗ</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"Об</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общих</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принципах</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организации</w:t>
            </w:r>
            <w:r w:rsidRPr="00DB1E5F">
              <w:rPr>
                <w:rFonts w:ascii="Times New Roman" w:hAnsi="Times New Roman" w:cs="Times New Roman"/>
                <w:spacing w:val="-47"/>
                <w:sz w:val="22"/>
                <w:szCs w:val="22"/>
              </w:rPr>
              <w:t xml:space="preserve"> </w:t>
            </w:r>
            <w:r w:rsidRPr="00DB1E5F">
              <w:rPr>
                <w:rFonts w:ascii="Times New Roman" w:hAnsi="Times New Roman" w:cs="Times New Roman"/>
                <w:sz w:val="22"/>
                <w:szCs w:val="22"/>
              </w:rPr>
              <w:t>местного самоуправления в Российской Федерации" организация водоснабжения населенных пунктов относится к вопросам местного</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значения.</w:t>
            </w:r>
          </w:p>
          <w:p w:rsidR="00DB1E5F" w:rsidRPr="00DB1E5F" w:rsidRDefault="00DB1E5F" w:rsidP="00DB1E5F">
            <w:pPr>
              <w:widowControl w:val="0"/>
              <w:suppressAutoHyphens/>
              <w:autoSpaceDE w:val="0"/>
              <w:autoSpaceDN w:val="0"/>
              <w:ind w:left="220" w:right="256" w:firstLine="634"/>
              <w:jc w:val="both"/>
              <w:rPr>
                <w:rFonts w:ascii="Times New Roman" w:hAnsi="Times New Roman" w:cs="Times New Roman"/>
              </w:rPr>
            </w:pPr>
            <w:r w:rsidRPr="00DB1E5F">
              <w:rPr>
                <w:rFonts w:ascii="Times New Roman" w:hAnsi="Times New Roman" w:cs="Times New Roman"/>
                <w:sz w:val="22"/>
                <w:szCs w:val="22"/>
              </w:rPr>
              <w:t xml:space="preserve">Уровень социально-экономического развития муниципального округа город Первомайск Нижегородской области (далее – муниципальный округ) зависит, в том числе и от качества жизни населения, на которое влияют обеспеченность жильем, услугами образования, здравоохранения, физкультуры и спорта, транспортного, культурного, бытового </w:t>
            </w:r>
            <w:proofErr w:type="gramStart"/>
            <w:r w:rsidRPr="00DB1E5F">
              <w:rPr>
                <w:rFonts w:ascii="Times New Roman" w:hAnsi="Times New Roman" w:cs="Times New Roman"/>
                <w:sz w:val="22"/>
                <w:szCs w:val="22"/>
              </w:rPr>
              <w:t>и  коммунального</w:t>
            </w:r>
            <w:proofErr w:type="gramEnd"/>
            <w:r w:rsidRPr="00DB1E5F">
              <w:rPr>
                <w:rFonts w:ascii="Times New Roman" w:hAnsi="Times New Roman" w:cs="Times New Roman"/>
                <w:sz w:val="22"/>
                <w:szCs w:val="22"/>
              </w:rPr>
              <w:t xml:space="preserve"> обслуживания. </w:t>
            </w:r>
          </w:p>
          <w:p w:rsidR="00DB1E5F" w:rsidRPr="00DB1E5F" w:rsidRDefault="00DB1E5F" w:rsidP="00DB1E5F">
            <w:pPr>
              <w:widowControl w:val="0"/>
              <w:suppressAutoHyphens/>
              <w:autoSpaceDE w:val="0"/>
              <w:autoSpaceDN w:val="0"/>
              <w:ind w:left="220" w:right="256" w:firstLine="634"/>
              <w:jc w:val="both"/>
              <w:rPr>
                <w:rFonts w:ascii="Times New Roman" w:hAnsi="Times New Roman" w:cs="Times New Roman"/>
              </w:rPr>
            </w:pPr>
            <w:r w:rsidRPr="00DB1E5F">
              <w:rPr>
                <w:rFonts w:ascii="Times New Roman" w:hAnsi="Times New Roman" w:cs="Times New Roman"/>
                <w:sz w:val="22"/>
                <w:szCs w:val="22"/>
              </w:rPr>
              <w:t>Недостаточный уровень обеспеченности территорий муниципального округа объектами социальной, транспортной, инженерной и коммунальной инфраструктуры и неравномерность их размещения - главная проблема социально-экономической дифференциации развития территорий.</w:t>
            </w:r>
          </w:p>
          <w:p w:rsidR="00DB1E5F" w:rsidRPr="00DB1E5F" w:rsidRDefault="00DB1E5F" w:rsidP="00DB1E5F">
            <w:pPr>
              <w:widowControl w:val="0"/>
              <w:suppressAutoHyphens/>
              <w:autoSpaceDE w:val="0"/>
              <w:autoSpaceDN w:val="0"/>
              <w:ind w:left="220" w:right="256" w:firstLine="634"/>
              <w:jc w:val="both"/>
              <w:rPr>
                <w:rFonts w:ascii="Times New Roman" w:hAnsi="Times New Roman" w:cs="Times New Roman"/>
              </w:rPr>
            </w:pPr>
            <w:r w:rsidRPr="00DB1E5F">
              <w:rPr>
                <w:rFonts w:ascii="Times New Roman" w:hAnsi="Times New Roman" w:cs="Times New Roman"/>
                <w:sz w:val="22"/>
                <w:szCs w:val="22"/>
              </w:rPr>
              <w:t>Выравнивание существующего уровня различий в обеспеченности объектами социальной, инженерной и коммунальной инфраструктуры - задача, на решение которой непосредственно направлена данная Программа.</w:t>
            </w:r>
          </w:p>
          <w:p w:rsidR="00DB1E5F" w:rsidRPr="00DB1E5F" w:rsidRDefault="00DB1E5F" w:rsidP="00DB1E5F">
            <w:pPr>
              <w:widowControl w:val="0"/>
              <w:suppressAutoHyphens/>
              <w:autoSpaceDE w:val="0"/>
              <w:autoSpaceDN w:val="0"/>
              <w:ind w:left="220" w:right="256" w:firstLine="634"/>
              <w:jc w:val="both"/>
              <w:rPr>
                <w:rFonts w:ascii="Times New Roman" w:hAnsi="Times New Roman" w:cs="Times New Roman"/>
              </w:rPr>
            </w:pPr>
            <w:r w:rsidRPr="00DB1E5F">
              <w:rPr>
                <w:rFonts w:ascii="Times New Roman" w:hAnsi="Times New Roman" w:cs="Times New Roman"/>
                <w:sz w:val="22"/>
                <w:szCs w:val="22"/>
              </w:rPr>
              <w:t>На основании анализа уровня обеспеченности городского округа основными видами объектов социальной и инженерной инфраструктуры выявлены следующие проблемы:</w:t>
            </w:r>
          </w:p>
          <w:p w:rsidR="00DB1E5F" w:rsidRPr="00DB1E5F" w:rsidRDefault="00DB1E5F" w:rsidP="00DB1E5F">
            <w:pPr>
              <w:widowControl w:val="0"/>
              <w:suppressAutoHyphens/>
              <w:autoSpaceDE w:val="0"/>
              <w:autoSpaceDN w:val="0"/>
              <w:ind w:left="220" w:right="256" w:firstLine="634"/>
              <w:jc w:val="both"/>
              <w:rPr>
                <w:rFonts w:ascii="Times New Roman" w:hAnsi="Times New Roman" w:cs="Times New Roman"/>
              </w:rPr>
            </w:pPr>
            <w:r w:rsidRPr="00DB1E5F">
              <w:rPr>
                <w:rFonts w:ascii="Times New Roman" w:hAnsi="Times New Roman" w:cs="Times New Roman"/>
                <w:sz w:val="22"/>
                <w:szCs w:val="22"/>
              </w:rPr>
              <w:t>- объекты социальной, инженерной и коммунальной инфраструктуры на территории муниципального округа имеют высокую степень физического и морального износа;</w:t>
            </w:r>
          </w:p>
          <w:p w:rsidR="00DB1E5F" w:rsidRPr="00DB1E5F" w:rsidRDefault="00DB1E5F" w:rsidP="00DB1E5F">
            <w:pPr>
              <w:widowControl w:val="0"/>
              <w:suppressAutoHyphens/>
              <w:autoSpaceDE w:val="0"/>
              <w:autoSpaceDN w:val="0"/>
              <w:ind w:left="220" w:right="256" w:firstLine="634"/>
              <w:jc w:val="both"/>
              <w:rPr>
                <w:rFonts w:ascii="Times New Roman" w:hAnsi="Times New Roman" w:cs="Times New Roman"/>
              </w:rPr>
            </w:pPr>
            <w:r w:rsidRPr="00DB1E5F">
              <w:rPr>
                <w:rFonts w:ascii="Times New Roman" w:hAnsi="Times New Roman" w:cs="Times New Roman"/>
                <w:sz w:val="22"/>
                <w:szCs w:val="22"/>
              </w:rPr>
              <w:t>- объекты социальной, инженерной и коммунальной инфраструктуры неравномерно размещены по территории муниципального округа.</w:t>
            </w:r>
          </w:p>
          <w:p w:rsidR="00DB1E5F" w:rsidRPr="00DB1E5F" w:rsidRDefault="00DB1E5F" w:rsidP="00DB1E5F">
            <w:pPr>
              <w:widowControl w:val="0"/>
              <w:suppressAutoHyphens/>
              <w:autoSpaceDE w:val="0"/>
              <w:autoSpaceDN w:val="0"/>
              <w:ind w:left="220" w:right="256" w:firstLine="634"/>
              <w:jc w:val="both"/>
              <w:rPr>
                <w:rFonts w:ascii="Times New Roman" w:hAnsi="Times New Roman" w:cs="Times New Roman"/>
              </w:rPr>
            </w:pPr>
            <w:r w:rsidRPr="00DB1E5F">
              <w:rPr>
                <w:rFonts w:ascii="Times New Roman" w:hAnsi="Times New Roman" w:cs="Times New Roman"/>
                <w:sz w:val="22"/>
                <w:szCs w:val="22"/>
              </w:rPr>
              <w:lastRenderedPageBreak/>
              <w:t xml:space="preserve">Имеющиеся водопроводные сети и водозаборные сооружения имеют высокий процент износа, а несовершенные технологии очистки значительно ухудшают качество питьевой воды. Средний диаметр водопроводных сетей 100 мм, часть сетей имеют малый диаметр. Общая протяженность водопроводных сетей в городском округе составляет 190,22 км. </w:t>
            </w:r>
          </w:p>
          <w:p w:rsidR="00DB1E5F" w:rsidRPr="00DB1E5F" w:rsidRDefault="00DB1E5F" w:rsidP="00DB1E5F">
            <w:pPr>
              <w:widowControl w:val="0"/>
              <w:suppressAutoHyphens/>
              <w:autoSpaceDE w:val="0"/>
              <w:autoSpaceDN w:val="0"/>
              <w:ind w:left="220" w:right="256" w:firstLine="634"/>
              <w:jc w:val="both"/>
              <w:rPr>
                <w:rFonts w:ascii="Times New Roman" w:hAnsi="Times New Roman" w:cs="Times New Roman"/>
              </w:rPr>
            </w:pPr>
            <w:r w:rsidRPr="00DB1E5F">
              <w:rPr>
                <w:rFonts w:ascii="Times New Roman" w:hAnsi="Times New Roman" w:cs="Times New Roman"/>
                <w:sz w:val="22"/>
                <w:szCs w:val="22"/>
              </w:rPr>
              <w:t>Решение обозначенных проблем является острой необходимостью для дальнейшего развития муниципального округа и повышения качества жизни населения.</w:t>
            </w:r>
          </w:p>
          <w:p w:rsidR="00DB1E5F" w:rsidRPr="00DB1E5F" w:rsidRDefault="00DB1E5F" w:rsidP="00DB1E5F">
            <w:pPr>
              <w:widowControl w:val="0"/>
              <w:suppressAutoHyphens/>
              <w:autoSpaceDE w:val="0"/>
              <w:autoSpaceDN w:val="0"/>
              <w:ind w:left="220" w:right="256" w:firstLine="634"/>
              <w:jc w:val="both"/>
              <w:rPr>
                <w:rFonts w:ascii="Times New Roman" w:hAnsi="Times New Roman" w:cs="Times New Roman"/>
              </w:rPr>
            </w:pPr>
            <w:r w:rsidRPr="00DB1E5F">
              <w:rPr>
                <w:rFonts w:ascii="Times New Roman" w:hAnsi="Times New Roman" w:cs="Times New Roman"/>
                <w:sz w:val="22"/>
                <w:szCs w:val="22"/>
              </w:rPr>
              <w:t xml:space="preserve">Данная Программа включает в себя комплекс мероприятий строительство и реконструкцию объектов социальной, инженерной и </w:t>
            </w:r>
            <w:proofErr w:type="gramStart"/>
            <w:r w:rsidRPr="00DB1E5F">
              <w:rPr>
                <w:rFonts w:ascii="Times New Roman" w:hAnsi="Times New Roman" w:cs="Times New Roman"/>
                <w:sz w:val="22"/>
                <w:szCs w:val="22"/>
              </w:rPr>
              <w:t>коммунальной  инфраструктуры</w:t>
            </w:r>
            <w:proofErr w:type="gramEnd"/>
            <w:r w:rsidRPr="00DB1E5F">
              <w:rPr>
                <w:rFonts w:ascii="Times New Roman" w:hAnsi="Times New Roman" w:cs="Times New Roman"/>
                <w:sz w:val="22"/>
                <w:szCs w:val="22"/>
              </w:rPr>
              <w:t>, проведение проектно-изыскательских работ и разработку проектно-сметной документации, повышающих обеспеченность населения муниципального округа  объектами социальной и коммунальной инфраструктуры.</w:t>
            </w:r>
          </w:p>
          <w:p w:rsidR="00DB1E5F" w:rsidRPr="00DB1E5F" w:rsidRDefault="00DB1E5F" w:rsidP="00DB1E5F">
            <w:pPr>
              <w:widowControl w:val="0"/>
              <w:tabs>
                <w:tab w:val="left" w:pos="780"/>
              </w:tabs>
              <w:autoSpaceDE w:val="0"/>
              <w:autoSpaceDN w:val="0"/>
              <w:spacing w:before="9"/>
              <w:ind w:left="220" w:right="256"/>
              <w:jc w:val="center"/>
              <w:rPr>
                <w:rFonts w:ascii="Times New Roman" w:hAnsi="Times New Roman" w:cs="Times New Roman"/>
                <w:b/>
                <w:bCs/>
              </w:rPr>
            </w:pPr>
            <w:r w:rsidRPr="00DB1E5F">
              <w:rPr>
                <w:rFonts w:ascii="Times New Roman" w:hAnsi="Times New Roman" w:cs="Times New Roman"/>
                <w:b/>
                <w:bCs/>
                <w:sz w:val="22"/>
                <w:szCs w:val="22"/>
              </w:rPr>
              <w:t>3.11.2.2.Цели</w:t>
            </w:r>
            <w:r w:rsidRPr="00DB1E5F">
              <w:rPr>
                <w:rFonts w:ascii="Times New Roman" w:hAnsi="Times New Roman" w:cs="Times New Roman"/>
                <w:b/>
                <w:bCs/>
                <w:spacing w:val="-3"/>
                <w:sz w:val="22"/>
                <w:szCs w:val="22"/>
              </w:rPr>
              <w:t xml:space="preserve"> </w:t>
            </w:r>
            <w:r w:rsidRPr="00DB1E5F">
              <w:rPr>
                <w:rFonts w:ascii="Times New Roman" w:hAnsi="Times New Roman" w:cs="Times New Roman"/>
                <w:b/>
                <w:bCs/>
                <w:sz w:val="22"/>
                <w:szCs w:val="22"/>
              </w:rPr>
              <w:t>и</w:t>
            </w:r>
            <w:r w:rsidRPr="00DB1E5F">
              <w:rPr>
                <w:rFonts w:ascii="Times New Roman" w:hAnsi="Times New Roman" w:cs="Times New Roman"/>
                <w:b/>
                <w:bCs/>
                <w:spacing w:val="-2"/>
                <w:sz w:val="22"/>
                <w:szCs w:val="22"/>
              </w:rPr>
              <w:t xml:space="preserve"> </w:t>
            </w:r>
            <w:r w:rsidRPr="00DB1E5F">
              <w:rPr>
                <w:rFonts w:ascii="Times New Roman" w:hAnsi="Times New Roman" w:cs="Times New Roman"/>
                <w:b/>
                <w:bCs/>
                <w:sz w:val="22"/>
                <w:szCs w:val="22"/>
              </w:rPr>
              <w:t>задачи</w:t>
            </w:r>
            <w:r w:rsidRPr="00DB1E5F">
              <w:rPr>
                <w:rFonts w:ascii="Times New Roman" w:hAnsi="Times New Roman" w:cs="Times New Roman"/>
                <w:b/>
                <w:bCs/>
                <w:spacing w:val="-2"/>
                <w:sz w:val="22"/>
                <w:szCs w:val="22"/>
              </w:rPr>
              <w:t xml:space="preserve"> </w:t>
            </w:r>
            <w:r w:rsidRPr="00DB1E5F">
              <w:rPr>
                <w:rFonts w:ascii="Times New Roman" w:hAnsi="Times New Roman" w:cs="Times New Roman"/>
                <w:b/>
                <w:bCs/>
                <w:sz w:val="22"/>
                <w:szCs w:val="22"/>
              </w:rPr>
              <w:t>Подпрограммы</w:t>
            </w:r>
            <w:r w:rsidRPr="00DB1E5F">
              <w:rPr>
                <w:rFonts w:ascii="Times New Roman" w:hAnsi="Times New Roman" w:cs="Times New Roman"/>
                <w:b/>
                <w:bCs/>
                <w:spacing w:val="-4"/>
                <w:sz w:val="22"/>
                <w:szCs w:val="22"/>
              </w:rPr>
              <w:t xml:space="preserve"> </w:t>
            </w:r>
            <w:r w:rsidRPr="00DB1E5F">
              <w:rPr>
                <w:rFonts w:ascii="Times New Roman" w:hAnsi="Times New Roman" w:cs="Times New Roman"/>
                <w:b/>
                <w:bCs/>
                <w:sz w:val="22"/>
                <w:szCs w:val="22"/>
              </w:rPr>
              <w:t>11</w:t>
            </w:r>
          </w:p>
          <w:p w:rsidR="00DB1E5F" w:rsidRPr="00DB1E5F" w:rsidRDefault="00DB1E5F" w:rsidP="00DB1E5F">
            <w:pPr>
              <w:widowControl w:val="0"/>
              <w:suppressAutoHyphens/>
              <w:autoSpaceDE w:val="0"/>
              <w:autoSpaceDN w:val="0"/>
              <w:ind w:left="220" w:right="256" w:firstLine="776"/>
              <w:jc w:val="both"/>
              <w:rPr>
                <w:rFonts w:ascii="Times New Roman" w:hAnsi="Times New Roman" w:cs="Times New Roman"/>
              </w:rPr>
            </w:pPr>
            <w:r w:rsidRPr="00DB1E5F">
              <w:rPr>
                <w:rFonts w:ascii="Times New Roman" w:hAnsi="Times New Roman" w:cs="Times New Roman"/>
                <w:sz w:val="22"/>
                <w:szCs w:val="22"/>
              </w:rPr>
              <w:t>Главной целью реализации Программы является создание материальной базы развития социальной и инженерной инфраструктуры для обеспечения решения главной цели — повышение качества жизни населения муниципального округа. Для достижения поставленной цели необходимо решение следующих задач:</w:t>
            </w:r>
          </w:p>
          <w:p w:rsidR="00DB1E5F" w:rsidRPr="00DB1E5F" w:rsidRDefault="00DB1E5F" w:rsidP="00DB1E5F">
            <w:pPr>
              <w:widowControl w:val="0"/>
              <w:suppressAutoHyphens/>
              <w:autoSpaceDE w:val="0"/>
              <w:autoSpaceDN w:val="0"/>
              <w:ind w:left="220" w:right="256" w:firstLine="776"/>
              <w:jc w:val="both"/>
              <w:rPr>
                <w:rFonts w:ascii="Times New Roman" w:hAnsi="Times New Roman" w:cs="Times New Roman"/>
              </w:rPr>
            </w:pPr>
            <w:r w:rsidRPr="00DB1E5F">
              <w:rPr>
                <w:rFonts w:ascii="Times New Roman" w:hAnsi="Times New Roman" w:cs="Times New Roman"/>
                <w:sz w:val="22"/>
                <w:szCs w:val="22"/>
              </w:rPr>
              <w:t xml:space="preserve">1. Повышение уровня обеспеченности объектами социальной, инженерной и </w:t>
            </w:r>
            <w:proofErr w:type="gramStart"/>
            <w:r w:rsidRPr="00DB1E5F">
              <w:rPr>
                <w:rFonts w:ascii="Times New Roman" w:hAnsi="Times New Roman" w:cs="Times New Roman"/>
                <w:sz w:val="22"/>
                <w:szCs w:val="22"/>
              </w:rPr>
              <w:t>коммунальной  инфраструктуры</w:t>
            </w:r>
            <w:proofErr w:type="gramEnd"/>
            <w:r w:rsidRPr="00DB1E5F">
              <w:rPr>
                <w:rFonts w:ascii="Times New Roman" w:hAnsi="Times New Roman" w:cs="Times New Roman"/>
                <w:sz w:val="22"/>
                <w:szCs w:val="22"/>
              </w:rPr>
              <w:t xml:space="preserve"> населения муниципального округа.</w:t>
            </w:r>
          </w:p>
          <w:p w:rsidR="00DB1E5F" w:rsidRPr="00DB1E5F" w:rsidRDefault="00DB1E5F" w:rsidP="00DB1E5F">
            <w:pPr>
              <w:widowControl w:val="0"/>
              <w:suppressAutoHyphens/>
              <w:autoSpaceDE w:val="0"/>
              <w:autoSpaceDN w:val="0"/>
              <w:ind w:left="220" w:right="256" w:firstLine="776"/>
              <w:jc w:val="both"/>
              <w:rPr>
                <w:rFonts w:ascii="Times New Roman" w:hAnsi="Times New Roman" w:cs="Times New Roman"/>
              </w:rPr>
            </w:pPr>
            <w:r w:rsidRPr="00DB1E5F">
              <w:rPr>
                <w:rFonts w:ascii="Times New Roman" w:hAnsi="Times New Roman" w:cs="Times New Roman"/>
                <w:sz w:val="22"/>
                <w:szCs w:val="22"/>
              </w:rPr>
              <w:t>2. Повышение обеспеченности объектов социальной инфраструктуры инженерными коммуникациями, уровня благоустройства жилья.</w:t>
            </w:r>
          </w:p>
          <w:p w:rsidR="00DB1E5F" w:rsidRPr="00DB1E5F" w:rsidRDefault="00DB1E5F" w:rsidP="00DB1E5F">
            <w:pPr>
              <w:widowControl w:val="0"/>
              <w:autoSpaceDE w:val="0"/>
              <w:autoSpaceDN w:val="0"/>
              <w:spacing w:before="233"/>
              <w:ind w:left="220" w:right="256"/>
              <w:jc w:val="center"/>
              <w:rPr>
                <w:rFonts w:ascii="Times New Roman" w:hAnsi="Times New Roman" w:cs="Times New Roman"/>
                <w:b/>
                <w:bCs/>
              </w:rPr>
            </w:pPr>
            <w:r w:rsidRPr="00DB1E5F">
              <w:rPr>
                <w:rFonts w:ascii="Times New Roman" w:hAnsi="Times New Roman" w:cs="Times New Roman"/>
                <w:b/>
                <w:bCs/>
                <w:sz w:val="22"/>
                <w:szCs w:val="22"/>
              </w:rPr>
              <w:t>3.11.2.3. Сроки</w:t>
            </w:r>
            <w:r w:rsidRPr="00DB1E5F">
              <w:rPr>
                <w:rFonts w:ascii="Times New Roman" w:hAnsi="Times New Roman" w:cs="Times New Roman"/>
                <w:b/>
                <w:bCs/>
                <w:spacing w:val="-4"/>
                <w:sz w:val="22"/>
                <w:szCs w:val="22"/>
              </w:rPr>
              <w:t xml:space="preserve"> </w:t>
            </w:r>
            <w:r w:rsidRPr="00DB1E5F">
              <w:rPr>
                <w:rFonts w:ascii="Times New Roman" w:hAnsi="Times New Roman" w:cs="Times New Roman"/>
                <w:b/>
                <w:bCs/>
                <w:sz w:val="22"/>
                <w:szCs w:val="22"/>
              </w:rPr>
              <w:t>и</w:t>
            </w:r>
            <w:r w:rsidRPr="00DB1E5F">
              <w:rPr>
                <w:rFonts w:ascii="Times New Roman" w:hAnsi="Times New Roman" w:cs="Times New Roman"/>
                <w:b/>
                <w:bCs/>
                <w:spacing w:val="-4"/>
                <w:sz w:val="22"/>
                <w:szCs w:val="22"/>
              </w:rPr>
              <w:t xml:space="preserve"> </w:t>
            </w:r>
            <w:r w:rsidRPr="00DB1E5F">
              <w:rPr>
                <w:rFonts w:ascii="Times New Roman" w:hAnsi="Times New Roman" w:cs="Times New Roman"/>
                <w:b/>
                <w:bCs/>
                <w:sz w:val="22"/>
                <w:szCs w:val="22"/>
              </w:rPr>
              <w:t>этапы</w:t>
            </w:r>
            <w:r w:rsidRPr="00DB1E5F">
              <w:rPr>
                <w:rFonts w:ascii="Times New Roman" w:hAnsi="Times New Roman" w:cs="Times New Roman"/>
                <w:b/>
                <w:bCs/>
                <w:spacing w:val="-5"/>
                <w:sz w:val="22"/>
                <w:szCs w:val="22"/>
              </w:rPr>
              <w:t xml:space="preserve"> </w:t>
            </w:r>
            <w:r w:rsidRPr="00DB1E5F">
              <w:rPr>
                <w:rFonts w:ascii="Times New Roman" w:hAnsi="Times New Roman" w:cs="Times New Roman"/>
                <w:b/>
                <w:bCs/>
                <w:sz w:val="22"/>
                <w:szCs w:val="22"/>
              </w:rPr>
              <w:t>реализации</w:t>
            </w:r>
            <w:r w:rsidRPr="00DB1E5F">
              <w:rPr>
                <w:rFonts w:ascii="Times New Roman" w:hAnsi="Times New Roman" w:cs="Times New Roman"/>
                <w:b/>
                <w:bCs/>
                <w:spacing w:val="-4"/>
                <w:sz w:val="22"/>
                <w:szCs w:val="22"/>
              </w:rPr>
              <w:t xml:space="preserve"> </w:t>
            </w:r>
            <w:r w:rsidRPr="00DB1E5F">
              <w:rPr>
                <w:rFonts w:ascii="Times New Roman" w:hAnsi="Times New Roman" w:cs="Times New Roman"/>
                <w:b/>
                <w:bCs/>
                <w:sz w:val="22"/>
                <w:szCs w:val="22"/>
              </w:rPr>
              <w:t>Подпрограммы</w:t>
            </w:r>
            <w:r w:rsidRPr="00DB1E5F">
              <w:rPr>
                <w:rFonts w:ascii="Times New Roman" w:hAnsi="Times New Roman" w:cs="Times New Roman"/>
                <w:b/>
                <w:bCs/>
                <w:spacing w:val="-5"/>
                <w:sz w:val="22"/>
                <w:szCs w:val="22"/>
              </w:rPr>
              <w:t xml:space="preserve"> 11</w:t>
            </w:r>
          </w:p>
          <w:p w:rsidR="00DB1E5F" w:rsidRPr="00DB1E5F" w:rsidRDefault="00DB1E5F" w:rsidP="00DB1E5F">
            <w:pPr>
              <w:widowControl w:val="0"/>
              <w:autoSpaceDE w:val="0"/>
              <w:autoSpaceDN w:val="0"/>
              <w:spacing w:before="122"/>
              <w:ind w:left="220" w:right="256" w:firstLine="492"/>
              <w:jc w:val="both"/>
              <w:rPr>
                <w:rFonts w:ascii="Times New Roman" w:hAnsi="Times New Roman" w:cs="Times New Roman"/>
              </w:rPr>
            </w:pPr>
            <w:r w:rsidRPr="00DB1E5F">
              <w:rPr>
                <w:rFonts w:ascii="Times New Roman" w:hAnsi="Times New Roman" w:cs="Times New Roman"/>
                <w:sz w:val="22"/>
                <w:szCs w:val="22"/>
              </w:rPr>
              <w:t>Подпрограмма</w:t>
            </w:r>
            <w:r w:rsidRPr="00DB1E5F">
              <w:rPr>
                <w:rFonts w:ascii="Times New Roman" w:hAnsi="Times New Roman" w:cs="Times New Roman"/>
                <w:spacing w:val="-2"/>
                <w:sz w:val="22"/>
                <w:szCs w:val="22"/>
              </w:rPr>
              <w:t xml:space="preserve"> </w:t>
            </w:r>
            <w:r w:rsidRPr="00DB1E5F">
              <w:rPr>
                <w:rFonts w:ascii="Times New Roman" w:hAnsi="Times New Roman" w:cs="Times New Roman"/>
                <w:sz w:val="22"/>
                <w:szCs w:val="22"/>
              </w:rPr>
              <w:t>11</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реализуется</w:t>
            </w:r>
            <w:r w:rsidRPr="00DB1E5F">
              <w:rPr>
                <w:rFonts w:ascii="Times New Roman" w:hAnsi="Times New Roman" w:cs="Times New Roman"/>
                <w:spacing w:val="-2"/>
                <w:sz w:val="22"/>
                <w:szCs w:val="22"/>
              </w:rPr>
              <w:t xml:space="preserve"> </w:t>
            </w:r>
            <w:r w:rsidRPr="00DB1E5F">
              <w:rPr>
                <w:rFonts w:ascii="Times New Roman" w:hAnsi="Times New Roman" w:cs="Times New Roman"/>
                <w:sz w:val="22"/>
                <w:szCs w:val="22"/>
              </w:rPr>
              <w:t>в</w:t>
            </w:r>
            <w:r w:rsidRPr="00DB1E5F">
              <w:rPr>
                <w:rFonts w:ascii="Times New Roman" w:hAnsi="Times New Roman" w:cs="Times New Roman"/>
                <w:spacing w:val="-3"/>
                <w:sz w:val="22"/>
                <w:szCs w:val="22"/>
              </w:rPr>
              <w:t xml:space="preserve"> </w:t>
            </w:r>
            <w:r w:rsidRPr="00DB1E5F">
              <w:rPr>
                <w:rFonts w:ascii="Times New Roman" w:hAnsi="Times New Roman" w:cs="Times New Roman"/>
                <w:sz w:val="22"/>
                <w:szCs w:val="22"/>
              </w:rPr>
              <w:t>период</w:t>
            </w:r>
            <w:r w:rsidRPr="00DB1E5F">
              <w:rPr>
                <w:rFonts w:ascii="Times New Roman" w:hAnsi="Times New Roman" w:cs="Times New Roman"/>
                <w:spacing w:val="-2"/>
                <w:sz w:val="22"/>
                <w:szCs w:val="22"/>
              </w:rPr>
              <w:t xml:space="preserve"> </w:t>
            </w:r>
            <w:r w:rsidRPr="00DB1E5F">
              <w:rPr>
                <w:rFonts w:ascii="Times New Roman" w:hAnsi="Times New Roman" w:cs="Times New Roman"/>
                <w:sz w:val="22"/>
                <w:szCs w:val="22"/>
              </w:rPr>
              <w:t>2023 -</w:t>
            </w:r>
            <w:r w:rsidRPr="00DB1E5F">
              <w:rPr>
                <w:rFonts w:ascii="Times New Roman" w:hAnsi="Times New Roman" w:cs="Times New Roman"/>
                <w:spacing w:val="-4"/>
                <w:sz w:val="22"/>
                <w:szCs w:val="22"/>
              </w:rPr>
              <w:t xml:space="preserve"> </w:t>
            </w:r>
            <w:r w:rsidRPr="00DB1E5F">
              <w:rPr>
                <w:rFonts w:ascii="Times New Roman" w:hAnsi="Times New Roman" w:cs="Times New Roman"/>
                <w:sz w:val="22"/>
                <w:szCs w:val="22"/>
              </w:rPr>
              <w:t>2028 годов</w:t>
            </w:r>
            <w:r w:rsidRPr="00DB1E5F">
              <w:rPr>
                <w:rFonts w:ascii="Times New Roman" w:hAnsi="Times New Roman" w:cs="Times New Roman"/>
                <w:spacing w:val="-5"/>
                <w:sz w:val="22"/>
                <w:szCs w:val="22"/>
              </w:rPr>
              <w:t xml:space="preserve"> </w:t>
            </w:r>
            <w:r w:rsidRPr="00DB1E5F">
              <w:rPr>
                <w:rFonts w:ascii="Times New Roman" w:hAnsi="Times New Roman" w:cs="Times New Roman"/>
                <w:sz w:val="22"/>
                <w:szCs w:val="22"/>
              </w:rPr>
              <w:t>в</w:t>
            </w:r>
            <w:r w:rsidRPr="00DB1E5F">
              <w:rPr>
                <w:rFonts w:ascii="Times New Roman" w:hAnsi="Times New Roman" w:cs="Times New Roman"/>
                <w:spacing w:val="-2"/>
                <w:sz w:val="22"/>
                <w:szCs w:val="22"/>
              </w:rPr>
              <w:t xml:space="preserve"> </w:t>
            </w:r>
            <w:r w:rsidRPr="00DB1E5F">
              <w:rPr>
                <w:rFonts w:ascii="Times New Roman" w:hAnsi="Times New Roman" w:cs="Times New Roman"/>
                <w:sz w:val="22"/>
                <w:szCs w:val="22"/>
              </w:rPr>
              <w:t>один</w:t>
            </w:r>
            <w:r w:rsidRPr="00DB1E5F">
              <w:rPr>
                <w:rFonts w:ascii="Times New Roman" w:hAnsi="Times New Roman" w:cs="Times New Roman"/>
                <w:spacing w:val="-3"/>
                <w:sz w:val="22"/>
                <w:szCs w:val="22"/>
              </w:rPr>
              <w:t xml:space="preserve"> </w:t>
            </w:r>
            <w:r w:rsidRPr="00DB1E5F">
              <w:rPr>
                <w:rFonts w:ascii="Times New Roman" w:hAnsi="Times New Roman" w:cs="Times New Roman"/>
                <w:sz w:val="22"/>
                <w:szCs w:val="22"/>
              </w:rPr>
              <w:t>этап.</w:t>
            </w:r>
          </w:p>
          <w:p w:rsidR="00DB1E5F" w:rsidRPr="00DB1E5F" w:rsidRDefault="00DB1E5F" w:rsidP="00DB1E5F">
            <w:pPr>
              <w:widowControl w:val="0"/>
              <w:autoSpaceDE w:val="0"/>
              <w:autoSpaceDN w:val="0"/>
              <w:spacing w:before="9"/>
              <w:ind w:left="220" w:right="256"/>
              <w:jc w:val="both"/>
              <w:rPr>
                <w:rFonts w:ascii="Times New Roman" w:hAnsi="Times New Roman" w:cs="Times New Roman"/>
                <w:b/>
                <w:bCs/>
              </w:rPr>
            </w:pPr>
          </w:p>
          <w:p w:rsidR="00DB1E5F" w:rsidRPr="00DB1E5F" w:rsidRDefault="00DB1E5F" w:rsidP="00DB1E5F">
            <w:pPr>
              <w:widowControl w:val="0"/>
              <w:tabs>
                <w:tab w:val="left" w:pos="1016"/>
                <w:tab w:val="left" w:pos="3383"/>
              </w:tabs>
              <w:autoSpaceDE w:val="0"/>
              <w:autoSpaceDN w:val="0"/>
              <w:ind w:left="220" w:right="256"/>
              <w:jc w:val="center"/>
              <w:rPr>
                <w:rFonts w:ascii="Times New Roman" w:hAnsi="Times New Roman" w:cs="Times New Roman"/>
                <w:b/>
                <w:bCs/>
              </w:rPr>
            </w:pPr>
            <w:r w:rsidRPr="00DB1E5F">
              <w:rPr>
                <w:rFonts w:ascii="Times New Roman" w:hAnsi="Times New Roman" w:cs="Times New Roman"/>
                <w:b/>
                <w:bCs/>
                <w:sz w:val="22"/>
                <w:szCs w:val="22"/>
              </w:rPr>
              <w:t>3.11.2.4. Перечень</w:t>
            </w:r>
            <w:r w:rsidRPr="00DB1E5F">
              <w:rPr>
                <w:rFonts w:ascii="Times New Roman" w:hAnsi="Times New Roman" w:cs="Times New Roman"/>
                <w:b/>
                <w:bCs/>
                <w:spacing w:val="-4"/>
                <w:sz w:val="22"/>
                <w:szCs w:val="22"/>
              </w:rPr>
              <w:t xml:space="preserve"> </w:t>
            </w:r>
            <w:r w:rsidRPr="00DB1E5F">
              <w:rPr>
                <w:rFonts w:ascii="Times New Roman" w:hAnsi="Times New Roman" w:cs="Times New Roman"/>
                <w:b/>
                <w:bCs/>
                <w:sz w:val="22"/>
                <w:szCs w:val="22"/>
              </w:rPr>
              <w:t>основных</w:t>
            </w:r>
            <w:r w:rsidRPr="00DB1E5F">
              <w:rPr>
                <w:rFonts w:ascii="Times New Roman" w:hAnsi="Times New Roman" w:cs="Times New Roman"/>
                <w:b/>
                <w:bCs/>
                <w:spacing w:val="-4"/>
                <w:sz w:val="22"/>
                <w:szCs w:val="22"/>
              </w:rPr>
              <w:t xml:space="preserve"> </w:t>
            </w:r>
            <w:r w:rsidRPr="00DB1E5F">
              <w:rPr>
                <w:rFonts w:ascii="Times New Roman" w:hAnsi="Times New Roman" w:cs="Times New Roman"/>
                <w:b/>
                <w:bCs/>
                <w:sz w:val="22"/>
                <w:szCs w:val="22"/>
              </w:rPr>
              <w:t>мероприятий</w:t>
            </w:r>
            <w:r w:rsidRPr="00DB1E5F">
              <w:rPr>
                <w:rFonts w:ascii="Times New Roman" w:hAnsi="Times New Roman" w:cs="Times New Roman"/>
                <w:b/>
                <w:bCs/>
                <w:spacing w:val="-3"/>
                <w:sz w:val="22"/>
                <w:szCs w:val="22"/>
              </w:rPr>
              <w:t xml:space="preserve"> </w:t>
            </w:r>
            <w:r w:rsidRPr="00DB1E5F">
              <w:rPr>
                <w:rFonts w:ascii="Times New Roman" w:hAnsi="Times New Roman" w:cs="Times New Roman"/>
                <w:b/>
                <w:bCs/>
                <w:sz w:val="22"/>
                <w:szCs w:val="22"/>
              </w:rPr>
              <w:t>Подпрограммы</w:t>
            </w:r>
            <w:r w:rsidRPr="00DB1E5F">
              <w:rPr>
                <w:rFonts w:ascii="Times New Roman" w:hAnsi="Times New Roman" w:cs="Times New Roman"/>
                <w:b/>
                <w:bCs/>
                <w:spacing w:val="-1"/>
                <w:sz w:val="22"/>
                <w:szCs w:val="22"/>
              </w:rPr>
              <w:t xml:space="preserve"> 11</w:t>
            </w:r>
          </w:p>
          <w:p w:rsidR="00DB1E5F" w:rsidRPr="00DB1E5F" w:rsidRDefault="00DB1E5F" w:rsidP="00DB1E5F">
            <w:pPr>
              <w:widowControl w:val="0"/>
              <w:tabs>
                <w:tab w:val="left" w:pos="1016"/>
                <w:tab w:val="left" w:pos="3383"/>
              </w:tabs>
              <w:autoSpaceDE w:val="0"/>
              <w:autoSpaceDN w:val="0"/>
              <w:ind w:left="220" w:right="256"/>
              <w:jc w:val="both"/>
              <w:rPr>
                <w:rFonts w:ascii="Times New Roman" w:hAnsi="Times New Roman" w:cs="Times New Roman"/>
                <w:b/>
                <w:bCs/>
              </w:rPr>
            </w:pPr>
          </w:p>
          <w:p w:rsidR="00DB1E5F" w:rsidRPr="00DB1E5F" w:rsidRDefault="00DB1E5F" w:rsidP="00B7413E">
            <w:pPr>
              <w:widowControl w:val="0"/>
              <w:autoSpaceDE w:val="0"/>
              <w:autoSpaceDN w:val="0"/>
              <w:ind w:left="220" w:right="256"/>
              <w:jc w:val="both"/>
              <w:rPr>
                <w:rFonts w:ascii="Times New Roman" w:hAnsi="Times New Roman" w:cs="Times New Roman"/>
              </w:rPr>
            </w:pPr>
            <w:r w:rsidRPr="00DB1E5F">
              <w:rPr>
                <w:rFonts w:ascii="Times New Roman" w:hAnsi="Times New Roman" w:cs="Times New Roman"/>
                <w:sz w:val="22"/>
                <w:szCs w:val="22"/>
              </w:rPr>
              <w:t>Перечень</w:t>
            </w:r>
            <w:r w:rsidRPr="00DB1E5F">
              <w:rPr>
                <w:rFonts w:ascii="Times New Roman" w:hAnsi="Times New Roman" w:cs="Times New Roman"/>
                <w:spacing w:val="-3"/>
                <w:sz w:val="22"/>
                <w:szCs w:val="22"/>
              </w:rPr>
              <w:t xml:space="preserve"> </w:t>
            </w:r>
            <w:r w:rsidRPr="00DB1E5F">
              <w:rPr>
                <w:rFonts w:ascii="Times New Roman" w:hAnsi="Times New Roman" w:cs="Times New Roman"/>
                <w:sz w:val="22"/>
                <w:szCs w:val="22"/>
              </w:rPr>
              <w:t>основных</w:t>
            </w:r>
            <w:r w:rsidRPr="00DB1E5F">
              <w:rPr>
                <w:rFonts w:ascii="Times New Roman" w:hAnsi="Times New Roman" w:cs="Times New Roman"/>
                <w:spacing w:val="-4"/>
                <w:sz w:val="22"/>
                <w:szCs w:val="22"/>
              </w:rPr>
              <w:t xml:space="preserve"> </w:t>
            </w:r>
            <w:r w:rsidRPr="00DB1E5F">
              <w:rPr>
                <w:rFonts w:ascii="Times New Roman" w:hAnsi="Times New Roman" w:cs="Times New Roman"/>
                <w:sz w:val="22"/>
                <w:szCs w:val="22"/>
              </w:rPr>
              <w:t>мероприятий</w:t>
            </w:r>
            <w:r w:rsidRPr="00DB1E5F">
              <w:rPr>
                <w:rFonts w:ascii="Times New Roman" w:hAnsi="Times New Roman" w:cs="Times New Roman"/>
                <w:spacing w:val="-4"/>
                <w:sz w:val="22"/>
                <w:szCs w:val="22"/>
              </w:rPr>
              <w:t xml:space="preserve"> </w:t>
            </w:r>
            <w:r w:rsidRPr="00DB1E5F">
              <w:rPr>
                <w:rFonts w:ascii="Times New Roman" w:hAnsi="Times New Roman" w:cs="Times New Roman"/>
                <w:sz w:val="22"/>
                <w:szCs w:val="22"/>
              </w:rPr>
              <w:t>Подпрограммы</w:t>
            </w:r>
            <w:r w:rsidRPr="00DB1E5F">
              <w:rPr>
                <w:rFonts w:ascii="Times New Roman" w:hAnsi="Times New Roman" w:cs="Times New Roman"/>
                <w:spacing w:val="-3"/>
                <w:sz w:val="22"/>
                <w:szCs w:val="22"/>
              </w:rPr>
              <w:t xml:space="preserve"> 11</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представлен</w:t>
            </w:r>
            <w:r w:rsidRPr="00DB1E5F">
              <w:rPr>
                <w:rFonts w:ascii="Times New Roman" w:hAnsi="Times New Roman" w:cs="Times New Roman"/>
                <w:spacing w:val="-1"/>
                <w:sz w:val="22"/>
                <w:szCs w:val="22"/>
              </w:rPr>
              <w:t xml:space="preserve"> </w:t>
            </w:r>
            <w:r w:rsidRPr="00DB1E5F">
              <w:rPr>
                <w:rFonts w:ascii="Times New Roman" w:hAnsi="Times New Roman" w:cs="Times New Roman"/>
                <w:sz w:val="22"/>
                <w:szCs w:val="22"/>
              </w:rPr>
              <w:t>в</w:t>
            </w:r>
            <w:r w:rsidRPr="00DB1E5F">
              <w:rPr>
                <w:rFonts w:ascii="Times New Roman" w:hAnsi="Times New Roman" w:cs="Times New Roman"/>
                <w:spacing w:val="-4"/>
                <w:sz w:val="22"/>
                <w:szCs w:val="22"/>
              </w:rPr>
              <w:t xml:space="preserve"> </w:t>
            </w:r>
            <w:r w:rsidRPr="00DB1E5F">
              <w:rPr>
                <w:rFonts w:ascii="Times New Roman" w:hAnsi="Times New Roman" w:cs="Times New Roman"/>
                <w:sz w:val="22"/>
                <w:szCs w:val="22"/>
              </w:rPr>
              <w:t>таблице</w:t>
            </w:r>
            <w:r w:rsidRPr="00DB1E5F">
              <w:rPr>
                <w:rFonts w:ascii="Times New Roman" w:hAnsi="Times New Roman" w:cs="Times New Roman"/>
                <w:spacing w:val="-3"/>
                <w:sz w:val="22"/>
                <w:szCs w:val="22"/>
              </w:rPr>
              <w:t xml:space="preserve"> </w:t>
            </w:r>
            <w:r w:rsidR="00B7413E">
              <w:rPr>
                <w:rFonts w:ascii="Times New Roman" w:hAnsi="Times New Roman" w:cs="Times New Roman"/>
                <w:spacing w:val="-3"/>
                <w:sz w:val="22"/>
                <w:szCs w:val="22"/>
              </w:rPr>
              <w:t>40</w:t>
            </w:r>
            <w:r w:rsidRPr="00DB1E5F">
              <w:rPr>
                <w:rFonts w:ascii="Times New Roman" w:hAnsi="Times New Roman" w:cs="Times New Roman"/>
                <w:sz w:val="22"/>
                <w:szCs w:val="22"/>
              </w:rPr>
              <w:t>.</w:t>
            </w:r>
          </w:p>
        </w:tc>
      </w:tr>
    </w:tbl>
    <w:p w:rsidR="00DB1E5F" w:rsidRDefault="00DB1E5F" w:rsidP="00412FCA">
      <w:pPr>
        <w:widowControl w:val="0"/>
        <w:tabs>
          <w:tab w:val="left" w:pos="4395"/>
        </w:tabs>
        <w:autoSpaceDE w:val="0"/>
        <w:autoSpaceDN w:val="0"/>
        <w:spacing w:before="6"/>
        <w:jc w:val="center"/>
        <w:outlineLvl w:val="0"/>
        <w:rPr>
          <w:rFonts w:ascii="Times New Roman" w:hAnsi="Times New Roman" w:cs="Times New Roman"/>
          <w:b/>
          <w:bCs/>
          <w:sz w:val="22"/>
          <w:szCs w:val="22"/>
        </w:rPr>
      </w:pPr>
    </w:p>
    <w:p w:rsidR="00412FCA" w:rsidRPr="00412FCA" w:rsidRDefault="00412FCA" w:rsidP="00412FCA">
      <w:pPr>
        <w:spacing w:line="215" w:lineRule="exact"/>
        <w:rPr>
          <w:rFonts w:ascii="Times New Roman" w:hAnsi="Times New Roman" w:cs="Times New Roman"/>
          <w:sz w:val="20"/>
          <w:szCs w:val="20"/>
        </w:rPr>
        <w:sectPr w:rsidR="00412FCA" w:rsidRPr="00412FCA">
          <w:pgSz w:w="11920" w:h="16850"/>
          <w:pgMar w:top="1000" w:right="320" w:bottom="280" w:left="620" w:header="720" w:footer="720" w:gutter="0"/>
          <w:cols w:space="720"/>
        </w:sectPr>
      </w:pPr>
    </w:p>
    <w:p w:rsidR="00412FCA" w:rsidRPr="00412FCA" w:rsidRDefault="00412FCA" w:rsidP="00412FCA">
      <w:pPr>
        <w:widowControl w:val="0"/>
        <w:autoSpaceDE w:val="0"/>
        <w:autoSpaceDN w:val="0"/>
        <w:spacing w:before="76"/>
        <w:ind w:left="1379" w:right="1540"/>
        <w:jc w:val="center"/>
        <w:rPr>
          <w:rFonts w:ascii="Times New Roman" w:hAnsi="Times New Roman" w:cs="Times New Roman"/>
        </w:rPr>
      </w:pPr>
      <w:r w:rsidRPr="00412FCA">
        <w:rPr>
          <w:rFonts w:ascii="Times New Roman" w:hAnsi="Times New Roman" w:cs="Times New Roman"/>
        </w:rPr>
        <w:lastRenderedPageBreak/>
        <w:t>12</w:t>
      </w:r>
    </w:p>
    <w:p w:rsidR="00412FCA" w:rsidRPr="00412FCA" w:rsidRDefault="00412FCA" w:rsidP="00412FCA">
      <w:pPr>
        <w:widowControl w:val="0"/>
        <w:autoSpaceDE w:val="0"/>
        <w:autoSpaceDN w:val="0"/>
        <w:spacing w:before="2"/>
        <w:rPr>
          <w:rFonts w:ascii="Times New Roman" w:hAnsi="Times New Roman" w:cs="Times New Roman"/>
        </w:rPr>
      </w:pPr>
    </w:p>
    <w:p w:rsidR="00412FCA" w:rsidRPr="00412FCA" w:rsidRDefault="00412FCA" w:rsidP="00412FCA">
      <w:pPr>
        <w:widowControl w:val="0"/>
        <w:autoSpaceDE w:val="0"/>
        <w:autoSpaceDN w:val="0"/>
        <w:spacing w:after="9"/>
        <w:ind w:left="1379" w:right="1543" w:hanging="649"/>
        <w:jc w:val="center"/>
        <w:outlineLvl w:val="1"/>
        <w:rPr>
          <w:rFonts w:ascii="Times New Roman" w:hAnsi="Times New Roman" w:cs="Times New Roman"/>
          <w:b/>
          <w:bCs/>
          <w:sz w:val="28"/>
          <w:szCs w:val="28"/>
        </w:rPr>
      </w:pPr>
      <w:r w:rsidRPr="00412FCA">
        <w:rPr>
          <w:rFonts w:ascii="Times New Roman" w:hAnsi="Times New Roman" w:cs="Times New Roman"/>
          <w:b/>
          <w:bCs/>
          <w:sz w:val="28"/>
          <w:szCs w:val="28"/>
        </w:rPr>
        <w:t>Таблица</w:t>
      </w:r>
      <w:r w:rsidRPr="00412FCA">
        <w:rPr>
          <w:rFonts w:ascii="Times New Roman" w:hAnsi="Times New Roman" w:cs="Times New Roman"/>
          <w:b/>
          <w:bCs/>
          <w:spacing w:val="-2"/>
          <w:sz w:val="28"/>
          <w:szCs w:val="28"/>
        </w:rPr>
        <w:t xml:space="preserve"> </w:t>
      </w:r>
      <w:r w:rsidR="007F2530">
        <w:rPr>
          <w:rFonts w:ascii="Times New Roman" w:hAnsi="Times New Roman" w:cs="Times New Roman"/>
          <w:b/>
          <w:bCs/>
          <w:spacing w:val="-2"/>
          <w:sz w:val="28"/>
          <w:szCs w:val="28"/>
        </w:rPr>
        <w:t>4</w:t>
      </w:r>
      <w:r w:rsidR="00B7413E">
        <w:rPr>
          <w:rFonts w:ascii="Times New Roman" w:hAnsi="Times New Roman" w:cs="Times New Roman"/>
          <w:b/>
          <w:bCs/>
          <w:spacing w:val="-2"/>
          <w:sz w:val="28"/>
          <w:szCs w:val="28"/>
        </w:rPr>
        <w:t>0</w:t>
      </w:r>
      <w:r w:rsidRPr="00412FCA">
        <w:rPr>
          <w:rFonts w:ascii="Times New Roman" w:hAnsi="Times New Roman" w:cs="Times New Roman"/>
          <w:b/>
          <w:bCs/>
          <w:sz w:val="28"/>
          <w:szCs w:val="28"/>
        </w:rPr>
        <w:t>.</w:t>
      </w:r>
      <w:r w:rsidRPr="00412FCA">
        <w:rPr>
          <w:rFonts w:ascii="Times New Roman" w:hAnsi="Times New Roman" w:cs="Times New Roman"/>
          <w:b/>
          <w:bCs/>
          <w:spacing w:val="-2"/>
          <w:sz w:val="28"/>
          <w:szCs w:val="28"/>
        </w:rPr>
        <w:t xml:space="preserve"> </w:t>
      </w:r>
      <w:r w:rsidRPr="00412FCA">
        <w:rPr>
          <w:rFonts w:ascii="Times New Roman" w:hAnsi="Times New Roman" w:cs="Times New Roman"/>
          <w:b/>
          <w:bCs/>
          <w:sz w:val="28"/>
          <w:szCs w:val="28"/>
        </w:rPr>
        <w:t>Перечень</w:t>
      </w:r>
      <w:r w:rsidRPr="00412FCA">
        <w:rPr>
          <w:rFonts w:ascii="Times New Roman" w:hAnsi="Times New Roman" w:cs="Times New Roman"/>
          <w:b/>
          <w:bCs/>
          <w:spacing w:val="-1"/>
          <w:sz w:val="28"/>
          <w:szCs w:val="28"/>
        </w:rPr>
        <w:t xml:space="preserve"> </w:t>
      </w:r>
      <w:r w:rsidRPr="00412FCA">
        <w:rPr>
          <w:rFonts w:ascii="Times New Roman" w:hAnsi="Times New Roman" w:cs="Times New Roman"/>
          <w:b/>
          <w:bCs/>
          <w:sz w:val="28"/>
          <w:szCs w:val="28"/>
        </w:rPr>
        <w:t>основных</w:t>
      </w:r>
      <w:r w:rsidRPr="00412FCA">
        <w:rPr>
          <w:rFonts w:ascii="Times New Roman" w:hAnsi="Times New Roman" w:cs="Times New Roman"/>
          <w:b/>
          <w:bCs/>
          <w:spacing w:val="-2"/>
          <w:sz w:val="28"/>
          <w:szCs w:val="28"/>
        </w:rPr>
        <w:t xml:space="preserve"> </w:t>
      </w:r>
      <w:r w:rsidRPr="00412FCA">
        <w:rPr>
          <w:rFonts w:ascii="Times New Roman" w:hAnsi="Times New Roman" w:cs="Times New Roman"/>
          <w:b/>
          <w:bCs/>
          <w:sz w:val="28"/>
          <w:szCs w:val="28"/>
        </w:rPr>
        <w:t>мероприятий</w:t>
      </w:r>
      <w:r w:rsidRPr="00412FCA">
        <w:rPr>
          <w:rFonts w:ascii="Times New Roman" w:hAnsi="Times New Roman" w:cs="Times New Roman"/>
          <w:b/>
          <w:bCs/>
          <w:spacing w:val="-2"/>
          <w:sz w:val="28"/>
          <w:szCs w:val="28"/>
        </w:rPr>
        <w:t xml:space="preserve"> </w:t>
      </w:r>
      <w:r w:rsidRPr="00412FCA">
        <w:rPr>
          <w:rFonts w:ascii="Times New Roman" w:hAnsi="Times New Roman" w:cs="Times New Roman"/>
          <w:b/>
          <w:bCs/>
          <w:sz w:val="28"/>
          <w:szCs w:val="28"/>
        </w:rPr>
        <w:t>Подпрограммы</w:t>
      </w:r>
      <w:r w:rsidRPr="00412FCA">
        <w:rPr>
          <w:rFonts w:ascii="Times New Roman" w:hAnsi="Times New Roman" w:cs="Times New Roman"/>
          <w:b/>
          <w:bCs/>
          <w:spacing w:val="-2"/>
          <w:sz w:val="28"/>
          <w:szCs w:val="28"/>
        </w:rPr>
        <w:t xml:space="preserve"> </w:t>
      </w:r>
      <w:r w:rsidRPr="00412FCA">
        <w:rPr>
          <w:rFonts w:ascii="Times New Roman" w:hAnsi="Times New Roman" w:cs="Times New Roman"/>
          <w:b/>
          <w:bCs/>
          <w:sz w:val="28"/>
          <w:szCs w:val="28"/>
        </w:rPr>
        <w:t>11</w:t>
      </w:r>
    </w:p>
    <w:tbl>
      <w:tblPr>
        <w:tblW w:w="4999"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
        <w:gridCol w:w="4253"/>
        <w:gridCol w:w="1505"/>
        <w:gridCol w:w="1236"/>
        <w:gridCol w:w="1099"/>
        <w:gridCol w:w="1095"/>
        <w:gridCol w:w="1236"/>
        <w:gridCol w:w="958"/>
        <w:gridCol w:w="853"/>
        <w:gridCol w:w="938"/>
        <w:gridCol w:w="1338"/>
        <w:gridCol w:w="1335"/>
      </w:tblGrid>
      <w:tr w:rsidR="00E53CE3" w:rsidRPr="00412FCA" w:rsidTr="00E53CE3">
        <w:trPr>
          <w:trHeight w:val="208"/>
        </w:trPr>
        <w:tc>
          <w:tcPr>
            <w:tcW w:w="168" w:type="pct"/>
            <w:vMerge w:val="restart"/>
            <w:tcBorders>
              <w:top w:val="single" w:sz="4" w:space="0" w:color="auto"/>
            </w:tcBorders>
          </w:tcPr>
          <w:p w:rsidR="00E53CE3" w:rsidRPr="00412FCA" w:rsidRDefault="00E53CE3" w:rsidP="00412FCA">
            <w:pPr>
              <w:widowControl w:val="0"/>
              <w:autoSpaceDE w:val="0"/>
              <w:autoSpaceDN w:val="0"/>
              <w:spacing w:line="242" w:lineRule="auto"/>
              <w:ind w:left="135" w:right="138"/>
              <w:jc w:val="center"/>
              <w:rPr>
                <w:rFonts w:ascii="Times New Roman" w:hAnsi="Times New Roman" w:cs="Times New Roman"/>
                <w:sz w:val="18"/>
                <w:szCs w:val="18"/>
                <w:lang w:val="en-US"/>
              </w:rPr>
            </w:pPr>
            <w:r w:rsidRPr="00412FCA">
              <w:rPr>
                <w:rFonts w:ascii="Times New Roman" w:hAnsi="Times New Roman" w:cs="Times New Roman"/>
                <w:sz w:val="18"/>
                <w:szCs w:val="18"/>
                <w:lang w:val="en-US"/>
              </w:rPr>
              <w:t>№</w:t>
            </w:r>
            <w:r w:rsidRPr="00412FCA">
              <w:rPr>
                <w:rFonts w:ascii="Times New Roman" w:hAnsi="Times New Roman" w:cs="Times New Roman"/>
                <w:spacing w:val="-42"/>
                <w:sz w:val="18"/>
                <w:szCs w:val="18"/>
                <w:lang w:val="en-US"/>
              </w:rPr>
              <w:t xml:space="preserve"> </w:t>
            </w:r>
            <w:r w:rsidRPr="00412FCA">
              <w:rPr>
                <w:rFonts w:ascii="Times New Roman" w:hAnsi="Times New Roman" w:cs="Times New Roman"/>
                <w:sz w:val="18"/>
                <w:szCs w:val="18"/>
                <w:lang w:val="en-US"/>
              </w:rPr>
              <w:t>п</w:t>
            </w:r>
          </w:p>
          <w:p w:rsidR="00E53CE3" w:rsidRPr="00412FCA" w:rsidRDefault="00E53CE3" w:rsidP="00412FCA">
            <w:pPr>
              <w:widowControl w:val="0"/>
              <w:autoSpaceDE w:val="0"/>
              <w:autoSpaceDN w:val="0"/>
              <w:ind w:left="215" w:right="213" w:hanging="47"/>
              <w:jc w:val="center"/>
              <w:rPr>
                <w:rFonts w:ascii="Times New Roman" w:hAnsi="Times New Roman" w:cs="Times New Roman"/>
                <w:sz w:val="18"/>
                <w:szCs w:val="18"/>
                <w:lang w:val="en-US"/>
              </w:rPr>
            </w:pPr>
            <w:r w:rsidRPr="00412FCA">
              <w:rPr>
                <w:rFonts w:ascii="Times New Roman" w:hAnsi="Times New Roman" w:cs="Times New Roman"/>
                <w:sz w:val="18"/>
                <w:szCs w:val="18"/>
                <w:lang w:val="en-US"/>
              </w:rPr>
              <w:t>/</w:t>
            </w:r>
            <w:r w:rsidRPr="00412FCA">
              <w:rPr>
                <w:rFonts w:ascii="Times New Roman" w:hAnsi="Times New Roman" w:cs="Times New Roman"/>
                <w:spacing w:val="1"/>
                <w:sz w:val="18"/>
                <w:szCs w:val="18"/>
                <w:lang w:val="en-US"/>
              </w:rPr>
              <w:t xml:space="preserve"> </w:t>
            </w:r>
            <w:r w:rsidRPr="00412FCA">
              <w:rPr>
                <w:rFonts w:ascii="Times New Roman" w:hAnsi="Times New Roman" w:cs="Times New Roman"/>
                <w:sz w:val="18"/>
                <w:szCs w:val="18"/>
                <w:lang w:val="en-US"/>
              </w:rPr>
              <w:t>п</w:t>
            </w:r>
          </w:p>
        </w:tc>
        <w:tc>
          <w:tcPr>
            <w:tcW w:w="1297" w:type="pct"/>
            <w:vMerge w:val="restart"/>
            <w:tcBorders>
              <w:top w:val="single" w:sz="4" w:space="0" w:color="auto"/>
            </w:tcBorders>
          </w:tcPr>
          <w:p w:rsidR="00E53CE3" w:rsidRPr="00412FCA" w:rsidRDefault="00E53CE3" w:rsidP="00412FCA">
            <w:pPr>
              <w:widowControl w:val="0"/>
              <w:autoSpaceDE w:val="0"/>
              <w:autoSpaceDN w:val="0"/>
              <w:spacing w:line="237" w:lineRule="auto"/>
              <w:ind w:left="215" w:right="148"/>
              <w:rPr>
                <w:rFonts w:ascii="Times New Roman" w:hAnsi="Times New Roman" w:cs="Times New Roman"/>
                <w:sz w:val="18"/>
                <w:szCs w:val="18"/>
                <w:lang w:val="en-US"/>
              </w:rPr>
            </w:pPr>
            <w:r w:rsidRPr="00412FCA">
              <w:rPr>
                <w:rFonts w:ascii="Times New Roman" w:hAnsi="Times New Roman" w:cs="Times New Roman"/>
                <w:sz w:val="18"/>
                <w:szCs w:val="18"/>
                <w:lang w:val="en-US"/>
              </w:rPr>
              <w:t>Наименование</w:t>
            </w:r>
            <w:r w:rsidRPr="00412FCA">
              <w:rPr>
                <w:rFonts w:ascii="Times New Roman" w:hAnsi="Times New Roman" w:cs="Times New Roman"/>
                <w:spacing w:val="1"/>
                <w:sz w:val="18"/>
                <w:szCs w:val="18"/>
                <w:lang w:val="en-US"/>
              </w:rPr>
              <w:t xml:space="preserve"> </w:t>
            </w:r>
            <w:r w:rsidRPr="00412FCA">
              <w:rPr>
                <w:rFonts w:ascii="Times New Roman" w:hAnsi="Times New Roman" w:cs="Times New Roman"/>
                <w:sz w:val="18"/>
                <w:szCs w:val="18"/>
                <w:lang w:val="en-US"/>
              </w:rPr>
              <w:t>мероприяти</w:t>
            </w:r>
            <w:r w:rsidRPr="00412FCA">
              <w:rPr>
                <w:rFonts w:ascii="Times New Roman" w:hAnsi="Times New Roman" w:cs="Times New Roman"/>
                <w:spacing w:val="-42"/>
                <w:sz w:val="18"/>
                <w:szCs w:val="18"/>
                <w:lang w:val="en-US"/>
              </w:rPr>
              <w:t xml:space="preserve"> </w:t>
            </w:r>
            <w:r w:rsidRPr="00412FCA">
              <w:rPr>
                <w:rFonts w:ascii="Times New Roman" w:hAnsi="Times New Roman" w:cs="Times New Roman"/>
                <w:sz w:val="18"/>
                <w:szCs w:val="18"/>
                <w:lang w:val="en-US"/>
              </w:rPr>
              <w:t>я</w:t>
            </w:r>
          </w:p>
        </w:tc>
        <w:tc>
          <w:tcPr>
            <w:tcW w:w="459" w:type="pct"/>
            <w:vMerge w:val="restart"/>
            <w:tcBorders>
              <w:top w:val="single" w:sz="4" w:space="0" w:color="auto"/>
            </w:tcBorders>
          </w:tcPr>
          <w:p w:rsidR="00E53CE3" w:rsidRPr="00412FCA" w:rsidRDefault="00E53CE3" w:rsidP="00412FCA">
            <w:pPr>
              <w:widowControl w:val="0"/>
              <w:autoSpaceDE w:val="0"/>
              <w:autoSpaceDN w:val="0"/>
              <w:ind w:left="135" w:right="136"/>
              <w:rPr>
                <w:rFonts w:ascii="Times New Roman" w:hAnsi="Times New Roman" w:cs="Times New Roman"/>
                <w:sz w:val="18"/>
                <w:szCs w:val="18"/>
              </w:rPr>
            </w:pPr>
            <w:r w:rsidRPr="00412FCA">
              <w:rPr>
                <w:rFonts w:ascii="Times New Roman" w:hAnsi="Times New Roman" w:cs="Times New Roman"/>
                <w:sz w:val="18"/>
                <w:szCs w:val="18"/>
              </w:rPr>
              <w:t>Категория</w:t>
            </w:r>
            <w:r w:rsidRPr="00412FCA">
              <w:rPr>
                <w:rFonts w:ascii="Times New Roman" w:hAnsi="Times New Roman" w:cs="Times New Roman"/>
                <w:spacing w:val="1"/>
                <w:sz w:val="18"/>
                <w:szCs w:val="18"/>
              </w:rPr>
              <w:t xml:space="preserve"> </w:t>
            </w:r>
            <w:r w:rsidRPr="00412FCA">
              <w:rPr>
                <w:rFonts w:ascii="Times New Roman" w:hAnsi="Times New Roman" w:cs="Times New Roman"/>
                <w:sz w:val="18"/>
                <w:szCs w:val="18"/>
              </w:rPr>
              <w:t>расходов</w:t>
            </w:r>
            <w:r w:rsidRPr="00412FCA">
              <w:rPr>
                <w:rFonts w:ascii="Times New Roman" w:hAnsi="Times New Roman" w:cs="Times New Roman"/>
                <w:spacing w:val="1"/>
                <w:sz w:val="18"/>
                <w:szCs w:val="18"/>
              </w:rPr>
              <w:t xml:space="preserve"> </w:t>
            </w:r>
            <w:r w:rsidRPr="00412FCA">
              <w:rPr>
                <w:rFonts w:ascii="Times New Roman" w:hAnsi="Times New Roman" w:cs="Times New Roman"/>
                <w:sz w:val="18"/>
                <w:szCs w:val="18"/>
              </w:rPr>
              <w:t>(кап.вл</w:t>
            </w:r>
            <w:r w:rsidRPr="00412FCA">
              <w:rPr>
                <w:rFonts w:ascii="Times New Roman" w:hAnsi="Times New Roman" w:cs="Times New Roman"/>
                <w:spacing w:val="-42"/>
                <w:sz w:val="18"/>
                <w:szCs w:val="18"/>
              </w:rPr>
              <w:t xml:space="preserve"> о</w:t>
            </w:r>
            <w:r w:rsidRPr="00412FCA">
              <w:rPr>
                <w:rFonts w:ascii="Times New Roman" w:hAnsi="Times New Roman" w:cs="Times New Roman"/>
                <w:sz w:val="18"/>
                <w:szCs w:val="18"/>
              </w:rPr>
              <w:t>жения,</w:t>
            </w:r>
            <w:r w:rsidRPr="00412FCA">
              <w:rPr>
                <w:rFonts w:ascii="Times New Roman" w:hAnsi="Times New Roman" w:cs="Times New Roman"/>
                <w:spacing w:val="-42"/>
                <w:sz w:val="18"/>
                <w:szCs w:val="18"/>
              </w:rPr>
              <w:t xml:space="preserve"> </w:t>
            </w:r>
            <w:r w:rsidRPr="00412FCA">
              <w:rPr>
                <w:rFonts w:ascii="Times New Roman" w:hAnsi="Times New Roman" w:cs="Times New Roman"/>
                <w:sz w:val="18"/>
                <w:szCs w:val="18"/>
              </w:rPr>
              <w:t>НИОКР</w:t>
            </w:r>
            <w:r w:rsidRPr="00412FCA">
              <w:rPr>
                <w:rFonts w:ascii="Times New Roman" w:hAnsi="Times New Roman" w:cs="Times New Roman"/>
                <w:spacing w:val="1"/>
                <w:sz w:val="18"/>
                <w:szCs w:val="18"/>
              </w:rPr>
              <w:t xml:space="preserve"> </w:t>
            </w:r>
            <w:r w:rsidRPr="00412FCA">
              <w:rPr>
                <w:rFonts w:ascii="Times New Roman" w:hAnsi="Times New Roman" w:cs="Times New Roman"/>
                <w:sz w:val="18"/>
                <w:szCs w:val="18"/>
              </w:rPr>
              <w:t>и</w:t>
            </w:r>
            <w:r w:rsidRPr="00412FCA">
              <w:rPr>
                <w:rFonts w:ascii="Times New Roman" w:hAnsi="Times New Roman" w:cs="Times New Roman"/>
                <w:spacing w:val="1"/>
                <w:sz w:val="18"/>
                <w:szCs w:val="18"/>
              </w:rPr>
              <w:t xml:space="preserve"> </w:t>
            </w:r>
            <w:r w:rsidRPr="00412FCA">
              <w:rPr>
                <w:rFonts w:ascii="Times New Roman" w:hAnsi="Times New Roman" w:cs="Times New Roman"/>
                <w:sz w:val="18"/>
                <w:szCs w:val="18"/>
              </w:rPr>
              <w:t>прочи</w:t>
            </w:r>
            <w:r w:rsidRPr="00412FCA">
              <w:rPr>
                <w:rFonts w:ascii="Times New Roman" w:hAnsi="Times New Roman" w:cs="Times New Roman"/>
                <w:spacing w:val="-42"/>
                <w:sz w:val="18"/>
                <w:szCs w:val="18"/>
              </w:rPr>
              <w:t xml:space="preserve"> </w:t>
            </w:r>
            <w:r w:rsidRPr="00412FCA">
              <w:rPr>
                <w:rFonts w:ascii="Times New Roman" w:hAnsi="Times New Roman" w:cs="Times New Roman"/>
                <w:sz w:val="18"/>
                <w:szCs w:val="18"/>
              </w:rPr>
              <w:t>е</w:t>
            </w:r>
            <w:r w:rsidRPr="00412FCA">
              <w:rPr>
                <w:rFonts w:ascii="Times New Roman" w:hAnsi="Times New Roman" w:cs="Times New Roman"/>
                <w:spacing w:val="1"/>
                <w:sz w:val="18"/>
                <w:szCs w:val="18"/>
              </w:rPr>
              <w:t xml:space="preserve"> </w:t>
            </w:r>
            <w:r w:rsidRPr="00412FCA">
              <w:rPr>
                <w:rFonts w:ascii="Times New Roman" w:hAnsi="Times New Roman" w:cs="Times New Roman"/>
                <w:sz w:val="18"/>
                <w:szCs w:val="18"/>
              </w:rPr>
              <w:t>расхо</w:t>
            </w:r>
            <w:r w:rsidRPr="00412FCA">
              <w:rPr>
                <w:rFonts w:ascii="Times New Roman" w:hAnsi="Times New Roman" w:cs="Times New Roman"/>
                <w:spacing w:val="-42"/>
                <w:sz w:val="18"/>
                <w:szCs w:val="18"/>
              </w:rPr>
              <w:t xml:space="preserve"> </w:t>
            </w:r>
            <w:r w:rsidRPr="00412FCA">
              <w:rPr>
                <w:rFonts w:ascii="Times New Roman" w:hAnsi="Times New Roman" w:cs="Times New Roman"/>
                <w:sz w:val="18"/>
                <w:szCs w:val="18"/>
              </w:rPr>
              <w:t>ды)</w:t>
            </w:r>
          </w:p>
        </w:tc>
        <w:tc>
          <w:tcPr>
            <w:tcW w:w="377" w:type="pct"/>
            <w:vMerge w:val="restart"/>
            <w:tcBorders>
              <w:top w:val="single" w:sz="4" w:space="0" w:color="auto"/>
            </w:tcBorders>
          </w:tcPr>
          <w:p w:rsidR="00E53CE3" w:rsidRPr="00412FCA" w:rsidRDefault="00E53CE3" w:rsidP="00412FCA">
            <w:pPr>
              <w:widowControl w:val="0"/>
              <w:autoSpaceDE w:val="0"/>
              <w:autoSpaceDN w:val="0"/>
              <w:ind w:left="5" w:right="188"/>
              <w:rPr>
                <w:rFonts w:ascii="Times New Roman" w:hAnsi="Times New Roman" w:cs="Times New Roman"/>
                <w:sz w:val="18"/>
                <w:szCs w:val="18"/>
              </w:rPr>
            </w:pPr>
            <w:r w:rsidRPr="00412FCA">
              <w:rPr>
                <w:rFonts w:ascii="Times New Roman" w:hAnsi="Times New Roman" w:cs="Times New Roman"/>
                <w:sz w:val="18"/>
                <w:szCs w:val="18"/>
              </w:rPr>
              <w:t xml:space="preserve">Сроки </w:t>
            </w:r>
          </w:p>
          <w:p w:rsidR="00E53CE3" w:rsidRPr="00412FCA" w:rsidRDefault="00E53CE3" w:rsidP="00412FCA">
            <w:pPr>
              <w:widowControl w:val="0"/>
              <w:autoSpaceDE w:val="0"/>
              <w:autoSpaceDN w:val="0"/>
              <w:ind w:left="5" w:right="188"/>
              <w:rPr>
                <w:rFonts w:ascii="Times New Roman" w:hAnsi="Times New Roman" w:cs="Times New Roman"/>
                <w:sz w:val="18"/>
                <w:szCs w:val="18"/>
              </w:rPr>
            </w:pPr>
            <w:r w:rsidRPr="00412FCA">
              <w:rPr>
                <w:rFonts w:ascii="Times New Roman" w:hAnsi="Times New Roman" w:cs="Times New Roman"/>
                <w:spacing w:val="-42"/>
                <w:sz w:val="18"/>
                <w:szCs w:val="18"/>
              </w:rPr>
              <w:t xml:space="preserve"> </w:t>
            </w:r>
            <w:r w:rsidRPr="00412FCA">
              <w:rPr>
                <w:rFonts w:ascii="Times New Roman" w:hAnsi="Times New Roman" w:cs="Times New Roman"/>
                <w:sz w:val="18"/>
                <w:szCs w:val="18"/>
              </w:rPr>
              <w:t>выпол</w:t>
            </w:r>
            <w:r w:rsidRPr="00412FCA">
              <w:rPr>
                <w:rFonts w:ascii="Times New Roman" w:hAnsi="Times New Roman" w:cs="Times New Roman"/>
                <w:spacing w:val="-42"/>
                <w:sz w:val="18"/>
                <w:szCs w:val="18"/>
              </w:rPr>
              <w:t xml:space="preserve"> </w:t>
            </w:r>
            <w:r w:rsidRPr="00412FCA">
              <w:rPr>
                <w:rFonts w:ascii="Times New Roman" w:hAnsi="Times New Roman" w:cs="Times New Roman"/>
                <w:sz w:val="18"/>
                <w:szCs w:val="18"/>
              </w:rPr>
              <w:t>нен</w:t>
            </w:r>
            <w:r w:rsidRPr="00412FCA">
              <w:rPr>
                <w:rFonts w:ascii="Times New Roman" w:hAnsi="Times New Roman" w:cs="Times New Roman"/>
                <w:spacing w:val="-42"/>
                <w:sz w:val="18"/>
                <w:szCs w:val="18"/>
              </w:rPr>
              <w:t xml:space="preserve"> </w:t>
            </w:r>
            <w:r w:rsidRPr="00412FCA">
              <w:rPr>
                <w:rFonts w:ascii="Times New Roman" w:hAnsi="Times New Roman" w:cs="Times New Roman"/>
                <w:sz w:val="18"/>
                <w:szCs w:val="18"/>
              </w:rPr>
              <w:t>ия</w:t>
            </w:r>
          </w:p>
        </w:tc>
        <w:tc>
          <w:tcPr>
            <w:tcW w:w="335" w:type="pct"/>
            <w:vMerge w:val="restart"/>
            <w:tcBorders>
              <w:top w:val="single" w:sz="4" w:space="0" w:color="auto"/>
            </w:tcBorders>
          </w:tcPr>
          <w:p w:rsidR="00E53CE3" w:rsidRPr="00412FCA" w:rsidRDefault="00E53CE3" w:rsidP="00412FCA">
            <w:pPr>
              <w:widowControl w:val="0"/>
              <w:autoSpaceDE w:val="0"/>
              <w:autoSpaceDN w:val="0"/>
              <w:ind w:left="5" w:right="188"/>
              <w:rPr>
                <w:rFonts w:ascii="Times New Roman" w:hAnsi="Times New Roman" w:cs="Times New Roman"/>
                <w:sz w:val="18"/>
                <w:szCs w:val="18"/>
                <w:lang w:val="en-US"/>
              </w:rPr>
            </w:pPr>
            <w:r w:rsidRPr="00412FCA">
              <w:rPr>
                <w:rFonts w:ascii="Times New Roman" w:hAnsi="Times New Roman" w:cs="Times New Roman"/>
                <w:spacing w:val="-1"/>
                <w:sz w:val="18"/>
                <w:szCs w:val="18"/>
                <w:lang w:val="en-US"/>
              </w:rPr>
              <w:t>Исполните</w:t>
            </w:r>
            <w:r w:rsidRPr="00412FCA">
              <w:rPr>
                <w:rFonts w:ascii="Times New Roman" w:hAnsi="Times New Roman" w:cs="Times New Roman"/>
                <w:spacing w:val="-42"/>
                <w:sz w:val="18"/>
                <w:szCs w:val="18"/>
                <w:lang w:val="en-US"/>
              </w:rPr>
              <w:t xml:space="preserve"> </w:t>
            </w:r>
            <w:r w:rsidRPr="00412FCA">
              <w:rPr>
                <w:rFonts w:ascii="Times New Roman" w:hAnsi="Times New Roman" w:cs="Times New Roman"/>
                <w:sz w:val="18"/>
                <w:szCs w:val="18"/>
                <w:lang w:val="en-US"/>
              </w:rPr>
              <w:t>ли</w:t>
            </w:r>
            <w:r w:rsidRPr="00412FCA">
              <w:rPr>
                <w:rFonts w:ascii="Times New Roman" w:hAnsi="Times New Roman" w:cs="Times New Roman"/>
                <w:spacing w:val="1"/>
                <w:sz w:val="18"/>
                <w:szCs w:val="18"/>
                <w:lang w:val="en-US"/>
              </w:rPr>
              <w:t xml:space="preserve"> </w:t>
            </w:r>
            <w:r w:rsidRPr="00412FCA">
              <w:rPr>
                <w:rFonts w:ascii="Times New Roman" w:hAnsi="Times New Roman" w:cs="Times New Roman"/>
                <w:sz w:val="18"/>
                <w:szCs w:val="18"/>
                <w:lang w:val="en-US"/>
              </w:rPr>
              <w:t>мероприят</w:t>
            </w:r>
            <w:r w:rsidRPr="00412FCA">
              <w:rPr>
                <w:rFonts w:ascii="Times New Roman" w:hAnsi="Times New Roman" w:cs="Times New Roman"/>
                <w:spacing w:val="-42"/>
                <w:sz w:val="18"/>
                <w:szCs w:val="18"/>
                <w:lang w:val="en-US"/>
              </w:rPr>
              <w:t xml:space="preserve"> </w:t>
            </w:r>
            <w:r w:rsidRPr="00412FCA">
              <w:rPr>
                <w:rFonts w:ascii="Times New Roman" w:hAnsi="Times New Roman" w:cs="Times New Roman"/>
                <w:sz w:val="18"/>
                <w:szCs w:val="18"/>
                <w:lang w:val="en-US"/>
              </w:rPr>
              <w:t>ий</w:t>
            </w:r>
          </w:p>
        </w:tc>
        <w:tc>
          <w:tcPr>
            <w:tcW w:w="2364" w:type="pct"/>
            <w:gridSpan w:val="7"/>
            <w:tcBorders>
              <w:top w:val="single" w:sz="4" w:space="0" w:color="auto"/>
              <w:right w:val="single" w:sz="4" w:space="0" w:color="auto"/>
            </w:tcBorders>
          </w:tcPr>
          <w:p w:rsidR="00E53CE3" w:rsidRPr="00412FCA" w:rsidRDefault="00E53CE3" w:rsidP="00412FCA">
            <w:pPr>
              <w:widowControl w:val="0"/>
              <w:autoSpaceDE w:val="0"/>
              <w:autoSpaceDN w:val="0"/>
              <w:rPr>
                <w:rFonts w:ascii="Times New Roman" w:hAnsi="Times New Roman" w:cs="Times New Roman"/>
                <w:sz w:val="16"/>
                <w:szCs w:val="16"/>
                <w:lang w:eastAsia="en-US"/>
              </w:rPr>
            </w:pPr>
            <w:r w:rsidRPr="00412FCA">
              <w:rPr>
                <w:rFonts w:ascii="Times New Roman" w:hAnsi="Times New Roman" w:cs="Times New Roman"/>
                <w:sz w:val="16"/>
                <w:szCs w:val="16"/>
                <w:lang w:eastAsia="en-US"/>
              </w:rPr>
              <w:t xml:space="preserve">Объем финансирования (по годам) за счет средств местного бюджета </w:t>
            </w:r>
            <w:proofErr w:type="gramStart"/>
            <w:r w:rsidRPr="00412FCA">
              <w:rPr>
                <w:rFonts w:ascii="Times New Roman" w:hAnsi="Times New Roman" w:cs="Times New Roman"/>
                <w:sz w:val="16"/>
                <w:szCs w:val="16"/>
                <w:lang w:eastAsia="en-US"/>
              </w:rPr>
              <w:t>( руб.</w:t>
            </w:r>
            <w:proofErr w:type="gramEnd"/>
            <w:r w:rsidRPr="00412FCA">
              <w:rPr>
                <w:rFonts w:ascii="Times New Roman" w:hAnsi="Times New Roman" w:cs="Times New Roman"/>
                <w:sz w:val="16"/>
                <w:szCs w:val="16"/>
                <w:lang w:eastAsia="en-US"/>
              </w:rPr>
              <w:t>)</w:t>
            </w:r>
          </w:p>
        </w:tc>
      </w:tr>
      <w:tr w:rsidR="00E53CE3" w:rsidRPr="00412FCA" w:rsidTr="00E53CE3">
        <w:trPr>
          <w:trHeight w:val="2469"/>
        </w:trPr>
        <w:tc>
          <w:tcPr>
            <w:tcW w:w="168" w:type="pct"/>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lang w:eastAsia="en-US"/>
              </w:rPr>
            </w:pPr>
          </w:p>
        </w:tc>
        <w:tc>
          <w:tcPr>
            <w:tcW w:w="1297" w:type="pct"/>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lang w:eastAsia="en-US"/>
              </w:rPr>
            </w:pPr>
          </w:p>
        </w:tc>
        <w:tc>
          <w:tcPr>
            <w:tcW w:w="459" w:type="pct"/>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lang w:eastAsia="en-US"/>
              </w:rPr>
            </w:pPr>
          </w:p>
        </w:tc>
        <w:tc>
          <w:tcPr>
            <w:tcW w:w="377" w:type="pct"/>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lang w:eastAsia="en-US"/>
              </w:rPr>
            </w:pPr>
          </w:p>
        </w:tc>
        <w:tc>
          <w:tcPr>
            <w:tcW w:w="335" w:type="pct"/>
            <w:vMerge/>
            <w:tcBorders>
              <w:top w:val="nil"/>
            </w:tcBorders>
          </w:tcPr>
          <w:p w:rsidR="00E53CE3" w:rsidRPr="00412FCA" w:rsidRDefault="00E53CE3" w:rsidP="00412FCA">
            <w:pPr>
              <w:widowControl w:val="0"/>
              <w:autoSpaceDE w:val="0"/>
              <w:autoSpaceDN w:val="0"/>
              <w:rPr>
                <w:rFonts w:ascii="Times New Roman" w:hAnsi="Times New Roman" w:cs="Times New Roman"/>
                <w:sz w:val="2"/>
                <w:szCs w:val="2"/>
                <w:lang w:eastAsia="en-US"/>
              </w:rPr>
            </w:pPr>
          </w:p>
        </w:tc>
        <w:tc>
          <w:tcPr>
            <w:tcW w:w="334" w:type="pct"/>
          </w:tcPr>
          <w:p w:rsidR="00E53CE3" w:rsidRPr="00412FCA" w:rsidRDefault="00E53CE3" w:rsidP="00412FCA">
            <w:pPr>
              <w:widowControl w:val="0"/>
              <w:tabs>
                <w:tab w:val="left" w:pos="141"/>
              </w:tabs>
              <w:autoSpaceDE w:val="0"/>
              <w:autoSpaceDN w:val="0"/>
              <w:spacing w:line="204" w:lineRule="exact"/>
              <w:ind w:right="142"/>
              <w:jc w:val="center"/>
              <w:rPr>
                <w:rFonts w:ascii="Times New Roman" w:hAnsi="Times New Roman" w:cs="Times New Roman"/>
                <w:sz w:val="18"/>
                <w:szCs w:val="18"/>
              </w:rPr>
            </w:pPr>
            <w:r w:rsidRPr="00412FCA">
              <w:rPr>
                <w:rFonts w:ascii="Times New Roman" w:hAnsi="Times New Roman" w:cs="Times New Roman"/>
                <w:sz w:val="18"/>
                <w:szCs w:val="18"/>
              </w:rPr>
              <w:t>2023</w:t>
            </w:r>
          </w:p>
        </w:tc>
        <w:tc>
          <w:tcPr>
            <w:tcW w:w="377" w:type="pct"/>
          </w:tcPr>
          <w:p w:rsidR="00E53CE3" w:rsidRPr="00412FCA" w:rsidRDefault="00E53CE3" w:rsidP="00412FCA">
            <w:pPr>
              <w:widowControl w:val="0"/>
              <w:autoSpaceDE w:val="0"/>
              <w:autoSpaceDN w:val="0"/>
              <w:spacing w:line="202" w:lineRule="exact"/>
              <w:ind w:left="219"/>
              <w:rPr>
                <w:rFonts w:ascii="Times New Roman" w:hAnsi="Times New Roman" w:cs="Times New Roman"/>
                <w:sz w:val="18"/>
                <w:szCs w:val="18"/>
              </w:rPr>
            </w:pPr>
            <w:r w:rsidRPr="00412FCA">
              <w:rPr>
                <w:rFonts w:ascii="Times New Roman" w:hAnsi="Times New Roman" w:cs="Times New Roman"/>
                <w:sz w:val="18"/>
                <w:szCs w:val="18"/>
              </w:rPr>
              <w:t>2024</w:t>
            </w:r>
          </w:p>
        </w:tc>
        <w:tc>
          <w:tcPr>
            <w:tcW w:w="292" w:type="pct"/>
          </w:tcPr>
          <w:p w:rsidR="00E53CE3" w:rsidRPr="00412FCA" w:rsidRDefault="00E53CE3" w:rsidP="00412FCA">
            <w:pPr>
              <w:widowControl w:val="0"/>
              <w:autoSpaceDE w:val="0"/>
              <w:autoSpaceDN w:val="0"/>
              <w:spacing w:line="202" w:lineRule="exact"/>
              <w:ind w:left="222"/>
              <w:rPr>
                <w:rFonts w:ascii="Times New Roman" w:hAnsi="Times New Roman" w:cs="Times New Roman"/>
                <w:sz w:val="18"/>
                <w:szCs w:val="18"/>
              </w:rPr>
            </w:pPr>
            <w:r w:rsidRPr="00412FCA">
              <w:rPr>
                <w:rFonts w:ascii="Times New Roman" w:hAnsi="Times New Roman" w:cs="Times New Roman"/>
                <w:sz w:val="18"/>
                <w:szCs w:val="18"/>
              </w:rPr>
              <w:t>2025</w:t>
            </w:r>
          </w:p>
        </w:tc>
        <w:tc>
          <w:tcPr>
            <w:tcW w:w="260" w:type="pct"/>
          </w:tcPr>
          <w:p w:rsidR="00E53CE3" w:rsidRPr="00412FCA" w:rsidRDefault="00E53CE3" w:rsidP="00412FCA">
            <w:pPr>
              <w:widowControl w:val="0"/>
              <w:autoSpaceDE w:val="0"/>
              <w:autoSpaceDN w:val="0"/>
              <w:spacing w:line="202" w:lineRule="exact"/>
              <w:ind w:left="222"/>
              <w:rPr>
                <w:rFonts w:ascii="Times New Roman" w:hAnsi="Times New Roman" w:cs="Times New Roman"/>
                <w:sz w:val="18"/>
                <w:szCs w:val="18"/>
              </w:rPr>
            </w:pPr>
            <w:r w:rsidRPr="00412FCA">
              <w:rPr>
                <w:rFonts w:ascii="Times New Roman" w:hAnsi="Times New Roman" w:cs="Times New Roman"/>
                <w:sz w:val="18"/>
                <w:szCs w:val="18"/>
              </w:rPr>
              <w:t>2026</w:t>
            </w:r>
          </w:p>
        </w:tc>
        <w:tc>
          <w:tcPr>
            <w:tcW w:w="286" w:type="pct"/>
          </w:tcPr>
          <w:p w:rsidR="00E53CE3" w:rsidRPr="00412FCA" w:rsidRDefault="00E53CE3" w:rsidP="00412FCA">
            <w:pPr>
              <w:widowControl w:val="0"/>
              <w:autoSpaceDE w:val="0"/>
              <w:autoSpaceDN w:val="0"/>
              <w:spacing w:line="202" w:lineRule="exact"/>
              <w:ind w:left="222"/>
              <w:rPr>
                <w:rFonts w:ascii="Times New Roman" w:hAnsi="Times New Roman" w:cs="Times New Roman"/>
                <w:sz w:val="18"/>
                <w:szCs w:val="18"/>
              </w:rPr>
            </w:pPr>
            <w:r w:rsidRPr="00412FCA">
              <w:rPr>
                <w:rFonts w:ascii="Times New Roman" w:hAnsi="Times New Roman" w:cs="Times New Roman"/>
                <w:sz w:val="18"/>
                <w:szCs w:val="18"/>
              </w:rPr>
              <w:t>2027</w:t>
            </w:r>
          </w:p>
        </w:tc>
        <w:tc>
          <w:tcPr>
            <w:tcW w:w="408" w:type="pct"/>
          </w:tcPr>
          <w:p w:rsidR="00E53CE3" w:rsidRPr="00D13E8F" w:rsidRDefault="00D13E8F" w:rsidP="00412FCA">
            <w:pPr>
              <w:widowControl w:val="0"/>
              <w:autoSpaceDE w:val="0"/>
              <w:autoSpaceDN w:val="0"/>
              <w:spacing w:line="202" w:lineRule="exact"/>
              <w:ind w:left="222"/>
              <w:rPr>
                <w:rFonts w:ascii="Times New Roman" w:hAnsi="Times New Roman" w:cs="Times New Roman"/>
                <w:sz w:val="18"/>
                <w:szCs w:val="18"/>
              </w:rPr>
            </w:pPr>
            <w:r>
              <w:rPr>
                <w:rFonts w:ascii="Times New Roman" w:hAnsi="Times New Roman" w:cs="Times New Roman"/>
                <w:sz w:val="18"/>
                <w:szCs w:val="18"/>
              </w:rPr>
              <w:t>2028</w:t>
            </w:r>
          </w:p>
        </w:tc>
        <w:tc>
          <w:tcPr>
            <w:tcW w:w="407" w:type="pct"/>
          </w:tcPr>
          <w:p w:rsidR="00E53CE3" w:rsidRPr="00412FCA" w:rsidRDefault="00E53CE3" w:rsidP="00412FCA">
            <w:pPr>
              <w:widowControl w:val="0"/>
              <w:autoSpaceDE w:val="0"/>
              <w:autoSpaceDN w:val="0"/>
              <w:spacing w:line="202" w:lineRule="exact"/>
              <w:ind w:left="222"/>
              <w:rPr>
                <w:rFonts w:ascii="Times New Roman" w:hAnsi="Times New Roman" w:cs="Times New Roman"/>
                <w:sz w:val="18"/>
                <w:szCs w:val="18"/>
                <w:lang w:val="en-US"/>
              </w:rPr>
            </w:pPr>
            <w:r w:rsidRPr="00412FCA">
              <w:rPr>
                <w:rFonts w:ascii="Times New Roman" w:hAnsi="Times New Roman" w:cs="Times New Roman"/>
                <w:sz w:val="18"/>
                <w:szCs w:val="18"/>
                <w:lang w:val="en-US"/>
              </w:rPr>
              <w:t>Всего:</w:t>
            </w:r>
          </w:p>
        </w:tc>
      </w:tr>
      <w:tr w:rsidR="00DB1E5F" w:rsidRPr="00412FCA" w:rsidTr="00E53CE3">
        <w:trPr>
          <w:trHeight w:val="369"/>
        </w:trPr>
        <w:tc>
          <w:tcPr>
            <w:tcW w:w="2636" w:type="pct"/>
            <w:gridSpan w:val="5"/>
          </w:tcPr>
          <w:p w:rsidR="00DB1E5F" w:rsidRPr="00412FCA" w:rsidRDefault="00DB1E5F" w:rsidP="00DB1E5F">
            <w:pPr>
              <w:widowControl w:val="0"/>
              <w:autoSpaceDE w:val="0"/>
              <w:autoSpaceDN w:val="0"/>
              <w:spacing w:before="5" w:line="223" w:lineRule="auto"/>
              <w:ind w:left="215"/>
              <w:rPr>
                <w:rFonts w:ascii="Times New Roman" w:hAnsi="Times New Roman" w:cs="Times New Roman"/>
                <w:sz w:val="16"/>
                <w:szCs w:val="16"/>
              </w:rPr>
            </w:pPr>
            <w:r w:rsidRPr="00412FCA">
              <w:rPr>
                <w:rFonts w:ascii="Times New Roman" w:hAnsi="Times New Roman" w:cs="Times New Roman"/>
                <w:sz w:val="16"/>
                <w:szCs w:val="16"/>
              </w:rPr>
              <w:t>Цель</w:t>
            </w:r>
            <w:r w:rsidRPr="00412FCA">
              <w:rPr>
                <w:rFonts w:ascii="Times New Roman" w:hAnsi="Times New Roman" w:cs="Times New Roman"/>
                <w:spacing w:val="-3"/>
                <w:sz w:val="16"/>
                <w:szCs w:val="16"/>
              </w:rPr>
              <w:t xml:space="preserve"> </w:t>
            </w:r>
            <w:r w:rsidRPr="00412FCA">
              <w:rPr>
                <w:rFonts w:ascii="Times New Roman" w:hAnsi="Times New Roman" w:cs="Times New Roman"/>
                <w:sz w:val="16"/>
                <w:szCs w:val="16"/>
              </w:rPr>
              <w:t>подпрограммы</w:t>
            </w:r>
            <w:r w:rsidRPr="00412FCA">
              <w:rPr>
                <w:rFonts w:ascii="Times New Roman" w:hAnsi="Times New Roman" w:cs="Times New Roman"/>
                <w:spacing w:val="-6"/>
                <w:sz w:val="16"/>
                <w:szCs w:val="16"/>
              </w:rPr>
              <w:t xml:space="preserve"> </w:t>
            </w:r>
            <w:r w:rsidRPr="00412FCA">
              <w:rPr>
                <w:rFonts w:ascii="Times New Roman" w:hAnsi="Times New Roman" w:cs="Times New Roman"/>
                <w:sz w:val="16"/>
                <w:szCs w:val="16"/>
              </w:rPr>
              <w:t>11:</w:t>
            </w:r>
            <w:r w:rsidRPr="00412FCA">
              <w:rPr>
                <w:rFonts w:ascii="Times New Roman" w:hAnsi="Times New Roman" w:cs="Times New Roman"/>
                <w:spacing w:val="-6"/>
                <w:sz w:val="16"/>
                <w:szCs w:val="16"/>
              </w:rPr>
              <w:t xml:space="preserve"> </w:t>
            </w:r>
            <w:r w:rsidRPr="00412FCA">
              <w:rPr>
                <w:rFonts w:ascii="Times New Roman" w:hAnsi="Times New Roman" w:cs="Times New Roman"/>
                <w:sz w:val="16"/>
                <w:szCs w:val="16"/>
              </w:rPr>
              <w:t xml:space="preserve">Повышение качества жизни населения </w:t>
            </w:r>
            <w:r>
              <w:rPr>
                <w:rFonts w:ascii="Times New Roman" w:hAnsi="Times New Roman" w:cs="Times New Roman"/>
                <w:spacing w:val="-37"/>
                <w:sz w:val="16"/>
                <w:szCs w:val="16"/>
              </w:rPr>
              <w:t>м</w:t>
            </w:r>
            <w:r w:rsidRPr="00412FCA">
              <w:rPr>
                <w:rFonts w:ascii="Times New Roman" w:hAnsi="Times New Roman" w:cs="Times New Roman"/>
                <w:sz w:val="16"/>
                <w:szCs w:val="16"/>
              </w:rPr>
              <w:t xml:space="preserve">.ог. Первомайск, обеспечение качественными услугами водоснабжения </w:t>
            </w:r>
          </w:p>
        </w:tc>
        <w:tc>
          <w:tcPr>
            <w:tcW w:w="334" w:type="pct"/>
          </w:tcPr>
          <w:p w:rsidR="00DB1E5F" w:rsidRPr="00412FCA" w:rsidRDefault="00DB1E5F" w:rsidP="00DB1E5F">
            <w:pPr>
              <w:widowControl w:val="0"/>
              <w:autoSpaceDE w:val="0"/>
              <w:autoSpaceDN w:val="0"/>
              <w:spacing w:line="178" w:lineRule="exact"/>
              <w:ind w:right="130"/>
              <w:jc w:val="right"/>
              <w:rPr>
                <w:rFonts w:ascii="Times New Roman" w:hAnsi="Times New Roman" w:cs="Times New Roman"/>
                <w:sz w:val="16"/>
                <w:szCs w:val="16"/>
              </w:rPr>
            </w:pPr>
            <w:r w:rsidRPr="00412FCA">
              <w:rPr>
                <w:rFonts w:ascii="Times New Roman" w:hAnsi="Times New Roman" w:cs="Times New Roman"/>
                <w:sz w:val="16"/>
                <w:szCs w:val="16"/>
              </w:rPr>
              <w:t>97298200,00</w:t>
            </w:r>
          </w:p>
        </w:tc>
        <w:tc>
          <w:tcPr>
            <w:tcW w:w="377" w:type="pct"/>
          </w:tcPr>
          <w:p w:rsidR="00DB1E5F" w:rsidRPr="00412FCA" w:rsidRDefault="00DB1E5F" w:rsidP="00DB1E5F">
            <w:pPr>
              <w:widowControl w:val="0"/>
              <w:autoSpaceDE w:val="0"/>
              <w:autoSpaceDN w:val="0"/>
              <w:spacing w:line="178" w:lineRule="exact"/>
              <w:ind w:left="140"/>
              <w:rPr>
                <w:rFonts w:ascii="Times New Roman" w:hAnsi="Times New Roman" w:cs="Times New Roman"/>
                <w:sz w:val="16"/>
                <w:szCs w:val="16"/>
              </w:rPr>
            </w:pPr>
            <w:r w:rsidRPr="00412FCA">
              <w:rPr>
                <w:rFonts w:ascii="Times New Roman" w:hAnsi="Times New Roman" w:cs="Times New Roman"/>
                <w:sz w:val="16"/>
                <w:szCs w:val="16"/>
              </w:rPr>
              <w:t>198724457,60</w:t>
            </w:r>
          </w:p>
        </w:tc>
        <w:tc>
          <w:tcPr>
            <w:tcW w:w="292" w:type="pct"/>
          </w:tcPr>
          <w:p w:rsidR="00DB1E5F" w:rsidRPr="00412FCA" w:rsidRDefault="00DB1E5F" w:rsidP="00DB1E5F">
            <w:pPr>
              <w:widowControl w:val="0"/>
              <w:autoSpaceDE w:val="0"/>
              <w:autoSpaceDN w:val="0"/>
              <w:spacing w:line="174" w:lineRule="exact"/>
              <w:ind w:left="141"/>
              <w:rPr>
                <w:rFonts w:ascii="Times New Roman" w:hAnsi="Times New Roman" w:cs="Times New Roman"/>
                <w:sz w:val="16"/>
                <w:szCs w:val="16"/>
              </w:rPr>
            </w:pPr>
            <w:r>
              <w:rPr>
                <w:rFonts w:ascii="Times New Roman" w:hAnsi="Times New Roman" w:cs="Times New Roman"/>
                <w:sz w:val="16"/>
                <w:szCs w:val="16"/>
              </w:rPr>
              <w:t>322009258,46</w:t>
            </w:r>
          </w:p>
        </w:tc>
        <w:tc>
          <w:tcPr>
            <w:tcW w:w="260" w:type="pct"/>
          </w:tcPr>
          <w:p w:rsidR="00DB1E5F" w:rsidRPr="00412FCA" w:rsidRDefault="00DB1E5F" w:rsidP="00DB1E5F">
            <w:pPr>
              <w:widowControl w:val="0"/>
              <w:autoSpaceDE w:val="0"/>
              <w:autoSpaceDN w:val="0"/>
              <w:spacing w:line="174" w:lineRule="exact"/>
              <w:ind w:left="-3"/>
              <w:rPr>
                <w:rFonts w:ascii="Times New Roman" w:hAnsi="Times New Roman" w:cs="Times New Roman"/>
                <w:sz w:val="16"/>
                <w:szCs w:val="16"/>
              </w:rPr>
            </w:pPr>
          </w:p>
        </w:tc>
        <w:tc>
          <w:tcPr>
            <w:tcW w:w="286" w:type="pct"/>
          </w:tcPr>
          <w:p w:rsidR="00DB1E5F" w:rsidRPr="00412FCA" w:rsidRDefault="00DB1E5F" w:rsidP="00DB1E5F">
            <w:pPr>
              <w:widowControl w:val="0"/>
              <w:autoSpaceDE w:val="0"/>
              <w:autoSpaceDN w:val="0"/>
              <w:spacing w:line="174" w:lineRule="exact"/>
              <w:ind w:left="-3"/>
              <w:rPr>
                <w:rFonts w:ascii="Times New Roman" w:hAnsi="Times New Roman" w:cs="Times New Roman"/>
                <w:sz w:val="16"/>
                <w:szCs w:val="16"/>
              </w:rPr>
            </w:pPr>
          </w:p>
        </w:tc>
        <w:tc>
          <w:tcPr>
            <w:tcW w:w="408" w:type="pct"/>
          </w:tcPr>
          <w:p w:rsidR="00DB1E5F" w:rsidRPr="00412FCA" w:rsidRDefault="00DB1E5F" w:rsidP="00DB1E5F">
            <w:pPr>
              <w:widowControl w:val="0"/>
              <w:autoSpaceDE w:val="0"/>
              <w:autoSpaceDN w:val="0"/>
              <w:spacing w:line="174" w:lineRule="exact"/>
              <w:ind w:left="-3"/>
              <w:rPr>
                <w:rFonts w:ascii="Times New Roman" w:hAnsi="Times New Roman" w:cs="Times New Roman"/>
                <w:sz w:val="16"/>
                <w:szCs w:val="16"/>
              </w:rPr>
            </w:pPr>
          </w:p>
        </w:tc>
        <w:tc>
          <w:tcPr>
            <w:tcW w:w="407" w:type="pct"/>
          </w:tcPr>
          <w:p w:rsidR="00DB1E5F" w:rsidRPr="00412FCA" w:rsidRDefault="00DB1E5F" w:rsidP="00DB1E5F">
            <w:pPr>
              <w:widowControl w:val="0"/>
              <w:autoSpaceDE w:val="0"/>
              <w:autoSpaceDN w:val="0"/>
              <w:spacing w:line="174" w:lineRule="exact"/>
              <w:ind w:left="-3"/>
              <w:rPr>
                <w:rFonts w:ascii="Times New Roman" w:hAnsi="Times New Roman" w:cs="Times New Roman"/>
                <w:sz w:val="16"/>
                <w:szCs w:val="16"/>
              </w:rPr>
            </w:pPr>
            <w:r>
              <w:rPr>
                <w:rFonts w:ascii="Times New Roman" w:hAnsi="Times New Roman" w:cs="Times New Roman"/>
                <w:sz w:val="16"/>
                <w:szCs w:val="16"/>
              </w:rPr>
              <w:t>618031916,06</w:t>
            </w:r>
          </w:p>
        </w:tc>
      </w:tr>
      <w:tr w:rsidR="00DB1E5F" w:rsidRPr="00412FCA" w:rsidTr="00E53CE3">
        <w:trPr>
          <w:trHeight w:val="364"/>
        </w:trPr>
        <w:tc>
          <w:tcPr>
            <w:tcW w:w="2636" w:type="pct"/>
            <w:gridSpan w:val="5"/>
          </w:tcPr>
          <w:p w:rsidR="00DB1E5F" w:rsidRPr="00412FCA" w:rsidRDefault="00DB1E5F" w:rsidP="00DB1E5F">
            <w:pPr>
              <w:widowControl w:val="0"/>
              <w:autoSpaceDE w:val="0"/>
              <w:autoSpaceDN w:val="0"/>
              <w:spacing w:before="8" w:line="218" w:lineRule="auto"/>
              <w:ind w:left="215"/>
              <w:rPr>
                <w:rFonts w:ascii="Times New Roman" w:hAnsi="Times New Roman" w:cs="Times New Roman"/>
                <w:sz w:val="16"/>
                <w:szCs w:val="16"/>
              </w:rPr>
            </w:pPr>
            <w:r w:rsidRPr="00412FCA">
              <w:rPr>
                <w:rFonts w:ascii="Times New Roman" w:hAnsi="Times New Roman" w:cs="Times New Roman"/>
                <w:sz w:val="16"/>
                <w:szCs w:val="16"/>
              </w:rPr>
              <w:t>Подпрограмма</w:t>
            </w:r>
            <w:r w:rsidRPr="00412FCA">
              <w:rPr>
                <w:rFonts w:ascii="Times New Roman" w:hAnsi="Times New Roman" w:cs="Times New Roman"/>
                <w:spacing w:val="-7"/>
                <w:sz w:val="16"/>
                <w:szCs w:val="16"/>
              </w:rPr>
              <w:t xml:space="preserve"> </w:t>
            </w:r>
            <w:r w:rsidRPr="00412FCA">
              <w:rPr>
                <w:rFonts w:ascii="Times New Roman" w:hAnsi="Times New Roman" w:cs="Times New Roman"/>
                <w:sz w:val="16"/>
                <w:szCs w:val="16"/>
              </w:rPr>
              <w:t>11</w:t>
            </w:r>
            <w:r w:rsidRPr="00412FCA">
              <w:rPr>
                <w:rFonts w:ascii="Times New Roman" w:hAnsi="Times New Roman" w:cs="Times New Roman"/>
                <w:spacing w:val="-4"/>
                <w:sz w:val="16"/>
                <w:szCs w:val="16"/>
              </w:rPr>
              <w:t xml:space="preserve"> «Реконструкция водопроводных сетей на территории </w:t>
            </w:r>
            <w:r>
              <w:rPr>
                <w:rFonts w:ascii="Times New Roman" w:hAnsi="Times New Roman" w:cs="Times New Roman"/>
                <w:spacing w:val="-4"/>
                <w:sz w:val="16"/>
                <w:szCs w:val="16"/>
              </w:rPr>
              <w:t>муниципального</w:t>
            </w:r>
            <w:r w:rsidRPr="00412FCA">
              <w:rPr>
                <w:rFonts w:ascii="Times New Roman" w:hAnsi="Times New Roman" w:cs="Times New Roman"/>
                <w:spacing w:val="-4"/>
                <w:sz w:val="16"/>
                <w:szCs w:val="16"/>
              </w:rPr>
              <w:t xml:space="preserve"> округа город Первомайск Нижегородской области»</w:t>
            </w:r>
          </w:p>
        </w:tc>
        <w:tc>
          <w:tcPr>
            <w:tcW w:w="334" w:type="pct"/>
          </w:tcPr>
          <w:p w:rsidR="00DB1E5F" w:rsidRPr="00412FCA" w:rsidRDefault="00DB1E5F" w:rsidP="00DB1E5F">
            <w:pPr>
              <w:widowControl w:val="0"/>
              <w:autoSpaceDE w:val="0"/>
              <w:autoSpaceDN w:val="0"/>
              <w:spacing w:line="178" w:lineRule="exact"/>
              <w:ind w:right="130"/>
              <w:jc w:val="right"/>
              <w:rPr>
                <w:rFonts w:ascii="Times New Roman" w:hAnsi="Times New Roman" w:cs="Times New Roman"/>
                <w:sz w:val="16"/>
                <w:szCs w:val="16"/>
              </w:rPr>
            </w:pPr>
            <w:r w:rsidRPr="00412FCA">
              <w:rPr>
                <w:rFonts w:ascii="Times New Roman" w:hAnsi="Times New Roman" w:cs="Times New Roman"/>
                <w:sz w:val="16"/>
                <w:szCs w:val="16"/>
              </w:rPr>
              <w:t>97298200,00</w:t>
            </w:r>
          </w:p>
        </w:tc>
        <w:tc>
          <w:tcPr>
            <w:tcW w:w="377" w:type="pct"/>
          </w:tcPr>
          <w:p w:rsidR="00DB1E5F" w:rsidRPr="00412FCA" w:rsidRDefault="00DB1E5F" w:rsidP="00DB1E5F">
            <w:pPr>
              <w:widowControl w:val="0"/>
              <w:autoSpaceDE w:val="0"/>
              <w:autoSpaceDN w:val="0"/>
              <w:spacing w:line="178" w:lineRule="exact"/>
              <w:ind w:left="140"/>
              <w:rPr>
                <w:rFonts w:ascii="Times New Roman" w:hAnsi="Times New Roman" w:cs="Times New Roman"/>
                <w:sz w:val="16"/>
                <w:szCs w:val="16"/>
              </w:rPr>
            </w:pPr>
            <w:r w:rsidRPr="00412FCA">
              <w:rPr>
                <w:rFonts w:ascii="Times New Roman" w:hAnsi="Times New Roman" w:cs="Times New Roman"/>
                <w:sz w:val="16"/>
                <w:szCs w:val="16"/>
              </w:rPr>
              <w:t>198724457,60</w:t>
            </w:r>
          </w:p>
        </w:tc>
        <w:tc>
          <w:tcPr>
            <w:tcW w:w="292" w:type="pct"/>
          </w:tcPr>
          <w:p w:rsidR="00DB1E5F" w:rsidRPr="00412FCA" w:rsidRDefault="00DB1E5F" w:rsidP="00DB1E5F">
            <w:pPr>
              <w:widowControl w:val="0"/>
              <w:autoSpaceDE w:val="0"/>
              <w:autoSpaceDN w:val="0"/>
              <w:spacing w:line="174" w:lineRule="exact"/>
              <w:ind w:left="141"/>
              <w:rPr>
                <w:rFonts w:ascii="Times New Roman" w:hAnsi="Times New Roman" w:cs="Times New Roman"/>
                <w:sz w:val="16"/>
                <w:szCs w:val="16"/>
              </w:rPr>
            </w:pPr>
            <w:r>
              <w:rPr>
                <w:rFonts w:ascii="Times New Roman" w:hAnsi="Times New Roman" w:cs="Times New Roman"/>
                <w:sz w:val="16"/>
                <w:szCs w:val="16"/>
              </w:rPr>
              <w:t>322009258,46</w:t>
            </w:r>
          </w:p>
        </w:tc>
        <w:tc>
          <w:tcPr>
            <w:tcW w:w="260" w:type="pct"/>
          </w:tcPr>
          <w:p w:rsidR="00DB1E5F" w:rsidRPr="00412FCA" w:rsidRDefault="00DB1E5F" w:rsidP="00DB1E5F">
            <w:pPr>
              <w:widowControl w:val="0"/>
              <w:autoSpaceDE w:val="0"/>
              <w:autoSpaceDN w:val="0"/>
              <w:spacing w:line="174" w:lineRule="exact"/>
              <w:ind w:left="-3"/>
              <w:rPr>
                <w:rFonts w:ascii="Times New Roman" w:hAnsi="Times New Roman" w:cs="Times New Roman"/>
                <w:sz w:val="16"/>
                <w:szCs w:val="16"/>
              </w:rPr>
            </w:pPr>
          </w:p>
        </w:tc>
        <w:tc>
          <w:tcPr>
            <w:tcW w:w="286" w:type="pct"/>
          </w:tcPr>
          <w:p w:rsidR="00DB1E5F" w:rsidRPr="00412FCA" w:rsidRDefault="00DB1E5F" w:rsidP="00DB1E5F">
            <w:pPr>
              <w:widowControl w:val="0"/>
              <w:autoSpaceDE w:val="0"/>
              <w:autoSpaceDN w:val="0"/>
              <w:spacing w:line="174" w:lineRule="exact"/>
              <w:ind w:left="-3"/>
              <w:rPr>
                <w:rFonts w:ascii="Times New Roman" w:hAnsi="Times New Roman" w:cs="Times New Roman"/>
                <w:sz w:val="16"/>
                <w:szCs w:val="16"/>
              </w:rPr>
            </w:pPr>
          </w:p>
        </w:tc>
        <w:tc>
          <w:tcPr>
            <w:tcW w:w="408" w:type="pct"/>
          </w:tcPr>
          <w:p w:rsidR="00DB1E5F" w:rsidRPr="00412FCA" w:rsidRDefault="00DB1E5F" w:rsidP="00DB1E5F">
            <w:pPr>
              <w:widowControl w:val="0"/>
              <w:autoSpaceDE w:val="0"/>
              <w:autoSpaceDN w:val="0"/>
              <w:spacing w:line="174" w:lineRule="exact"/>
              <w:ind w:left="-3"/>
              <w:rPr>
                <w:rFonts w:ascii="Times New Roman" w:hAnsi="Times New Roman" w:cs="Times New Roman"/>
                <w:sz w:val="16"/>
                <w:szCs w:val="16"/>
              </w:rPr>
            </w:pPr>
          </w:p>
        </w:tc>
        <w:tc>
          <w:tcPr>
            <w:tcW w:w="407" w:type="pct"/>
          </w:tcPr>
          <w:p w:rsidR="00DB1E5F" w:rsidRPr="00412FCA" w:rsidRDefault="00DB1E5F" w:rsidP="00DB1E5F">
            <w:pPr>
              <w:widowControl w:val="0"/>
              <w:autoSpaceDE w:val="0"/>
              <w:autoSpaceDN w:val="0"/>
              <w:spacing w:line="174" w:lineRule="exact"/>
              <w:ind w:left="-3"/>
              <w:rPr>
                <w:rFonts w:ascii="Times New Roman" w:hAnsi="Times New Roman" w:cs="Times New Roman"/>
                <w:sz w:val="16"/>
                <w:szCs w:val="16"/>
              </w:rPr>
            </w:pPr>
            <w:r>
              <w:rPr>
                <w:rFonts w:ascii="Times New Roman" w:hAnsi="Times New Roman" w:cs="Times New Roman"/>
                <w:sz w:val="16"/>
                <w:szCs w:val="16"/>
              </w:rPr>
              <w:t>618031916,06</w:t>
            </w:r>
          </w:p>
        </w:tc>
      </w:tr>
      <w:tr w:rsidR="00E53CE3" w:rsidRPr="00412FCA" w:rsidTr="00E53CE3">
        <w:trPr>
          <w:trHeight w:val="364"/>
        </w:trPr>
        <w:tc>
          <w:tcPr>
            <w:tcW w:w="5000" w:type="pct"/>
            <w:gridSpan w:val="12"/>
          </w:tcPr>
          <w:p w:rsidR="00E53CE3" w:rsidRPr="00412FCA" w:rsidRDefault="00E53CE3" w:rsidP="00E53CE3">
            <w:pPr>
              <w:widowControl w:val="0"/>
              <w:autoSpaceDE w:val="0"/>
              <w:autoSpaceDN w:val="0"/>
              <w:spacing w:line="174" w:lineRule="exact"/>
              <w:ind w:left="-3"/>
              <w:rPr>
                <w:rFonts w:ascii="Times New Roman" w:hAnsi="Times New Roman" w:cs="Times New Roman"/>
                <w:sz w:val="16"/>
                <w:szCs w:val="16"/>
              </w:rPr>
            </w:pPr>
            <w:r w:rsidRPr="00412FCA">
              <w:rPr>
                <w:rFonts w:ascii="Times New Roman" w:hAnsi="Times New Roman" w:cs="Times New Roman"/>
                <w:sz w:val="16"/>
                <w:szCs w:val="16"/>
              </w:rPr>
              <w:t>Задача1.</w:t>
            </w:r>
            <w:r w:rsidRPr="00412FCA">
              <w:rPr>
                <w:rFonts w:ascii="Times New Roman" w:hAnsi="Times New Roman" w:cs="Times New Roman"/>
                <w:sz w:val="22"/>
                <w:szCs w:val="22"/>
                <w:lang w:eastAsia="en-US"/>
              </w:rPr>
              <w:t xml:space="preserve"> </w:t>
            </w:r>
            <w:r w:rsidRPr="00412FCA">
              <w:rPr>
                <w:rFonts w:ascii="Times New Roman" w:hAnsi="Times New Roman" w:cs="Times New Roman"/>
                <w:sz w:val="16"/>
                <w:szCs w:val="16"/>
              </w:rPr>
              <w:t xml:space="preserve">1. Повышение уровня обеспеченности объектами социальной, инженерной и коммунальной инфраструктуры населения </w:t>
            </w:r>
            <w:r>
              <w:rPr>
                <w:rFonts w:ascii="Times New Roman" w:hAnsi="Times New Roman" w:cs="Times New Roman"/>
                <w:sz w:val="16"/>
                <w:szCs w:val="16"/>
              </w:rPr>
              <w:t>муниципального</w:t>
            </w:r>
            <w:r w:rsidRPr="00412FCA">
              <w:rPr>
                <w:rFonts w:ascii="Times New Roman" w:hAnsi="Times New Roman" w:cs="Times New Roman"/>
                <w:sz w:val="16"/>
                <w:szCs w:val="16"/>
              </w:rPr>
              <w:t xml:space="preserve"> округа.</w:t>
            </w:r>
          </w:p>
        </w:tc>
      </w:tr>
      <w:tr w:rsidR="00DB1E5F" w:rsidRPr="00412FCA" w:rsidTr="00E53CE3">
        <w:trPr>
          <w:trHeight w:val="912"/>
        </w:trPr>
        <w:tc>
          <w:tcPr>
            <w:tcW w:w="1465" w:type="pct"/>
            <w:gridSpan w:val="2"/>
          </w:tcPr>
          <w:p w:rsidR="00DB1E5F" w:rsidRPr="00412FCA" w:rsidRDefault="00DB1E5F" w:rsidP="00DB1E5F">
            <w:pPr>
              <w:widowControl w:val="0"/>
              <w:autoSpaceDE w:val="0"/>
              <w:autoSpaceDN w:val="0"/>
              <w:ind w:left="215" w:right="141"/>
              <w:rPr>
                <w:rFonts w:ascii="Times New Roman" w:hAnsi="Times New Roman" w:cs="Times New Roman"/>
                <w:sz w:val="16"/>
                <w:szCs w:val="16"/>
              </w:rPr>
            </w:pPr>
            <w:r w:rsidRPr="00412FCA">
              <w:rPr>
                <w:rFonts w:ascii="Times New Roman" w:hAnsi="Times New Roman" w:cs="Times New Roman"/>
                <w:sz w:val="16"/>
                <w:szCs w:val="16"/>
              </w:rPr>
              <w:t xml:space="preserve">Основное мероприятие 11.1. «Реконструкция водопроводных сетей </w:t>
            </w:r>
            <w:r>
              <w:rPr>
                <w:rFonts w:ascii="Times New Roman" w:hAnsi="Times New Roman" w:cs="Times New Roman"/>
                <w:sz w:val="16"/>
                <w:szCs w:val="16"/>
              </w:rPr>
              <w:t>муниципального</w:t>
            </w:r>
            <w:r w:rsidRPr="00412FCA">
              <w:rPr>
                <w:rFonts w:ascii="Times New Roman" w:hAnsi="Times New Roman" w:cs="Times New Roman"/>
                <w:sz w:val="16"/>
                <w:szCs w:val="16"/>
              </w:rPr>
              <w:t xml:space="preserve"> округа город Первомайск Нижегородской области»</w:t>
            </w:r>
          </w:p>
        </w:tc>
        <w:tc>
          <w:tcPr>
            <w:tcW w:w="459" w:type="pct"/>
          </w:tcPr>
          <w:p w:rsidR="00DB1E5F" w:rsidRPr="00412FCA" w:rsidRDefault="00DB1E5F" w:rsidP="00DB1E5F">
            <w:pPr>
              <w:widowControl w:val="0"/>
              <w:autoSpaceDE w:val="0"/>
              <w:autoSpaceDN w:val="0"/>
              <w:ind w:left="215" w:right="167"/>
              <w:rPr>
                <w:rFonts w:ascii="Times New Roman" w:hAnsi="Times New Roman" w:cs="Times New Roman"/>
                <w:sz w:val="16"/>
                <w:szCs w:val="16"/>
                <w:lang w:val="en-US"/>
              </w:rPr>
            </w:pPr>
            <w:r w:rsidRPr="00412FCA">
              <w:rPr>
                <w:rFonts w:ascii="Times New Roman" w:hAnsi="Times New Roman" w:cs="Times New Roman"/>
                <w:sz w:val="16"/>
                <w:szCs w:val="16"/>
                <w:lang w:val="en-US"/>
              </w:rPr>
              <w:t>прочие</w:t>
            </w:r>
            <w:r w:rsidRPr="00412FCA">
              <w:rPr>
                <w:rFonts w:ascii="Times New Roman" w:hAnsi="Times New Roman" w:cs="Times New Roman"/>
                <w:spacing w:val="1"/>
                <w:sz w:val="16"/>
                <w:szCs w:val="16"/>
                <w:lang w:val="en-US"/>
              </w:rPr>
              <w:t xml:space="preserve"> </w:t>
            </w:r>
            <w:r w:rsidRPr="00412FCA">
              <w:rPr>
                <w:rFonts w:ascii="Times New Roman" w:hAnsi="Times New Roman" w:cs="Times New Roman"/>
                <w:sz w:val="16"/>
                <w:szCs w:val="16"/>
                <w:lang w:val="en-US"/>
              </w:rPr>
              <w:t>расхо</w:t>
            </w:r>
            <w:r w:rsidRPr="00412FCA">
              <w:rPr>
                <w:rFonts w:ascii="Times New Roman" w:hAnsi="Times New Roman" w:cs="Times New Roman"/>
                <w:spacing w:val="-37"/>
                <w:sz w:val="16"/>
                <w:szCs w:val="16"/>
                <w:lang w:val="en-US"/>
              </w:rPr>
              <w:t xml:space="preserve"> </w:t>
            </w:r>
            <w:r w:rsidRPr="00412FCA">
              <w:rPr>
                <w:rFonts w:ascii="Times New Roman" w:hAnsi="Times New Roman" w:cs="Times New Roman"/>
                <w:sz w:val="16"/>
                <w:szCs w:val="16"/>
                <w:lang w:val="en-US"/>
              </w:rPr>
              <w:t>ды</w:t>
            </w:r>
          </w:p>
        </w:tc>
        <w:tc>
          <w:tcPr>
            <w:tcW w:w="377" w:type="pct"/>
          </w:tcPr>
          <w:p w:rsidR="00DB1E5F" w:rsidRPr="00412FCA" w:rsidRDefault="00DB1E5F" w:rsidP="00DB1E5F">
            <w:pPr>
              <w:widowControl w:val="0"/>
              <w:autoSpaceDE w:val="0"/>
              <w:autoSpaceDN w:val="0"/>
              <w:spacing w:line="177" w:lineRule="exact"/>
              <w:ind w:left="215"/>
              <w:rPr>
                <w:rFonts w:ascii="Times New Roman" w:hAnsi="Times New Roman" w:cs="Times New Roman"/>
                <w:sz w:val="16"/>
                <w:szCs w:val="16"/>
              </w:rPr>
            </w:pPr>
            <w:r w:rsidRPr="00412FCA">
              <w:rPr>
                <w:rFonts w:ascii="Times New Roman" w:hAnsi="Times New Roman" w:cs="Times New Roman"/>
                <w:sz w:val="16"/>
                <w:szCs w:val="16"/>
              </w:rPr>
              <w:t>2023-</w:t>
            </w:r>
          </w:p>
          <w:p w:rsidR="00DB1E5F" w:rsidRPr="00412FCA" w:rsidRDefault="00DB1E5F" w:rsidP="00DB1E5F">
            <w:pPr>
              <w:widowControl w:val="0"/>
              <w:autoSpaceDE w:val="0"/>
              <w:autoSpaceDN w:val="0"/>
              <w:spacing w:line="182" w:lineRule="exact"/>
              <w:ind w:left="215"/>
              <w:rPr>
                <w:rFonts w:ascii="Times New Roman" w:hAnsi="Times New Roman" w:cs="Times New Roman"/>
                <w:sz w:val="16"/>
                <w:szCs w:val="16"/>
              </w:rPr>
            </w:pPr>
            <w:r w:rsidRPr="00412FCA">
              <w:rPr>
                <w:rFonts w:ascii="Times New Roman" w:hAnsi="Times New Roman" w:cs="Times New Roman"/>
                <w:sz w:val="16"/>
                <w:szCs w:val="16"/>
                <w:lang w:val="en-US"/>
              </w:rPr>
              <w:t>202</w:t>
            </w:r>
            <w:r w:rsidRPr="00412FCA">
              <w:rPr>
                <w:rFonts w:ascii="Times New Roman" w:hAnsi="Times New Roman" w:cs="Times New Roman"/>
                <w:sz w:val="16"/>
                <w:szCs w:val="16"/>
              </w:rPr>
              <w:t>7</w:t>
            </w:r>
          </w:p>
        </w:tc>
        <w:tc>
          <w:tcPr>
            <w:tcW w:w="335" w:type="pct"/>
          </w:tcPr>
          <w:p w:rsidR="00DB1E5F" w:rsidRPr="00412FCA" w:rsidRDefault="00DB1E5F" w:rsidP="00DB1E5F">
            <w:pPr>
              <w:widowControl w:val="0"/>
              <w:autoSpaceDE w:val="0"/>
              <w:autoSpaceDN w:val="0"/>
              <w:spacing w:line="178" w:lineRule="exact"/>
              <w:ind w:left="26"/>
              <w:rPr>
                <w:rFonts w:ascii="Times New Roman" w:hAnsi="Times New Roman" w:cs="Times New Roman"/>
                <w:sz w:val="16"/>
                <w:szCs w:val="16"/>
              </w:rPr>
            </w:pPr>
            <w:r w:rsidRPr="00412FCA">
              <w:rPr>
                <w:rFonts w:ascii="Times New Roman" w:hAnsi="Times New Roman" w:cs="Times New Roman"/>
                <w:spacing w:val="-2"/>
                <w:sz w:val="16"/>
                <w:szCs w:val="16"/>
              </w:rPr>
              <w:t>МП</w:t>
            </w:r>
            <w:r w:rsidRPr="00412FCA">
              <w:rPr>
                <w:rFonts w:ascii="Times New Roman" w:hAnsi="Times New Roman" w:cs="Times New Roman"/>
                <w:spacing w:val="-1"/>
                <w:sz w:val="16"/>
                <w:szCs w:val="16"/>
              </w:rPr>
              <w:t xml:space="preserve"> </w:t>
            </w:r>
            <w:r w:rsidRPr="00412FCA">
              <w:rPr>
                <w:rFonts w:ascii="Times New Roman" w:hAnsi="Times New Roman" w:cs="Times New Roman"/>
                <w:spacing w:val="-2"/>
                <w:sz w:val="16"/>
                <w:szCs w:val="16"/>
              </w:rPr>
              <w:t>«Радуга»</w:t>
            </w:r>
            <w:r w:rsidRPr="00412FCA">
              <w:rPr>
                <w:rFonts w:ascii="Times New Roman" w:hAnsi="Times New Roman" w:cs="Times New Roman"/>
                <w:spacing w:val="-7"/>
                <w:sz w:val="16"/>
                <w:szCs w:val="16"/>
              </w:rPr>
              <w:t xml:space="preserve"> </w:t>
            </w:r>
          </w:p>
        </w:tc>
        <w:tc>
          <w:tcPr>
            <w:tcW w:w="334" w:type="pct"/>
          </w:tcPr>
          <w:p w:rsidR="00DB1E5F" w:rsidRPr="00412FCA" w:rsidRDefault="00DB1E5F" w:rsidP="00DB1E5F">
            <w:pPr>
              <w:widowControl w:val="0"/>
              <w:autoSpaceDE w:val="0"/>
              <w:autoSpaceDN w:val="0"/>
              <w:spacing w:line="179" w:lineRule="exact"/>
              <w:ind w:left="-5"/>
              <w:jc w:val="center"/>
              <w:rPr>
                <w:rFonts w:ascii="Times New Roman" w:hAnsi="Times New Roman" w:cs="Times New Roman"/>
                <w:sz w:val="16"/>
                <w:szCs w:val="16"/>
              </w:rPr>
            </w:pPr>
            <w:r w:rsidRPr="00412FCA">
              <w:rPr>
                <w:rFonts w:ascii="Times New Roman" w:hAnsi="Times New Roman" w:cs="Times New Roman"/>
                <w:sz w:val="16"/>
                <w:szCs w:val="16"/>
              </w:rPr>
              <w:t xml:space="preserve">97298200,00   </w:t>
            </w:r>
          </w:p>
        </w:tc>
        <w:tc>
          <w:tcPr>
            <w:tcW w:w="377" w:type="pct"/>
          </w:tcPr>
          <w:p w:rsidR="00DB1E5F" w:rsidRPr="00412FCA" w:rsidRDefault="00DB1E5F" w:rsidP="00DB1E5F">
            <w:pPr>
              <w:widowControl w:val="0"/>
              <w:autoSpaceDE w:val="0"/>
              <w:autoSpaceDN w:val="0"/>
              <w:spacing w:line="179" w:lineRule="exact"/>
              <w:ind w:left="140"/>
              <w:rPr>
                <w:rFonts w:ascii="Times New Roman" w:hAnsi="Times New Roman" w:cs="Times New Roman"/>
                <w:sz w:val="16"/>
                <w:szCs w:val="16"/>
                <w:lang w:val="en-US"/>
              </w:rPr>
            </w:pPr>
            <w:r w:rsidRPr="00412FCA">
              <w:rPr>
                <w:rFonts w:ascii="Times New Roman" w:hAnsi="Times New Roman" w:cs="Times New Roman"/>
                <w:sz w:val="16"/>
                <w:szCs w:val="16"/>
              </w:rPr>
              <w:t>188724457,60</w:t>
            </w:r>
          </w:p>
        </w:tc>
        <w:tc>
          <w:tcPr>
            <w:tcW w:w="292"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r>
              <w:rPr>
                <w:rFonts w:ascii="Times New Roman" w:hAnsi="Times New Roman" w:cs="Times New Roman"/>
                <w:sz w:val="16"/>
                <w:szCs w:val="16"/>
              </w:rPr>
              <w:t>315058749,73</w:t>
            </w:r>
          </w:p>
        </w:tc>
        <w:tc>
          <w:tcPr>
            <w:tcW w:w="260"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286"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408"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407"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r>
              <w:rPr>
                <w:rFonts w:ascii="Times New Roman" w:hAnsi="Times New Roman" w:cs="Times New Roman"/>
                <w:sz w:val="16"/>
                <w:szCs w:val="16"/>
              </w:rPr>
              <w:t>601081407,33</w:t>
            </w:r>
          </w:p>
        </w:tc>
      </w:tr>
      <w:tr w:rsidR="00DB1E5F" w:rsidRPr="00412FCA" w:rsidTr="00E53CE3">
        <w:trPr>
          <w:trHeight w:val="912"/>
        </w:trPr>
        <w:tc>
          <w:tcPr>
            <w:tcW w:w="1465" w:type="pct"/>
            <w:gridSpan w:val="2"/>
          </w:tcPr>
          <w:p w:rsidR="00DB1E5F" w:rsidRPr="00412FCA" w:rsidRDefault="00DB1E5F" w:rsidP="00DB1E5F">
            <w:pPr>
              <w:widowControl w:val="0"/>
              <w:autoSpaceDE w:val="0"/>
              <w:autoSpaceDN w:val="0"/>
              <w:spacing w:line="235" w:lineRule="auto"/>
              <w:ind w:right="142"/>
              <w:rPr>
                <w:rFonts w:ascii="Times New Roman" w:hAnsi="Times New Roman" w:cs="Times New Roman"/>
                <w:sz w:val="16"/>
                <w:szCs w:val="16"/>
              </w:rPr>
            </w:pPr>
            <w:r w:rsidRPr="00412FCA">
              <w:rPr>
                <w:rFonts w:ascii="Times New Roman" w:hAnsi="Times New Roman" w:cs="Times New Roman"/>
                <w:sz w:val="16"/>
                <w:szCs w:val="16"/>
              </w:rPr>
              <w:t xml:space="preserve">Основное мероприятие 11.2. «Строительство, реконструкция, капитальный ремонт и </w:t>
            </w:r>
            <w:proofErr w:type="gramStart"/>
            <w:r w:rsidRPr="00412FCA">
              <w:rPr>
                <w:rFonts w:ascii="Times New Roman" w:hAnsi="Times New Roman" w:cs="Times New Roman"/>
                <w:sz w:val="16"/>
                <w:szCs w:val="16"/>
              </w:rPr>
              <w:t>ремонт  канализационных</w:t>
            </w:r>
            <w:proofErr w:type="gramEnd"/>
            <w:r w:rsidRPr="00412FCA">
              <w:rPr>
                <w:rFonts w:ascii="Times New Roman" w:hAnsi="Times New Roman" w:cs="Times New Roman"/>
                <w:sz w:val="16"/>
                <w:szCs w:val="16"/>
              </w:rPr>
              <w:t xml:space="preserve"> сетей </w:t>
            </w:r>
            <w:r>
              <w:rPr>
                <w:rFonts w:ascii="Times New Roman" w:hAnsi="Times New Roman" w:cs="Times New Roman"/>
                <w:sz w:val="16"/>
                <w:szCs w:val="16"/>
              </w:rPr>
              <w:t>муниципального</w:t>
            </w:r>
            <w:r w:rsidRPr="00412FCA">
              <w:rPr>
                <w:rFonts w:ascii="Times New Roman" w:hAnsi="Times New Roman" w:cs="Times New Roman"/>
                <w:sz w:val="16"/>
                <w:szCs w:val="16"/>
              </w:rPr>
              <w:t xml:space="preserve"> округа город Первомайск Нижегородской области»</w:t>
            </w:r>
          </w:p>
        </w:tc>
        <w:tc>
          <w:tcPr>
            <w:tcW w:w="459" w:type="pct"/>
          </w:tcPr>
          <w:p w:rsidR="00DB1E5F" w:rsidRPr="00412FCA" w:rsidRDefault="00DB1E5F" w:rsidP="00DB1E5F">
            <w:pPr>
              <w:widowControl w:val="0"/>
              <w:autoSpaceDE w:val="0"/>
              <w:autoSpaceDN w:val="0"/>
              <w:ind w:left="215" w:right="167"/>
              <w:rPr>
                <w:rFonts w:ascii="Times New Roman" w:hAnsi="Times New Roman" w:cs="Times New Roman"/>
                <w:sz w:val="16"/>
                <w:szCs w:val="16"/>
                <w:lang w:val="en-US"/>
              </w:rPr>
            </w:pPr>
            <w:r w:rsidRPr="00412FCA">
              <w:rPr>
                <w:rFonts w:ascii="Times New Roman" w:hAnsi="Times New Roman" w:cs="Times New Roman"/>
                <w:sz w:val="16"/>
                <w:szCs w:val="16"/>
                <w:lang w:val="en-US"/>
              </w:rPr>
              <w:t>прочие</w:t>
            </w:r>
            <w:r w:rsidRPr="00412FCA">
              <w:rPr>
                <w:rFonts w:ascii="Times New Roman" w:hAnsi="Times New Roman" w:cs="Times New Roman"/>
                <w:spacing w:val="1"/>
                <w:sz w:val="16"/>
                <w:szCs w:val="16"/>
                <w:lang w:val="en-US"/>
              </w:rPr>
              <w:t xml:space="preserve"> </w:t>
            </w:r>
            <w:r w:rsidRPr="00412FCA">
              <w:rPr>
                <w:rFonts w:ascii="Times New Roman" w:hAnsi="Times New Roman" w:cs="Times New Roman"/>
                <w:sz w:val="16"/>
                <w:szCs w:val="16"/>
                <w:lang w:val="en-US"/>
              </w:rPr>
              <w:t>расхо</w:t>
            </w:r>
            <w:r w:rsidRPr="00412FCA">
              <w:rPr>
                <w:rFonts w:ascii="Times New Roman" w:hAnsi="Times New Roman" w:cs="Times New Roman"/>
                <w:spacing w:val="-37"/>
                <w:sz w:val="16"/>
                <w:szCs w:val="16"/>
                <w:lang w:val="en-US"/>
              </w:rPr>
              <w:t xml:space="preserve"> </w:t>
            </w:r>
            <w:r w:rsidRPr="00412FCA">
              <w:rPr>
                <w:rFonts w:ascii="Times New Roman" w:hAnsi="Times New Roman" w:cs="Times New Roman"/>
                <w:sz w:val="16"/>
                <w:szCs w:val="16"/>
                <w:lang w:val="en-US"/>
              </w:rPr>
              <w:t>ды</w:t>
            </w:r>
          </w:p>
        </w:tc>
        <w:tc>
          <w:tcPr>
            <w:tcW w:w="377" w:type="pct"/>
          </w:tcPr>
          <w:p w:rsidR="00DB1E5F" w:rsidRPr="00412FCA" w:rsidRDefault="00DB1E5F" w:rsidP="00DB1E5F">
            <w:pPr>
              <w:widowControl w:val="0"/>
              <w:autoSpaceDE w:val="0"/>
              <w:autoSpaceDN w:val="0"/>
              <w:spacing w:line="177" w:lineRule="exact"/>
              <w:ind w:left="215"/>
              <w:rPr>
                <w:rFonts w:ascii="Times New Roman" w:hAnsi="Times New Roman" w:cs="Times New Roman"/>
                <w:sz w:val="16"/>
                <w:szCs w:val="16"/>
              </w:rPr>
            </w:pPr>
            <w:r w:rsidRPr="00412FCA">
              <w:rPr>
                <w:rFonts w:ascii="Times New Roman" w:hAnsi="Times New Roman" w:cs="Times New Roman"/>
                <w:sz w:val="16"/>
                <w:szCs w:val="16"/>
              </w:rPr>
              <w:t>2023-</w:t>
            </w:r>
          </w:p>
          <w:p w:rsidR="00DB1E5F" w:rsidRPr="00412FCA" w:rsidRDefault="00DB1E5F" w:rsidP="00DB1E5F">
            <w:pPr>
              <w:widowControl w:val="0"/>
              <w:autoSpaceDE w:val="0"/>
              <w:autoSpaceDN w:val="0"/>
              <w:spacing w:line="182" w:lineRule="exact"/>
              <w:ind w:left="215"/>
              <w:rPr>
                <w:rFonts w:ascii="Times New Roman" w:hAnsi="Times New Roman" w:cs="Times New Roman"/>
                <w:sz w:val="16"/>
                <w:szCs w:val="16"/>
              </w:rPr>
            </w:pPr>
            <w:r w:rsidRPr="00412FCA">
              <w:rPr>
                <w:rFonts w:ascii="Times New Roman" w:hAnsi="Times New Roman" w:cs="Times New Roman"/>
                <w:sz w:val="16"/>
                <w:szCs w:val="16"/>
                <w:lang w:val="en-US"/>
              </w:rPr>
              <w:t>202</w:t>
            </w:r>
            <w:r w:rsidRPr="00412FCA">
              <w:rPr>
                <w:rFonts w:ascii="Times New Roman" w:hAnsi="Times New Roman" w:cs="Times New Roman"/>
                <w:sz w:val="16"/>
                <w:szCs w:val="16"/>
              </w:rPr>
              <w:t>7</w:t>
            </w:r>
          </w:p>
        </w:tc>
        <w:tc>
          <w:tcPr>
            <w:tcW w:w="335" w:type="pct"/>
          </w:tcPr>
          <w:p w:rsidR="00DB1E5F" w:rsidRPr="00412FCA" w:rsidRDefault="00DB1E5F" w:rsidP="00DB1E5F">
            <w:pPr>
              <w:widowControl w:val="0"/>
              <w:autoSpaceDE w:val="0"/>
              <w:autoSpaceDN w:val="0"/>
              <w:spacing w:line="178" w:lineRule="exact"/>
              <w:ind w:left="26"/>
              <w:rPr>
                <w:rFonts w:ascii="Times New Roman" w:hAnsi="Times New Roman" w:cs="Times New Roman"/>
                <w:spacing w:val="-2"/>
                <w:sz w:val="16"/>
                <w:szCs w:val="16"/>
              </w:rPr>
            </w:pPr>
          </w:p>
        </w:tc>
        <w:tc>
          <w:tcPr>
            <w:tcW w:w="334" w:type="pct"/>
          </w:tcPr>
          <w:p w:rsidR="00DB1E5F" w:rsidRPr="00412FCA" w:rsidRDefault="00DB1E5F" w:rsidP="00DB1E5F">
            <w:pPr>
              <w:widowControl w:val="0"/>
              <w:autoSpaceDE w:val="0"/>
              <w:autoSpaceDN w:val="0"/>
              <w:spacing w:line="179" w:lineRule="exact"/>
              <w:ind w:left="-5"/>
              <w:jc w:val="center"/>
              <w:rPr>
                <w:rFonts w:ascii="Times New Roman" w:hAnsi="Times New Roman" w:cs="Times New Roman"/>
                <w:sz w:val="16"/>
                <w:szCs w:val="16"/>
              </w:rPr>
            </w:pPr>
          </w:p>
        </w:tc>
        <w:tc>
          <w:tcPr>
            <w:tcW w:w="377" w:type="pct"/>
          </w:tcPr>
          <w:p w:rsidR="00DB1E5F" w:rsidRPr="00412FCA" w:rsidRDefault="00DB1E5F" w:rsidP="00DB1E5F">
            <w:pPr>
              <w:widowControl w:val="0"/>
              <w:autoSpaceDE w:val="0"/>
              <w:autoSpaceDN w:val="0"/>
              <w:spacing w:line="179" w:lineRule="exact"/>
              <w:ind w:left="140"/>
              <w:rPr>
                <w:rFonts w:ascii="Times New Roman" w:hAnsi="Times New Roman" w:cs="Times New Roman"/>
                <w:sz w:val="16"/>
                <w:szCs w:val="16"/>
              </w:rPr>
            </w:pPr>
          </w:p>
        </w:tc>
        <w:tc>
          <w:tcPr>
            <w:tcW w:w="292"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r>
              <w:rPr>
                <w:rFonts w:ascii="Times New Roman" w:hAnsi="Times New Roman" w:cs="Times New Roman"/>
                <w:sz w:val="16"/>
                <w:szCs w:val="16"/>
              </w:rPr>
              <w:t>6950508,73</w:t>
            </w:r>
          </w:p>
        </w:tc>
        <w:tc>
          <w:tcPr>
            <w:tcW w:w="260"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286"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408"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407"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r>
              <w:rPr>
                <w:rFonts w:ascii="Times New Roman" w:hAnsi="Times New Roman" w:cs="Times New Roman"/>
                <w:sz w:val="16"/>
                <w:szCs w:val="16"/>
              </w:rPr>
              <w:t>6950508,73</w:t>
            </w:r>
          </w:p>
        </w:tc>
      </w:tr>
      <w:tr w:rsidR="00DB1E5F" w:rsidRPr="00412FCA" w:rsidTr="00E53CE3">
        <w:trPr>
          <w:trHeight w:val="912"/>
        </w:trPr>
        <w:tc>
          <w:tcPr>
            <w:tcW w:w="1465" w:type="pct"/>
            <w:gridSpan w:val="2"/>
          </w:tcPr>
          <w:p w:rsidR="00DB1E5F" w:rsidRPr="00412FCA" w:rsidRDefault="00DB1E5F" w:rsidP="00DB1E5F">
            <w:pPr>
              <w:widowControl w:val="0"/>
              <w:autoSpaceDE w:val="0"/>
              <w:autoSpaceDN w:val="0"/>
              <w:spacing w:line="235" w:lineRule="auto"/>
              <w:ind w:right="142"/>
              <w:rPr>
                <w:rFonts w:ascii="Times New Roman" w:hAnsi="Times New Roman" w:cs="Times New Roman"/>
                <w:sz w:val="16"/>
                <w:szCs w:val="16"/>
              </w:rPr>
            </w:pPr>
            <w:r w:rsidRPr="00412FCA">
              <w:rPr>
                <w:rFonts w:ascii="Times New Roman" w:hAnsi="Times New Roman" w:cs="Times New Roman"/>
                <w:sz w:val="16"/>
                <w:szCs w:val="16"/>
              </w:rPr>
              <w:t>Основное мероприятие 11.3.Реконструкция, кап.ремонт, ремонт и техническое перевооружение систем теплоснабжения</w:t>
            </w:r>
          </w:p>
        </w:tc>
        <w:tc>
          <w:tcPr>
            <w:tcW w:w="459" w:type="pct"/>
          </w:tcPr>
          <w:p w:rsidR="00DB1E5F" w:rsidRPr="00412FCA" w:rsidRDefault="00DB1E5F" w:rsidP="00DB1E5F">
            <w:pPr>
              <w:widowControl w:val="0"/>
              <w:autoSpaceDE w:val="0"/>
              <w:autoSpaceDN w:val="0"/>
              <w:ind w:left="215" w:right="167"/>
              <w:rPr>
                <w:rFonts w:ascii="Times New Roman" w:hAnsi="Times New Roman" w:cs="Times New Roman"/>
                <w:sz w:val="16"/>
                <w:szCs w:val="16"/>
                <w:lang w:val="en-US"/>
              </w:rPr>
            </w:pPr>
            <w:r w:rsidRPr="00412FCA">
              <w:rPr>
                <w:rFonts w:ascii="Times New Roman" w:hAnsi="Times New Roman" w:cs="Times New Roman"/>
                <w:sz w:val="16"/>
                <w:szCs w:val="16"/>
                <w:lang w:val="en-US"/>
              </w:rPr>
              <w:t>прочие</w:t>
            </w:r>
            <w:r w:rsidRPr="00412FCA">
              <w:rPr>
                <w:rFonts w:ascii="Times New Roman" w:hAnsi="Times New Roman" w:cs="Times New Roman"/>
                <w:spacing w:val="1"/>
                <w:sz w:val="16"/>
                <w:szCs w:val="16"/>
                <w:lang w:val="en-US"/>
              </w:rPr>
              <w:t xml:space="preserve"> </w:t>
            </w:r>
            <w:r w:rsidRPr="00412FCA">
              <w:rPr>
                <w:rFonts w:ascii="Times New Roman" w:hAnsi="Times New Roman" w:cs="Times New Roman"/>
                <w:sz w:val="16"/>
                <w:szCs w:val="16"/>
                <w:lang w:val="en-US"/>
              </w:rPr>
              <w:t>расхо</w:t>
            </w:r>
            <w:r w:rsidRPr="00412FCA">
              <w:rPr>
                <w:rFonts w:ascii="Times New Roman" w:hAnsi="Times New Roman" w:cs="Times New Roman"/>
                <w:spacing w:val="-37"/>
                <w:sz w:val="16"/>
                <w:szCs w:val="16"/>
                <w:lang w:val="en-US"/>
              </w:rPr>
              <w:t xml:space="preserve"> </w:t>
            </w:r>
            <w:r w:rsidRPr="00412FCA">
              <w:rPr>
                <w:rFonts w:ascii="Times New Roman" w:hAnsi="Times New Roman" w:cs="Times New Roman"/>
                <w:sz w:val="16"/>
                <w:szCs w:val="16"/>
                <w:lang w:val="en-US"/>
              </w:rPr>
              <w:t>ды</w:t>
            </w:r>
          </w:p>
        </w:tc>
        <w:tc>
          <w:tcPr>
            <w:tcW w:w="377" w:type="pct"/>
          </w:tcPr>
          <w:p w:rsidR="00DB1E5F" w:rsidRPr="00412FCA" w:rsidRDefault="00DB1E5F" w:rsidP="00DB1E5F">
            <w:pPr>
              <w:widowControl w:val="0"/>
              <w:autoSpaceDE w:val="0"/>
              <w:autoSpaceDN w:val="0"/>
              <w:spacing w:line="177" w:lineRule="exact"/>
              <w:ind w:left="215"/>
              <w:rPr>
                <w:rFonts w:ascii="Times New Roman" w:hAnsi="Times New Roman" w:cs="Times New Roman"/>
                <w:sz w:val="16"/>
                <w:szCs w:val="16"/>
              </w:rPr>
            </w:pPr>
            <w:r w:rsidRPr="00412FCA">
              <w:rPr>
                <w:rFonts w:ascii="Times New Roman" w:hAnsi="Times New Roman" w:cs="Times New Roman"/>
                <w:sz w:val="16"/>
                <w:szCs w:val="16"/>
              </w:rPr>
              <w:t>2024-</w:t>
            </w:r>
          </w:p>
          <w:p w:rsidR="00DB1E5F" w:rsidRPr="00412FCA" w:rsidRDefault="00DB1E5F" w:rsidP="00DB1E5F">
            <w:pPr>
              <w:widowControl w:val="0"/>
              <w:autoSpaceDE w:val="0"/>
              <w:autoSpaceDN w:val="0"/>
              <w:spacing w:line="182" w:lineRule="exact"/>
              <w:ind w:left="215"/>
              <w:rPr>
                <w:rFonts w:ascii="Times New Roman" w:hAnsi="Times New Roman" w:cs="Times New Roman"/>
                <w:sz w:val="16"/>
                <w:szCs w:val="16"/>
              </w:rPr>
            </w:pPr>
            <w:r w:rsidRPr="00412FCA">
              <w:rPr>
                <w:rFonts w:ascii="Times New Roman" w:hAnsi="Times New Roman" w:cs="Times New Roman"/>
                <w:sz w:val="16"/>
                <w:szCs w:val="16"/>
                <w:lang w:val="en-US"/>
              </w:rPr>
              <w:t>202</w:t>
            </w:r>
            <w:r w:rsidRPr="00412FCA">
              <w:rPr>
                <w:rFonts w:ascii="Times New Roman" w:hAnsi="Times New Roman" w:cs="Times New Roman"/>
                <w:sz w:val="16"/>
                <w:szCs w:val="16"/>
              </w:rPr>
              <w:t>7</w:t>
            </w:r>
          </w:p>
        </w:tc>
        <w:tc>
          <w:tcPr>
            <w:tcW w:w="335" w:type="pct"/>
          </w:tcPr>
          <w:p w:rsidR="00DB1E5F" w:rsidRPr="00412FCA" w:rsidRDefault="00DB1E5F" w:rsidP="00DB1E5F">
            <w:pPr>
              <w:widowControl w:val="0"/>
              <w:autoSpaceDE w:val="0"/>
              <w:autoSpaceDN w:val="0"/>
              <w:spacing w:line="178" w:lineRule="exact"/>
              <w:ind w:left="26"/>
              <w:rPr>
                <w:rFonts w:ascii="Times New Roman" w:hAnsi="Times New Roman" w:cs="Times New Roman"/>
                <w:spacing w:val="-2"/>
                <w:sz w:val="16"/>
                <w:szCs w:val="16"/>
              </w:rPr>
            </w:pPr>
            <w:r w:rsidRPr="00412FCA">
              <w:rPr>
                <w:rFonts w:ascii="Times New Roman" w:hAnsi="Times New Roman" w:cs="Times New Roman"/>
                <w:spacing w:val="-2"/>
                <w:sz w:val="16"/>
                <w:szCs w:val="16"/>
              </w:rPr>
              <w:t>МП</w:t>
            </w:r>
            <w:r w:rsidRPr="00412FCA">
              <w:rPr>
                <w:rFonts w:ascii="Times New Roman" w:hAnsi="Times New Roman" w:cs="Times New Roman"/>
                <w:spacing w:val="-1"/>
                <w:sz w:val="16"/>
                <w:szCs w:val="16"/>
              </w:rPr>
              <w:t xml:space="preserve"> </w:t>
            </w:r>
            <w:r w:rsidRPr="00412FCA">
              <w:rPr>
                <w:rFonts w:ascii="Times New Roman" w:hAnsi="Times New Roman" w:cs="Times New Roman"/>
                <w:spacing w:val="-2"/>
                <w:sz w:val="16"/>
                <w:szCs w:val="16"/>
              </w:rPr>
              <w:t>«Радуга»</w:t>
            </w:r>
          </w:p>
        </w:tc>
        <w:tc>
          <w:tcPr>
            <w:tcW w:w="334" w:type="pct"/>
          </w:tcPr>
          <w:p w:rsidR="00DB1E5F" w:rsidRPr="00412FCA" w:rsidRDefault="00DB1E5F" w:rsidP="00DB1E5F">
            <w:pPr>
              <w:widowControl w:val="0"/>
              <w:autoSpaceDE w:val="0"/>
              <w:autoSpaceDN w:val="0"/>
              <w:spacing w:line="179" w:lineRule="exact"/>
              <w:ind w:left="-5"/>
              <w:jc w:val="center"/>
              <w:rPr>
                <w:rFonts w:ascii="Times New Roman" w:hAnsi="Times New Roman" w:cs="Times New Roman"/>
                <w:sz w:val="16"/>
                <w:szCs w:val="16"/>
              </w:rPr>
            </w:pPr>
          </w:p>
        </w:tc>
        <w:tc>
          <w:tcPr>
            <w:tcW w:w="377" w:type="pct"/>
          </w:tcPr>
          <w:p w:rsidR="00DB1E5F" w:rsidRPr="00412FCA" w:rsidRDefault="00DB1E5F" w:rsidP="00DB1E5F">
            <w:pPr>
              <w:widowControl w:val="0"/>
              <w:autoSpaceDE w:val="0"/>
              <w:autoSpaceDN w:val="0"/>
              <w:spacing w:line="179" w:lineRule="exact"/>
              <w:ind w:left="140"/>
              <w:rPr>
                <w:rFonts w:ascii="Times New Roman" w:hAnsi="Times New Roman" w:cs="Times New Roman"/>
                <w:sz w:val="16"/>
                <w:szCs w:val="16"/>
              </w:rPr>
            </w:pPr>
            <w:r w:rsidRPr="00412FCA">
              <w:rPr>
                <w:rFonts w:ascii="Times New Roman" w:hAnsi="Times New Roman" w:cs="Times New Roman"/>
                <w:sz w:val="16"/>
                <w:szCs w:val="16"/>
              </w:rPr>
              <w:t>10000000,00</w:t>
            </w:r>
          </w:p>
        </w:tc>
        <w:tc>
          <w:tcPr>
            <w:tcW w:w="292"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260"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286"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408"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p>
        </w:tc>
        <w:tc>
          <w:tcPr>
            <w:tcW w:w="407" w:type="pct"/>
          </w:tcPr>
          <w:p w:rsidR="00DB1E5F" w:rsidRPr="00412FCA" w:rsidRDefault="00DB1E5F" w:rsidP="00DB1E5F">
            <w:pPr>
              <w:widowControl w:val="0"/>
              <w:autoSpaceDE w:val="0"/>
              <w:autoSpaceDN w:val="0"/>
              <w:spacing w:line="179" w:lineRule="exact"/>
              <w:ind w:left="-3"/>
              <w:rPr>
                <w:rFonts w:ascii="Times New Roman" w:hAnsi="Times New Roman" w:cs="Times New Roman"/>
                <w:sz w:val="16"/>
                <w:szCs w:val="16"/>
              </w:rPr>
            </w:pPr>
            <w:r w:rsidRPr="00412FCA">
              <w:rPr>
                <w:rFonts w:ascii="Times New Roman" w:hAnsi="Times New Roman" w:cs="Times New Roman"/>
                <w:sz w:val="16"/>
                <w:szCs w:val="16"/>
              </w:rPr>
              <w:t>10 000 000,00</w:t>
            </w:r>
          </w:p>
        </w:tc>
      </w:tr>
    </w:tbl>
    <w:p w:rsidR="00412FCA" w:rsidRPr="00412FCA" w:rsidRDefault="00412FCA" w:rsidP="00412FCA">
      <w:pPr>
        <w:spacing w:line="162" w:lineRule="exact"/>
        <w:rPr>
          <w:rFonts w:ascii="Times New Roman" w:hAnsi="Times New Roman" w:cs="Times New Roman"/>
          <w:sz w:val="16"/>
          <w:szCs w:val="16"/>
        </w:rPr>
        <w:sectPr w:rsidR="00412FCA" w:rsidRPr="00412FCA">
          <w:pgSz w:w="16850" w:h="11920" w:orient="landscape"/>
          <w:pgMar w:top="980" w:right="60" w:bottom="280" w:left="380" w:header="720" w:footer="720" w:gutter="0"/>
          <w:cols w:space="720"/>
        </w:sectPr>
      </w:pPr>
    </w:p>
    <w:p w:rsidR="00412FCA" w:rsidRPr="00412FCA" w:rsidRDefault="00412FCA" w:rsidP="00412FCA">
      <w:pPr>
        <w:widowControl w:val="0"/>
        <w:autoSpaceDE w:val="0"/>
        <w:autoSpaceDN w:val="0"/>
        <w:spacing w:before="2"/>
        <w:ind w:left="142" w:firstLine="142"/>
        <w:jc w:val="center"/>
        <w:outlineLvl w:val="1"/>
        <w:rPr>
          <w:rFonts w:ascii="Times New Roman" w:hAnsi="Times New Roman" w:cs="Times New Roman"/>
          <w:b/>
          <w:bCs/>
          <w:sz w:val="28"/>
          <w:szCs w:val="28"/>
        </w:rPr>
      </w:pPr>
      <w:r w:rsidRPr="00412FCA">
        <w:rPr>
          <w:rFonts w:ascii="Times New Roman" w:hAnsi="Times New Roman" w:cs="Times New Roman"/>
          <w:b/>
          <w:bCs/>
          <w:sz w:val="28"/>
          <w:szCs w:val="28"/>
        </w:rPr>
        <w:lastRenderedPageBreak/>
        <w:t>3.11.2.5.</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Индикаторы</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достижения</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цели</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и</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непосредственные</w:t>
      </w:r>
      <w:r w:rsidRPr="00412FCA">
        <w:rPr>
          <w:rFonts w:ascii="Times New Roman" w:hAnsi="Times New Roman" w:cs="Times New Roman"/>
          <w:b/>
          <w:bCs/>
          <w:spacing w:val="-5"/>
          <w:sz w:val="28"/>
          <w:szCs w:val="28"/>
        </w:rPr>
        <w:t xml:space="preserve"> </w:t>
      </w:r>
      <w:r w:rsidRPr="00412FCA">
        <w:rPr>
          <w:rFonts w:ascii="Times New Roman" w:hAnsi="Times New Roman" w:cs="Times New Roman"/>
          <w:b/>
          <w:bCs/>
          <w:sz w:val="28"/>
          <w:szCs w:val="28"/>
        </w:rPr>
        <w:t>результаты</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реализации</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Подпрограммы</w:t>
      </w:r>
      <w:r w:rsidRPr="00412FCA">
        <w:rPr>
          <w:rFonts w:ascii="Times New Roman" w:hAnsi="Times New Roman" w:cs="Times New Roman"/>
          <w:b/>
          <w:bCs/>
          <w:spacing w:val="-4"/>
          <w:sz w:val="28"/>
          <w:szCs w:val="28"/>
        </w:rPr>
        <w:t xml:space="preserve"> </w:t>
      </w:r>
      <w:r w:rsidRPr="00412FCA">
        <w:rPr>
          <w:rFonts w:ascii="Times New Roman" w:hAnsi="Times New Roman" w:cs="Times New Roman"/>
          <w:b/>
          <w:bCs/>
          <w:sz w:val="28"/>
          <w:szCs w:val="28"/>
        </w:rPr>
        <w:t>11</w:t>
      </w:r>
    </w:p>
    <w:p w:rsidR="00412FCA" w:rsidRPr="00412FCA" w:rsidRDefault="00412FCA" w:rsidP="00412FCA">
      <w:pPr>
        <w:widowControl w:val="0"/>
        <w:autoSpaceDE w:val="0"/>
        <w:autoSpaceDN w:val="0"/>
        <w:spacing w:before="128"/>
        <w:ind w:left="142" w:firstLine="142"/>
        <w:jc w:val="center"/>
        <w:rPr>
          <w:rFonts w:ascii="Times New Roman" w:hAnsi="Times New Roman" w:cs="Times New Roman"/>
          <w:sz w:val="28"/>
          <w:szCs w:val="28"/>
        </w:rPr>
      </w:pPr>
      <w:r w:rsidRPr="00412FCA">
        <w:rPr>
          <w:rFonts w:ascii="Times New Roman" w:hAnsi="Times New Roman" w:cs="Times New Roman"/>
          <w:sz w:val="28"/>
          <w:szCs w:val="28"/>
        </w:rPr>
        <w:t>Индикаторы</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достижения</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цели</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и</w:t>
      </w:r>
      <w:r w:rsidRPr="00412FCA">
        <w:rPr>
          <w:rFonts w:ascii="Times New Roman" w:hAnsi="Times New Roman" w:cs="Times New Roman"/>
          <w:spacing w:val="-4"/>
          <w:sz w:val="28"/>
          <w:szCs w:val="28"/>
        </w:rPr>
        <w:t xml:space="preserve"> </w:t>
      </w:r>
      <w:r w:rsidRPr="00412FCA">
        <w:rPr>
          <w:rFonts w:ascii="Times New Roman" w:hAnsi="Times New Roman" w:cs="Times New Roman"/>
          <w:sz w:val="28"/>
          <w:szCs w:val="28"/>
        </w:rPr>
        <w:t>непосредственные</w:t>
      </w:r>
      <w:r w:rsidRPr="00412FCA">
        <w:rPr>
          <w:rFonts w:ascii="Times New Roman" w:hAnsi="Times New Roman" w:cs="Times New Roman"/>
          <w:spacing w:val="-4"/>
          <w:sz w:val="28"/>
          <w:szCs w:val="28"/>
        </w:rPr>
        <w:t xml:space="preserve"> </w:t>
      </w:r>
      <w:r w:rsidRPr="00412FCA">
        <w:rPr>
          <w:rFonts w:ascii="Times New Roman" w:hAnsi="Times New Roman" w:cs="Times New Roman"/>
          <w:sz w:val="28"/>
          <w:szCs w:val="28"/>
        </w:rPr>
        <w:t>результаты</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реализации</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Подпрограммы</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11</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представлены</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в</w:t>
      </w:r>
      <w:r w:rsidRPr="00412FCA">
        <w:rPr>
          <w:rFonts w:ascii="Times New Roman" w:hAnsi="Times New Roman" w:cs="Times New Roman"/>
          <w:spacing w:val="-3"/>
          <w:sz w:val="28"/>
          <w:szCs w:val="28"/>
        </w:rPr>
        <w:t xml:space="preserve"> </w:t>
      </w:r>
      <w:r w:rsidRPr="00412FCA">
        <w:rPr>
          <w:rFonts w:ascii="Times New Roman" w:hAnsi="Times New Roman" w:cs="Times New Roman"/>
          <w:sz w:val="28"/>
          <w:szCs w:val="28"/>
        </w:rPr>
        <w:t>таблице</w:t>
      </w:r>
      <w:r w:rsidRPr="00412FCA">
        <w:rPr>
          <w:rFonts w:ascii="Times New Roman" w:hAnsi="Times New Roman" w:cs="Times New Roman"/>
          <w:spacing w:val="-1"/>
          <w:sz w:val="28"/>
          <w:szCs w:val="28"/>
        </w:rPr>
        <w:t xml:space="preserve"> </w:t>
      </w:r>
      <w:r w:rsidR="00B7413E">
        <w:rPr>
          <w:rFonts w:ascii="Times New Roman" w:hAnsi="Times New Roman" w:cs="Times New Roman"/>
          <w:sz w:val="28"/>
          <w:szCs w:val="28"/>
        </w:rPr>
        <w:t>41</w:t>
      </w:r>
      <w:r w:rsidRPr="00412FCA">
        <w:rPr>
          <w:rFonts w:ascii="Times New Roman" w:hAnsi="Times New Roman" w:cs="Times New Roman"/>
          <w:sz w:val="28"/>
          <w:szCs w:val="28"/>
        </w:rPr>
        <w:t>.</w:t>
      </w:r>
    </w:p>
    <w:p w:rsidR="00412FCA" w:rsidRPr="00412FCA" w:rsidRDefault="00412FCA" w:rsidP="00412FCA">
      <w:pPr>
        <w:widowControl w:val="0"/>
        <w:autoSpaceDE w:val="0"/>
        <w:autoSpaceDN w:val="0"/>
        <w:spacing w:before="12"/>
        <w:ind w:left="142" w:firstLine="142"/>
        <w:jc w:val="center"/>
        <w:outlineLvl w:val="1"/>
        <w:rPr>
          <w:rFonts w:ascii="Times New Roman" w:hAnsi="Times New Roman" w:cs="Times New Roman"/>
          <w:b/>
          <w:bCs/>
          <w:sz w:val="28"/>
          <w:szCs w:val="28"/>
        </w:rPr>
      </w:pPr>
      <w:r w:rsidRPr="00412FCA">
        <w:rPr>
          <w:rFonts w:ascii="Times New Roman" w:hAnsi="Times New Roman" w:cs="Times New Roman"/>
          <w:b/>
          <w:bCs/>
          <w:sz w:val="28"/>
          <w:szCs w:val="28"/>
        </w:rPr>
        <w:t>Таблица</w:t>
      </w:r>
      <w:r w:rsidRPr="00412FCA">
        <w:rPr>
          <w:rFonts w:ascii="Times New Roman" w:hAnsi="Times New Roman" w:cs="Times New Roman"/>
          <w:b/>
          <w:bCs/>
          <w:spacing w:val="-4"/>
          <w:sz w:val="28"/>
          <w:szCs w:val="28"/>
        </w:rPr>
        <w:t xml:space="preserve"> </w:t>
      </w:r>
      <w:r w:rsidR="007F2530">
        <w:rPr>
          <w:rFonts w:ascii="Times New Roman" w:hAnsi="Times New Roman" w:cs="Times New Roman"/>
          <w:b/>
          <w:bCs/>
          <w:spacing w:val="-4"/>
          <w:sz w:val="28"/>
          <w:szCs w:val="28"/>
        </w:rPr>
        <w:t>4</w:t>
      </w:r>
      <w:r w:rsidR="00B7413E">
        <w:rPr>
          <w:rFonts w:ascii="Times New Roman" w:hAnsi="Times New Roman" w:cs="Times New Roman"/>
          <w:b/>
          <w:bCs/>
          <w:spacing w:val="-4"/>
          <w:sz w:val="28"/>
          <w:szCs w:val="28"/>
        </w:rPr>
        <w:t>1</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Индикаторы</w:t>
      </w:r>
      <w:r w:rsidRPr="00412FCA">
        <w:rPr>
          <w:rFonts w:ascii="Times New Roman" w:hAnsi="Times New Roman" w:cs="Times New Roman"/>
          <w:b/>
          <w:bCs/>
          <w:spacing w:val="-1"/>
          <w:sz w:val="28"/>
          <w:szCs w:val="28"/>
        </w:rPr>
        <w:t xml:space="preserve"> </w:t>
      </w:r>
      <w:r w:rsidRPr="00412FCA">
        <w:rPr>
          <w:rFonts w:ascii="Times New Roman" w:hAnsi="Times New Roman" w:cs="Times New Roman"/>
          <w:b/>
          <w:bCs/>
          <w:sz w:val="28"/>
          <w:szCs w:val="28"/>
        </w:rPr>
        <w:t>достижения</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цели</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и</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непосредственные</w:t>
      </w:r>
      <w:r w:rsidRPr="00412FCA">
        <w:rPr>
          <w:rFonts w:ascii="Times New Roman" w:hAnsi="Times New Roman" w:cs="Times New Roman"/>
          <w:b/>
          <w:bCs/>
          <w:spacing w:val="-5"/>
          <w:sz w:val="28"/>
          <w:szCs w:val="28"/>
        </w:rPr>
        <w:t xml:space="preserve"> </w:t>
      </w:r>
      <w:r w:rsidRPr="00412FCA">
        <w:rPr>
          <w:rFonts w:ascii="Times New Roman" w:hAnsi="Times New Roman" w:cs="Times New Roman"/>
          <w:b/>
          <w:bCs/>
          <w:sz w:val="28"/>
          <w:szCs w:val="28"/>
        </w:rPr>
        <w:t>результаты</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реализации</w:t>
      </w:r>
      <w:r w:rsidRPr="00412FCA">
        <w:rPr>
          <w:rFonts w:ascii="Times New Roman" w:hAnsi="Times New Roman" w:cs="Times New Roman"/>
          <w:b/>
          <w:bCs/>
          <w:spacing w:val="-5"/>
          <w:sz w:val="28"/>
          <w:szCs w:val="28"/>
        </w:rPr>
        <w:t xml:space="preserve"> </w:t>
      </w:r>
      <w:r w:rsidRPr="00412FCA">
        <w:rPr>
          <w:rFonts w:ascii="Times New Roman" w:hAnsi="Times New Roman" w:cs="Times New Roman"/>
          <w:b/>
          <w:bCs/>
          <w:sz w:val="28"/>
          <w:szCs w:val="28"/>
        </w:rPr>
        <w:t>Подпрограммы</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11</w:t>
      </w:r>
    </w:p>
    <w:p w:rsidR="00412FCA" w:rsidRPr="00412FCA" w:rsidRDefault="00412FCA" w:rsidP="00412FCA">
      <w:pPr>
        <w:widowControl w:val="0"/>
        <w:autoSpaceDE w:val="0"/>
        <w:autoSpaceDN w:val="0"/>
        <w:spacing w:before="10"/>
        <w:rPr>
          <w:rFonts w:ascii="Times New Roman" w:hAnsi="Times New Roman" w:cs="Times New Roman"/>
          <w:b/>
          <w:bCs/>
          <w:sz w:val="28"/>
          <w:szCs w:val="28"/>
        </w:rPr>
      </w:pPr>
    </w:p>
    <w:tbl>
      <w:tblPr>
        <w:tblW w:w="1629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
        <w:gridCol w:w="49"/>
        <w:gridCol w:w="7088"/>
        <w:gridCol w:w="1134"/>
        <w:gridCol w:w="1401"/>
        <w:gridCol w:w="850"/>
        <w:gridCol w:w="993"/>
        <w:gridCol w:w="1137"/>
        <w:gridCol w:w="1134"/>
        <w:gridCol w:w="1700"/>
      </w:tblGrid>
      <w:tr w:rsidR="00D13E8F" w:rsidRPr="00412FCA" w:rsidTr="00D13E8F">
        <w:trPr>
          <w:trHeight w:val="253"/>
        </w:trPr>
        <w:tc>
          <w:tcPr>
            <w:tcW w:w="808" w:type="dxa"/>
            <w:vMerge w:val="restart"/>
          </w:tcPr>
          <w:p w:rsidR="00D13E8F" w:rsidRPr="00412FCA" w:rsidRDefault="00D13E8F" w:rsidP="00412FCA">
            <w:pPr>
              <w:widowControl w:val="0"/>
              <w:autoSpaceDE w:val="0"/>
              <w:autoSpaceDN w:val="0"/>
              <w:spacing w:before="31"/>
              <w:ind w:left="215"/>
              <w:rPr>
                <w:rFonts w:ascii="Times New Roman" w:hAnsi="Times New Roman" w:cs="Times New Roman"/>
                <w:sz w:val="18"/>
                <w:szCs w:val="18"/>
                <w:lang w:val="en-US"/>
              </w:rPr>
            </w:pPr>
            <w:r w:rsidRPr="00412FCA">
              <w:rPr>
                <w:rFonts w:ascii="Times New Roman" w:hAnsi="Times New Roman" w:cs="Times New Roman"/>
                <w:sz w:val="18"/>
                <w:szCs w:val="18"/>
                <w:lang w:val="en-US"/>
              </w:rPr>
              <w:t>№</w:t>
            </w:r>
          </w:p>
        </w:tc>
        <w:tc>
          <w:tcPr>
            <w:tcW w:w="7137" w:type="dxa"/>
            <w:gridSpan w:val="2"/>
            <w:vMerge w:val="restart"/>
          </w:tcPr>
          <w:p w:rsidR="00D13E8F" w:rsidRPr="00412FCA" w:rsidRDefault="00D13E8F" w:rsidP="00412FCA">
            <w:pPr>
              <w:widowControl w:val="0"/>
              <w:autoSpaceDE w:val="0"/>
              <w:autoSpaceDN w:val="0"/>
              <w:spacing w:before="31"/>
              <w:ind w:left="544"/>
              <w:rPr>
                <w:rFonts w:ascii="Times New Roman" w:hAnsi="Times New Roman" w:cs="Times New Roman"/>
                <w:sz w:val="18"/>
                <w:szCs w:val="18"/>
                <w:lang w:val="en-US"/>
              </w:rPr>
            </w:pPr>
            <w:r w:rsidRPr="00412FCA">
              <w:rPr>
                <w:rFonts w:ascii="Times New Roman" w:hAnsi="Times New Roman" w:cs="Times New Roman"/>
                <w:sz w:val="18"/>
                <w:szCs w:val="18"/>
                <w:lang w:val="en-US"/>
              </w:rPr>
              <w:t>Наименование</w:t>
            </w:r>
            <w:r w:rsidRPr="00412FCA">
              <w:rPr>
                <w:rFonts w:ascii="Times New Roman" w:hAnsi="Times New Roman" w:cs="Times New Roman"/>
                <w:spacing w:val="-9"/>
                <w:sz w:val="18"/>
                <w:szCs w:val="18"/>
                <w:lang w:val="en-US"/>
              </w:rPr>
              <w:t xml:space="preserve"> </w:t>
            </w:r>
            <w:r w:rsidRPr="00412FCA">
              <w:rPr>
                <w:rFonts w:ascii="Times New Roman" w:hAnsi="Times New Roman" w:cs="Times New Roman"/>
                <w:sz w:val="18"/>
                <w:szCs w:val="18"/>
                <w:lang w:val="en-US"/>
              </w:rPr>
              <w:t>индикатора/непосредственного</w:t>
            </w:r>
            <w:r w:rsidRPr="00412FCA">
              <w:rPr>
                <w:rFonts w:ascii="Times New Roman" w:hAnsi="Times New Roman" w:cs="Times New Roman"/>
                <w:spacing w:val="-7"/>
                <w:sz w:val="18"/>
                <w:szCs w:val="18"/>
                <w:lang w:val="en-US"/>
              </w:rPr>
              <w:t xml:space="preserve"> </w:t>
            </w:r>
            <w:r w:rsidRPr="00412FCA">
              <w:rPr>
                <w:rFonts w:ascii="Times New Roman" w:hAnsi="Times New Roman" w:cs="Times New Roman"/>
                <w:sz w:val="18"/>
                <w:szCs w:val="18"/>
                <w:lang w:val="en-US"/>
              </w:rPr>
              <w:t>результата</w:t>
            </w:r>
          </w:p>
        </w:tc>
        <w:tc>
          <w:tcPr>
            <w:tcW w:w="1134" w:type="dxa"/>
            <w:vMerge w:val="restart"/>
            <w:tcBorders>
              <w:right w:val="single" w:sz="6" w:space="0" w:color="000000"/>
            </w:tcBorders>
          </w:tcPr>
          <w:p w:rsidR="00D13E8F" w:rsidRPr="00412FCA" w:rsidRDefault="00D13E8F" w:rsidP="00412FCA">
            <w:pPr>
              <w:widowControl w:val="0"/>
              <w:autoSpaceDE w:val="0"/>
              <w:autoSpaceDN w:val="0"/>
              <w:ind w:left="367" w:right="254" w:hanging="209"/>
              <w:rPr>
                <w:rFonts w:ascii="Times New Roman" w:hAnsi="Times New Roman" w:cs="Times New Roman"/>
                <w:sz w:val="18"/>
                <w:szCs w:val="18"/>
                <w:lang w:val="en-US"/>
              </w:rPr>
            </w:pPr>
            <w:r w:rsidRPr="00412FCA">
              <w:rPr>
                <w:rFonts w:ascii="Times New Roman" w:hAnsi="Times New Roman" w:cs="Times New Roman"/>
                <w:spacing w:val="-1"/>
                <w:sz w:val="18"/>
                <w:szCs w:val="18"/>
                <w:lang w:val="en-US"/>
              </w:rPr>
              <w:t>Ед.измер</w:t>
            </w:r>
            <w:r w:rsidRPr="00412FCA">
              <w:rPr>
                <w:rFonts w:ascii="Times New Roman" w:hAnsi="Times New Roman" w:cs="Times New Roman"/>
                <w:spacing w:val="-42"/>
                <w:sz w:val="18"/>
                <w:szCs w:val="18"/>
                <w:lang w:val="en-US"/>
              </w:rPr>
              <w:t xml:space="preserve"> </w:t>
            </w:r>
            <w:r w:rsidRPr="00412FCA">
              <w:rPr>
                <w:rFonts w:ascii="Times New Roman" w:hAnsi="Times New Roman" w:cs="Times New Roman"/>
                <w:sz w:val="18"/>
                <w:szCs w:val="18"/>
                <w:lang w:val="en-US"/>
              </w:rPr>
              <w:t>ения</w:t>
            </w:r>
          </w:p>
        </w:tc>
        <w:tc>
          <w:tcPr>
            <w:tcW w:w="7215" w:type="dxa"/>
            <w:gridSpan w:val="6"/>
            <w:tcBorders>
              <w:top w:val="single" w:sz="4" w:space="0" w:color="auto"/>
              <w:bottom w:val="single" w:sz="4" w:space="0" w:color="auto"/>
              <w:right w:val="single" w:sz="4" w:space="0" w:color="auto"/>
            </w:tcBorders>
          </w:tcPr>
          <w:p w:rsidR="00D13E8F" w:rsidRPr="00412FCA" w:rsidRDefault="00D13E8F" w:rsidP="00412FCA">
            <w:pPr>
              <w:widowControl w:val="0"/>
              <w:autoSpaceDE w:val="0"/>
              <w:autoSpaceDN w:val="0"/>
              <w:jc w:val="center"/>
              <w:rPr>
                <w:rFonts w:ascii="Times New Roman" w:hAnsi="Times New Roman" w:cs="Times New Roman"/>
                <w:sz w:val="18"/>
                <w:szCs w:val="18"/>
                <w:lang w:val="en-US" w:eastAsia="en-US"/>
              </w:rPr>
            </w:pPr>
            <w:r w:rsidRPr="00412FCA">
              <w:rPr>
                <w:rFonts w:ascii="Times New Roman" w:hAnsi="Times New Roman" w:cs="Times New Roman"/>
                <w:sz w:val="18"/>
                <w:szCs w:val="18"/>
                <w:lang w:val="en-US" w:eastAsia="en-US"/>
              </w:rPr>
              <w:t>Значение индикатора/ непосредственного результата</w:t>
            </w:r>
          </w:p>
        </w:tc>
      </w:tr>
      <w:tr w:rsidR="00D13E8F" w:rsidRPr="00412FCA" w:rsidTr="00D13E8F">
        <w:trPr>
          <w:trHeight w:val="261"/>
        </w:trPr>
        <w:tc>
          <w:tcPr>
            <w:tcW w:w="808" w:type="dxa"/>
            <w:vMerge/>
            <w:tcBorders>
              <w:top w:val="nil"/>
            </w:tcBorders>
          </w:tcPr>
          <w:p w:rsidR="00D13E8F" w:rsidRPr="00412FCA" w:rsidRDefault="00D13E8F" w:rsidP="00412FCA">
            <w:pPr>
              <w:widowControl w:val="0"/>
              <w:autoSpaceDE w:val="0"/>
              <w:autoSpaceDN w:val="0"/>
              <w:rPr>
                <w:rFonts w:ascii="Times New Roman" w:hAnsi="Times New Roman" w:cs="Times New Roman"/>
                <w:sz w:val="2"/>
                <w:szCs w:val="2"/>
                <w:lang w:val="en-US" w:eastAsia="en-US"/>
              </w:rPr>
            </w:pPr>
          </w:p>
        </w:tc>
        <w:tc>
          <w:tcPr>
            <w:tcW w:w="7137" w:type="dxa"/>
            <w:gridSpan w:val="2"/>
            <w:vMerge/>
            <w:tcBorders>
              <w:top w:val="nil"/>
            </w:tcBorders>
          </w:tcPr>
          <w:p w:rsidR="00D13E8F" w:rsidRPr="00412FCA" w:rsidRDefault="00D13E8F" w:rsidP="00412FCA">
            <w:pPr>
              <w:widowControl w:val="0"/>
              <w:autoSpaceDE w:val="0"/>
              <w:autoSpaceDN w:val="0"/>
              <w:rPr>
                <w:rFonts w:ascii="Times New Roman" w:hAnsi="Times New Roman" w:cs="Times New Roman"/>
                <w:sz w:val="2"/>
                <w:szCs w:val="2"/>
                <w:lang w:val="en-US" w:eastAsia="en-US"/>
              </w:rPr>
            </w:pPr>
          </w:p>
        </w:tc>
        <w:tc>
          <w:tcPr>
            <w:tcW w:w="1134" w:type="dxa"/>
            <w:vMerge/>
            <w:tcBorders>
              <w:top w:val="nil"/>
              <w:right w:val="single" w:sz="6" w:space="0" w:color="000000"/>
            </w:tcBorders>
          </w:tcPr>
          <w:p w:rsidR="00D13E8F" w:rsidRPr="00412FCA" w:rsidRDefault="00D13E8F" w:rsidP="00412FCA">
            <w:pPr>
              <w:widowControl w:val="0"/>
              <w:autoSpaceDE w:val="0"/>
              <w:autoSpaceDN w:val="0"/>
              <w:rPr>
                <w:rFonts w:ascii="Times New Roman" w:hAnsi="Times New Roman" w:cs="Times New Roman"/>
                <w:sz w:val="2"/>
                <w:szCs w:val="2"/>
                <w:lang w:val="en-US" w:eastAsia="en-US"/>
              </w:rPr>
            </w:pPr>
          </w:p>
        </w:tc>
        <w:tc>
          <w:tcPr>
            <w:tcW w:w="1401" w:type="dxa"/>
            <w:tcBorders>
              <w:left w:val="single" w:sz="6" w:space="0" w:color="000000"/>
            </w:tcBorders>
          </w:tcPr>
          <w:p w:rsidR="00D13E8F" w:rsidRPr="00412FCA" w:rsidRDefault="00D13E8F" w:rsidP="00412FCA">
            <w:pPr>
              <w:widowControl w:val="0"/>
              <w:autoSpaceDE w:val="0"/>
              <w:autoSpaceDN w:val="0"/>
              <w:spacing w:before="23"/>
              <w:ind w:left="413"/>
              <w:rPr>
                <w:rFonts w:ascii="Times New Roman" w:hAnsi="Times New Roman" w:cs="Times New Roman"/>
                <w:sz w:val="18"/>
                <w:szCs w:val="18"/>
              </w:rPr>
            </w:pPr>
            <w:r w:rsidRPr="00412FCA">
              <w:rPr>
                <w:rFonts w:ascii="Times New Roman" w:hAnsi="Times New Roman" w:cs="Times New Roman"/>
                <w:sz w:val="18"/>
                <w:szCs w:val="18"/>
              </w:rPr>
              <w:t>2023</w:t>
            </w:r>
          </w:p>
        </w:tc>
        <w:tc>
          <w:tcPr>
            <w:tcW w:w="850" w:type="dxa"/>
            <w:tcBorders>
              <w:right w:val="single" w:sz="4" w:space="0" w:color="auto"/>
            </w:tcBorders>
          </w:tcPr>
          <w:p w:rsidR="00D13E8F" w:rsidRPr="00412FCA" w:rsidRDefault="00D13E8F" w:rsidP="00412FCA">
            <w:pPr>
              <w:widowControl w:val="0"/>
              <w:autoSpaceDE w:val="0"/>
              <w:autoSpaceDN w:val="0"/>
              <w:spacing w:before="23"/>
              <w:ind w:left="339"/>
              <w:rPr>
                <w:rFonts w:ascii="Times New Roman" w:hAnsi="Times New Roman" w:cs="Times New Roman"/>
                <w:sz w:val="18"/>
                <w:szCs w:val="18"/>
              </w:rPr>
            </w:pPr>
            <w:r w:rsidRPr="00412FCA">
              <w:rPr>
                <w:rFonts w:ascii="Times New Roman" w:hAnsi="Times New Roman" w:cs="Times New Roman"/>
                <w:sz w:val="18"/>
                <w:szCs w:val="18"/>
              </w:rPr>
              <w:t>2024</w:t>
            </w:r>
          </w:p>
        </w:tc>
        <w:tc>
          <w:tcPr>
            <w:tcW w:w="993" w:type="dxa"/>
            <w:tcBorders>
              <w:left w:val="single" w:sz="4" w:space="0" w:color="auto"/>
              <w:right w:val="single" w:sz="4" w:space="0" w:color="auto"/>
            </w:tcBorders>
          </w:tcPr>
          <w:p w:rsidR="00D13E8F" w:rsidRPr="00412FCA" w:rsidRDefault="00D13E8F" w:rsidP="00412FCA">
            <w:pPr>
              <w:widowControl w:val="0"/>
              <w:autoSpaceDE w:val="0"/>
              <w:autoSpaceDN w:val="0"/>
              <w:spacing w:before="23"/>
              <w:ind w:left="339"/>
              <w:rPr>
                <w:rFonts w:ascii="Times New Roman" w:hAnsi="Times New Roman" w:cs="Times New Roman"/>
                <w:sz w:val="18"/>
                <w:szCs w:val="18"/>
              </w:rPr>
            </w:pPr>
            <w:r w:rsidRPr="00412FCA">
              <w:rPr>
                <w:rFonts w:ascii="Times New Roman" w:hAnsi="Times New Roman" w:cs="Times New Roman"/>
                <w:sz w:val="18"/>
                <w:szCs w:val="18"/>
              </w:rPr>
              <w:t>2025</w:t>
            </w:r>
          </w:p>
        </w:tc>
        <w:tc>
          <w:tcPr>
            <w:tcW w:w="1137" w:type="dxa"/>
            <w:tcBorders>
              <w:left w:val="single" w:sz="4" w:space="0" w:color="auto"/>
              <w:right w:val="single" w:sz="4" w:space="0" w:color="auto"/>
            </w:tcBorders>
          </w:tcPr>
          <w:p w:rsidR="00D13E8F" w:rsidRPr="00412FCA" w:rsidRDefault="00D13E8F" w:rsidP="00412FCA">
            <w:pPr>
              <w:widowControl w:val="0"/>
              <w:autoSpaceDE w:val="0"/>
              <w:autoSpaceDN w:val="0"/>
              <w:spacing w:before="23"/>
              <w:ind w:left="339"/>
              <w:rPr>
                <w:rFonts w:ascii="Times New Roman" w:hAnsi="Times New Roman" w:cs="Times New Roman"/>
                <w:sz w:val="18"/>
                <w:szCs w:val="18"/>
              </w:rPr>
            </w:pPr>
            <w:r w:rsidRPr="00412FCA">
              <w:rPr>
                <w:rFonts w:ascii="Times New Roman" w:hAnsi="Times New Roman" w:cs="Times New Roman"/>
                <w:sz w:val="18"/>
                <w:szCs w:val="18"/>
              </w:rPr>
              <w:t>2026</w:t>
            </w:r>
          </w:p>
        </w:tc>
        <w:tc>
          <w:tcPr>
            <w:tcW w:w="1134" w:type="dxa"/>
            <w:tcBorders>
              <w:left w:val="single" w:sz="4" w:space="0" w:color="auto"/>
              <w:right w:val="single" w:sz="4" w:space="0" w:color="auto"/>
            </w:tcBorders>
          </w:tcPr>
          <w:p w:rsidR="00D13E8F" w:rsidRPr="00412FCA" w:rsidRDefault="00D13E8F" w:rsidP="00412FCA">
            <w:pPr>
              <w:widowControl w:val="0"/>
              <w:autoSpaceDE w:val="0"/>
              <w:autoSpaceDN w:val="0"/>
              <w:spacing w:before="23"/>
              <w:ind w:left="339"/>
              <w:rPr>
                <w:rFonts w:ascii="Times New Roman" w:hAnsi="Times New Roman" w:cs="Times New Roman"/>
                <w:sz w:val="18"/>
                <w:szCs w:val="18"/>
              </w:rPr>
            </w:pPr>
            <w:r w:rsidRPr="00412FCA">
              <w:rPr>
                <w:rFonts w:ascii="Times New Roman" w:hAnsi="Times New Roman" w:cs="Times New Roman"/>
                <w:sz w:val="18"/>
                <w:szCs w:val="18"/>
              </w:rPr>
              <w:t>2027</w:t>
            </w:r>
          </w:p>
        </w:tc>
        <w:tc>
          <w:tcPr>
            <w:tcW w:w="1700" w:type="dxa"/>
            <w:tcBorders>
              <w:left w:val="single" w:sz="4" w:space="0" w:color="auto"/>
              <w:right w:val="single" w:sz="4" w:space="0" w:color="auto"/>
            </w:tcBorders>
          </w:tcPr>
          <w:p w:rsidR="00D13E8F" w:rsidRPr="00412FCA" w:rsidRDefault="00D13E8F" w:rsidP="00412FCA">
            <w:pPr>
              <w:widowControl w:val="0"/>
              <w:autoSpaceDE w:val="0"/>
              <w:autoSpaceDN w:val="0"/>
              <w:spacing w:before="23"/>
              <w:ind w:left="339"/>
              <w:rPr>
                <w:rFonts w:ascii="Times New Roman" w:hAnsi="Times New Roman" w:cs="Times New Roman"/>
                <w:sz w:val="18"/>
                <w:szCs w:val="18"/>
              </w:rPr>
            </w:pPr>
            <w:r>
              <w:rPr>
                <w:rFonts w:ascii="Times New Roman" w:hAnsi="Times New Roman" w:cs="Times New Roman"/>
                <w:sz w:val="18"/>
                <w:szCs w:val="18"/>
              </w:rPr>
              <w:t>2028</w:t>
            </w:r>
          </w:p>
        </w:tc>
      </w:tr>
      <w:tr w:rsidR="00D13E8F" w:rsidRPr="00412FCA" w:rsidTr="00D13E8F">
        <w:trPr>
          <w:trHeight w:val="530"/>
        </w:trPr>
        <w:tc>
          <w:tcPr>
            <w:tcW w:w="14594" w:type="dxa"/>
            <w:gridSpan w:val="9"/>
            <w:tcBorders>
              <w:top w:val="single" w:sz="4" w:space="0" w:color="auto"/>
            </w:tcBorders>
          </w:tcPr>
          <w:p w:rsidR="00D13E8F" w:rsidRPr="00412FCA" w:rsidRDefault="00D13E8F" w:rsidP="00412FCA">
            <w:pPr>
              <w:widowControl w:val="0"/>
              <w:autoSpaceDE w:val="0"/>
              <w:autoSpaceDN w:val="0"/>
              <w:spacing w:before="29"/>
              <w:ind w:left="215"/>
              <w:rPr>
                <w:rFonts w:ascii="Times New Roman" w:hAnsi="Times New Roman" w:cs="Times New Roman"/>
                <w:sz w:val="18"/>
                <w:szCs w:val="18"/>
              </w:rPr>
            </w:pPr>
            <w:r w:rsidRPr="00412FCA">
              <w:rPr>
                <w:rFonts w:ascii="Times New Roman" w:hAnsi="Times New Roman" w:cs="Times New Roman"/>
                <w:sz w:val="18"/>
                <w:szCs w:val="18"/>
              </w:rPr>
              <w:t>Подпрограмма 11 «Модернизация коммунальной инфраструктуры городского округа город Первомайск Нижегородской области»</w:t>
            </w:r>
          </w:p>
        </w:tc>
        <w:tc>
          <w:tcPr>
            <w:tcW w:w="1700" w:type="dxa"/>
            <w:tcBorders>
              <w:top w:val="single" w:sz="4" w:space="0" w:color="auto"/>
            </w:tcBorders>
          </w:tcPr>
          <w:p w:rsidR="00D13E8F" w:rsidRPr="00412FCA" w:rsidRDefault="00D13E8F" w:rsidP="00412FCA">
            <w:pPr>
              <w:widowControl w:val="0"/>
              <w:autoSpaceDE w:val="0"/>
              <w:autoSpaceDN w:val="0"/>
              <w:spacing w:before="29"/>
              <w:ind w:left="215"/>
              <w:rPr>
                <w:rFonts w:ascii="Times New Roman" w:hAnsi="Times New Roman" w:cs="Times New Roman"/>
                <w:sz w:val="18"/>
                <w:szCs w:val="18"/>
              </w:rPr>
            </w:pPr>
          </w:p>
        </w:tc>
      </w:tr>
      <w:tr w:rsidR="00D13E8F" w:rsidRPr="00412FCA" w:rsidTr="00D13E8F">
        <w:trPr>
          <w:trHeight w:val="275"/>
        </w:trPr>
        <w:tc>
          <w:tcPr>
            <w:tcW w:w="857" w:type="dxa"/>
            <w:gridSpan w:val="2"/>
          </w:tcPr>
          <w:p w:rsidR="00D13E8F" w:rsidRPr="00412FCA" w:rsidRDefault="00D13E8F" w:rsidP="00412FCA">
            <w:pPr>
              <w:widowControl w:val="0"/>
              <w:autoSpaceDE w:val="0"/>
              <w:autoSpaceDN w:val="0"/>
              <w:spacing w:before="28"/>
              <w:ind w:left="63" w:right="158"/>
              <w:jc w:val="center"/>
              <w:rPr>
                <w:rFonts w:ascii="Times New Roman" w:hAnsi="Times New Roman" w:cs="Times New Roman"/>
                <w:sz w:val="18"/>
                <w:szCs w:val="18"/>
                <w:lang w:val="en-US"/>
              </w:rPr>
            </w:pPr>
            <w:r w:rsidRPr="00412FCA">
              <w:rPr>
                <w:rFonts w:ascii="Times New Roman" w:hAnsi="Times New Roman" w:cs="Times New Roman"/>
                <w:sz w:val="18"/>
                <w:szCs w:val="18"/>
                <w:lang w:val="en-US"/>
              </w:rPr>
              <w:t>1.</w:t>
            </w:r>
          </w:p>
        </w:tc>
        <w:tc>
          <w:tcPr>
            <w:tcW w:w="13737" w:type="dxa"/>
            <w:gridSpan w:val="7"/>
            <w:tcBorders>
              <w:right w:val="single" w:sz="4" w:space="0" w:color="auto"/>
            </w:tcBorders>
          </w:tcPr>
          <w:p w:rsidR="00D13E8F" w:rsidRPr="00412FCA" w:rsidRDefault="00D13E8F" w:rsidP="00412FCA">
            <w:pPr>
              <w:widowControl w:val="0"/>
              <w:autoSpaceDE w:val="0"/>
              <w:autoSpaceDN w:val="0"/>
              <w:rPr>
                <w:rFonts w:ascii="Times New Roman" w:hAnsi="Times New Roman" w:cs="Times New Roman"/>
                <w:sz w:val="18"/>
                <w:szCs w:val="18"/>
                <w:lang w:val="en-US"/>
              </w:rPr>
            </w:pPr>
            <w:r w:rsidRPr="00412FCA">
              <w:rPr>
                <w:rFonts w:ascii="Times New Roman" w:hAnsi="Times New Roman" w:cs="Times New Roman"/>
                <w:sz w:val="18"/>
                <w:szCs w:val="18"/>
                <w:lang w:val="en-US"/>
              </w:rPr>
              <w:t>Индикаторы</w:t>
            </w:r>
          </w:p>
        </w:tc>
        <w:tc>
          <w:tcPr>
            <w:tcW w:w="1700" w:type="dxa"/>
            <w:tcBorders>
              <w:right w:val="single" w:sz="4" w:space="0" w:color="auto"/>
            </w:tcBorders>
          </w:tcPr>
          <w:p w:rsidR="00D13E8F" w:rsidRPr="00412FCA" w:rsidRDefault="00D13E8F" w:rsidP="00412FCA">
            <w:pPr>
              <w:widowControl w:val="0"/>
              <w:autoSpaceDE w:val="0"/>
              <w:autoSpaceDN w:val="0"/>
              <w:rPr>
                <w:rFonts w:ascii="Times New Roman" w:hAnsi="Times New Roman" w:cs="Times New Roman"/>
                <w:sz w:val="18"/>
                <w:szCs w:val="18"/>
                <w:lang w:val="en-US"/>
              </w:rPr>
            </w:pPr>
          </w:p>
        </w:tc>
      </w:tr>
      <w:tr w:rsidR="00D13E8F" w:rsidRPr="00412FCA" w:rsidTr="00D13E8F">
        <w:trPr>
          <w:trHeight w:val="251"/>
        </w:trPr>
        <w:tc>
          <w:tcPr>
            <w:tcW w:w="857" w:type="dxa"/>
            <w:gridSpan w:val="2"/>
          </w:tcPr>
          <w:p w:rsidR="00D13E8F" w:rsidRPr="00412FCA" w:rsidRDefault="00D13E8F" w:rsidP="00412FCA">
            <w:pPr>
              <w:widowControl w:val="0"/>
              <w:autoSpaceDE w:val="0"/>
              <w:autoSpaceDN w:val="0"/>
              <w:spacing w:before="19"/>
              <w:ind w:left="154" w:right="158"/>
              <w:jc w:val="center"/>
              <w:rPr>
                <w:rFonts w:ascii="Times New Roman" w:hAnsi="Times New Roman" w:cs="Times New Roman"/>
                <w:sz w:val="18"/>
                <w:szCs w:val="18"/>
                <w:lang w:val="en-US"/>
              </w:rPr>
            </w:pPr>
            <w:r w:rsidRPr="00412FCA">
              <w:rPr>
                <w:rFonts w:ascii="Times New Roman" w:hAnsi="Times New Roman" w:cs="Times New Roman"/>
                <w:sz w:val="18"/>
                <w:szCs w:val="18"/>
                <w:lang w:val="en-US"/>
              </w:rPr>
              <w:t>1.1</w:t>
            </w:r>
          </w:p>
        </w:tc>
        <w:tc>
          <w:tcPr>
            <w:tcW w:w="7088" w:type="dxa"/>
          </w:tcPr>
          <w:p w:rsidR="00D13E8F" w:rsidRPr="00412FCA" w:rsidRDefault="00D13E8F" w:rsidP="00D13E8F">
            <w:pPr>
              <w:widowControl w:val="0"/>
              <w:autoSpaceDE w:val="0"/>
              <w:autoSpaceDN w:val="0"/>
              <w:spacing w:before="19"/>
              <w:ind w:left="215"/>
              <w:rPr>
                <w:rFonts w:ascii="Times New Roman" w:hAnsi="Times New Roman" w:cs="Times New Roman"/>
                <w:sz w:val="18"/>
                <w:szCs w:val="18"/>
              </w:rPr>
            </w:pPr>
            <w:r w:rsidRPr="00412FCA">
              <w:rPr>
                <w:rFonts w:ascii="Times New Roman" w:hAnsi="Times New Roman" w:cs="Times New Roman"/>
                <w:sz w:val="18"/>
                <w:szCs w:val="18"/>
              </w:rPr>
              <w:t xml:space="preserve">Увеличение протяженности </w:t>
            </w:r>
            <w:proofErr w:type="gramStart"/>
            <w:r w:rsidRPr="00412FCA">
              <w:rPr>
                <w:rFonts w:ascii="Times New Roman" w:hAnsi="Times New Roman" w:cs="Times New Roman"/>
                <w:sz w:val="18"/>
                <w:szCs w:val="18"/>
              </w:rPr>
              <w:t>замененных  водопроводных</w:t>
            </w:r>
            <w:proofErr w:type="gramEnd"/>
            <w:r w:rsidRPr="00412FCA">
              <w:rPr>
                <w:rFonts w:ascii="Times New Roman" w:hAnsi="Times New Roman" w:cs="Times New Roman"/>
                <w:sz w:val="18"/>
                <w:szCs w:val="18"/>
              </w:rPr>
              <w:t xml:space="preserve"> сетей (реконструированных)  </w:t>
            </w:r>
            <w:r>
              <w:rPr>
                <w:rFonts w:ascii="Times New Roman" w:hAnsi="Times New Roman" w:cs="Times New Roman"/>
                <w:sz w:val="18"/>
                <w:szCs w:val="18"/>
              </w:rPr>
              <w:t>муниципального</w:t>
            </w:r>
            <w:r w:rsidRPr="00412FCA">
              <w:rPr>
                <w:rFonts w:ascii="Times New Roman" w:hAnsi="Times New Roman" w:cs="Times New Roman"/>
                <w:sz w:val="18"/>
                <w:szCs w:val="18"/>
              </w:rPr>
              <w:t xml:space="preserve"> округа  город Первомайск Нижегородской области</w:t>
            </w:r>
          </w:p>
        </w:tc>
        <w:tc>
          <w:tcPr>
            <w:tcW w:w="1134" w:type="dxa"/>
            <w:tcBorders>
              <w:right w:val="single" w:sz="6" w:space="0" w:color="000000"/>
            </w:tcBorders>
          </w:tcPr>
          <w:p w:rsidR="00D13E8F" w:rsidRPr="00412FCA" w:rsidRDefault="00D13E8F" w:rsidP="00412FCA">
            <w:pPr>
              <w:widowControl w:val="0"/>
              <w:autoSpaceDE w:val="0"/>
              <w:autoSpaceDN w:val="0"/>
              <w:spacing w:before="19"/>
              <w:ind w:left="216"/>
              <w:jc w:val="center"/>
              <w:rPr>
                <w:rFonts w:ascii="Times New Roman" w:hAnsi="Times New Roman" w:cs="Times New Roman"/>
                <w:sz w:val="18"/>
                <w:szCs w:val="18"/>
              </w:rPr>
            </w:pPr>
            <w:r w:rsidRPr="00412FCA">
              <w:rPr>
                <w:rFonts w:ascii="Times New Roman" w:hAnsi="Times New Roman" w:cs="Times New Roman"/>
                <w:sz w:val="18"/>
                <w:szCs w:val="18"/>
              </w:rPr>
              <w:t>км</w:t>
            </w:r>
          </w:p>
        </w:tc>
        <w:tc>
          <w:tcPr>
            <w:tcW w:w="1401" w:type="dxa"/>
            <w:tcBorders>
              <w:left w:val="single" w:sz="6" w:space="0" w:color="000000"/>
            </w:tcBorders>
          </w:tcPr>
          <w:p w:rsidR="00D13E8F" w:rsidRPr="00412FCA" w:rsidRDefault="00D13E8F" w:rsidP="00412FCA">
            <w:pPr>
              <w:widowControl w:val="0"/>
              <w:autoSpaceDE w:val="0"/>
              <w:autoSpaceDN w:val="0"/>
              <w:spacing w:before="19"/>
              <w:ind w:left="209"/>
              <w:rPr>
                <w:rFonts w:ascii="Times New Roman" w:hAnsi="Times New Roman" w:cs="Times New Roman"/>
                <w:sz w:val="16"/>
                <w:szCs w:val="16"/>
                <w:lang w:val="en-US"/>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19"/>
              <w:ind w:left="217"/>
              <w:rPr>
                <w:rFonts w:ascii="Times New Roman" w:hAnsi="Times New Roman" w:cs="Times New Roman"/>
                <w:sz w:val="16"/>
                <w:szCs w:val="16"/>
                <w:lang w:val="en-US"/>
              </w:rPr>
            </w:pPr>
            <w:r w:rsidRPr="00412FCA">
              <w:rPr>
                <w:rFonts w:ascii="Times New Roman" w:hAnsi="Times New Roman" w:cs="Times New Roman"/>
                <w:sz w:val="16"/>
                <w:szCs w:val="16"/>
              </w:rPr>
              <w:t>37,13</w:t>
            </w:r>
          </w:p>
        </w:tc>
        <w:tc>
          <w:tcPr>
            <w:tcW w:w="993" w:type="dxa"/>
          </w:tcPr>
          <w:p w:rsidR="00D13E8F" w:rsidRPr="00412FCA" w:rsidRDefault="00D13E8F" w:rsidP="00412FCA">
            <w:pPr>
              <w:widowControl w:val="0"/>
              <w:autoSpaceDE w:val="0"/>
              <w:autoSpaceDN w:val="0"/>
              <w:spacing w:before="19"/>
              <w:ind w:left="217"/>
              <w:rPr>
                <w:rFonts w:ascii="Times New Roman" w:hAnsi="Times New Roman" w:cs="Times New Roman"/>
                <w:sz w:val="16"/>
                <w:szCs w:val="16"/>
                <w:lang w:val="en-US"/>
              </w:rPr>
            </w:pPr>
            <w:r w:rsidRPr="00412FCA">
              <w:rPr>
                <w:rFonts w:ascii="Times New Roman" w:hAnsi="Times New Roman" w:cs="Times New Roman"/>
                <w:sz w:val="16"/>
                <w:szCs w:val="16"/>
              </w:rPr>
              <w:t>37,13</w:t>
            </w:r>
          </w:p>
        </w:tc>
        <w:tc>
          <w:tcPr>
            <w:tcW w:w="1137" w:type="dxa"/>
            <w:tcBorders>
              <w:right w:val="single" w:sz="4" w:space="0" w:color="auto"/>
            </w:tcBorders>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p>
        </w:tc>
      </w:tr>
      <w:tr w:rsidR="00D13E8F" w:rsidRPr="00412FCA" w:rsidTr="00D13E8F">
        <w:trPr>
          <w:trHeight w:val="251"/>
        </w:trPr>
        <w:tc>
          <w:tcPr>
            <w:tcW w:w="857" w:type="dxa"/>
            <w:gridSpan w:val="2"/>
          </w:tcPr>
          <w:p w:rsidR="00D13E8F" w:rsidRPr="00412FCA" w:rsidRDefault="00D13E8F" w:rsidP="00412FCA">
            <w:pPr>
              <w:widowControl w:val="0"/>
              <w:autoSpaceDE w:val="0"/>
              <w:autoSpaceDN w:val="0"/>
              <w:spacing w:before="19"/>
              <w:ind w:left="154" w:right="158"/>
              <w:jc w:val="center"/>
              <w:rPr>
                <w:rFonts w:ascii="Times New Roman" w:hAnsi="Times New Roman" w:cs="Times New Roman"/>
                <w:sz w:val="18"/>
                <w:szCs w:val="18"/>
              </w:rPr>
            </w:pPr>
            <w:r w:rsidRPr="00412FCA">
              <w:rPr>
                <w:rFonts w:ascii="Times New Roman" w:hAnsi="Times New Roman" w:cs="Times New Roman"/>
                <w:sz w:val="18"/>
                <w:szCs w:val="18"/>
              </w:rPr>
              <w:t>1.2.</w:t>
            </w:r>
          </w:p>
        </w:tc>
        <w:tc>
          <w:tcPr>
            <w:tcW w:w="7088" w:type="dxa"/>
          </w:tcPr>
          <w:p w:rsidR="00D13E8F" w:rsidRPr="00412FCA" w:rsidRDefault="00D13E8F" w:rsidP="00D13E8F">
            <w:pPr>
              <w:widowControl w:val="0"/>
              <w:autoSpaceDE w:val="0"/>
              <w:autoSpaceDN w:val="0"/>
              <w:spacing w:before="19"/>
              <w:ind w:left="215"/>
              <w:rPr>
                <w:rFonts w:ascii="Times New Roman" w:hAnsi="Times New Roman" w:cs="Times New Roman"/>
                <w:sz w:val="18"/>
                <w:szCs w:val="18"/>
              </w:rPr>
            </w:pPr>
            <w:r w:rsidRPr="00412FCA">
              <w:rPr>
                <w:rFonts w:ascii="Times New Roman" w:hAnsi="Times New Roman" w:cs="Times New Roman"/>
                <w:sz w:val="18"/>
                <w:szCs w:val="18"/>
              </w:rPr>
              <w:t xml:space="preserve">Увеличение протяженности </w:t>
            </w:r>
            <w:proofErr w:type="gramStart"/>
            <w:r w:rsidRPr="00412FCA">
              <w:rPr>
                <w:rFonts w:ascii="Times New Roman" w:hAnsi="Times New Roman" w:cs="Times New Roman"/>
                <w:sz w:val="18"/>
                <w:szCs w:val="18"/>
              </w:rPr>
              <w:t>замененных  водопроводных</w:t>
            </w:r>
            <w:proofErr w:type="gramEnd"/>
            <w:r w:rsidRPr="00412FCA">
              <w:rPr>
                <w:rFonts w:ascii="Times New Roman" w:hAnsi="Times New Roman" w:cs="Times New Roman"/>
                <w:sz w:val="18"/>
                <w:szCs w:val="18"/>
              </w:rPr>
              <w:t xml:space="preserve"> сетей (реконструированных)  </w:t>
            </w:r>
            <w:r>
              <w:rPr>
                <w:rFonts w:ascii="Times New Roman" w:hAnsi="Times New Roman" w:cs="Times New Roman"/>
                <w:sz w:val="18"/>
                <w:szCs w:val="18"/>
              </w:rPr>
              <w:t>муниципального</w:t>
            </w:r>
            <w:r w:rsidRPr="00412FCA">
              <w:rPr>
                <w:rFonts w:ascii="Times New Roman" w:hAnsi="Times New Roman" w:cs="Times New Roman"/>
                <w:sz w:val="18"/>
                <w:szCs w:val="18"/>
              </w:rPr>
              <w:t xml:space="preserve"> округа  город Первомайск Нижегородской области</w:t>
            </w:r>
          </w:p>
        </w:tc>
        <w:tc>
          <w:tcPr>
            <w:tcW w:w="1134" w:type="dxa"/>
            <w:tcBorders>
              <w:right w:val="single" w:sz="6" w:space="0" w:color="000000"/>
            </w:tcBorders>
          </w:tcPr>
          <w:p w:rsidR="00D13E8F" w:rsidRPr="00412FCA" w:rsidRDefault="00D13E8F" w:rsidP="00412FCA">
            <w:pPr>
              <w:widowControl w:val="0"/>
              <w:autoSpaceDE w:val="0"/>
              <w:autoSpaceDN w:val="0"/>
              <w:spacing w:before="19"/>
              <w:ind w:left="216"/>
              <w:jc w:val="center"/>
              <w:rPr>
                <w:rFonts w:ascii="Times New Roman" w:hAnsi="Times New Roman" w:cs="Times New Roman"/>
                <w:sz w:val="18"/>
                <w:szCs w:val="18"/>
              </w:rPr>
            </w:pPr>
            <w:r w:rsidRPr="00412FCA">
              <w:rPr>
                <w:rFonts w:ascii="Times New Roman" w:hAnsi="Times New Roman" w:cs="Times New Roman"/>
                <w:sz w:val="18"/>
                <w:szCs w:val="18"/>
              </w:rPr>
              <w:t>%</w:t>
            </w:r>
          </w:p>
        </w:tc>
        <w:tc>
          <w:tcPr>
            <w:tcW w:w="1401" w:type="dxa"/>
            <w:tcBorders>
              <w:left w:val="single" w:sz="6" w:space="0" w:color="000000"/>
            </w:tcBorders>
          </w:tcPr>
          <w:p w:rsidR="00D13E8F" w:rsidRPr="00412FCA" w:rsidRDefault="00D13E8F" w:rsidP="00412FCA">
            <w:pPr>
              <w:widowControl w:val="0"/>
              <w:autoSpaceDE w:val="0"/>
              <w:autoSpaceDN w:val="0"/>
              <w:spacing w:before="19"/>
              <w:ind w:left="209"/>
              <w:rPr>
                <w:rFonts w:ascii="Times New Roman" w:hAnsi="Times New Roman" w:cs="Times New Roman"/>
                <w:sz w:val="16"/>
                <w:szCs w:val="16"/>
              </w:rPr>
            </w:pPr>
          </w:p>
        </w:tc>
        <w:tc>
          <w:tcPr>
            <w:tcW w:w="850" w:type="dxa"/>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r w:rsidRPr="00412FCA">
              <w:rPr>
                <w:rFonts w:ascii="Times New Roman" w:hAnsi="Times New Roman" w:cs="Times New Roman"/>
                <w:sz w:val="16"/>
                <w:szCs w:val="16"/>
              </w:rPr>
              <w:t>19,52</w:t>
            </w:r>
          </w:p>
        </w:tc>
        <w:tc>
          <w:tcPr>
            <w:tcW w:w="993" w:type="dxa"/>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r w:rsidRPr="00412FCA">
              <w:rPr>
                <w:rFonts w:ascii="Times New Roman" w:hAnsi="Times New Roman" w:cs="Times New Roman"/>
                <w:sz w:val="16"/>
                <w:szCs w:val="16"/>
              </w:rPr>
              <w:t>19,52</w:t>
            </w:r>
          </w:p>
        </w:tc>
        <w:tc>
          <w:tcPr>
            <w:tcW w:w="1137" w:type="dxa"/>
            <w:tcBorders>
              <w:right w:val="single" w:sz="4" w:space="0" w:color="auto"/>
            </w:tcBorders>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p>
        </w:tc>
      </w:tr>
      <w:tr w:rsidR="00D13E8F" w:rsidRPr="00412FCA" w:rsidTr="00D13E8F">
        <w:trPr>
          <w:trHeight w:val="251"/>
        </w:trPr>
        <w:tc>
          <w:tcPr>
            <w:tcW w:w="857" w:type="dxa"/>
            <w:gridSpan w:val="2"/>
          </w:tcPr>
          <w:p w:rsidR="00D13E8F" w:rsidRPr="00412FCA" w:rsidRDefault="00D13E8F" w:rsidP="00412FCA">
            <w:pPr>
              <w:widowControl w:val="0"/>
              <w:autoSpaceDE w:val="0"/>
              <w:autoSpaceDN w:val="0"/>
              <w:spacing w:before="19"/>
              <w:ind w:left="154" w:right="158"/>
              <w:jc w:val="center"/>
              <w:rPr>
                <w:rFonts w:ascii="Times New Roman" w:hAnsi="Times New Roman" w:cs="Times New Roman"/>
                <w:sz w:val="18"/>
                <w:szCs w:val="18"/>
              </w:rPr>
            </w:pPr>
            <w:r w:rsidRPr="00412FCA">
              <w:rPr>
                <w:rFonts w:ascii="Times New Roman" w:hAnsi="Times New Roman" w:cs="Times New Roman"/>
                <w:sz w:val="18"/>
                <w:szCs w:val="18"/>
              </w:rPr>
              <w:t>1.3.</w:t>
            </w:r>
          </w:p>
        </w:tc>
        <w:tc>
          <w:tcPr>
            <w:tcW w:w="7088" w:type="dxa"/>
          </w:tcPr>
          <w:p w:rsidR="00D13E8F" w:rsidRPr="00412FCA" w:rsidRDefault="00D13E8F" w:rsidP="00412FCA">
            <w:pPr>
              <w:widowControl w:val="0"/>
              <w:autoSpaceDE w:val="0"/>
              <w:autoSpaceDN w:val="0"/>
              <w:spacing w:before="19"/>
              <w:ind w:left="215"/>
              <w:rPr>
                <w:rFonts w:ascii="Times New Roman" w:hAnsi="Times New Roman" w:cs="Times New Roman"/>
                <w:sz w:val="18"/>
                <w:szCs w:val="18"/>
              </w:rPr>
            </w:pPr>
            <w:r w:rsidRPr="00412FCA">
              <w:rPr>
                <w:rFonts w:ascii="Times New Roman" w:hAnsi="Times New Roman" w:cs="Times New Roman"/>
                <w:sz w:val="18"/>
                <w:szCs w:val="18"/>
              </w:rPr>
              <w:t xml:space="preserve">Предоставление субсидии на возмещение затрат по приобретению оборудования и материалов для замены котлов в котельной </w:t>
            </w:r>
          </w:p>
        </w:tc>
        <w:tc>
          <w:tcPr>
            <w:tcW w:w="1134" w:type="dxa"/>
            <w:tcBorders>
              <w:right w:val="single" w:sz="6" w:space="0" w:color="000000"/>
            </w:tcBorders>
          </w:tcPr>
          <w:p w:rsidR="00D13E8F" w:rsidRPr="00412FCA" w:rsidRDefault="00D13E8F" w:rsidP="00412FCA">
            <w:pPr>
              <w:widowControl w:val="0"/>
              <w:autoSpaceDE w:val="0"/>
              <w:autoSpaceDN w:val="0"/>
              <w:spacing w:before="19"/>
              <w:ind w:left="216"/>
              <w:jc w:val="center"/>
              <w:rPr>
                <w:rFonts w:ascii="Times New Roman" w:hAnsi="Times New Roman" w:cs="Times New Roman"/>
                <w:sz w:val="18"/>
                <w:szCs w:val="18"/>
              </w:rPr>
            </w:pPr>
            <w:r w:rsidRPr="00412FCA">
              <w:rPr>
                <w:rFonts w:ascii="Times New Roman" w:hAnsi="Times New Roman" w:cs="Times New Roman"/>
                <w:sz w:val="18"/>
                <w:szCs w:val="18"/>
              </w:rPr>
              <w:t>%</w:t>
            </w:r>
          </w:p>
        </w:tc>
        <w:tc>
          <w:tcPr>
            <w:tcW w:w="1401" w:type="dxa"/>
            <w:tcBorders>
              <w:left w:val="single" w:sz="6" w:space="0" w:color="000000"/>
            </w:tcBorders>
          </w:tcPr>
          <w:p w:rsidR="00D13E8F" w:rsidRPr="00412FCA" w:rsidRDefault="00D13E8F" w:rsidP="00412FCA">
            <w:pPr>
              <w:widowControl w:val="0"/>
              <w:autoSpaceDE w:val="0"/>
              <w:autoSpaceDN w:val="0"/>
              <w:spacing w:before="19"/>
              <w:ind w:left="209"/>
              <w:rPr>
                <w:rFonts w:ascii="Times New Roman" w:hAnsi="Times New Roman" w:cs="Times New Roman"/>
                <w:sz w:val="16"/>
                <w:szCs w:val="16"/>
              </w:rPr>
            </w:pPr>
          </w:p>
        </w:tc>
        <w:tc>
          <w:tcPr>
            <w:tcW w:w="850" w:type="dxa"/>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r w:rsidRPr="00412FCA">
              <w:rPr>
                <w:rFonts w:ascii="Times New Roman" w:hAnsi="Times New Roman" w:cs="Times New Roman"/>
                <w:sz w:val="16"/>
                <w:szCs w:val="16"/>
              </w:rPr>
              <w:t>100</w:t>
            </w:r>
          </w:p>
        </w:tc>
        <w:tc>
          <w:tcPr>
            <w:tcW w:w="993" w:type="dxa"/>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r w:rsidRPr="00412FCA">
              <w:rPr>
                <w:rFonts w:ascii="Times New Roman" w:hAnsi="Times New Roman" w:cs="Times New Roman"/>
                <w:sz w:val="16"/>
                <w:szCs w:val="16"/>
              </w:rPr>
              <w:t>100</w:t>
            </w:r>
          </w:p>
        </w:tc>
        <w:tc>
          <w:tcPr>
            <w:tcW w:w="1137" w:type="dxa"/>
            <w:tcBorders>
              <w:right w:val="single" w:sz="4" w:space="0" w:color="auto"/>
            </w:tcBorders>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19"/>
              <w:ind w:left="217"/>
              <w:rPr>
                <w:rFonts w:ascii="Times New Roman" w:hAnsi="Times New Roman" w:cs="Times New Roman"/>
                <w:sz w:val="16"/>
                <w:szCs w:val="16"/>
              </w:rPr>
            </w:pPr>
          </w:p>
        </w:tc>
      </w:tr>
      <w:tr w:rsidR="00D13E8F" w:rsidRPr="00412FCA" w:rsidTr="00D13E8F">
        <w:trPr>
          <w:trHeight w:val="251"/>
        </w:trPr>
        <w:tc>
          <w:tcPr>
            <w:tcW w:w="14594" w:type="dxa"/>
            <w:gridSpan w:val="9"/>
          </w:tcPr>
          <w:p w:rsidR="00D13E8F" w:rsidRPr="00412FCA" w:rsidRDefault="00D13E8F" w:rsidP="00412FCA">
            <w:pPr>
              <w:widowControl w:val="0"/>
              <w:autoSpaceDE w:val="0"/>
              <w:autoSpaceDN w:val="0"/>
              <w:spacing w:before="16"/>
              <w:ind w:left="215"/>
              <w:rPr>
                <w:rFonts w:ascii="Times New Roman" w:hAnsi="Times New Roman" w:cs="Times New Roman"/>
                <w:sz w:val="18"/>
                <w:szCs w:val="18"/>
              </w:rPr>
            </w:pPr>
            <w:r w:rsidRPr="00412FCA">
              <w:rPr>
                <w:rFonts w:ascii="Times New Roman" w:hAnsi="Times New Roman" w:cs="Times New Roman"/>
                <w:sz w:val="18"/>
                <w:szCs w:val="18"/>
              </w:rPr>
              <w:t>2. Непосредственные</w:t>
            </w:r>
            <w:r w:rsidRPr="00412FCA">
              <w:rPr>
                <w:rFonts w:ascii="Times New Roman" w:hAnsi="Times New Roman" w:cs="Times New Roman"/>
                <w:spacing w:val="-7"/>
                <w:sz w:val="18"/>
                <w:szCs w:val="18"/>
              </w:rPr>
              <w:t xml:space="preserve"> </w:t>
            </w:r>
            <w:r w:rsidRPr="00412FCA">
              <w:rPr>
                <w:rFonts w:ascii="Times New Roman" w:hAnsi="Times New Roman" w:cs="Times New Roman"/>
                <w:sz w:val="18"/>
                <w:szCs w:val="18"/>
              </w:rPr>
              <w:t>результаты</w:t>
            </w:r>
          </w:p>
        </w:tc>
        <w:tc>
          <w:tcPr>
            <w:tcW w:w="1700" w:type="dxa"/>
          </w:tcPr>
          <w:p w:rsidR="00D13E8F" w:rsidRPr="00412FCA" w:rsidRDefault="00D13E8F" w:rsidP="00412FCA">
            <w:pPr>
              <w:widowControl w:val="0"/>
              <w:autoSpaceDE w:val="0"/>
              <w:autoSpaceDN w:val="0"/>
              <w:spacing w:before="16"/>
              <w:ind w:left="215"/>
              <w:rPr>
                <w:rFonts w:ascii="Times New Roman" w:hAnsi="Times New Roman" w:cs="Times New Roman"/>
                <w:sz w:val="18"/>
                <w:szCs w:val="18"/>
              </w:rPr>
            </w:pPr>
          </w:p>
        </w:tc>
      </w:tr>
      <w:tr w:rsidR="00D13E8F" w:rsidRPr="00412FCA" w:rsidTr="00D13E8F">
        <w:trPr>
          <w:trHeight w:val="268"/>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2.1.</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1.</w:t>
            </w:r>
            <w:r w:rsidRPr="00412FCA">
              <w:rPr>
                <w:rFonts w:ascii="Times New Roman" w:hAnsi="Times New Roman" w:cs="Times New Roman"/>
                <w:sz w:val="18"/>
                <w:szCs w:val="18"/>
              </w:rPr>
              <w:tab/>
              <w:t>Реконструкция участков водопроводных сетей:</w:t>
            </w:r>
          </w:p>
        </w:tc>
        <w:tc>
          <w:tcPr>
            <w:tcW w:w="1134" w:type="dxa"/>
            <w:tcBorders>
              <w:right w:val="single" w:sz="6" w:space="0" w:color="000000"/>
            </w:tcBorders>
          </w:tcPr>
          <w:p w:rsidR="00D13E8F" w:rsidRPr="00412FCA" w:rsidRDefault="00D13E8F" w:rsidP="00412FCA">
            <w:pPr>
              <w:widowControl w:val="0"/>
              <w:autoSpaceDE w:val="0"/>
              <w:autoSpaceDN w:val="0"/>
              <w:spacing w:before="28"/>
              <w:ind w:left="216"/>
              <w:rPr>
                <w:rFonts w:ascii="Times New Roman" w:hAnsi="Times New Roman" w:cs="Times New Roman"/>
                <w:sz w:val="18"/>
                <w:szCs w:val="18"/>
              </w:rPr>
            </w:pPr>
          </w:p>
        </w:tc>
        <w:tc>
          <w:tcPr>
            <w:tcW w:w="1401" w:type="dxa"/>
            <w:tcBorders>
              <w:left w:val="single" w:sz="6" w:space="0" w:color="000000"/>
            </w:tcBorders>
          </w:tcPr>
          <w:p w:rsidR="00D13E8F" w:rsidRPr="00412FCA" w:rsidRDefault="00D13E8F" w:rsidP="00412FCA">
            <w:pPr>
              <w:widowControl w:val="0"/>
              <w:autoSpaceDE w:val="0"/>
              <w:autoSpaceDN w:val="0"/>
              <w:spacing w:before="28"/>
              <w:ind w:left="209"/>
              <w:rPr>
                <w:rFonts w:ascii="Times New Roman" w:hAnsi="Times New Roman" w:cs="Times New Roman"/>
                <w:sz w:val="16"/>
                <w:szCs w:val="16"/>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37,13</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37,13</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r w:rsidR="00D13E8F" w:rsidRPr="00412FCA" w:rsidTr="00D13E8F">
        <w:trPr>
          <w:trHeight w:val="410"/>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2.1.1.</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 xml:space="preserve">- в р.п. Сатис </w:t>
            </w:r>
          </w:p>
        </w:tc>
        <w:tc>
          <w:tcPr>
            <w:tcW w:w="1134" w:type="dxa"/>
            <w:tcBorders>
              <w:righ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8"/>
                <w:szCs w:val="18"/>
              </w:rPr>
              <w:t>км</w:t>
            </w:r>
          </w:p>
        </w:tc>
        <w:tc>
          <w:tcPr>
            <w:tcW w:w="1401" w:type="dxa"/>
            <w:tcBorders>
              <w:lef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19,023</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19,023</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r w:rsidR="00D13E8F" w:rsidRPr="00412FCA" w:rsidTr="00D13E8F">
        <w:trPr>
          <w:trHeight w:val="176"/>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2.1.2</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 xml:space="preserve">- в с. Нелей </w:t>
            </w:r>
          </w:p>
        </w:tc>
        <w:tc>
          <w:tcPr>
            <w:tcW w:w="1134" w:type="dxa"/>
            <w:tcBorders>
              <w:righ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8"/>
                <w:szCs w:val="18"/>
              </w:rPr>
              <w:t>км</w:t>
            </w:r>
          </w:p>
        </w:tc>
        <w:tc>
          <w:tcPr>
            <w:tcW w:w="1401" w:type="dxa"/>
            <w:tcBorders>
              <w:lef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4,55</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4,55</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r w:rsidR="00D13E8F" w:rsidRPr="00412FCA" w:rsidTr="00D13E8F">
        <w:trPr>
          <w:trHeight w:val="98"/>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2.1.3</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lang w:val="en-US"/>
              </w:rPr>
            </w:pPr>
            <w:r w:rsidRPr="00412FCA">
              <w:rPr>
                <w:rFonts w:ascii="Times New Roman" w:hAnsi="Times New Roman" w:cs="Times New Roman"/>
                <w:sz w:val="18"/>
                <w:szCs w:val="18"/>
              </w:rPr>
              <w:t xml:space="preserve">- в п. Берещино </w:t>
            </w:r>
          </w:p>
        </w:tc>
        <w:tc>
          <w:tcPr>
            <w:tcW w:w="1134" w:type="dxa"/>
            <w:tcBorders>
              <w:righ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8"/>
                <w:szCs w:val="18"/>
              </w:rPr>
              <w:t>км</w:t>
            </w:r>
          </w:p>
        </w:tc>
        <w:tc>
          <w:tcPr>
            <w:tcW w:w="1401" w:type="dxa"/>
            <w:tcBorders>
              <w:lef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13,557</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13,557</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r w:rsidR="00D13E8F" w:rsidRPr="00412FCA" w:rsidTr="00D13E8F">
        <w:trPr>
          <w:trHeight w:val="505"/>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2.2.</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2. Устройство новых водозаборных скважин с последующей закольцовкой:</w:t>
            </w:r>
          </w:p>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 xml:space="preserve"> -  р.п. Сатис – 2 ед.;</w:t>
            </w:r>
          </w:p>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 xml:space="preserve"> -  п. Берещино – 2 ед.</w:t>
            </w:r>
          </w:p>
        </w:tc>
        <w:tc>
          <w:tcPr>
            <w:tcW w:w="1134" w:type="dxa"/>
            <w:tcBorders>
              <w:right w:val="single" w:sz="6" w:space="0" w:color="000000"/>
            </w:tcBorders>
          </w:tcPr>
          <w:p w:rsidR="00D13E8F" w:rsidRPr="00412FCA" w:rsidRDefault="00D13E8F" w:rsidP="00412FCA">
            <w:pPr>
              <w:widowControl w:val="0"/>
              <w:autoSpaceDE w:val="0"/>
              <w:autoSpaceDN w:val="0"/>
              <w:spacing w:before="28"/>
              <w:ind w:left="216"/>
              <w:jc w:val="center"/>
              <w:rPr>
                <w:rFonts w:ascii="Times New Roman" w:hAnsi="Times New Roman" w:cs="Times New Roman"/>
                <w:sz w:val="18"/>
                <w:szCs w:val="18"/>
              </w:rPr>
            </w:pPr>
            <w:r w:rsidRPr="00412FCA">
              <w:rPr>
                <w:rFonts w:ascii="Times New Roman" w:hAnsi="Times New Roman" w:cs="Times New Roman"/>
                <w:sz w:val="18"/>
                <w:szCs w:val="18"/>
              </w:rPr>
              <w:t>ед</w:t>
            </w:r>
          </w:p>
        </w:tc>
        <w:tc>
          <w:tcPr>
            <w:tcW w:w="1401" w:type="dxa"/>
            <w:tcBorders>
              <w:left w:val="single" w:sz="6" w:space="0" w:color="000000"/>
            </w:tcBorders>
          </w:tcPr>
          <w:p w:rsidR="00D13E8F" w:rsidRPr="00412FCA" w:rsidRDefault="00D13E8F" w:rsidP="00412FCA">
            <w:pPr>
              <w:widowControl w:val="0"/>
              <w:autoSpaceDE w:val="0"/>
              <w:autoSpaceDN w:val="0"/>
              <w:spacing w:before="28"/>
              <w:ind w:left="209"/>
              <w:rPr>
                <w:rFonts w:ascii="Times New Roman" w:hAnsi="Times New Roman" w:cs="Times New Roman"/>
                <w:sz w:val="16"/>
                <w:szCs w:val="16"/>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4</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4</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r w:rsidR="00D13E8F" w:rsidRPr="00412FCA" w:rsidTr="00D13E8F">
        <w:trPr>
          <w:trHeight w:val="505"/>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2.3.</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3. Закольцовка существующих 3-х водозаборных скважин в с. Нелей.</w:t>
            </w:r>
          </w:p>
        </w:tc>
        <w:tc>
          <w:tcPr>
            <w:tcW w:w="1134" w:type="dxa"/>
            <w:tcBorders>
              <w:right w:val="single" w:sz="6" w:space="0" w:color="000000"/>
            </w:tcBorders>
          </w:tcPr>
          <w:p w:rsidR="00D13E8F" w:rsidRPr="00412FCA" w:rsidRDefault="00D13E8F" w:rsidP="00412FCA">
            <w:pPr>
              <w:widowControl w:val="0"/>
              <w:autoSpaceDE w:val="0"/>
              <w:autoSpaceDN w:val="0"/>
              <w:spacing w:before="28"/>
              <w:ind w:left="216"/>
              <w:jc w:val="center"/>
              <w:rPr>
                <w:rFonts w:ascii="Times New Roman" w:hAnsi="Times New Roman" w:cs="Times New Roman"/>
                <w:sz w:val="18"/>
                <w:szCs w:val="18"/>
              </w:rPr>
            </w:pPr>
            <w:r w:rsidRPr="00412FCA">
              <w:rPr>
                <w:rFonts w:ascii="Times New Roman" w:hAnsi="Times New Roman" w:cs="Times New Roman"/>
                <w:sz w:val="18"/>
                <w:szCs w:val="18"/>
              </w:rPr>
              <w:t>шт.</w:t>
            </w:r>
          </w:p>
        </w:tc>
        <w:tc>
          <w:tcPr>
            <w:tcW w:w="1401" w:type="dxa"/>
            <w:tcBorders>
              <w:lef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3</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3</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r w:rsidR="00D13E8F" w:rsidRPr="00412FCA" w:rsidTr="00D13E8F">
        <w:trPr>
          <w:trHeight w:val="505"/>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2.4.</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4. Установка насосного оборудования на основных и резервных артезианских скважинах.</w:t>
            </w:r>
          </w:p>
        </w:tc>
        <w:tc>
          <w:tcPr>
            <w:tcW w:w="1134" w:type="dxa"/>
            <w:tcBorders>
              <w:right w:val="single" w:sz="6" w:space="0" w:color="000000"/>
            </w:tcBorders>
          </w:tcPr>
          <w:p w:rsidR="00D13E8F" w:rsidRPr="00412FCA" w:rsidRDefault="00D13E8F" w:rsidP="00412FCA">
            <w:pPr>
              <w:widowControl w:val="0"/>
              <w:autoSpaceDE w:val="0"/>
              <w:autoSpaceDN w:val="0"/>
              <w:spacing w:before="28"/>
              <w:ind w:left="216"/>
              <w:jc w:val="center"/>
              <w:rPr>
                <w:rFonts w:ascii="Times New Roman" w:hAnsi="Times New Roman" w:cs="Times New Roman"/>
                <w:sz w:val="18"/>
                <w:szCs w:val="18"/>
              </w:rPr>
            </w:pPr>
            <w:r w:rsidRPr="00412FCA">
              <w:rPr>
                <w:rFonts w:ascii="Times New Roman" w:hAnsi="Times New Roman" w:cs="Times New Roman"/>
                <w:sz w:val="18"/>
                <w:szCs w:val="18"/>
              </w:rPr>
              <w:t>шт.</w:t>
            </w:r>
          </w:p>
        </w:tc>
        <w:tc>
          <w:tcPr>
            <w:tcW w:w="1401" w:type="dxa"/>
            <w:tcBorders>
              <w:lef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7</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7</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r w:rsidR="00D13E8F" w:rsidRPr="00412FCA" w:rsidTr="00D13E8F">
        <w:trPr>
          <w:trHeight w:val="505"/>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2.5.</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5. Проведение противопожарных мероприятий: установка башен Рожновского, установка пожарных гидрантов.</w:t>
            </w:r>
          </w:p>
        </w:tc>
        <w:tc>
          <w:tcPr>
            <w:tcW w:w="1134" w:type="dxa"/>
            <w:tcBorders>
              <w:right w:val="single" w:sz="6" w:space="0" w:color="000000"/>
            </w:tcBorders>
          </w:tcPr>
          <w:p w:rsidR="00D13E8F" w:rsidRPr="00412FCA" w:rsidRDefault="00D13E8F" w:rsidP="00412FCA">
            <w:pPr>
              <w:widowControl w:val="0"/>
              <w:autoSpaceDE w:val="0"/>
              <w:autoSpaceDN w:val="0"/>
              <w:spacing w:before="28"/>
              <w:ind w:left="216"/>
              <w:jc w:val="center"/>
              <w:rPr>
                <w:rFonts w:ascii="Times New Roman" w:hAnsi="Times New Roman" w:cs="Times New Roman"/>
                <w:sz w:val="18"/>
                <w:szCs w:val="18"/>
              </w:rPr>
            </w:pPr>
            <w:r w:rsidRPr="00412FCA">
              <w:rPr>
                <w:rFonts w:ascii="Times New Roman" w:hAnsi="Times New Roman" w:cs="Times New Roman"/>
                <w:sz w:val="18"/>
                <w:szCs w:val="18"/>
              </w:rPr>
              <w:t>шт.</w:t>
            </w:r>
          </w:p>
        </w:tc>
        <w:tc>
          <w:tcPr>
            <w:tcW w:w="1401" w:type="dxa"/>
            <w:tcBorders>
              <w:lef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7</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7</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r w:rsidR="00D13E8F" w:rsidRPr="00412FCA" w:rsidTr="00D13E8F">
        <w:trPr>
          <w:trHeight w:val="505"/>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2.6.</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6. Обеспечение вводов водопровода в жилой сектор и к потребителям –юридическим лицам.</w:t>
            </w:r>
          </w:p>
        </w:tc>
        <w:tc>
          <w:tcPr>
            <w:tcW w:w="1134" w:type="dxa"/>
            <w:tcBorders>
              <w:right w:val="single" w:sz="6" w:space="0" w:color="000000"/>
            </w:tcBorders>
          </w:tcPr>
          <w:p w:rsidR="00D13E8F" w:rsidRPr="00412FCA" w:rsidRDefault="00D13E8F" w:rsidP="00412FCA">
            <w:pPr>
              <w:widowControl w:val="0"/>
              <w:autoSpaceDE w:val="0"/>
              <w:autoSpaceDN w:val="0"/>
              <w:spacing w:before="28"/>
              <w:ind w:left="216"/>
              <w:jc w:val="center"/>
              <w:rPr>
                <w:rFonts w:ascii="Times New Roman" w:hAnsi="Times New Roman" w:cs="Times New Roman"/>
                <w:sz w:val="18"/>
                <w:szCs w:val="18"/>
              </w:rPr>
            </w:pPr>
            <w:r w:rsidRPr="00412FCA">
              <w:rPr>
                <w:rFonts w:ascii="Times New Roman" w:hAnsi="Times New Roman" w:cs="Times New Roman"/>
                <w:sz w:val="18"/>
                <w:szCs w:val="18"/>
              </w:rPr>
              <w:t>%</w:t>
            </w:r>
          </w:p>
        </w:tc>
        <w:tc>
          <w:tcPr>
            <w:tcW w:w="1401" w:type="dxa"/>
            <w:tcBorders>
              <w:lef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lang w:val="en-US" w:eastAsia="en-US"/>
              </w:rPr>
            </w:pPr>
            <w:r w:rsidRPr="00412FCA">
              <w:rPr>
                <w:rFonts w:ascii="Times New Roman" w:hAnsi="Times New Roman" w:cs="Times New Roman"/>
                <w:sz w:val="16"/>
                <w:szCs w:val="16"/>
              </w:rPr>
              <w:t>ПИР, ПСД</w:t>
            </w: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100</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100</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r w:rsidR="00D13E8F" w:rsidRPr="00412FCA" w:rsidTr="00D13E8F">
        <w:trPr>
          <w:trHeight w:val="505"/>
        </w:trPr>
        <w:tc>
          <w:tcPr>
            <w:tcW w:w="857" w:type="dxa"/>
            <w:gridSpan w:val="2"/>
          </w:tcPr>
          <w:p w:rsidR="00D13E8F" w:rsidRPr="00412FCA" w:rsidRDefault="00D13E8F" w:rsidP="00412FCA">
            <w:pPr>
              <w:widowControl w:val="0"/>
              <w:autoSpaceDE w:val="0"/>
              <w:autoSpaceDN w:val="0"/>
              <w:spacing w:before="28"/>
              <w:ind w:left="154" w:right="158"/>
              <w:jc w:val="center"/>
              <w:rPr>
                <w:rFonts w:ascii="Times New Roman" w:hAnsi="Times New Roman" w:cs="Times New Roman"/>
                <w:sz w:val="18"/>
                <w:szCs w:val="18"/>
              </w:rPr>
            </w:pPr>
            <w:r w:rsidRPr="00412FCA">
              <w:rPr>
                <w:rFonts w:ascii="Times New Roman" w:hAnsi="Times New Roman" w:cs="Times New Roman"/>
                <w:sz w:val="18"/>
                <w:szCs w:val="18"/>
              </w:rPr>
              <w:t xml:space="preserve">3. </w:t>
            </w:r>
          </w:p>
        </w:tc>
        <w:tc>
          <w:tcPr>
            <w:tcW w:w="7088" w:type="dxa"/>
          </w:tcPr>
          <w:p w:rsidR="00D13E8F" w:rsidRPr="00412FCA" w:rsidRDefault="00D13E8F" w:rsidP="00412FCA">
            <w:pPr>
              <w:widowControl w:val="0"/>
              <w:autoSpaceDE w:val="0"/>
              <w:autoSpaceDN w:val="0"/>
              <w:spacing w:before="2" w:line="242" w:lineRule="exact"/>
              <w:ind w:left="215" w:right="2411"/>
              <w:rPr>
                <w:rFonts w:ascii="Times New Roman" w:hAnsi="Times New Roman" w:cs="Times New Roman"/>
                <w:sz w:val="18"/>
                <w:szCs w:val="18"/>
              </w:rPr>
            </w:pPr>
            <w:r w:rsidRPr="00412FCA">
              <w:rPr>
                <w:rFonts w:ascii="Times New Roman" w:hAnsi="Times New Roman" w:cs="Times New Roman"/>
                <w:sz w:val="18"/>
                <w:szCs w:val="18"/>
              </w:rPr>
              <w:t>Техническое перевооружение производственного объекта системы теплоснабжения</w:t>
            </w:r>
          </w:p>
        </w:tc>
        <w:tc>
          <w:tcPr>
            <w:tcW w:w="1134" w:type="dxa"/>
            <w:tcBorders>
              <w:right w:val="single" w:sz="6" w:space="0" w:color="000000"/>
            </w:tcBorders>
          </w:tcPr>
          <w:p w:rsidR="00D13E8F" w:rsidRPr="00412FCA" w:rsidRDefault="00D13E8F" w:rsidP="00412FCA">
            <w:pPr>
              <w:widowControl w:val="0"/>
              <w:autoSpaceDE w:val="0"/>
              <w:autoSpaceDN w:val="0"/>
              <w:spacing w:before="28"/>
              <w:ind w:left="216"/>
              <w:jc w:val="center"/>
              <w:rPr>
                <w:rFonts w:ascii="Times New Roman" w:hAnsi="Times New Roman" w:cs="Times New Roman"/>
                <w:sz w:val="18"/>
                <w:szCs w:val="18"/>
              </w:rPr>
            </w:pPr>
            <w:r w:rsidRPr="00412FCA">
              <w:rPr>
                <w:rFonts w:ascii="Times New Roman" w:hAnsi="Times New Roman" w:cs="Times New Roman"/>
                <w:sz w:val="18"/>
                <w:szCs w:val="18"/>
              </w:rPr>
              <w:t>шт</w:t>
            </w:r>
          </w:p>
        </w:tc>
        <w:tc>
          <w:tcPr>
            <w:tcW w:w="1401" w:type="dxa"/>
            <w:tcBorders>
              <w:left w:val="single" w:sz="6" w:space="0" w:color="000000"/>
            </w:tcBorders>
          </w:tcPr>
          <w:p w:rsidR="00D13E8F" w:rsidRPr="00412FCA" w:rsidRDefault="00D13E8F" w:rsidP="00412FCA">
            <w:pPr>
              <w:widowControl w:val="0"/>
              <w:autoSpaceDE w:val="0"/>
              <w:autoSpaceDN w:val="0"/>
              <w:jc w:val="center"/>
              <w:rPr>
                <w:rFonts w:ascii="Times New Roman" w:hAnsi="Times New Roman" w:cs="Times New Roman"/>
                <w:sz w:val="16"/>
                <w:szCs w:val="16"/>
              </w:rPr>
            </w:pPr>
          </w:p>
        </w:tc>
        <w:tc>
          <w:tcPr>
            <w:tcW w:w="850"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1</w:t>
            </w:r>
          </w:p>
        </w:tc>
        <w:tc>
          <w:tcPr>
            <w:tcW w:w="993" w:type="dxa"/>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r w:rsidRPr="00412FCA">
              <w:rPr>
                <w:rFonts w:ascii="Times New Roman" w:hAnsi="Times New Roman" w:cs="Times New Roman"/>
                <w:sz w:val="16"/>
                <w:szCs w:val="16"/>
              </w:rPr>
              <w:t>1</w:t>
            </w:r>
          </w:p>
        </w:tc>
        <w:tc>
          <w:tcPr>
            <w:tcW w:w="1137"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134"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D13E8F" w:rsidRPr="00412FCA" w:rsidRDefault="00D13E8F" w:rsidP="00412FCA">
            <w:pPr>
              <w:widowControl w:val="0"/>
              <w:autoSpaceDE w:val="0"/>
              <w:autoSpaceDN w:val="0"/>
              <w:spacing w:before="28"/>
              <w:ind w:left="217"/>
              <w:rPr>
                <w:rFonts w:ascii="Times New Roman" w:hAnsi="Times New Roman" w:cs="Times New Roman"/>
                <w:sz w:val="16"/>
                <w:szCs w:val="16"/>
              </w:rPr>
            </w:pPr>
          </w:p>
        </w:tc>
      </w:tr>
    </w:tbl>
    <w:p w:rsidR="00412FCA" w:rsidRPr="00412FCA" w:rsidRDefault="00412FCA" w:rsidP="00412FCA">
      <w:pPr>
        <w:rPr>
          <w:rFonts w:ascii="Times New Roman" w:hAnsi="Times New Roman" w:cs="Times New Roman"/>
          <w:sz w:val="18"/>
          <w:szCs w:val="18"/>
        </w:rPr>
      </w:pPr>
    </w:p>
    <w:p w:rsidR="00412FCA" w:rsidRPr="00412FCA" w:rsidRDefault="00412FCA" w:rsidP="00412FCA">
      <w:pPr>
        <w:rPr>
          <w:rFonts w:ascii="Times New Roman" w:hAnsi="Times New Roman" w:cs="Times New Roman"/>
          <w:sz w:val="18"/>
          <w:szCs w:val="18"/>
        </w:rPr>
        <w:sectPr w:rsidR="00412FCA" w:rsidRPr="00412FCA">
          <w:pgSz w:w="16850" w:h="11920" w:orient="landscape"/>
          <w:pgMar w:top="980" w:right="60" w:bottom="280" w:left="380" w:header="720" w:footer="720" w:gutter="0"/>
          <w:cols w:space="720"/>
        </w:sectPr>
      </w:pPr>
    </w:p>
    <w:p w:rsidR="00412FCA" w:rsidRPr="00412FCA" w:rsidRDefault="00412FCA" w:rsidP="00412FCA">
      <w:pPr>
        <w:widowControl w:val="0"/>
        <w:autoSpaceDE w:val="0"/>
        <w:autoSpaceDN w:val="0"/>
        <w:spacing w:before="74"/>
        <w:ind w:left="5220" w:right="5339"/>
        <w:jc w:val="center"/>
        <w:rPr>
          <w:rFonts w:ascii="Times New Roman" w:hAnsi="Times New Roman" w:cs="Times New Roman"/>
        </w:rPr>
      </w:pPr>
    </w:p>
    <w:p w:rsidR="00412FCA" w:rsidRPr="00412FCA" w:rsidRDefault="00412FCA" w:rsidP="00412FCA">
      <w:pPr>
        <w:widowControl w:val="0"/>
        <w:autoSpaceDE w:val="0"/>
        <w:autoSpaceDN w:val="0"/>
        <w:ind w:left="1417"/>
        <w:outlineLvl w:val="0"/>
        <w:rPr>
          <w:rFonts w:ascii="Times New Roman" w:hAnsi="Times New Roman" w:cs="Times New Roman"/>
          <w:b/>
          <w:bCs/>
          <w:sz w:val="28"/>
          <w:szCs w:val="28"/>
        </w:rPr>
      </w:pPr>
      <w:r w:rsidRPr="00412FCA">
        <w:rPr>
          <w:rFonts w:ascii="Times New Roman" w:hAnsi="Times New Roman" w:cs="Times New Roman"/>
          <w:b/>
          <w:bCs/>
          <w:sz w:val="28"/>
          <w:szCs w:val="28"/>
        </w:rPr>
        <w:t>3.11.2.6. Меры</w:t>
      </w:r>
      <w:r w:rsidRPr="00412FCA">
        <w:rPr>
          <w:rFonts w:ascii="Times New Roman" w:hAnsi="Times New Roman" w:cs="Times New Roman"/>
          <w:b/>
          <w:bCs/>
          <w:spacing w:val="-4"/>
          <w:sz w:val="28"/>
          <w:szCs w:val="28"/>
        </w:rPr>
        <w:t xml:space="preserve"> </w:t>
      </w:r>
      <w:r w:rsidRPr="00412FCA">
        <w:rPr>
          <w:rFonts w:ascii="Times New Roman" w:hAnsi="Times New Roman" w:cs="Times New Roman"/>
          <w:b/>
          <w:bCs/>
          <w:sz w:val="28"/>
          <w:szCs w:val="28"/>
        </w:rPr>
        <w:t>правового</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регулирования</w:t>
      </w:r>
      <w:r w:rsidRPr="00412FCA">
        <w:rPr>
          <w:rFonts w:ascii="Times New Roman" w:hAnsi="Times New Roman" w:cs="Times New Roman"/>
          <w:b/>
          <w:bCs/>
          <w:spacing w:val="-5"/>
          <w:sz w:val="28"/>
          <w:szCs w:val="28"/>
        </w:rPr>
        <w:t xml:space="preserve"> </w:t>
      </w:r>
      <w:r w:rsidRPr="00412FCA">
        <w:rPr>
          <w:rFonts w:ascii="Times New Roman" w:hAnsi="Times New Roman" w:cs="Times New Roman"/>
          <w:b/>
          <w:bCs/>
          <w:sz w:val="28"/>
          <w:szCs w:val="28"/>
        </w:rPr>
        <w:t>Подпрограммы</w:t>
      </w:r>
      <w:r w:rsidRPr="00412FCA">
        <w:rPr>
          <w:rFonts w:ascii="Times New Roman" w:hAnsi="Times New Roman" w:cs="Times New Roman"/>
          <w:b/>
          <w:bCs/>
          <w:spacing w:val="-7"/>
          <w:sz w:val="28"/>
          <w:szCs w:val="28"/>
        </w:rPr>
        <w:t xml:space="preserve"> </w:t>
      </w:r>
      <w:r w:rsidRPr="00412FCA">
        <w:rPr>
          <w:rFonts w:ascii="Times New Roman" w:hAnsi="Times New Roman" w:cs="Times New Roman"/>
          <w:b/>
          <w:bCs/>
          <w:sz w:val="28"/>
          <w:szCs w:val="28"/>
        </w:rPr>
        <w:t>11</w:t>
      </w:r>
    </w:p>
    <w:p w:rsidR="00412FCA" w:rsidRPr="00412FCA" w:rsidRDefault="00412FCA" w:rsidP="00412FCA">
      <w:pPr>
        <w:widowControl w:val="0"/>
        <w:autoSpaceDE w:val="0"/>
        <w:autoSpaceDN w:val="0"/>
        <w:spacing w:before="6"/>
        <w:ind w:left="142"/>
        <w:jc w:val="center"/>
        <w:rPr>
          <w:rFonts w:ascii="Times New Roman" w:hAnsi="Times New Roman" w:cs="Times New Roman"/>
          <w:b/>
          <w:bCs/>
          <w:sz w:val="28"/>
          <w:szCs w:val="28"/>
        </w:rPr>
      </w:pPr>
    </w:p>
    <w:p w:rsidR="00412FCA" w:rsidRPr="00412FCA" w:rsidRDefault="00412FCA" w:rsidP="00D13E8F">
      <w:pPr>
        <w:spacing w:line="360" w:lineRule="auto"/>
        <w:ind w:left="142" w:right="361" w:firstLine="425"/>
        <w:jc w:val="both"/>
        <w:rPr>
          <w:rFonts w:ascii="Times New Roman" w:hAnsi="Times New Roman" w:cs="Times New Roman"/>
          <w:sz w:val="28"/>
          <w:szCs w:val="28"/>
        </w:rPr>
      </w:pPr>
      <w:r w:rsidRPr="00412FCA">
        <w:rPr>
          <w:rFonts w:ascii="Times New Roman" w:hAnsi="Times New Roman" w:cs="Times New Roman"/>
          <w:sz w:val="28"/>
          <w:szCs w:val="28"/>
        </w:rPr>
        <w:t>Для достижения целей Подпрограммы 11 принятие нормативных правовых актов</w:t>
      </w:r>
      <w:r w:rsidRPr="00412FCA">
        <w:rPr>
          <w:rFonts w:ascii="Times New Roman" w:hAnsi="Times New Roman" w:cs="Times New Roman"/>
          <w:spacing w:val="-67"/>
          <w:sz w:val="28"/>
          <w:szCs w:val="28"/>
        </w:rPr>
        <w:t xml:space="preserve"> </w:t>
      </w:r>
      <w:r w:rsidRPr="00412FCA">
        <w:rPr>
          <w:rFonts w:ascii="Times New Roman" w:hAnsi="Times New Roman" w:cs="Times New Roman"/>
          <w:sz w:val="28"/>
          <w:szCs w:val="28"/>
        </w:rPr>
        <w:t>не</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требуется.</w:t>
      </w:r>
    </w:p>
    <w:p w:rsidR="00412FCA" w:rsidRPr="00412FCA" w:rsidRDefault="00412FCA" w:rsidP="00412FCA">
      <w:pPr>
        <w:widowControl w:val="0"/>
        <w:autoSpaceDE w:val="0"/>
        <w:autoSpaceDN w:val="0"/>
        <w:spacing w:before="8"/>
        <w:ind w:left="142"/>
        <w:jc w:val="center"/>
        <w:rPr>
          <w:rFonts w:ascii="Times New Roman" w:hAnsi="Times New Roman" w:cs="Times New Roman"/>
          <w:sz w:val="28"/>
          <w:szCs w:val="28"/>
          <w:highlight w:val="yellow"/>
        </w:rPr>
      </w:pPr>
    </w:p>
    <w:p w:rsidR="00412FCA" w:rsidRPr="00412FCA" w:rsidRDefault="00412FCA" w:rsidP="00412FCA">
      <w:pPr>
        <w:widowControl w:val="0"/>
        <w:autoSpaceDE w:val="0"/>
        <w:autoSpaceDN w:val="0"/>
        <w:outlineLvl w:val="0"/>
        <w:rPr>
          <w:rFonts w:ascii="Times New Roman" w:hAnsi="Times New Roman" w:cs="Times New Roman"/>
          <w:b/>
          <w:bCs/>
          <w:sz w:val="28"/>
          <w:szCs w:val="28"/>
        </w:rPr>
      </w:pPr>
      <w:r w:rsidRPr="00412FCA">
        <w:rPr>
          <w:rFonts w:ascii="Times New Roman" w:hAnsi="Times New Roman" w:cs="Times New Roman"/>
          <w:b/>
          <w:bCs/>
          <w:sz w:val="28"/>
          <w:szCs w:val="28"/>
        </w:rPr>
        <w:t xml:space="preserve">                  3.11.2.7. Обоснование</w:t>
      </w:r>
      <w:r w:rsidRPr="00412FCA">
        <w:rPr>
          <w:rFonts w:ascii="Times New Roman" w:hAnsi="Times New Roman" w:cs="Times New Roman"/>
          <w:b/>
          <w:bCs/>
          <w:spacing w:val="-4"/>
          <w:sz w:val="28"/>
          <w:szCs w:val="28"/>
        </w:rPr>
        <w:t xml:space="preserve"> </w:t>
      </w:r>
      <w:r w:rsidRPr="00412FCA">
        <w:rPr>
          <w:rFonts w:ascii="Times New Roman" w:hAnsi="Times New Roman" w:cs="Times New Roman"/>
          <w:b/>
          <w:bCs/>
          <w:sz w:val="28"/>
          <w:szCs w:val="28"/>
        </w:rPr>
        <w:t>объема</w:t>
      </w:r>
      <w:r w:rsidRPr="00412FCA">
        <w:rPr>
          <w:rFonts w:ascii="Times New Roman" w:hAnsi="Times New Roman" w:cs="Times New Roman"/>
          <w:b/>
          <w:bCs/>
          <w:spacing w:val="-2"/>
          <w:sz w:val="28"/>
          <w:szCs w:val="28"/>
        </w:rPr>
        <w:t xml:space="preserve"> </w:t>
      </w:r>
      <w:r w:rsidRPr="00412FCA">
        <w:rPr>
          <w:rFonts w:ascii="Times New Roman" w:hAnsi="Times New Roman" w:cs="Times New Roman"/>
          <w:b/>
          <w:bCs/>
          <w:sz w:val="28"/>
          <w:szCs w:val="28"/>
        </w:rPr>
        <w:t>финансовых</w:t>
      </w:r>
      <w:r w:rsidRPr="00412FCA">
        <w:rPr>
          <w:rFonts w:ascii="Times New Roman" w:hAnsi="Times New Roman" w:cs="Times New Roman"/>
          <w:b/>
          <w:bCs/>
          <w:spacing w:val="-2"/>
          <w:sz w:val="28"/>
          <w:szCs w:val="28"/>
        </w:rPr>
        <w:t xml:space="preserve"> </w:t>
      </w:r>
      <w:r w:rsidRPr="00412FCA">
        <w:rPr>
          <w:rFonts w:ascii="Times New Roman" w:hAnsi="Times New Roman" w:cs="Times New Roman"/>
          <w:b/>
          <w:bCs/>
          <w:sz w:val="28"/>
          <w:szCs w:val="28"/>
        </w:rPr>
        <w:t>ресурсов</w:t>
      </w:r>
      <w:r w:rsidRPr="00412FCA">
        <w:rPr>
          <w:rFonts w:ascii="Times New Roman" w:hAnsi="Times New Roman" w:cs="Times New Roman"/>
          <w:b/>
          <w:bCs/>
          <w:spacing w:val="-5"/>
          <w:sz w:val="28"/>
          <w:szCs w:val="28"/>
        </w:rPr>
        <w:t xml:space="preserve"> </w:t>
      </w:r>
      <w:r w:rsidRPr="00412FCA">
        <w:rPr>
          <w:rFonts w:ascii="Times New Roman" w:hAnsi="Times New Roman" w:cs="Times New Roman"/>
          <w:b/>
          <w:bCs/>
          <w:sz w:val="28"/>
          <w:szCs w:val="28"/>
        </w:rPr>
        <w:t>Подпрограммы</w:t>
      </w:r>
      <w:r w:rsidRPr="00412FCA">
        <w:rPr>
          <w:rFonts w:ascii="Times New Roman" w:hAnsi="Times New Roman" w:cs="Times New Roman"/>
          <w:b/>
          <w:bCs/>
          <w:spacing w:val="-9"/>
          <w:sz w:val="28"/>
          <w:szCs w:val="28"/>
        </w:rPr>
        <w:t xml:space="preserve"> 11</w:t>
      </w:r>
    </w:p>
    <w:p w:rsidR="00412FCA" w:rsidRPr="00412FCA" w:rsidRDefault="00412FCA" w:rsidP="00412FCA">
      <w:pPr>
        <w:widowControl w:val="0"/>
        <w:autoSpaceDE w:val="0"/>
        <w:autoSpaceDN w:val="0"/>
        <w:spacing w:before="1"/>
        <w:ind w:left="142"/>
        <w:jc w:val="center"/>
        <w:rPr>
          <w:rFonts w:ascii="Times New Roman" w:hAnsi="Times New Roman" w:cs="Times New Roman"/>
          <w:b/>
          <w:bCs/>
          <w:sz w:val="28"/>
          <w:szCs w:val="28"/>
        </w:rPr>
      </w:pPr>
    </w:p>
    <w:p w:rsidR="00412FCA" w:rsidRPr="00412FCA" w:rsidRDefault="00412FCA" w:rsidP="00D13E8F">
      <w:pPr>
        <w:spacing w:line="362" w:lineRule="auto"/>
        <w:ind w:left="142" w:right="208" w:firstLine="284"/>
        <w:jc w:val="both"/>
        <w:rPr>
          <w:rFonts w:ascii="Times New Roman" w:hAnsi="Times New Roman" w:cs="Times New Roman"/>
          <w:sz w:val="28"/>
          <w:szCs w:val="28"/>
        </w:rPr>
      </w:pPr>
      <w:r w:rsidRPr="00412FCA">
        <w:rPr>
          <w:rFonts w:ascii="Times New Roman" w:hAnsi="Times New Roman" w:cs="Times New Roman"/>
          <w:sz w:val="28"/>
          <w:szCs w:val="28"/>
        </w:rPr>
        <w:t>Ресурсное обеспечение реализации Подпрограммы 11 финансируется за счет</w:t>
      </w:r>
      <w:r w:rsidRPr="00412FCA">
        <w:rPr>
          <w:rFonts w:ascii="Times New Roman" w:hAnsi="Times New Roman" w:cs="Times New Roman"/>
          <w:spacing w:val="-67"/>
          <w:sz w:val="28"/>
          <w:szCs w:val="28"/>
        </w:rPr>
        <w:t xml:space="preserve"> </w:t>
      </w:r>
      <w:r w:rsidRPr="00412FCA">
        <w:rPr>
          <w:rFonts w:ascii="Times New Roman" w:hAnsi="Times New Roman" w:cs="Times New Roman"/>
          <w:sz w:val="28"/>
          <w:szCs w:val="28"/>
        </w:rPr>
        <w:t>средств</w:t>
      </w:r>
      <w:r w:rsidRPr="00412FCA">
        <w:rPr>
          <w:rFonts w:ascii="Times New Roman" w:hAnsi="Times New Roman" w:cs="Times New Roman"/>
          <w:spacing w:val="-5"/>
          <w:sz w:val="28"/>
          <w:szCs w:val="28"/>
        </w:rPr>
        <w:t xml:space="preserve"> </w:t>
      </w:r>
      <w:r w:rsidRPr="00412FCA">
        <w:rPr>
          <w:rFonts w:ascii="Times New Roman" w:hAnsi="Times New Roman" w:cs="Times New Roman"/>
          <w:sz w:val="28"/>
          <w:szCs w:val="28"/>
        </w:rPr>
        <w:t>бюджета</w:t>
      </w:r>
      <w:r w:rsidRPr="00412FCA">
        <w:rPr>
          <w:rFonts w:ascii="Times New Roman" w:hAnsi="Times New Roman" w:cs="Times New Roman"/>
          <w:spacing w:val="-2"/>
          <w:sz w:val="28"/>
          <w:szCs w:val="28"/>
        </w:rPr>
        <w:t xml:space="preserve"> </w:t>
      </w:r>
      <w:r w:rsidR="00D13E8F">
        <w:rPr>
          <w:rFonts w:ascii="Times New Roman" w:hAnsi="Times New Roman" w:cs="Times New Roman"/>
          <w:sz w:val="28"/>
          <w:szCs w:val="28"/>
        </w:rPr>
        <w:t>муниципального</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округа</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город</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Первомайск</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отражено</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в</w:t>
      </w:r>
      <w:r w:rsidRPr="00412FCA">
        <w:rPr>
          <w:rFonts w:ascii="Times New Roman" w:hAnsi="Times New Roman" w:cs="Times New Roman"/>
          <w:spacing w:val="-3"/>
          <w:sz w:val="28"/>
          <w:szCs w:val="28"/>
        </w:rPr>
        <w:t xml:space="preserve"> </w:t>
      </w:r>
      <w:r w:rsidRPr="00412FCA">
        <w:rPr>
          <w:rFonts w:ascii="Times New Roman" w:hAnsi="Times New Roman" w:cs="Times New Roman"/>
          <w:sz w:val="28"/>
          <w:szCs w:val="28"/>
        </w:rPr>
        <w:t>таблице</w:t>
      </w:r>
      <w:r w:rsidRPr="00412FCA">
        <w:rPr>
          <w:rFonts w:ascii="Times New Roman" w:hAnsi="Times New Roman" w:cs="Times New Roman"/>
          <w:spacing w:val="-5"/>
          <w:sz w:val="28"/>
          <w:szCs w:val="28"/>
        </w:rPr>
        <w:t xml:space="preserve"> </w:t>
      </w:r>
      <w:r w:rsidR="00B7413E">
        <w:rPr>
          <w:rFonts w:ascii="Times New Roman" w:hAnsi="Times New Roman" w:cs="Times New Roman"/>
          <w:spacing w:val="-5"/>
          <w:sz w:val="28"/>
          <w:szCs w:val="28"/>
        </w:rPr>
        <w:t>42</w:t>
      </w:r>
      <w:r w:rsidRPr="00412FCA">
        <w:rPr>
          <w:rFonts w:ascii="Times New Roman" w:hAnsi="Times New Roman" w:cs="Times New Roman"/>
          <w:sz w:val="28"/>
          <w:szCs w:val="28"/>
        </w:rPr>
        <w:t>.</w:t>
      </w:r>
    </w:p>
    <w:p w:rsidR="00412FCA" w:rsidRPr="00412FCA" w:rsidRDefault="00412FCA" w:rsidP="00D13E8F">
      <w:pPr>
        <w:spacing w:line="362" w:lineRule="auto"/>
        <w:ind w:left="112" w:right="208" w:firstLine="708"/>
        <w:jc w:val="both"/>
        <w:rPr>
          <w:rFonts w:ascii="Times New Roman" w:hAnsi="Times New Roman" w:cs="Times New Roman"/>
          <w:sz w:val="28"/>
          <w:szCs w:val="28"/>
        </w:rPr>
      </w:pPr>
      <w:r w:rsidRPr="00412FCA">
        <w:rPr>
          <w:rFonts w:ascii="Times New Roman" w:hAnsi="Times New Roman" w:cs="Times New Roman"/>
          <w:sz w:val="28"/>
          <w:szCs w:val="28"/>
        </w:rPr>
        <w:t>Прогнозная оценка расходов на реализацию Подпрограммы 11 за счет всех</w:t>
      </w:r>
      <w:r w:rsidRPr="00412FCA">
        <w:rPr>
          <w:rFonts w:ascii="Times New Roman" w:hAnsi="Times New Roman" w:cs="Times New Roman"/>
          <w:spacing w:val="-67"/>
          <w:sz w:val="28"/>
          <w:szCs w:val="28"/>
        </w:rPr>
        <w:t xml:space="preserve"> </w:t>
      </w:r>
      <w:r w:rsidRPr="00412FCA">
        <w:rPr>
          <w:rFonts w:ascii="Times New Roman" w:hAnsi="Times New Roman" w:cs="Times New Roman"/>
          <w:sz w:val="28"/>
          <w:szCs w:val="28"/>
        </w:rPr>
        <w:t>источников</w:t>
      </w:r>
      <w:r w:rsidRPr="00412FCA">
        <w:rPr>
          <w:rFonts w:ascii="Times New Roman" w:hAnsi="Times New Roman" w:cs="Times New Roman"/>
          <w:spacing w:val="-3"/>
          <w:sz w:val="28"/>
          <w:szCs w:val="28"/>
        </w:rPr>
        <w:t xml:space="preserve"> </w:t>
      </w:r>
      <w:r w:rsidRPr="00412FCA">
        <w:rPr>
          <w:rFonts w:ascii="Times New Roman" w:hAnsi="Times New Roman" w:cs="Times New Roman"/>
          <w:sz w:val="28"/>
          <w:szCs w:val="28"/>
        </w:rPr>
        <w:t>финансирования</w:t>
      </w:r>
      <w:r w:rsidRPr="00412FCA">
        <w:rPr>
          <w:rFonts w:ascii="Times New Roman" w:hAnsi="Times New Roman" w:cs="Times New Roman"/>
          <w:spacing w:val="-3"/>
          <w:sz w:val="28"/>
          <w:szCs w:val="28"/>
        </w:rPr>
        <w:t xml:space="preserve"> </w:t>
      </w:r>
      <w:r w:rsidRPr="00412FCA">
        <w:rPr>
          <w:rFonts w:ascii="Times New Roman" w:hAnsi="Times New Roman" w:cs="Times New Roman"/>
          <w:sz w:val="28"/>
          <w:szCs w:val="28"/>
        </w:rPr>
        <w:t>отражена</w:t>
      </w:r>
      <w:r w:rsidRPr="00412FCA">
        <w:rPr>
          <w:rFonts w:ascii="Times New Roman" w:hAnsi="Times New Roman" w:cs="Times New Roman"/>
          <w:spacing w:val="-3"/>
          <w:sz w:val="28"/>
          <w:szCs w:val="28"/>
        </w:rPr>
        <w:t xml:space="preserve"> </w:t>
      </w:r>
      <w:r w:rsidRPr="00412FCA">
        <w:rPr>
          <w:rFonts w:ascii="Times New Roman" w:hAnsi="Times New Roman" w:cs="Times New Roman"/>
          <w:sz w:val="28"/>
          <w:szCs w:val="28"/>
        </w:rPr>
        <w:t>в</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таблице</w:t>
      </w:r>
      <w:r w:rsidRPr="00412FCA">
        <w:rPr>
          <w:rFonts w:ascii="Times New Roman" w:hAnsi="Times New Roman" w:cs="Times New Roman"/>
          <w:spacing w:val="-1"/>
          <w:sz w:val="28"/>
          <w:szCs w:val="28"/>
        </w:rPr>
        <w:t xml:space="preserve"> </w:t>
      </w:r>
      <w:r w:rsidR="00B7413E">
        <w:rPr>
          <w:rFonts w:ascii="Times New Roman" w:hAnsi="Times New Roman" w:cs="Times New Roman"/>
          <w:spacing w:val="-1"/>
          <w:sz w:val="28"/>
          <w:szCs w:val="28"/>
        </w:rPr>
        <w:t>43</w:t>
      </w:r>
      <w:r w:rsidRPr="00412FCA">
        <w:rPr>
          <w:rFonts w:ascii="Times New Roman" w:hAnsi="Times New Roman" w:cs="Times New Roman"/>
          <w:sz w:val="28"/>
          <w:szCs w:val="28"/>
        </w:rPr>
        <w:t>.</w:t>
      </w:r>
    </w:p>
    <w:p w:rsidR="00412FCA" w:rsidRPr="00412FCA" w:rsidRDefault="00412FCA" w:rsidP="00412FCA">
      <w:pPr>
        <w:spacing w:line="362" w:lineRule="auto"/>
        <w:rPr>
          <w:rFonts w:ascii="Times New Roman" w:hAnsi="Times New Roman" w:cs="Times New Roman"/>
          <w:sz w:val="28"/>
          <w:szCs w:val="28"/>
        </w:rPr>
        <w:sectPr w:rsidR="00412FCA" w:rsidRPr="00412FCA">
          <w:pgSz w:w="11920" w:h="16850"/>
          <w:pgMar w:top="980" w:right="340" w:bottom="280" w:left="740" w:header="720" w:footer="720" w:gutter="0"/>
          <w:cols w:space="720"/>
        </w:sectPr>
      </w:pPr>
    </w:p>
    <w:p w:rsidR="00412FCA" w:rsidRPr="00412FCA" w:rsidRDefault="00412FCA" w:rsidP="00412FCA">
      <w:pPr>
        <w:keepNext/>
        <w:keepLines/>
        <w:widowControl w:val="0"/>
        <w:autoSpaceDE w:val="0"/>
        <w:autoSpaceDN w:val="0"/>
        <w:spacing w:before="77"/>
        <w:ind w:left="1276" w:right="2098"/>
        <w:jc w:val="center"/>
        <w:outlineLvl w:val="0"/>
        <w:rPr>
          <w:rFonts w:ascii="Times New Roman" w:hAnsi="Times New Roman" w:cs="Times New Roman"/>
          <w:sz w:val="32"/>
          <w:szCs w:val="32"/>
        </w:rPr>
      </w:pPr>
      <w:r w:rsidRPr="00412FCA">
        <w:rPr>
          <w:rFonts w:ascii="Times New Roman" w:hAnsi="Times New Roman" w:cs="Times New Roman"/>
          <w:sz w:val="32"/>
          <w:szCs w:val="32"/>
        </w:rPr>
        <w:lastRenderedPageBreak/>
        <w:t>Таблица</w:t>
      </w:r>
      <w:r w:rsidRPr="00412FCA">
        <w:rPr>
          <w:rFonts w:ascii="Times New Roman" w:hAnsi="Times New Roman" w:cs="Times New Roman"/>
          <w:spacing w:val="-6"/>
          <w:sz w:val="32"/>
          <w:szCs w:val="32"/>
        </w:rPr>
        <w:t xml:space="preserve"> </w:t>
      </w:r>
      <w:r w:rsidR="00B7413E">
        <w:rPr>
          <w:rFonts w:ascii="Times New Roman" w:hAnsi="Times New Roman" w:cs="Times New Roman"/>
          <w:spacing w:val="-6"/>
          <w:sz w:val="32"/>
          <w:szCs w:val="32"/>
        </w:rPr>
        <w:t>42</w:t>
      </w:r>
      <w:r w:rsidRPr="00412FCA">
        <w:rPr>
          <w:rFonts w:ascii="Times New Roman" w:hAnsi="Times New Roman" w:cs="Times New Roman"/>
          <w:sz w:val="32"/>
          <w:szCs w:val="32"/>
        </w:rPr>
        <w:t>.</w:t>
      </w:r>
      <w:r w:rsidRPr="00412FCA">
        <w:rPr>
          <w:rFonts w:ascii="Times New Roman" w:hAnsi="Times New Roman" w:cs="Times New Roman"/>
          <w:spacing w:val="-3"/>
          <w:sz w:val="32"/>
          <w:szCs w:val="32"/>
        </w:rPr>
        <w:t xml:space="preserve"> </w:t>
      </w:r>
      <w:r w:rsidRPr="00412FCA">
        <w:rPr>
          <w:rFonts w:ascii="Times New Roman" w:hAnsi="Times New Roman" w:cs="Times New Roman"/>
          <w:sz w:val="32"/>
          <w:szCs w:val="32"/>
        </w:rPr>
        <w:t>Ресурсное</w:t>
      </w:r>
      <w:r w:rsidRPr="00412FCA">
        <w:rPr>
          <w:rFonts w:ascii="Times New Roman" w:hAnsi="Times New Roman" w:cs="Times New Roman"/>
          <w:spacing w:val="-3"/>
          <w:sz w:val="32"/>
          <w:szCs w:val="32"/>
        </w:rPr>
        <w:t xml:space="preserve"> </w:t>
      </w:r>
      <w:r w:rsidRPr="00412FCA">
        <w:rPr>
          <w:rFonts w:ascii="Times New Roman" w:hAnsi="Times New Roman" w:cs="Times New Roman"/>
          <w:sz w:val="32"/>
          <w:szCs w:val="32"/>
        </w:rPr>
        <w:t>обеспечение</w:t>
      </w:r>
      <w:r w:rsidRPr="00412FCA">
        <w:rPr>
          <w:rFonts w:ascii="Times New Roman" w:hAnsi="Times New Roman" w:cs="Times New Roman"/>
          <w:spacing w:val="-2"/>
          <w:sz w:val="32"/>
          <w:szCs w:val="32"/>
        </w:rPr>
        <w:t xml:space="preserve"> </w:t>
      </w:r>
      <w:r w:rsidRPr="00412FCA">
        <w:rPr>
          <w:rFonts w:ascii="Times New Roman" w:hAnsi="Times New Roman" w:cs="Times New Roman"/>
          <w:sz w:val="32"/>
          <w:szCs w:val="32"/>
        </w:rPr>
        <w:t>реализации</w:t>
      </w:r>
      <w:r w:rsidRPr="00412FCA">
        <w:rPr>
          <w:rFonts w:ascii="Times New Roman" w:hAnsi="Times New Roman" w:cs="Times New Roman"/>
          <w:spacing w:val="-3"/>
          <w:sz w:val="32"/>
          <w:szCs w:val="32"/>
        </w:rPr>
        <w:t xml:space="preserve"> </w:t>
      </w:r>
      <w:r w:rsidRPr="00412FCA">
        <w:rPr>
          <w:rFonts w:ascii="Times New Roman" w:hAnsi="Times New Roman" w:cs="Times New Roman"/>
          <w:sz w:val="32"/>
          <w:szCs w:val="32"/>
        </w:rPr>
        <w:t>Подпрограммы</w:t>
      </w:r>
      <w:r w:rsidRPr="00412FCA">
        <w:rPr>
          <w:rFonts w:ascii="Times New Roman" w:hAnsi="Times New Roman" w:cs="Times New Roman"/>
          <w:spacing w:val="-3"/>
          <w:sz w:val="32"/>
          <w:szCs w:val="32"/>
        </w:rPr>
        <w:t xml:space="preserve"> </w:t>
      </w:r>
      <w:r w:rsidRPr="00412FCA">
        <w:rPr>
          <w:rFonts w:ascii="Times New Roman" w:hAnsi="Times New Roman" w:cs="Times New Roman"/>
          <w:sz w:val="32"/>
          <w:szCs w:val="32"/>
        </w:rPr>
        <w:t>11</w:t>
      </w:r>
    </w:p>
    <w:p w:rsidR="00412FCA" w:rsidRPr="00412FCA" w:rsidRDefault="00412FCA" w:rsidP="00412FCA">
      <w:pPr>
        <w:spacing w:before="2"/>
        <w:ind w:left="1276" w:right="2098"/>
        <w:jc w:val="center"/>
        <w:rPr>
          <w:rFonts w:ascii="Times New Roman" w:hAnsi="Times New Roman" w:cs="Times New Roman"/>
          <w:sz w:val="28"/>
          <w:szCs w:val="28"/>
        </w:rPr>
      </w:pPr>
      <w:r w:rsidRPr="00412FCA">
        <w:rPr>
          <w:rFonts w:ascii="Times New Roman" w:hAnsi="Times New Roman" w:cs="Times New Roman"/>
          <w:sz w:val="28"/>
          <w:szCs w:val="28"/>
        </w:rPr>
        <w:t>за</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счет</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средств</w:t>
      </w:r>
      <w:r w:rsidRPr="00412FCA">
        <w:rPr>
          <w:rFonts w:ascii="Times New Roman" w:hAnsi="Times New Roman" w:cs="Times New Roman"/>
          <w:spacing w:val="-6"/>
          <w:sz w:val="28"/>
          <w:szCs w:val="28"/>
        </w:rPr>
        <w:t xml:space="preserve"> </w:t>
      </w:r>
      <w:r w:rsidRPr="00412FCA">
        <w:rPr>
          <w:rFonts w:ascii="Times New Roman" w:hAnsi="Times New Roman" w:cs="Times New Roman"/>
          <w:sz w:val="28"/>
          <w:szCs w:val="28"/>
        </w:rPr>
        <w:t>бюджета</w:t>
      </w:r>
      <w:r w:rsidRPr="00412FCA">
        <w:rPr>
          <w:rFonts w:ascii="Times New Roman" w:hAnsi="Times New Roman" w:cs="Times New Roman"/>
          <w:spacing w:val="-1"/>
          <w:sz w:val="28"/>
          <w:szCs w:val="28"/>
        </w:rPr>
        <w:t xml:space="preserve"> </w:t>
      </w:r>
      <w:r w:rsidR="00D13E8F">
        <w:rPr>
          <w:rFonts w:ascii="Times New Roman" w:hAnsi="Times New Roman" w:cs="Times New Roman"/>
          <w:sz w:val="28"/>
          <w:szCs w:val="28"/>
        </w:rPr>
        <w:t>муниципального</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округа</w:t>
      </w:r>
      <w:r w:rsidRPr="00412FCA">
        <w:rPr>
          <w:rFonts w:ascii="Times New Roman" w:hAnsi="Times New Roman" w:cs="Times New Roman"/>
          <w:spacing w:val="-2"/>
          <w:sz w:val="28"/>
          <w:szCs w:val="28"/>
        </w:rPr>
        <w:t xml:space="preserve"> </w:t>
      </w:r>
      <w:r w:rsidRPr="00412FCA">
        <w:rPr>
          <w:rFonts w:ascii="Times New Roman" w:hAnsi="Times New Roman" w:cs="Times New Roman"/>
          <w:sz w:val="28"/>
          <w:szCs w:val="28"/>
        </w:rPr>
        <w:t>город</w:t>
      </w:r>
      <w:r w:rsidRPr="00412FCA">
        <w:rPr>
          <w:rFonts w:ascii="Times New Roman" w:hAnsi="Times New Roman" w:cs="Times New Roman"/>
          <w:spacing w:val="-3"/>
          <w:sz w:val="28"/>
          <w:szCs w:val="28"/>
        </w:rPr>
        <w:t xml:space="preserve"> </w:t>
      </w:r>
      <w:r w:rsidRPr="00412FCA">
        <w:rPr>
          <w:rFonts w:ascii="Times New Roman" w:hAnsi="Times New Roman" w:cs="Times New Roman"/>
          <w:sz w:val="28"/>
          <w:szCs w:val="28"/>
        </w:rPr>
        <w:t>Первомайск</w:t>
      </w:r>
      <w:r w:rsidRPr="00412FCA">
        <w:rPr>
          <w:rFonts w:ascii="Times New Roman" w:hAnsi="Times New Roman" w:cs="Times New Roman"/>
          <w:spacing w:val="-4"/>
          <w:sz w:val="28"/>
          <w:szCs w:val="28"/>
        </w:rPr>
        <w:t xml:space="preserve"> </w:t>
      </w:r>
      <w:r w:rsidRPr="00412FCA">
        <w:rPr>
          <w:rFonts w:ascii="Times New Roman" w:hAnsi="Times New Roman" w:cs="Times New Roman"/>
          <w:sz w:val="28"/>
          <w:szCs w:val="28"/>
        </w:rPr>
        <w:t>Нижегородской</w:t>
      </w:r>
      <w:r w:rsidRPr="00412FCA">
        <w:rPr>
          <w:rFonts w:ascii="Times New Roman" w:hAnsi="Times New Roman" w:cs="Times New Roman"/>
          <w:spacing w:val="-3"/>
          <w:sz w:val="28"/>
          <w:szCs w:val="28"/>
        </w:rPr>
        <w:t xml:space="preserve"> </w:t>
      </w:r>
      <w:r w:rsidRPr="00412FCA">
        <w:rPr>
          <w:rFonts w:ascii="Times New Roman" w:hAnsi="Times New Roman" w:cs="Times New Roman"/>
          <w:sz w:val="28"/>
          <w:szCs w:val="28"/>
        </w:rPr>
        <w:t>области</w:t>
      </w:r>
    </w:p>
    <w:p w:rsidR="00412FCA" w:rsidRPr="00412FCA" w:rsidRDefault="00412FCA" w:rsidP="00412FCA">
      <w:pPr>
        <w:widowControl w:val="0"/>
        <w:autoSpaceDE w:val="0"/>
        <w:autoSpaceDN w:val="0"/>
        <w:ind w:left="1276" w:right="2098"/>
        <w:rPr>
          <w:rFonts w:ascii="Times New Roman" w:hAnsi="Times New Roman" w:cs="Times New Roman"/>
          <w:b/>
          <w:bCs/>
          <w:sz w:val="20"/>
          <w:szCs w:val="20"/>
        </w:rPr>
      </w:pPr>
    </w:p>
    <w:p w:rsidR="00412FCA" w:rsidRPr="00412FCA" w:rsidRDefault="00412FCA" w:rsidP="00412FCA">
      <w:pPr>
        <w:widowControl w:val="0"/>
        <w:autoSpaceDE w:val="0"/>
        <w:autoSpaceDN w:val="0"/>
        <w:rPr>
          <w:rFonts w:ascii="Times New Roman" w:hAnsi="Times New Roman" w:cs="Times New Roman"/>
          <w:b/>
          <w:bCs/>
          <w:sz w:val="20"/>
          <w:szCs w:val="20"/>
        </w:rPr>
      </w:pPr>
    </w:p>
    <w:p w:rsidR="00412FCA" w:rsidRPr="00412FCA" w:rsidRDefault="00412FCA" w:rsidP="00412FCA">
      <w:pPr>
        <w:widowControl w:val="0"/>
        <w:autoSpaceDE w:val="0"/>
        <w:autoSpaceDN w:val="0"/>
        <w:spacing w:before="6"/>
        <w:rPr>
          <w:rFonts w:ascii="Times New Roman" w:hAnsi="Times New Roman" w:cs="Times New Roman"/>
          <w:b/>
          <w:bCs/>
          <w:sz w:val="16"/>
          <w:szCs w:val="16"/>
        </w:rPr>
      </w:pPr>
    </w:p>
    <w:tbl>
      <w:tblPr>
        <w:tblW w:w="155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9"/>
        <w:gridCol w:w="3119"/>
        <w:gridCol w:w="4394"/>
        <w:gridCol w:w="1134"/>
        <w:gridCol w:w="1134"/>
        <w:gridCol w:w="1134"/>
        <w:gridCol w:w="709"/>
        <w:gridCol w:w="709"/>
        <w:gridCol w:w="993"/>
        <w:gridCol w:w="993"/>
      </w:tblGrid>
      <w:tr w:rsidR="00D13E8F" w:rsidRPr="00412FCA" w:rsidTr="00D13E8F">
        <w:trPr>
          <w:trHeight w:val="230"/>
        </w:trPr>
        <w:tc>
          <w:tcPr>
            <w:tcW w:w="1269" w:type="dxa"/>
            <w:vMerge w:val="restart"/>
          </w:tcPr>
          <w:p w:rsidR="00D13E8F" w:rsidRPr="00412FCA" w:rsidRDefault="00D13E8F" w:rsidP="00412FCA">
            <w:pPr>
              <w:widowControl w:val="0"/>
              <w:autoSpaceDE w:val="0"/>
              <w:autoSpaceDN w:val="0"/>
              <w:spacing w:before="28"/>
              <w:ind w:left="626"/>
              <w:rPr>
                <w:rFonts w:ascii="Times New Roman" w:hAnsi="Times New Roman" w:cs="Times New Roman"/>
                <w:sz w:val="16"/>
                <w:szCs w:val="16"/>
                <w:lang w:val="en-US"/>
              </w:rPr>
            </w:pPr>
            <w:r w:rsidRPr="00412FCA">
              <w:rPr>
                <w:rFonts w:ascii="Times New Roman" w:hAnsi="Times New Roman" w:cs="Times New Roman"/>
                <w:sz w:val="16"/>
                <w:szCs w:val="16"/>
                <w:lang w:val="en-US"/>
              </w:rPr>
              <w:t>Статус</w:t>
            </w:r>
          </w:p>
        </w:tc>
        <w:tc>
          <w:tcPr>
            <w:tcW w:w="3119" w:type="dxa"/>
            <w:vMerge w:val="restart"/>
          </w:tcPr>
          <w:p w:rsidR="00D13E8F" w:rsidRPr="00412FCA" w:rsidRDefault="00D13E8F" w:rsidP="00412FCA">
            <w:pPr>
              <w:widowControl w:val="0"/>
              <w:autoSpaceDE w:val="0"/>
              <w:autoSpaceDN w:val="0"/>
              <w:spacing w:before="28"/>
              <w:ind w:left="473"/>
              <w:rPr>
                <w:rFonts w:ascii="Times New Roman" w:hAnsi="Times New Roman" w:cs="Times New Roman"/>
                <w:sz w:val="16"/>
                <w:szCs w:val="16"/>
                <w:lang w:val="en-US"/>
              </w:rPr>
            </w:pPr>
            <w:r w:rsidRPr="00412FCA">
              <w:rPr>
                <w:rFonts w:ascii="Times New Roman" w:hAnsi="Times New Roman" w:cs="Times New Roman"/>
                <w:sz w:val="16"/>
                <w:szCs w:val="16"/>
                <w:lang w:val="en-US"/>
              </w:rPr>
              <w:t>Наименование</w:t>
            </w:r>
          </w:p>
        </w:tc>
        <w:tc>
          <w:tcPr>
            <w:tcW w:w="4394" w:type="dxa"/>
            <w:vMerge w:val="restart"/>
            <w:tcBorders>
              <w:top w:val="single" w:sz="4" w:space="0" w:color="auto"/>
            </w:tcBorders>
          </w:tcPr>
          <w:p w:rsidR="00D13E8F" w:rsidRPr="00412FCA" w:rsidRDefault="00D13E8F" w:rsidP="00412FCA">
            <w:pPr>
              <w:widowControl w:val="0"/>
              <w:autoSpaceDE w:val="0"/>
              <w:autoSpaceDN w:val="0"/>
              <w:spacing w:line="237" w:lineRule="auto"/>
              <w:ind w:left="622" w:right="424" w:hanging="320"/>
              <w:rPr>
                <w:rFonts w:ascii="Times New Roman" w:hAnsi="Times New Roman" w:cs="Times New Roman"/>
                <w:sz w:val="16"/>
                <w:szCs w:val="16"/>
                <w:lang w:val="en-US"/>
              </w:rPr>
            </w:pPr>
            <w:r w:rsidRPr="00412FCA">
              <w:rPr>
                <w:rFonts w:ascii="Times New Roman" w:hAnsi="Times New Roman" w:cs="Times New Roman"/>
                <w:w w:val="90"/>
                <w:sz w:val="16"/>
                <w:szCs w:val="16"/>
                <w:lang w:val="en-US"/>
              </w:rPr>
              <w:t>Муниципальный</w:t>
            </w:r>
            <w:r w:rsidRPr="00412FCA">
              <w:rPr>
                <w:rFonts w:ascii="Times New Roman" w:hAnsi="Times New Roman" w:cs="Times New Roman"/>
                <w:spacing w:val="1"/>
                <w:w w:val="90"/>
                <w:sz w:val="16"/>
                <w:szCs w:val="16"/>
                <w:lang w:val="en-US"/>
              </w:rPr>
              <w:t xml:space="preserve"> </w:t>
            </w:r>
            <w:r w:rsidRPr="00412FCA">
              <w:rPr>
                <w:rFonts w:ascii="Times New Roman" w:hAnsi="Times New Roman" w:cs="Times New Roman"/>
                <w:sz w:val="16"/>
                <w:szCs w:val="16"/>
                <w:lang w:val="en-US"/>
              </w:rPr>
              <w:t>заказчик-</w:t>
            </w:r>
          </w:p>
          <w:p w:rsidR="00D13E8F" w:rsidRPr="00412FCA" w:rsidRDefault="00D13E8F" w:rsidP="00412FCA">
            <w:pPr>
              <w:widowControl w:val="0"/>
              <w:autoSpaceDE w:val="0"/>
              <w:autoSpaceDN w:val="0"/>
              <w:spacing w:before="43" w:line="300" w:lineRule="auto"/>
              <w:ind w:right="435"/>
              <w:rPr>
                <w:rFonts w:ascii="Times New Roman" w:hAnsi="Times New Roman" w:cs="Times New Roman"/>
                <w:sz w:val="16"/>
                <w:szCs w:val="16"/>
                <w:lang w:val="en-US"/>
              </w:rPr>
            </w:pPr>
            <w:r w:rsidRPr="00412FCA">
              <w:rPr>
                <w:rFonts w:ascii="Times New Roman" w:hAnsi="Times New Roman" w:cs="Times New Roman"/>
                <w:sz w:val="16"/>
                <w:szCs w:val="16"/>
              </w:rPr>
              <w:t xml:space="preserve">       </w:t>
            </w:r>
            <w:r w:rsidRPr="00412FCA">
              <w:rPr>
                <w:rFonts w:ascii="Times New Roman" w:hAnsi="Times New Roman" w:cs="Times New Roman"/>
                <w:sz w:val="16"/>
                <w:szCs w:val="16"/>
                <w:lang w:val="en-US"/>
              </w:rPr>
              <w:t>координатор,</w:t>
            </w:r>
            <w:r w:rsidRPr="00412FCA">
              <w:rPr>
                <w:rFonts w:ascii="Times New Roman" w:hAnsi="Times New Roman" w:cs="Times New Roman"/>
                <w:spacing w:val="-37"/>
                <w:sz w:val="16"/>
                <w:szCs w:val="16"/>
                <w:lang w:val="en-US"/>
              </w:rPr>
              <w:t xml:space="preserve"> </w:t>
            </w:r>
            <w:r w:rsidRPr="00412FCA">
              <w:rPr>
                <w:rFonts w:ascii="Times New Roman" w:hAnsi="Times New Roman" w:cs="Times New Roman"/>
                <w:w w:val="95"/>
                <w:sz w:val="16"/>
                <w:szCs w:val="16"/>
                <w:lang w:val="en-US"/>
              </w:rPr>
              <w:t>соисполнители</w:t>
            </w:r>
          </w:p>
        </w:tc>
        <w:tc>
          <w:tcPr>
            <w:tcW w:w="6806" w:type="dxa"/>
            <w:gridSpan w:val="7"/>
            <w:tcBorders>
              <w:top w:val="single" w:sz="4" w:space="0" w:color="auto"/>
              <w:right w:val="single" w:sz="4" w:space="0" w:color="auto"/>
            </w:tcBorders>
          </w:tcPr>
          <w:p w:rsidR="00D13E8F" w:rsidRPr="00412FCA" w:rsidRDefault="00D13E8F" w:rsidP="00412FCA">
            <w:pPr>
              <w:widowControl w:val="0"/>
              <w:autoSpaceDE w:val="0"/>
              <w:autoSpaceDN w:val="0"/>
              <w:rPr>
                <w:rFonts w:ascii="Times New Roman" w:hAnsi="Times New Roman" w:cs="Times New Roman"/>
                <w:sz w:val="16"/>
                <w:szCs w:val="16"/>
                <w:lang w:eastAsia="en-US"/>
              </w:rPr>
            </w:pPr>
            <w:r w:rsidRPr="00412FCA">
              <w:rPr>
                <w:rFonts w:ascii="Times New Roman" w:hAnsi="Times New Roman" w:cs="Times New Roman"/>
                <w:sz w:val="16"/>
                <w:szCs w:val="16"/>
                <w:lang w:eastAsia="en-US"/>
              </w:rPr>
              <w:t>Расходы бюджета городского округа город Первомайск Нижегородской области по годам (руб.):</w:t>
            </w:r>
          </w:p>
        </w:tc>
      </w:tr>
      <w:tr w:rsidR="00D13E8F" w:rsidRPr="00412FCA" w:rsidTr="00D13E8F">
        <w:trPr>
          <w:trHeight w:val="676"/>
        </w:trPr>
        <w:tc>
          <w:tcPr>
            <w:tcW w:w="1269" w:type="dxa"/>
            <w:vMerge/>
            <w:tcBorders>
              <w:top w:val="nil"/>
            </w:tcBorders>
          </w:tcPr>
          <w:p w:rsidR="00D13E8F" w:rsidRPr="00412FCA" w:rsidRDefault="00D13E8F" w:rsidP="00412FCA">
            <w:pPr>
              <w:widowControl w:val="0"/>
              <w:autoSpaceDE w:val="0"/>
              <w:autoSpaceDN w:val="0"/>
              <w:rPr>
                <w:rFonts w:ascii="Times New Roman" w:hAnsi="Times New Roman" w:cs="Times New Roman"/>
                <w:sz w:val="2"/>
                <w:szCs w:val="2"/>
                <w:lang w:eastAsia="en-US"/>
              </w:rPr>
            </w:pPr>
          </w:p>
        </w:tc>
        <w:tc>
          <w:tcPr>
            <w:tcW w:w="3119" w:type="dxa"/>
            <w:vMerge/>
            <w:tcBorders>
              <w:top w:val="nil"/>
            </w:tcBorders>
          </w:tcPr>
          <w:p w:rsidR="00D13E8F" w:rsidRPr="00412FCA" w:rsidRDefault="00D13E8F" w:rsidP="00412FCA">
            <w:pPr>
              <w:widowControl w:val="0"/>
              <w:autoSpaceDE w:val="0"/>
              <w:autoSpaceDN w:val="0"/>
              <w:rPr>
                <w:rFonts w:ascii="Times New Roman" w:hAnsi="Times New Roman" w:cs="Times New Roman"/>
                <w:sz w:val="2"/>
                <w:szCs w:val="2"/>
                <w:lang w:eastAsia="en-US"/>
              </w:rPr>
            </w:pPr>
          </w:p>
        </w:tc>
        <w:tc>
          <w:tcPr>
            <w:tcW w:w="4394" w:type="dxa"/>
            <w:vMerge/>
            <w:tcBorders>
              <w:top w:val="nil"/>
            </w:tcBorders>
          </w:tcPr>
          <w:p w:rsidR="00D13E8F" w:rsidRPr="00412FCA" w:rsidRDefault="00D13E8F" w:rsidP="00412FCA">
            <w:pPr>
              <w:widowControl w:val="0"/>
              <w:autoSpaceDE w:val="0"/>
              <w:autoSpaceDN w:val="0"/>
              <w:rPr>
                <w:rFonts w:ascii="Times New Roman" w:hAnsi="Times New Roman" w:cs="Times New Roman"/>
                <w:sz w:val="2"/>
                <w:szCs w:val="2"/>
                <w:lang w:eastAsia="en-US"/>
              </w:rPr>
            </w:pPr>
          </w:p>
        </w:tc>
        <w:tc>
          <w:tcPr>
            <w:tcW w:w="1134" w:type="dxa"/>
          </w:tcPr>
          <w:p w:rsidR="00D13E8F" w:rsidRPr="00412FCA" w:rsidRDefault="00D13E8F" w:rsidP="00412FCA">
            <w:pPr>
              <w:widowControl w:val="0"/>
              <w:autoSpaceDE w:val="0"/>
              <w:autoSpaceDN w:val="0"/>
              <w:spacing w:before="28"/>
              <w:ind w:left="204" w:right="287"/>
              <w:jc w:val="center"/>
              <w:rPr>
                <w:rFonts w:ascii="Times New Roman" w:hAnsi="Times New Roman" w:cs="Times New Roman"/>
                <w:sz w:val="16"/>
                <w:szCs w:val="16"/>
              </w:rPr>
            </w:pPr>
            <w:r w:rsidRPr="00412FCA">
              <w:rPr>
                <w:rFonts w:ascii="Times New Roman" w:hAnsi="Times New Roman" w:cs="Times New Roman"/>
                <w:sz w:val="16"/>
                <w:szCs w:val="16"/>
              </w:rPr>
              <w:t>2023</w:t>
            </w:r>
          </w:p>
        </w:tc>
        <w:tc>
          <w:tcPr>
            <w:tcW w:w="1134" w:type="dxa"/>
          </w:tcPr>
          <w:p w:rsidR="00D13E8F" w:rsidRPr="00412FCA" w:rsidRDefault="00D13E8F" w:rsidP="00412FCA">
            <w:pPr>
              <w:widowControl w:val="0"/>
              <w:autoSpaceDE w:val="0"/>
              <w:autoSpaceDN w:val="0"/>
              <w:spacing w:before="28"/>
              <w:ind w:left="222"/>
              <w:rPr>
                <w:rFonts w:ascii="Times New Roman" w:hAnsi="Times New Roman" w:cs="Times New Roman"/>
                <w:sz w:val="16"/>
                <w:szCs w:val="16"/>
              </w:rPr>
            </w:pPr>
            <w:r w:rsidRPr="00412FCA">
              <w:rPr>
                <w:rFonts w:ascii="Times New Roman" w:hAnsi="Times New Roman" w:cs="Times New Roman"/>
                <w:sz w:val="16"/>
                <w:szCs w:val="16"/>
              </w:rPr>
              <w:t>2024</w:t>
            </w:r>
          </w:p>
        </w:tc>
        <w:tc>
          <w:tcPr>
            <w:tcW w:w="1134" w:type="dxa"/>
          </w:tcPr>
          <w:p w:rsidR="00D13E8F" w:rsidRPr="00412FCA" w:rsidRDefault="00D13E8F" w:rsidP="00412FCA">
            <w:pPr>
              <w:widowControl w:val="0"/>
              <w:autoSpaceDE w:val="0"/>
              <w:autoSpaceDN w:val="0"/>
              <w:spacing w:before="28"/>
              <w:rPr>
                <w:rFonts w:ascii="Times New Roman" w:hAnsi="Times New Roman" w:cs="Times New Roman"/>
                <w:sz w:val="16"/>
                <w:szCs w:val="16"/>
              </w:rPr>
            </w:pPr>
            <w:r w:rsidRPr="00412FCA">
              <w:rPr>
                <w:rFonts w:ascii="Times New Roman" w:hAnsi="Times New Roman" w:cs="Times New Roman"/>
                <w:sz w:val="16"/>
                <w:szCs w:val="16"/>
              </w:rPr>
              <w:t>2025</w:t>
            </w:r>
          </w:p>
        </w:tc>
        <w:tc>
          <w:tcPr>
            <w:tcW w:w="709" w:type="dxa"/>
          </w:tcPr>
          <w:p w:rsidR="00D13E8F" w:rsidRPr="00412FCA" w:rsidRDefault="00D13E8F" w:rsidP="00412FCA">
            <w:pPr>
              <w:widowControl w:val="0"/>
              <w:autoSpaceDE w:val="0"/>
              <w:autoSpaceDN w:val="0"/>
              <w:spacing w:before="28"/>
              <w:rPr>
                <w:rFonts w:ascii="Times New Roman" w:hAnsi="Times New Roman" w:cs="Times New Roman"/>
                <w:sz w:val="16"/>
                <w:szCs w:val="16"/>
              </w:rPr>
            </w:pPr>
            <w:r w:rsidRPr="00412FCA">
              <w:rPr>
                <w:rFonts w:ascii="Times New Roman" w:hAnsi="Times New Roman" w:cs="Times New Roman"/>
                <w:sz w:val="16"/>
                <w:szCs w:val="16"/>
              </w:rPr>
              <w:t>2026</w:t>
            </w:r>
          </w:p>
        </w:tc>
        <w:tc>
          <w:tcPr>
            <w:tcW w:w="709" w:type="dxa"/>
          </w:tcPr>
          <w:p w:rsidR="00D13E8F" w:rsidRPr="00412FCA" w:rsidRDefault="00D13E8F" w:rsidP="00412FCA">
            <w:pPr>
              <w:widowControl w:val="0"/>
              <w:autoSpaceDE w:val="0"/>
              <w:autoSpaceDN w:val="0"/>
              <w:spacing w:before="28"/>
              <w:rPr>
                <w:rFonts w:ascii="Times New Roman" w:hAnsi="Times New Roman" w:cs="Times New Roman"/>
                <w:sz w:val="16"/>
                <w:szCs w:val="16"/>
              </w:rPr>
            </w:pPr>
            <w:r w:rsidRPr="00412FCA">
              <w:rPr>
                <w:rFonts w:ascii="Times New Roman" w:hAnsi="Times New Roman" w:cs="Times New Roman"/>
                <w:sz w:val="16"/>
                <w:szCs w:val="16"/>
              </w:rPr>
              <w:t>2027</w:t>
            </w:r>
          </w:p>
        </w:tc>
        <w:tc>
          <w:tcPr>
            <w:tcW w:w="993" w:type="dxa"/>
          </w:tcPr>
          <w:p w:rsidR="00D13E8F" w:rsidRPr="00412FCA" w:rsidRDefault="00D13E8F" w:rsidP="00412FCA">
            <w:pPr>
              <w:widowControl w:val="0"/>
              <w:autoSpaceDE w:val="0"/>
              <w:autoSpaceDN w:val="0"/>
              <w:spacing w:before="28"/>
              <w:rPr>
                <w:rFonts w:ascii="Times New Roman" w:hAnsi="Times New Roman" w:cs="Times New Roman"/>
                <w:sz w:val="16"/>
                <w:szCs w:val="16"/>
              </w:rPr>
            </w:pPr>
            <w:r>
              <w:rPr>
                <w:rFonts w:ascii="Times New Roman" w:hAnsi="Times New Roman" w:cs="Times New Roman"/>
                <w:sz w:val="16"/>
                <w:szCs w:val="16"/>
              </w:rPr>
              <w:t>2028</w:t>
            </w:r>
          </w:p>
        </w:tc>
        <w:tc>
          <w:tcPr>
            <w:tcW w:w="993" w:type="dxa"/>
          </w:tcPr>
          <w:p w:rsidR="00D13E8F" w:rsidRPr="00412FCA" w:rsidRDefault="00D13E8F" w:rsidP="00412FCA">
            <w:pPr>
              <w:widowControl w:val="0"/>
              <w:autoSpaceDE w:val="0"/>
              <w:autoSpaceDN w:val="0"/>
              <w:spacing w:before="28"/>
              <w:rPr>
                <w:rFonts w:ascii="Times New Roman" w:hAnsi="Times New Roman" w:cs="Times New Roman"/>
                <w:sz w:val="16"/>
                <w:szCs w:val="16"/>
              </w:rPr>
            </w:pPr>
            <w:r w:rsidRPr="00412FCA">
              <w:rPr>
                <w:rFonts w:ascii="Times New Roman" w:hAnsi="Times New Roman" w:cs="Times New Roman"/>
                <w:sz w:val="16"/>
                <w:szCs w:val="16"/>
              </w:rPr>
              <w:t>Всего</w:t>
            </w:r>
          </w:p>
        </w:tc>
      </w:tr>
      <w:tr w:rsidR="00DB1E5F" w:rsidRPr="00412FCA" w:rsidTr="00D13E8F">
        <w:trPr>
          <w:trHeight w:val="769"/>
        </w:trPr>
        <w:tc>
          <w:tcPr>
            <w:tcW w:w="1269" w:type="dxa"/>
            <w:tcBorders>
              <w:bottom w:val="nil"/>
            </w:tcBorders>
          </w:tcPr>
          <w:p w:rsidR="00DB1E5F" w:rsidRPr="00412FCA" w:rsidRDefault="00DB1E5F" w:rsidP="00DB1E5F">
            <w:pPr>
              <w:widowControl w:val="0"/>
              <w:autoSpaceDE w:val="0"/>
              <w:autoSpaceDN w:val="0"/>
              <w:spacing w:line="237" w:lineRule="auto"/>
              <w:ind w:left="135" w:right="142"/>
              <w:rPr>
                <w:rFonts w:ascii="Times New Roman" w:hAnsi="Times New Roman" w:cs="Times New Roman"/>
                <w:sz w:val="16"/>
                <w:szCs w:val="16"/>
              </w:rPr>
            </w:pPr>
            <w:r w:rsidRPr="00412FCA">
              <w:rPr>
                <w:rFonts w:ascii="Times New Roman" w:hAnsi="Times New Roman" w:cs="Times New Roman"/>
                <w:sz w:val="16"/>
                <w:szCs w:val="16"/>
              </w:rPr>
              <w:t>Всего</w:t>
            </w:r>
          </w:p>
        </w:tc>
        <w:tc>
          <w:tcPr>
            <w:tcW w:w="3119" w:type="dxa"/>
            <w:vMerge w:val="restart"/>
          </w:tcPr>
          <w:p w:rsidR="00DB1E5F" w:rsidRPr="00412FCA" w:rsidRDefault="00DB1E5F" w:rsidP="00DB1E5F">
            <w:pPr>
              <w:widowControl w:val="0"/>
              <w:autoSpaceDE w:val="0"/>
              <w:autoSpaceDN w:val="0"/>
              <w:ind w:right="142"/>
              <w:rPr>
                <w:rFonts w:ascii="Times New Roman" w:hAnsi="Times New Roman" w:cs="Times New Roman"/>
                <w:sz w:val="16"/>
                <w:szCs w:val="16"/>
              </w:rPr>
            </w:pPr>
            <w:r w:rsidRPr="00412FCA">
              <w:rPr>
                <w:rFonts w:ascii="Times New Roman" w:hAnsi="Times New Roman" w:cs="Times New Roman"/>
                <w:sz w:val="16"/>
                <w:szCs w:val="16"/>
              </w:rPr>
              <w:t>«Модернизация коммунальной инфраструктуры городского округа город Первомайск Нижегородской области»</w:t>
            </w:r>
          </w:p>
        </w:tc>
        <w:tc>
          <w:tcPr>
            <w:tcW w:w="4394" w:type="dxa"/>
            <w:vMerge w:val="restart"/>
          </w:tcPr>
          <w:p w:rsidR="00DB1E5F" w:rsidRPr="00412FCA" w:rsidRDefault="00DB1E5F" w:rsidP="00DB1E5F">
            <w:pPr>
              <w:widowControl w:val="0"/>
              <w:autoSpaceDE w:val="0"/>
              <w:autoSpaceDN w:val="0"/>
              <w:spacing w:before="31"/>
              <w:ind w:left="216" w:right="142"/>
              <w:rPr>
                <w:rFonts w:ascii="Times New Roman" w:hAnsi="Times New Roman" w:cs="Times New Roman"/>
                <w:sz w:val="16"/>
                <w:szCs w:val="16"/>
              </w:rPr>
            </w:pPr>
            <w:r w:rsidRPr="00412FCA">
              <w:rPr>
                <w:rFonts w:ascii="Times New Roman" w:hAnsi="Times New Roman" w:cs="Times New Roman"/>
                <w:sz w:val="16"/>
                <w:szCs w:val="16"/>
              </w:rPr>
              <w:t xml:space="preserve">Отдел капитального строительства администрация </w:t>
            </w:r>
            <w:r>
              <w:rPr>
                <w:rFonts w:ascii="Times New Roman" w:hAnsi="Times New Roman" w:cs="Times New Roman"/>
                <w:sz w:val="16"/>
                <w:szCs w:val="16"/>
              </w:rPr>
              <w:t>муниципального</w:t>
            </w:r>
            <w:r w:rsidRPr="00412FCA">
              <w:rPr>
                <w:rFonts w:ascii="Times New Roman" w:hAnsi="Times New Roman" w:cs="Times New Roman"/>
                <w:sz w:val="16"/>
                <w:szCs w:val="16"/>
              </w:rPr>
              <w:t xml:space="preserve"> округа город </w:t>
            </w:r>
            <w:proofErr w:type="gramStart"/>
            <w:r w:rsidRPr="00412FCA">
              <w:rPr>
                <w:rFonts w:ascii="Times New Roman" w:hAnsi="Times New Roman" w:cs="Times New Roman"/>
                <w:sz w:val="16"/>
                <w:szCs w:val="16"/>
              </w:rPr>
              <w:t>Первомайск  Нижегородской</w:t>
            </w:r>
            <w:proofErr w:type="gramEnd"/>
            <w:r w:rsidRPr="00412FCA">
              <w:rPr>
                <w:rFonts w:ascii="Times New Roman" w:hAnsi="Times New Roman" w:cs="Times New Roman"/>
                <w:sz w:val="16"/>
                <w:szCs w:val="16"/>
              </w:rPr>
              <w:t xml:space="preserve"> области</w:t>
            </w:r>
          </w:p>
          <w:p w:rsidR="00DB1E5F" w:rsidRPr="00412FCA" w:rsidRDefault="00DB1E5F" w:rsidP="00DB1E5F">
            <w:pPr>
              <w:widowControl w:val="0"/>
              <w:autoSpaceDE w:val="0"/>
              <w:autoSpaceDN w:val="0"/>
              <w:spacing w:before="31"/>
              <w:ind w:left="216" w:right="142"/>
              <w:rPr>
                <w:rFonts w:ascii="Times New Roman" w:hAnsi="Times New Roman" w:cs="Times New Roman"/>
                <w:sz w:val="16"/>
                <w:szCs w:val="16"/>
              </w:rPr>
            </w:pPr>
            <w:r w:rsidRPr="00412FCA">
              <w:rPr>
                <w:rFonts w:ascii="Times New Roman" w:hAnsi="Times New Roman" w:cs="Times New Roman"/>
                <w:sz w:val="16"/>
                <w:szCs w:val="16"/>
              </w:rPr>
              <w:t xml:space="preserve"> МП</w:t>
            </w:r>
            <w:r w:rsidRPr="00412FCA">
              <w:rPr>
                <w:rFonts w:ascii="Times New Roman" w:hAnsi="Times New Roman" w:cs="Times New Roman"/>
                <w:spacing w:val="-2"/>
                <w:sz w:val="16"/>
                <w:szCs w:val="16"/>
              </w:rPr>
              <w:t xml:space="preserve"> </w:t>
            </w:r>
            <w:r w:rsidRPr="00412FCA">
              <w:rPr>
                <w:rFonts w:ascii="Times New Roman" w:hAnsi="Times New Roman" w:cs="Times New Roman"/>
                <w:sz w:val="16"/>
                <w:szCs w:val="16"/>
              </w:rPr>
              <w:t>«Радуга»</w:t>
            </w:r>
            <w:r w:rsidRPr="00412FCA">
              <w:rPr>
                <w:rFonts w:ascii="Times New Roman" w:hAnsi="Times New Roman" w:cs="Times New Roman"/>
                <w:spacing w:val="-3"/>
                <w:sz w:val="16"/>
                <w:szCs w:val="16"/>
              </w:rPr>
              <w:t xml:space="preserve"> </w:t>
            </w:r>
          </w:p>
        </w:tc>
        <w:tc>
          <w:tcPr>
            <w:tcW w:w="1134" w:type="dxa"/>
            <w:tcBorders>
              <w:bottom w:val="nil"/>
            </w:tcBorders>
          </w:tcPr>
          <w:p w:rsidR="00DB1E5F" w:rsidRPr="00412FCA" w:rsidRDefault="00DB1E5F" w:rsidP="00DB1E5F">
            <w:pPr>
              <w:widowControl w:val="0"/>
              <w:autoSpaceDE w:val="0"/>
              <w:autoSpaceDN w:val="0"/>
              <w:spacing w:before="20"/>
              <w:ind w:left="111"/>
              <w:rPr>
                <w:rFonts w:ascii="Times New Roman" w:hAnsi="Times New Roman" w:cs="Times New Roman"/>
                <w:sz w:val="16"/>
                <w:szCs w:val="16"/>
              </w:rPr>
            </w:pPr>
            <w:r w:rsidRPr="00412FCA">
              <w:rPr>
                <w:rFonts w:ascii="Times New Roman" w:hAnsi="Times New Roman" w:cs="Times New Roman"/>
                <w:sz w:val="16"/>
                <w:szCs w:val="16"/>
              </w:rPr>
              <w:t>97298200,00</w:t>
            </w:r>
          </w:p>
        </w:tc>
        <w:tc>
          <w:tcPr>
            <w:tcW w:w="1134"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r w:rsidRPr="00412FCA">
              <w:rPr>
                <w:rFonts w:ascii="Times New Roman" w:hAnsi="Times New Roman" w:cs="Times New Roman"/>
                <w:sz w:val="16"/>
                <w:szCs w:val="16"/>
              </w:rPr>
              <w:t>198724457,60</w:t>
            </w:r>
          </w:p>
        </w:tc>
        <w:tc>
          <w:tcPr>
            <w:tcW w:w="1134"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r>
              <w:rPr>
                <w:rFonts w:ascii="Times New Roman" w:hAnsi="Times New Roman" w:cs="Times New Roman"/>
                <w:sz w:val="16"/>
                <w:szCs w:val="16"/>
              </w:rPr>
              <w:t>322009258,46</w:t>
            </w:r>
          </w:p>
        </w:tc>
        <w:tc>
          <w:tcPr>
            <w:tcW w:w="709"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p>
        </w:tc>
        <w:tc>
          <w:tcPr>
            <w:tcW w:w="709"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p>
        </w:tc>
        <w:tc>
          <w:tcPr>
            <w:tcW w:w="993"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p>
        </w:tc>
        <w:tc>
          <w:tcPr>
            <w:tcW w:w="993"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r>
              <w:rPr>
                <w:rFonts w:ascii="Times New Roman" w:hAnsi="Times New Roman" w:cs="Times New Roman"/>
                <w:sz w:val="16"/>
                <w:szCs w:val="16"/>
              </w:rPr>
              <w:t>618031916,06</w:t>
            </w:r>
          </w:p>
        </w:tc>
      </w:tr>
      <w:tr w:rsidR="00DB1E5F" w:rsidRPr="00412FCA" w:rsidTr="00D13E8F">
        <w:trPr>
          <w:trHeight w:val="270"/>
        </w:trPr>
        <w:tc>
          <w:tcPr>
            <w:tcW w:w="1269" w:type="dxa"/>
            <w:tcBorders>
              <w:top w:val="nil"/>
            </w:tcBorders>
          </w:tcPr>
          <w:p w:rsidR="00DB1E5F" w:rsidRPr="00412FCA" w:rsidRDefault="00DB1E5F" w:rsidP="00DB1E5F">
            <w:pPr>
              <w:widowControl w:val="0"/>
              <w:autoSpaceDE w:val="0"/>
              <w:autoSpaceDN w:val="0"/>
              <w:ind w:left="135" w:right="142"/>
              <w:rPr>
                <w:rFonts w:ascii="Times New Roman" w:hAnsi="Times New Roman" w:cs="Times New Roman"/>
                <w:sz w:val="16"/>
                <w:szCs w:val="16"/>
                <w:lang w:val="en-US"/>
              </w:rPr>
            </w:pPr>
          </w:p>
        </w:tc>
        <w:tc>
          <w:tcPr>
            <w:tcW w:w="3119" w:type="dxa"/>
            <w:vMerge/>
          </w:tcPr>
          <w:p w:rsidR="00DB1E5F" w:rsidRPr="00412FCA" w:rsidRDefault="00DB1E5F" w:rsidP="00DB1E5F">
            <w:pPr>
              <w:widowControl w:val="0"/>
              <w:autoSpaceDE w:val="0"/>
              <w:autoSpaceDN w:val="0"/>
              <w:spacing w:before="3"/>
              <w:ind w:right="142"/>
              <w:rPr>
                <w:rFonts w:ascii="Times New Roman" w:hAnsi="Times New Roman" w:cs="Times New Roman"/>
                <w:sz w:val="16"/>
                <w:szCs w:val="16"/>
                <w:lang w:val="en-US"/>
              </w:rPr>
            </w:pPr>
          </w:p>
        </w:tc>
        <w:tc>
          <w:tcPr>
            <w:tcW w:w="4394" w:type="dxa"/>
            <w:vMerge/>
          </w:tcPr>
          <w:p w:rsidR="00DB1E5F" w:rsidRPr="00412FCA" w:rsidRDefault="00DB1E5F" w:rsidP="00DB1E5F">
            <w:pPr>
              <w:widowControl w:val="0"/>
              <w:autoSpaceDE w:val="0"/>
              <w:autoSpaceDN w:val="0"/>
              <w:spacing w:before="29"/>
              <w:ind w:left="216"/>
              <w:rPr>
                <w:rFonts w:ascii="Times New Roman" w:hAnsi="Times New Roman" w:cs="Times New Roman"/>
                <w:sz w:val="16"/>
                <w:szCs w:val="16"/>
                <w:lang w:val="en-US"/>
              </w:rPr>
            </w:pPr>
          </w:p>
        </w:tc>
        <w:tc>
          <w:tcPr>
            <w:tcW w:w="1134" w:type="dxa"/>
            <w:tcBorders>
              <w:top w:val="nil"/>
            </w:tcBorders>
          </w:tcPr>
          <w:p w:rsidR="00DB1E5F" w:rsidRPr="00412FCA" w:rsidRDefault="00DB1E5F" w:rsidP="00DB1E5F">
            <w:pPr>
              <w:widowControl w:val="0"/>
              <w:autoSpaceDE w:val="0"/>
              <w:autoSpaceDN w:val="0"/>
              <w:rPr>
                <w:rFonts w:ascii="Times New Roman" w:hAnsi="Times New Roman" w:cs="Times New Roman"/>
                <w:sz w:val="16"/>
                <w:szCs w:val="16"/>
                <w:lang w:val="en-US"/>
              </w:rPr>
            </w:pPr>
          </w:p>
        </w:tc>
        <w:tc>
          <w:tcPr>
            <w:tcW w:w="1134" w:type="dxa"/>
            <w:tcBorders>
              <w:top w:val="nil"/>
            </w:tcBorders>
          </w:tcPr>
          <w:p w:rsidR="00DB1E5F" w:rsidRPr="00412FCA" w:rsidRDefault="00DB1E5F" w:rsidP="00DB1E5F">
            <w:pPr>
              <w:widowControl w:val="0"/>
              <w:autoSpaceDE w:val="0"/>
              <w:autoSpaceDN w:val="0"/>
              <w:rPr>
                <w:rFonts w:ascii="Times New Roman" w:hAnsi="Times New Roman" w:cs="Times New Roman"/>
                <w:sz w:val="16"/>
                <w:szCs w:val="16"/>
                <w:lang w:val="en-US"/>
              </w:rPr>
            </w:pPr>
          </w:p>
        </w:tc>
        <w:tc>
          <w:tcPr>
            <w:tcW w:w="1134" w:type="dxa"/>
            <w:tcBorders>
              <w:top w:val="nil"/>
            </w:tcBorders>
          </w:tcPr>
          <w:p w:rsidR="00DB1E5F" w:rsidRPr="00412FCA" w:rsidRDefault="00DB1E5F" w:rsidP="00DB1E5F">
            <w:pPr>
              <w:widowControl w:val="0"/>
              <w:autoSpaceDE w:val="0"/>
              <w:autoSpaceDN w:val="0"/>
              <w:rPr>
                <w:rFonts w:ascii="Times New Roman" w:hAnsi="Times New Roman" w:cs="Times New Roman"/>
                <w:sz w:val="16"/>
                <w:szCs w:val="16"/>
                <w:lang w:val="en-US"/>
              </w:rPr>
            </w:pPr>
          </w:p>
        </w:tc>
        <w:tc>
          <w:tcPr>
            <w:tcW w:w="709" w:type="dxa"/>
            <w:tcBorders>
              <w:top w:val="nil"/>
            </w:tcBorders>
          </w:tcPr>
          <w:p w:rsidR="00DB1E5F" w:rsidRPr="00412FCA" w:rsidRDefault="00DB1E5F" w:rsidP="00DB1E5F">
            <w:pPr>
              <w:widowControl w:val="0"/>
              <w:autoSpaceDE w:val="0"/>
              <w:autoSpaceDN w:val="0"/>
              <w:rPr>
                <w:rFonts w:ascii="Times New Roman" w:hAnsi="Times New Roman" w:cs="Times New Roman"/>
                <w:sz w:val="16"/>
                <w:szCs w:val="16"/>
                <w:lang w:val="en-US"/>
              </w:rPr>
            </w:pPr>
          </w:p>
        </w:tc>
        <w:tc>
          <w:tcPr>
            <w:tcW w:w="709" w:type="dxa"/>
            <w:tcBorders>
              <w:top w:val="nil"/>
            </w:tcBorders>
          </w:tcPr>
          <w:p w:rsidR="00DB1E5F" w:rsidRPr="00412FCA" w:rsidRDefault="00DB1E5F" w:rsidP="00DB1E5F">
            <w:pPr>
              <w:widowControl w:val="0"/>
              <w:autoSpaceDE w:val="0"/>
              <w:autoSpaceDN w:val="0"/>
              <w:rPr>
                <w:rFonts w:ascii="Times New Roman" w:hAnsi="Times New Roman" w:cs="Times New Roman"/>
                <w:sz w:val="16"/>
                <w:szCs w:val="16"/>
                <w:lang w:val="en-US"/>
              </w:rPr>
            </w:pPr>
          </w:p>
        </w:tc>
        <w:tc>
          <w:tcPr>
            <w:tcW w:w="993" w:type="dxa"/>
            <w:tcBorders>
              <w:top w:val="nil"/>
            </w:tcBorders>
          </w:tcPr>
          <w:p w:rsidR="00DB1E5F" w:rsidRPr="00412FCA" w:rsidRDefault="00DB1E5F" w:rsidP="00DB1E5F">
            <w:pPr>
              <w:widowControl w:val="0"/>
              <w:autoSpaceDE w:val="0"/>
              <w:autoSpaceDN w:val="0"/>
              <w:rPr>
                <w:rFonts w:ascii="Times New Roman" w:hAnsi="Times New Roman" w:cs="Times New Roman"/>
                <w:sz w:val="16"/>
                <w:szCs w:val="16"/>
                <w:lang w:val="en-US"/>
              </w:rPr>
            </w:pPr>
          </w:p>
        </w:tc>
        <w:tc>
          <w:tcPr>
            <w:tcW w:w="993" w:type="dxa"/>
            <w:tcBorders>
              <w:top w:val="nil"/>
            </w:tcBorders>
          </w:tcPr>
          <w:p w:rsidR="00DB1E5F" w:rsidRPr="00412FCA" w:rsidRDefault="00DB1E5F" w:rsidP="00DB1E5F">
            <w:pPr>
              <w:widowControl w:val="0"/>
              <w:autoSpaceDE w:val="0"/>
              <w:autoSpaceDN w:val="0"/>
              <w:rPr>
                <w:rFonts w:ascii="Times New Roman" w:hAnsi="Times New Roman" w:cs="Times New Roman"/>
                <w:sz w:val="16"/>
                <w:szCs w:val="16"/>
                <w:lang w:val="en-US"/>
              </w:rPr>
            </w:pPr>
          </w:p>
        </w:tc>
      </w:tr>
      <w:tr w:rsidR="00DB1E5F" w:rsidRPr="00412FCA" w:rsidTr="00D13E8F">
        <w:trPr>
          <w:trHeight w:val="690"/>
        </w:trPr>
        <w:tc>
          <w:tcPr>
            <w:tcW w:w="1269" w:type="dxa"/>
          </w:tcPr>
          <w:p w:rsidR="00DB1E5F" w:rsidRPr="00412FCA" w:rsidRDefault="00DB1E5F" w:rsidP="00DB1E5F">
            <w:pPr>
              <w:widowControl w:val="0"/>
              <w:autoSpaceDE w:val="0"/>
              <w:autoSpaceDN w:val="0"/>
              <w:spacing w:line="235" w:lineRule="auto"/>
              <w:ind w:left="135" w:right="142"/>
              <w:rPr>
                <w:rFonts w:ascii="Times New Roman" w:hAnsi="Times New Roman" w:cs="Times New Roman"/>
                <w:sz w:val="16"/>
                <w:szCs w:val="16"/>
                <w:lang w:val="en-US"/>
              </w:rPr>
            </w:pPr>
            <w:r w:rsidRPr="00412FCA">
              <w:rPr>
                <w:rFonts w:ascii="Times New Roman" w:hAnsi="Times New Roman" w:cs="Times New Roman"/>
                <w:w w:val="90"/>
                <w:sz w:val="16"/>
                <w:szCs w:val="16"/>
              </w:rPr>
              <w:t xml:space="preserve">Основное </w:t>
            </w:r>
            <w:r w:rsidRPr="00412FCA">
              <w:rPr>
                <w:rFonts w:ascii="Times New Roman" w:hAnsi="Times New Roman" w:cs="Times New Roman"/>
                <w:w w:val="90"/>
                <w:sz w:val="16"/>
                <w:szCs w:val="16"/>
                <w:lang w:val="en-US"/>
              </w:rPr>
              <w:t>мероприятие</w:t>
            </w:r>
            <w:r w:rsidRPr="00412FCA">
              <w:rPr>
                <w:rFonts w:ascii="Times New Roman" w:hAnsi="Times New Roman" w:cs="Times New Roman"/>
                <w:spacing w:val="1"/>
                <w:w w:val="90"/>
                <w:sz w:val="16"/>
                <w:szCs w:val="16"/>
                <w:lang w:val="en-US"/>
              </w:rPr>
              <w:t xml:space="preserve"> </w:t>
            </w:r>
            <w:r w:rsidRPr="00412FCA">
              <w:rPr>
                <w:rFonts w:ascii="Times New Roman" w:hAnsi="Times New Roman" w:cs="Times New Roman"/>
                <w:sz w:val="16"/>
                <w:szCs w:val="16"/>
                <w:lang w:val="en-US"/>
              </w:rPr>
              <w:t>11.1</w:t>
            </w:r>
          </w:p>
        </w:tc>
        <w:tc>
          <w:tcPr>
            <w:tcW w:w="3119" w:type="dxa"/>
          </w:tcPr>
          <w:p w:rsidR="00DB1E5F" w:rsidRPr="00412FCA" w:rsidRDefault="00DB1E5F" w:rsidP="00DB1E5F">
            <w:pPr>
              <w:widowControl w:val="0"/>
              <w:autoSpaceDE w:val="0"/>
              <w:autoSpaceDN w:val="0"/>
              <w:spacing w:line="235" w:lineRule="auto"/>
              <w:ind w:right="142"/>
              <w:rPr>
                <w:rFonts w:ascii="Times New Roman" w:hAnsi="Times New Roman" w:cs="Times New Roman"/>
                <w:sz w:val="16"/>
                <w:szCs w:val="16"/>
              </w:rPr>
            </w:pPr>
            <w:r w:rsidRPr="00412FCA">
              <w:rPr>
                <w:rFonts w:ascii="Times New Roman" w:hAnsi="Times New Roman" w:cs="Times New Roman"/>
                <w:sz w:val="16"/>
                <w:szCs w:val="16"/>
              </w:rPr>
              <w:t xml:space="preserve">«Реконструкция водопроводных сетей на территории </w:t>
            </w:r>
            <w:r>
              <w:rPr>
                <w:rFonts w:ascii="Times New Roman" w:hAnsi="Times New Roman" w:cs="Times New Roman"/>
                <w:sz w:val="16"/>
                <w:szCs w:val="16"/>
              </w:rPr>
              <w:t>муниципального</w:t>
            </w:r>
            <w:r w:rsidRPr="00412FCA">
              <w:rPr>
                <w:rFonts w:ascii="Times New Roman" w:hAnsi="Times New Roman" w:cs="Times New Roman"/>
                <w:sz w:val="16"/>
                <w:szCs w:val="16"/>
              </w:rPr>
              <w:t xml:space="preserve"> округа город Первомайск Нижегородской области»</w:t>
            </w:r>
          </w:p>
        </w:tc>
        <w:tc>
          <w:tcPr>
            <w:tcW w:w="4394" w:type="dxa"/>
          </w:tcPr>
          <w:p w:rsidR="00DB1E5F" w:rsidRPr="00412FCA" w:rsidRDefault="00DB1E5F" w:rsidP="00DB1E5F">
            <w:pPr>
              <w:widowControl w:val="0"/>
              <w:autoSpaceDE w:val="0"/>
              <w:autoSpaceDN w:val="0"/>
              <w:spacing w:before="31"/>
              <w:ind w:left="216" w:right="142"/>
              <w:rPr>
                <w:rFonts w:ascii="Times New Roman" w:hAnsi="Times New Roman" w:cs="Times New Roman"/>
                <w:sz w:val="16"/>
                <w:szCs w:val="16"/>
              </w:rPr>
            </w:pPr>
            <w:r w:rsidRPr="00412FCA">
              <w:rPr>
                <w:rFonts w:ascii="Times New Roman" w:hAnsi="Times New Roman" w:cs="Times New Roman"/>
                <w:sz w:val="16"/>
                <w:szCs w:val="16"/>
              </w:rPr>
              <w:t xml:space="preserve">Отдел капитального строительства администрация </w:t>
            </w:r>
            <w:r>
              <w:rPr>
                <w:rFonts w:ascii="Times New Roman" w:hAnsi="Times New Roman" w:cs="Times New Roman"/>
                <w:sz w:val="16"/>
                <w:szCs w:val="16"/>
              </w:rPr>
              <w:t>муниципального</w:t>
            </w:r>
            <w:r w:rsidRPr="00412FCA">
              <w:rPr>
                <w:rFonts w:ascii="Times New Roman" w:hAnsi="Times New Roman" w:cs="Times New Roman"/>
                <w:sz w:val="16"/>
                <w:szCs w:val="16"/>
              </w:rPr>
              <w:t xml:space="preserve"> округа город </w:t>
            </w:r>
            <w:proofErr w:type="gramStart"/>
            <w:r w:rsidRPr="00412FCA">
              <w:rPr>
                <w:rFonts w:ascii="Times New Roman" w:hAnsi="Times New Roman" w:cs="Times New Roman"/>
                <w:sz w:val="16"/>
                <w:szCs w:val="16"/>
              </w:rPr>
              <w:t>Первомайск  Нижегородской</w:t>
            </w:r>
            <w:proofErr w:type="gramEnd"/>
            <w:r w:rsidRPr="00412FCA">
              <w:rPr>
                <w:rFonts w:ascii="Times New Roman" w:hAnsi="Times New Roman" w:cs="Times New Roman"/>
                <w:sz w:val="16"/>
                <w:szCs w:val="16"/>
              </w:rPr>
              <w:t xml:space="preserve"> области</w:t>
            </w:r>
          </w:p>
          <w:p w:rsidR="00DB1E5F" w:rsidRPr="00412FCA" w:rsidRDefault="00DB1E5F" w:rsidP="00DB1E5F">
            <w:pPr>
              <w:widowControl w:val="0"/>
              <w:autoSpaceDE w:val="0"/>
              <w:autoSpaceDN w:val="0"/>
              <w:spacing w:before="33"/>
              <w:ind w:left="216" w:right="142"/>
              <w:rPr>
                <w:rFonts w:ascii="Times New Roman" w:hAnsi="Times New Roman" w:cs="Times New Roman"/>
                <w:sz w:val="16"/>
                <w:szCs w:val="16"/>
              </w:rPr>
            </w:pPr>
            <w:r w:rsidRPr="00412FCA">
              <w:rPr>
                <w:rFonts w:ascii="Times New Roman" w:hAnsi="Times New Roman" w:cs="Times New Roman"/>
                <w:sz w:val="16"/>
                <w:szCs w:val="16"/>
              </w:rPr>
              <w:t xml:space="preserve"> МП</w:t>
            </w:r>
            <w:r w:rsidRPr="00412FCA">
              <w:rPr>
                <w:rFonts w:ascii="Times New Roman" w:hAnsi="Times New Roman" w:cs="Times New Roman"/>
                <w:spacing w:val="-2"/>
                <w:sz w:val="16"/>
                <w:szCs w:val="16"/>
              </w:rPr>
              <w:t xml:space="preserve"> </w:t>
            </w:r>
            <w:r w:rsidRPr="00412FCA">
              <w:rPr>
                <w:rFonts w:ascii="Times New Roman" w:hAnsi="Times New Roman" w:cs="Times New Roman"/>
                <w:sz w:val="16"/>
                <w:szCs w:val="16"/>
              </w:rPr>
              <w:t>«Радуга»</w:t>
            </w:r>
          </w:p>
        </w:tc>
        <w:tc>
          <w:tcPr>
            <w:tcW w:w="1134" w:type="dxa"/>
          </w:tcPr>
          <w:p w:rsidR="00DB1E5F" w:rsidRPr="00412FCA" w:rsidRDefault="00DB1E5F" w:rsidP="00DB1E5F">
            <w:pPr>
              <w:widowControl w:val="0"/>
              <w:autoSpaceDE w:val="0"/>
              <w:autoSpaceDN w:val="0"/>
              <w:spacing w:before="20"/>
              <w:ind w:left="111"/>
              <w:rPr>
                <w:rFonts w:ascii="Times New Roman" w:hAnsi="Times New Roman" w:cs="Times New Roman"/>
                <w:sz w:val="16"/>
                <w:szCs w:val="16"/>
              </w:rPr>
            </w:pPr>
            <w:r w:rsidRPr="00412FCA">
              <w:rPr>
                <w:rFonts w:ascii="Times New Roman" w:hAnsi="Times New Roman" w:cs="Times New Roman"/>
                <w:sz w:val="16"/>
                <w:szCs w:val="16"/>
              </w:rPr>
              <w:t>97298200,00</w:t>
            </w:r>
          </w:p>
        </w:tc>
        <w:tc>
          <w:tcPr>
            <w:tcW w:w="1134"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r w:rsidRPr="00412FCA">
              <w:rPr>
                <w:rFonts w:ascii="Times New Roman" w:hAnsi="Times New Roman" w:cs="Times New Roman"/>
                <w:sz w:val="16"/>
                <w:szCs w:val="16"/>
              </w:rPr>
              <w:t>188724457,60</w:t>
            </w:r>
          </w:p>
        </w:tc>
        <w:tc>
          <w:tcPr>
            <w:tcW w:w="1134"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r>
              <w:rPr>
                <w:rFonts w:ascii="Times New Roman" w:hAnsi="Times New Roman" w:cs="Times New Roman"/>
                <w:sz w:val="16"/>
                <w:szCs w:val="16"/>
              </w:rPr>
              <w:t>315058749,73</w:t>
            </w:r>
          </w:p>
        </w:tc>
        <w:tc>
          <w:tcPr>
            <w:tcW w:w="709"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lang w:val="en-US"/>
              </w:rPr>
            </w:pPr>
          </w:p>
        </w:tc>
        <w:tc>
          <w:tcPr>
            <w:tcW w:w="709"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993"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993"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r>
              <w:rPr>
                <w:rFonts w:ascii="Times New Roman" w:hAnsi="Times New Roman" w:cs="Times New Roman"/>
                <w:sz w:val="16"/>
                <w:szCs w:val="16"/>
              </w:rPr>
              <w:t>601081407,33</w:t>
            </w:r>
          </w:p>
        </w:tc>
      </w:tr>
      <w:tr w:rsidR="00DB1E5F" w:rsidRPr="00412FCA" w:rsidTr="00D13E8F">
        <w:trPr>
          <w:trHeight w:val="690"/>
        </w:trPr>
        <w:tc>
          <w:tcPr>
            <w:tcW w:w="1269" w:type="dxa"/>
          </w:tcPr>
          <w:p w:rsidR="00DB1E5F" w:rsidRPr="00412FCA" w:rsidRDefault="00DB1E5F" w:rsidP="00DB1E5F">
            <w:pPr>
              <w:widowControl w:val="0"/>
              <w:autoSpaceDE w:val="0"/>
              <w:autoSpaceDN w:val="0"/>
              <w:spacing w:line="235" w:lineRule="auto"/>
              <w:ind w:left="135" w:right="142"/>
              <w:rPr>
                <w:rFonts w:ascii="Times New Roman" w:hAnsi="Times New Roman" w:cs="Times New Roman"/>
                <w:w w:val="90"/>
                <w:sz w:val="16"/>
                <w:szCs w:val="16"/>
              </w:rPr>
            </w:pPr>
            <w:r w:rsidRPr="00412FCA">
              <w:rPr>
                <w:rFonts w:ascii="Times New Roman" w:hAnsi="Times New Roman" w:cs="Times New Roman"/>
                <w:w w:val="90"/>
                <w:sz w:val="16"/>
                <w:szCs w:val="16"/>
              </w:rPr>
              <w:t>Основное мероприятие 11.2</w:t>
            </w:r>
          </w:p>
        </w:tc>
        <w:tc>
          <w:tcPr>
            <w:tcW w:w="3119" w:type="dxa"/>
          </w:tcPr>
          <w:p w:rsidR="00DB1E5F" w:rsidRPr="00412FCA" w:rsidRDefault="00DB1E5F" w:rsidP="00DB1E5F">
            <w:pPr>
              <w:widowControl w:val="0"/>
              <w:autoSpaceDE w:val="0"/>
              <w:autoSpaceDN w:val="0"/>
              <w:spacing w:line="235" w:lineRule="auto"/>
              <w:ind w:right="142"/>
              <w:rPr>
                <w:rFonts w:ascii="Times New Roman" w:hAnsi="Times New Roman" w:cs="Times New Roman"/>
                <w:sz w:val="16"/>
                <w:szCs w:val="16"/>
              </w:rPr>
            </w:pPr>
            <w:r w:rsidRPr="00412FCA">
              <w:rPr>
                <w:rFonts w:ascii="Times New Roman" w:hAnsi="Times New Roman" w:cs="Times New Roman"/>
                <w:sz w:val="16"/>
                <w:szCs w:val="16"/>
              </w:rPr>
              <w:t xml:space="preserve">«Строительство, реконструкция, капитальный ремонт и ремонт канализационных сетей </w:t>
            </w:r>
            <w:r>
              <w:rPr>
                <w:rFonts w:ascii="Times New Roman" w:hAnsi="Times New Roman" w:cs="Times New Roman"/>
                <w:sz w:val="16"/>
                <w:szCs w:val="16"/>
              </w:rPr>
              <w:t>муниципального</w:t>
            </w:r>
            <w:r w:rsidRPr="00412FCA">
              <w:rPr>
                <w:rFonts w:ascii="Times New Roman" w:hAnsi="Times New Roman" w:cs="Times New Roman"/>
                <w:sz w:val="16"/>
                <w:szCs w:val="16"/>
              </w:rPr>
              <w:t xml:space="preserve"> округа город Первомайск Нижегородской области»</w:t>
            </w:r>
          </w:p>
        </w:tc>
        <w:tc>
          <w:tcPr>
            <w:tcW w:w="4394" w:type="dxa"/>
          </w:tcPr>
          <w:p w:rsidR="00DB1E5F" w:rsidRPr="00412FCA" w:rsidRDefault="00DB1E5F" w:rsidP="00DB1E5F">
            <w:pPr>
              <w:widowControl w:val="0"/>
              <w:autoSpaceDE w:val="0"/>
              <w:autoSpaceDN w:val="0"/>
              <w:spacing w:before="31"/>
              <w:ind w:left="216" w:right="142"/>
              <w:rPr>
                <w:rFonts w:ascii="Times New Roman" w:hAnsi="Times New Roman" w:cs="Times New Roman"/>
                <w:sz w:val="16"/>
                <w:szCs w:val="16"/>
              </w:rPr>
            </w:pPr>
            <w:r w:rsidRPr="00412FCA">
              <w:rPr>
                <w:rFonts w:ascii="Times New Roman" w:hAnsi="Times New Roman" w:cs="Times New Roman"/>
                <w:sz w:val="16"/>
                <w:szCs w:val="16"/>
              </w:rPr>
              <w:t xml:space="preserve">Отдел капитального строительства администрация </w:t>
            </w:r>
            <w:r>
              <w:rPr>
                <w:rFonts w:ascii="Times New Roman" w:hAnsi="Times New Roman" w:cs="Times New Roman"/>
                <w:sz w:val="16"/>
                <w:szCs w:val="16"/>
              </w:rPr>
              <w:t>муниципального</w:t>
            </w:r>
            <w:r w:rsidRPr="00412FCA">
              <w:rPr>
                <w:rFonts w:ascii="Times New Roman" w:hAnsi="Times New Roman" w:cs="Times New Roman"/>
                <w:sz w:val="16"/>
                <w:szCs w:val="16"/>
              </w:rPr>
              <w:t xml:space="preserve"> округа город </w:t>
            </w:r>
            <w:proofErr w:type="gramStart"/>
            <w:r w:rsidRPr="00412FCA">
              <w:rPr>
                <w:rFonts w:ascii="Times New Roman" w:hAnsi="Times New Roman" w:cs="Times New Roman"/>
                <w:sz w:val="16"/>
                <w:szCs w:val="16"/>
              </w:rPr>
              <w:t>Первомайск  Нижегородской</w:t>
            </w:r>
            <w:proofErr w:type="gramEnd"/>
            <w:r w:rsidRPr="00412FCA">
              <w:rPr>
                <w:rFonts w:ascii="Times New Roman" w:hAnsi="Times New Roman" w:cs="Times New Roman"/>
                <w:sz w:val="16"/>
                <w:szCs w:val="16"/>
              </w:rPr>
              <w:t xml:space="preserve"> области</w:t>
            </w:r>
          </w:p>
          <w:p w:rsidR="00DB1E5F" w:rsidRPr="00412FCA" w:rsidRDefault="00DB1E5F" w:rsidP="00DB1E5F">
            <w:pPr>
              <w:widowControl w:val="0"/>
              <w:autoSpaceDE w:val="0"/>
              <w:autoSpaceDN w:val="0"/>
              <w:spacing w:before="33"/>
              <w:ind w:left="216" w:right="142"/>
              <w:rPr>
                <w:rFonts w:ascii="Times New Roman" w:hAnsi="Times New Roman" w:cs="Times New Roman"/>
                <w:sz w:val="16"/>
                <w:szCs w:val="16"/>
              </w:rPr>
            </w:pPr>
            <w:r w:rsidRPr="00412FCA">
              <w:rPr>
                <w:rFonts w:ascii="Times New Roman" w:hAnsi="Times New Roman" w:cs="Times New Roman"/>
                <w:sz w:val="16"/>
                <w:szCs w:val="16"/>
              </w:rPr>
              <w:t xml:space="preserve"> МП</w:t>
            </w:r>
            <w:r w:rsidRPr="00412FCA">
              <w:rPr>
                <w:rFonts w:ascii="Times New Roman" w:hAnsi="Times New Roman" w:cs="Times New Roman"/>
                <w:spacing w:val="-2"/>
                <w:sz w:val="16"/>
                <w:szCs w:val="16"/>
              </w:rPr>
              <w:t xml:space="preserve"> </w:t>
            </w:r>
            <w:r w:rsidRPr="00412FCA">
              <w:rPr>
                <w:rFonts w:ascii="Times New Roman" w:hAnsi="Times New Roman" w:cs="Times New Roman"/>
                <w:sz w:val="16"/>
                <w:szCs w:val="16"/>
              </w:rPr>
              <w:t>«Радуга»</w:t>
            </w:r>
          </w:p>
        </w:tc>
        <w:tc>
          <w:tcPr>
            <w:tcW w:w="1134" w:type="dxa"/>
          </w:tcPr>
          <w:p w:rsidR="00DB1E5F" w:rsidRPr="00412FCA" w:rsidRDefault="00DB1E5F" w:rsidP="00DB1E5F">
            <w:pPr>
              <w:widowControl w:val="0"/>
              <w:autoSpaceDE w:val="0"/>
              <w:autoSpaceDN w:val="0"/>
              <w:spacing w:before="20"/>
              <w:ind w:left="111"/>
              <w:rPr>
                <w:rFonts w:ascii="Times New Roman" w:hAnsi="Times New Roman" w:cs="Times New Roman"/>
                <w:sz w:val="16"/>
                <w:szCs w:val="16"/>
              </w:rPr>
            </w:pPr>
          </w:p>
        </w:tc>
        <w:tc>
          <w:tcPr>
            <w:tcW w:w="1134"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1134"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r>
              <w:rPr>
                <w:rFonts w:ascii="Times New Roman" w:hAnsi="Times New Roman" w:cs="Times New Roman"/>
                <w:sz w:val="16"/>
                <w:szCs w:val="16"/>
              </w:rPr>
              <w:t>6950508,73</w:t>
            </w:r>
          </w:p>
        </w:tc>
        <w:tc>
          <w:tcPr>
            <w:tcW w:w="709"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709"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993"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993"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r>
              <w:rPr>
                <w:rFonts w:ascii="Times New Roman" w:hAnsi="Times New Roman" w:cs="Times New Roman"/>
                <w:sz w:val="16"/>
                <w:szCs w:val="16"/>
              </w:rPr>
              <w:t>6950508,73</w:t>
            </w:r>
          </w:p>
        </w:tc>
      </w:tr>
      <w:tr w:rsidR="00DB1E5F" w:rsidRPr="00412FCA" w:rsidTr="00D13E8F">
        <w:trPr>
          <w:trHeight w:val="690"/>
        </w:trPr>
        <w:tc>
          <w:tcPr>
            <w:tcW w:w="1269" w:type="dxa"/>
          </w:tcPr>
          <w:p w:rsidR="00DB1E5F" w:rsidRPr="00412FCA" w:rsidRDefault="00DB1E5F" w:rsidP="00DB1E5F">
            <w:pPr>
              <w:widowControl w:val="0"/>
              <w:autoSpaceDE w:val="0"/>
              <w:autoSpaceDN w:val="0"/>
              <w:spacing w:line="235" w:lineRule="auto"/>
              <w:ind w:left="135" w:right="142"/>
              <w:rPr>
                <w:rFonts w:ascii="Times New Roman" w:hAnsi="Times New Roman" w:cs="Times New Roman"/>
                <w:w w:val="90"/>
                <w:sz w:val="16"/>
                <w:szCs w:val="16"/>
              </w:rPr>
            </w:pPr>
            <w:r w:rsidRPr="00412FCA">
              <w:rPr>
                <w:rFonts w:ascii="Times New Roman" w:hAnsi="Times New Roman" w:cs="Times New Roman"/>
                <w:w w:val="90"/>
                <w:sz w:val="16"/>
                <w:szCs w:val="16"/>
              </w:rPr>
              <w:t>Основное мероприятие 11.3</w:t>
            </w:r>
          </w:p>
        </w:tc>
        <w:tc>
          <w:tcPr>
            <w:tcW w:w="3119" w:type="dxa"/>
          </w:tcPr>
          <w:p w:rsidR="00DB1E5F" w:rsidRPr="00412FCA" w:rsidRDefault="00DB1E5F" w:rsidP="00DB1E5F">
            <w:pPr>
              <w:widowControl w:val="0"/>
              <w:autoSpaceDE w:val="0"/>
              <w:autoSpaceDN w:val="0"/>
              <w:spacing w:line="235" w:lineRule="auto"/>
              <w:ind w:right="142"/>
              <w:rPr>
                <w:rFonts w:ascii="Times New Roman" w:hAnsi="Times New Roman" w:cs="Times New Roman"/>
                <w:sz w:val="16"/>
                <w:szCs w:val="16"/>
              </w:rPr>
            </w:pPr>
            <w:r w:rsidRPr="00412FCA">
              <w:rPr>
                <w:rFonts w:ascii="Times New Roman" w:hAnsi="Times New Roman" w:cs="Times New Roman"/>
                <w:sz w:val="16"/>
                <w:szCs w:val="16"/>
              </w:rPr>
              <w:t>Реконструкция, кап.ремонт, ремонт и техническое перевооружение систем теплоснабжения</w:t>
            </w:r>
          </w:p>
        </w:tc>
        <w:tc>
          <w:tcPr>
            <w:tcW w:w="4394" w:type="dxa"/>
          </w:tcPr>
          <w:p w:rsidR="00DB1E5F" w:rsidRPr="00412FCA" w:rsidRDefault="00DB1E5F" w:rsidP="00DB1E5F">
            <w:pPr>
              <w:widowControl w:val="0"/>
              <w:autoSpaceDE w:val="0"/>
              <w:autoSpaceDN w:val="0"/>
              <w:spacing w:before="31"/>
              <w:ind w:left="216" w:right="142"/>
              <w:rPr>
                <w:rFonts w:ascii="Times New Roman" w:hAnsi="Times New Roman" w:cs="Times New Roman"/>
                <w:sz w:val="16"/>
                <w:szCs w:val="16"/>
              </w:rPr>
            </w:pPr>
            <w:r w:rsidRPr="00412FCA">
              <w:rPr>
                <w:rFonts w:ascii="Times New Roman" w:hAnsi="Times New Roman" w:cs="Times New Roman"/>
                <w:sz w:val="16"/>
                <w:szCs w:val="16"/>
              </w:rPr>
              <w:t xml:space="preserve">Отдел капитального строительства администрация </w:t>
            </w:r>
            <w:r>
              <w:rPr>
                <w:rFonts w:ascii="Times New Roman" w:hAnsi="Times New Roman" w:cs="Times New Roman"/>
                <w:sz w:val="16"/>
                <w:szCs w:val="16"/>
              </w:rPr>
              <w:t>муниципального</w:t>
            </w:r>
            <w:r w:rsidRPr="00412FCA">
              <w:rPr>
                <w:rFonts w:ascii="Times New Roman" w:hAnsi="Times New Roman" w:cs="Times New Roman"/>
                <w:sz w:val="16"/>
                <w:szCs w:val="16"/>
              </w:rPr>
              <w:t xml:space="preserve"> округа город </w:t>
            </w:r>
            <w:proofErr w:type="gramStart"/>
            <w:r w:rsidRPr="00412FCA">
              <w:rPr>
                <w:rFonts w:ascii="Times New Roman" w:hAnsi="Times New Roman" w:cs="Times New Roman"/>
                <w:sz w:val="16"/>
                <w:szCs w:val="16"/>
              </w:rPr>
              <w:t>Первомайск  Нижегородской</w:t>
            </w:r>
            <w:proofErr w:type="gramEnd"/>
            <w:r w:rsidRPr="00412FCA">
              <w:rPr>
                <w:rFonts w:ascii="Times New Roman" w:hAnsi="Times New Roman" w:cs="Times New Roman"/>
                <w:sz w:val="16"/>
                <w:szCs w:val="16"/>
              </w:rPr>
              <w:t xml:space="preserve"> области</w:t>
            </w:r>
          </w:p>
          <w:p w:rsidR="00DB1E5F" w:rsidRPr="00412FCA" w:rsidRDefault="00DB1E5F" w:rsidP="00DB1E5F">
            <w:pPr>
              <w:widowControl w:val="0"/>
              <w:autoSpaceDE w:val="0"/>
              <w:autoSpaceDN w:val="0"/>
              <w:spacing w:before="33"/>
              <w:ind w:left="216" w:right="142"/>
              <w:rPr>
                <w:rFonts w:ascii="Times New Roman" w:hAnsi="Times New Roman" w:cs="Times New Roman"/>
                <w:sz w:val="16"/>
                <w:szCs w:val="16"/>
              </w:rPr>
            </w:pPr>
            <w:r w:rsidRPr="00412FCA">
              <w:rPr>
                <w:rFonts w:ascii="Times New Roman" w:hAnsi="Times New Roman" w:cs="Times New Roman"/>
                <w:sz w:val="16"/>
                <w:szCs w:val="16"/>
              </w:rPr>
              <w:t xml:space="preserve"> МП</w:t>
            </w:r>
            <w:r w:rsidRPr="00412FCA">
              <w:rPr>
                <w:rFonts w:ascii="Times New Roman" w:hAnsi="Times New Roman" w:cs="Times New Roman"/>
                <w:spacing w:val="-2"/>
                <w:sz w:val="16"/>
                <w:szCs w:val="16"/>
              </w:rPr>
              <w:t xml:space="preserve"> </w:t>
            </w:r>
            <w:r w:rsidRPr="00412FCA">
              <w:rPr>
                <w:rFonts w:ascii="Times New Roman" w:hAnsi="Times New Roman" w:cs="Times New Roman"/>
                <w:sz w:val="16"/>
                <w:szCs w:val="16"/>
              </w:rPr>
              <w:t>«Радуга»</w:t>
            </w:r>
          </w:p>
        </w:tc>
        <w:tc>
          <w:tcPr>
            <w:tcW w:w="1134" w:type="dxa"/>
          </w:tcPr>
          <w:p w:rsidR="00DB1E5F" w:rsidRPr="00412FCA" w:rsidRDefault="00DB1E5F" w:rsidP="00DB1E5F">
            <w:pPr>
              <w:widowControl w:val="0"/>
              <w:autoSpaceDE w:val="0"/>
              <w:autoSpaceDN w:val="0"/>
              <w:spacing w:before="20"/>
              <w:ind w:left="111"/>
              <w:rPr>
                <w:rFonts w:ascii="Times New Roman" w:hAnsi="Times New Roman" w:cs="Times New Roman"/>
                <w:sz w:val="16"/>
                <w:szCs w:val="16"/>
              </w:rPr>
            </w:pPr>
          </w:p>
        </w:tc>
        <w:tc>
          <w:tcPr>
            <w:tcW w:w="1134"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r w:rsidRPr="00412FCA">
              <w:rPr>
                <w:rFonts w:ascii="Times New Roman" w:hAnsi="Times New Roman" w:cs="Times New Roman"/>
                <w:sz w:val="16"/>
                <w:szCs w:val="16"/>
              </w:rPr>
              <w:t>10000000,00</w:t>
            </w:r>
          </w:p>
        </w:tc>
        <w:tc>
          <w:tcPr>
            <w:tcW w:w="1134"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709"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709"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993"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p>
        </w:tc>
        <w:tc>
          <w:tcPr>
            <w:tcW w:w="993" w:type="dxa"/>
          </w:tcPr>
          <w:p w:rsidR="00DB1E5F" w:rsidRPr="00412FCA" w:rsidRDefault="00DB1E5F" w:rsidP="00DB1E5F">
            <w:pPr>
              <w:widowControl w:val="0"/>
              <w:autoSpaceDE w:val="0"/>
              <w:autoSpaceDN w:val="0"/>
              <w:spacing w:before="13"/>
              <w:ind w:left="112"/>
              <w:rPr>
                <w:rFonts w:ascii="Times New Roman" w:hAnsi="Times New Roman" w:cs="Times New Roman"/>
                <w:sz w:val="16"/>
                <w:szCs w:val="16"/>
              </w:rPr>
            </w:pPr>
            <w:r w:rsidRPr="00412FCA">
              <w:rPr>
                <w:rFonts w:ascii="Times New Roman" w:hAnsi="Times New Roman" w:cs="Times New Roman"/>
                <w:sz w:val="16"/>
                <w:szCs w:val="16"/>
              </w:rPr>
              <w:t>10 000 000,00</w:t>
            </w:r>
          </w:p>
        </w:tc>
      </w:tr>
    </w:tbl>
    <w:p w:rsidR="00412FCA" w:rsidRPr="00412FCA" w:rsidRDefault="00412FCA" w:rsidP="00412FCA">
      <w:pPr>
        <w:widowControl w:val="0"/>
        <w:autoSpaceDE w:val="0"/>
        <w:autoSpaceDN w:val="0"/>
        <w:spacing w:before="76"/>
        <w:ind w:left="2642" w:right="2851"/>
        <w:jc w:val="center"/>
        <w:rPr>
          <w:rFonts w:ascii="Times New Roman" w:hAnsi="Times New Roman" w:cs="Times New Roman"/>
        </w:rPr>
        <w:sectPr w:rsidR="00412FCA" w:rsidRPr="00412FCA" w:rsidSect="00BA7C04">
          <w:footerReference w:type="default" r:id="rId18"/>
          <w:pgSz w:w="16840" w:h="11910" w:orient="landscape"/>
          <w:pgMar w:top="425" w:right="278" w:bottom="1021" w:left="1021" w:header="720" w:footer="720" w:gutter="0"/>
          <w:cols w:space="720"/>
        </w:sectPr>
      </w:pPr>
    </w:p>
    <w:p w:rsidR="00412FCA" w:rsidRPr="00412FCA" w:rsidRDefault="00412FCA" w:rsidP="00412FCA">
      <w:pPr>
        <w:widowControl w:val="0"/>
        <w:autoSpaceDE w:val="0"/>
        <w:autoSpaceDN w:val="0"/>
        <w:spacing w:before="76"/>
        <w:ind w:left="2642" w:right="2851"/>
        <w:jc w:val="center"/>
        <w:rPr>
          <w:rFonts w:ascii="Times New Roman" w:hAnsi="Times New Roman" w:cs="Times New Roman"/>
        </w:rPr>
      </w:pPr>
    </w:p>
    <w:p w:rsidR="00412FCA" w:rsidRPr="00412FCA" w:rsidRDefault="00412FCA" w:rsidP="00412FCA">
      <w:pPr>
        <w:keepNext/>
        <w:keepLines/>
        <w:widowControl w:val="0"/>
        <w:autoSpaceDE w:val="0"/>
        <w:autoSpaceDN w:val="0"/>
        <w:spacing w:before="240" w:line="242" w:lineRule="auto"/>
        <w:ind w:left="3414" w:right="3633"/>
        <w:jc w:val="center"/>
        <w:outlineLvl w:val="0"/>
        <w:rPr>
          <w:rFonts w:ascii="Times New Roman" w:hAnsi="Times New Roman" w:cs="Times New Roman"/>
          <w:sz w:val="28"/>
          <w:szCs w:val="28"/>
        </w:rPr>
      </w:pPr>
      <w:r w:rsidRPr="00412FCA">
        <w:rPr>
          <w:rFonts w:ascii="Times New Roman" w:hAnsi="Times New Roman" w:cs="Times New Roman"/>
          <w:sz w:val="28"/>
          <w:szCs w:val="28"/>
        </w:rPr>
        <w:t xml:space="preserve">Таблица </w:t>
      </w:r>
      <w:r w:rsidR="00B7413E">
        <w:rPr>
          <w:rFonts w:ascii="Times New Roman" w:hAnsi="Times New Roman" w:cs="Times New Roman"/>
          <w:sz w:val="28"/>
          <w:szCs w:val="28"/>
        </w:rPr>
        <w:t>43</w:t>
      </w:r>
      <w:r w:rsidRPr="00412FCA">
        <w:rPr>
          <w:rFonts w:ascii="Times New Roman" w:hAnsi="Times New Roman" w:cs="Times New Roman"/>
          <w:sz w:val="28"/>
          <w:szCs w:val="28"/>
        </w:rPr>
        <w:t xml:space="preserve">. Прогнозная оценка расходов на реализацию Подпрограммы </w:t>
      </w:r>
      <w:proofErr w:type="gramStart"/>
      <w:r w:rsidRPr="00412FCA">
        <w:rPr>
          <w:rFonts w:ascii="Times New Roman" w:hAnsi="Times New Roman" w:cs="Times New Roman"/>
          <w:sz w:val="28"/>
          <w:szCs w:val="28"/>
        </w:rPr>
        <w:t xml:space="preserve">11 </w:t>
      </w:r>
      <w:r w:rsidRPr="00412FCA">
        <w:rPr>
          <w:rFonts w:ascii="Times New Roman" w:hAnsi="Times New Roman" w:cs="Times New Roman"/>
          <w:spacing w:val="-67"/>
          <w:sz w:val="28"/>
          <w:szCs w:val="28"/>
        </w:rPr>
        <w:t xml:space="preserve"> </w:t>
      </w:r>
      <w:r w:rsidRPr="00412FCA">
        <w:rPr>
          <w:rFonts w:ascii="Times New Roman" w:hAnsi="Times New Roman" w:cs="Times New Roman"/>
          <w:sz w:val="28"/>
          <w:szCs w:val="28"/>
        </w:rPr>
        <w:t>за</w:t>
      </w:r>
      <w:proofErr w:type="gramEnd"/>
      <w:r w:rsidRPr="00412FCA">
        <w:rPr>
          <w:rFonts w:ascii="Times New Roman" w:hAnsi="Times New Roman" w:cs="Times New Roman"/>
          <w:sz w:val="28"/>
          <w:szCs w:val="28"/>
        </w:rPr>
        <w:t xml:space="preserve"> счет</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средств</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финансирования</w:t>
      </w:r>
    </w:p>
    <w:p w:rsidR="00412FCA" w:rsidRPr="00412FCA" w:rsidRDefault="00412FCA" w:rsidP="00412FCA">
      <w:pPr>
        <w:widowControl w:val="0"/>
        <w:autoSpaceDE w:val="0"/>
        <w:autoSpaceDN w:val="0"/>
        <w:spacing w:before="11"/>
        <w:rPr>
          <w:rFonts w:ascii="Times New Roman" w:hAnsi="Times New Roman" w:cs="Times New Roman"/>
          <w:b/>
          <w:bCs/>
          <w:sz w:val="27"/>
          <w:szCs w:val="27"/>
        </w:rPr>
      </w:pPr>
    </w:p>
    <w:tbl>
      <w:tblPr>
        <w:tblW w:w="1558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2256"/>
        <w:gridCol w:w="3402"/>
        <w:gridCol w:w="1397"/>
        <w:gridCol w:w="6"/>
        <w:gridCol w:w="1432"/>
        <w:gridCol w:w="993"/>
        <w:gridCol w:w="991"/>
        <w:gridCol w:w="851"/>
        <w:gridCol w:w="1134"/>
        <w:gridCol w:w="1412"/>
        <w:gridCol w:w="6"/>
      </w:tblGrid>
      <w:tr w:rsidR="00D13E8F" w:rsidRPr="00412FCA" w:rsidTr="00D13E8F">
        <w:trPr>
          <w:gridAfter w:val="1"/>
          <w:wAfter w:w="6" w:type="dxa"/>
          <w:trHeight w:val="239"/>
        </w:trPr>
        <w:tc>
          <w:tcPr>
            <w:tcW w:w="1706" w:type="dxa"/>
            <w:vMerge w:val="restart"/>
          </w:tcPr>
          <w:p w:rsidR="00D13E8F" w:rsidRPr="00412FCA" w:rsidRDefault="00D13E8F" w:rsidP="00412FCA">
            <w:pPr>
              <w:widowControl w:val="0"/>
              <w:autoSpaceDE w:val="0"/>
              <w:autoSpaceDN w:val="0"/>
              <w:spacing w:line="202" w:lineRule="exact"/>
              <w:ind w:left="214" w:right="157"/>
              <w:rPr>
                <w:rFonts w:ascii="Times New Roman" w:hAnsi="Times New Roman" w:cs="Times New Roman"/>
                <w:sz w:val="18"/>
                <w:szCs w:val="18"/>
                <w:lang w:val="en-US"/>
              </w:rPr>
            </w:pPr>
            <w:r w:rsidRPr="00412FCA">
              <w:rPr>
                <w:rFonts w:ascii="Times New Roman" w:hAnsi="Times New Roman" w:cs="Times New Roman"/>
                <w:sz w:val="18"/>
                <w:szCs w:val="18"/>
                <w:lang w:val="en-US"/>
              </w:rPr>
              <w:t>Статус</w:t>
            </w:r>
          </w:p>
        </w:tc>
        <w:tc>
          <w:tcPr>
            <w:tcW w:w="2256" w:type="dxa"/>
            <w:vMerge w:val="restart"/>
          </w:tcPr>
          <w:p w:rsidR="00D13E8F" w:rsidRPr="00412FCA" w:rsidRDefault="00D13E8F" w:rsidP="00412FCA">
            <w:pPr>
              <w:widowControl w:val="0"/>
              <w:autoSpaceDE w:val="0"/>
              <w:autoSpaceDN w:val="0"/>
              <w:spacing w:line="202" w:lineRule="exact"/>
              <w:ind w:left="214" w:right="157"/>
              <w:rPr>
                <w:rFonts w:ascii="Times New Roman" w:hAnsi="Times New Roman" w:cs="Times New Roman"/>
                <w:sz w:val="18"/>
                <w:szCs w:val="18"/>
                <w:lang w:val="en-US"/>
              </w:rPr>
            </w:pPr>
            <w:r w:rsidRPr="00412FCA">
              <w:rPr>
                <w:rFonts w:ascii="Times New Roman" w:hAnsi="Times New Roman" w:cs="Times New Roman"/>
                <w:sz w:val="18"/>
                <w:szCs w:val="18"/>
                <w:lang w:val="en-US"/>
              </w:rPr>
              <w:t>Наименование</w:t>
            </w:r>
          </w:p>
        </w:tc>
        <w:tc>
          <w:tcPr>
            <w:tcW w:w="3402" w:type="dxa"/>
            <w:vMerge w:val="restart"/>
          </w:tcPr>
          <w:p w:rsidR="00D13E8F" w:rsidRPr="00412FCA" w:rsidRDefault="00D13E8F" w:rsidP="00412FCA">
            <w:pPr>
              <w:widowControl w:val="0"/>
              <w:autoSpaceDE w:val="0"/>
              <w:autoSpaceDN w:val="0"/>
              <w:spacing w:line="202" w:lineRule="exact"/>
              <w:ind w:left="214" w:right="157"/>
              <w:rPr>
                <w:rFonts w:ascii="Times New Roman" w:hAnsi="Times New Roman" w:cs="Times New Roman"/>
                <w:sz w:val="18"/>
                <w:szCs w:val="18"/>
                <w:lang w:val="en-US"/>
              </w:rPr>
            </w:pPr>
            <w:r w:rsidRPr="00412FCA">
              <w:rPr>
                <w:rFonts w:ascii="Times New Roman" w:hAnsi="Times New Roman" w:cs="Times New Roman"/>
                <w:sz w:val="18"/>
                <w:szCs w:val="18"/>
                <w:lang w:val="en-US"/>
              </w:rPr>
              <w:t>Источники</w:t>
            </w:r>
          </w:p>
          <w:p w:rsidR="00D13E8F" w:rsidRPr="00412FCA" w:rsidRDefault="00D13E8F" w:rsidP="00412FCA">
            <w:pPr>
              <w:widowControl w:val="0"/>
              <w:autoSpaceDE w:val="0"/>
              <w:autoSpaceDN w:val="0"/>
              <w:spacing w:line="206" w:lineRule="exact"/>
              <w:ind w:left="214" w:right="157"/>
              <w:rPr>
                <w:rFonts w:ascii="Times New Roman" w:hAnsi="Times New Roman" w:cs="Times New Roman"/>
                <w:sz w:val="18"/>
                <w:szCs w:val="18"/>
                <w:lang w:val="en-US"/>
              </w:rPr>
            </w:pPr>
            <w:r w:rsidRPr="00412FCA">
              <w:rPr>
                <w:rFonts w:ascii="Times New Roman" w:hAnsi="Times New Roman" w:cs="Times New Roman"/>
                <w:spacing w:val="-1"/>
                <w:sz w:val="18"/>
                <w:szCs w:val="18"/>
                <w:lang w:val="en-US"/>
              </w:rPr>
              <w:t>финансирова</w:t>
            </w:r>
            <w:r w:rsidRPr="00412FCA">
              <w:rPr>
                <w:rFonts w:ascii="Times New Roman" w:hAnsi="Times New Roman" w:cs="Times New Roman"/>
                <w:spacing w:val="-42"/>
                <w:sz w:val="18"/>
                <w:szCs w:val="18"/>
                <w:lang w:val="en-US"/>
              </w:rPr>
              <w:t xml:space="preserve"> </w:t>
            </w:r>
            <w:r w:rsidRPr="00412FCA">
              <w:rPr>
                <w:rFonts w:ascii="Times New Roman" w:hAnsi="Times New Roman" w:cs="Times New Roman"/>
                <w:sz w:val="18"/>
                <w:szCs w:val="18"/>
                <w:lang w:val="en-US"/>
              </w:rPr>
              <w:t>ния</w:t>
            </w:r>
          </w:p>
        </w:tc>
        <w:tc>
          <w:tcPr>
            <w:tcW w:w="8216" w:type="dxa"/>
            <w:gridSpan w:val="8"/>
            <w:tcBorders>
              <w:right w:val="single" w:sz="4" w:space="0" w:color="auto"/>
            </w:tcBorders>
          </w:tcPr>
          <w:p w:rsidR="00D13E8F" w:rsidRPr="00412FCA" w:rsidRDefault="00D13E8F" w:rsidP="00412FCA">
            <w:pPr>
              <w:widowControl w:val="0"/>
              <w:autoSpaceDE w:val="0"/>
              <w:autoSpaceDN w:val="0"/>
              <w:ind w:left="214" w:right="157"/>
              <w:rPr>
                <w:rFonts w:ascii="Times New Roman" w:hAnsi="Times New Roman" w:cs="Times New Roman"/>
                <w:sz w:val="16"/>
                <w:szCs w:val="16"/>
                <w:lang w:eastAsia="en-US"/>
              </w:rPr>
            </w:pPr>
            <w:r w:rsidRPr="00412FCA">
              <w:rPr>
                <w:rFonts w:ascii="Times New Roman" w:hAnsi="Times New Roman" w:cs="Times New Roman"/>
                <w:sz w:val="16"/>
                <w:szCs w:val="16"/>
                <w:lang w:eastAsia="en-US"/>
              </w:rPr>
              <w:t>Оценка расходов, по годам (руб.):</w:t>
            </w:r>
          </w:p>
        </w:tc>
      </w:tr>
      <w:tr w:rsidR="00D13E8F" w:rsidRPr="00412FCA" w:rsidTr="00D13E8F">
        <w:trPr>
          <w:trHeight w:val="369"/>
        </w:trPr>
        <w:tc>
          <w:tcPr>
            <w:tcW w:w="1706" w:type="dxa"/>
            <w:vMerge/>
            <w:tcBorders>
              <w:top w:val="nil"/>
            </w:tcBorders>
          </w:tcPr>
          <w:p w:rsidR="00D13E8F" w:rsidRPr="00412FCA" w:rsidRDefault="00D13E8F" w:rsidP="00412FCA">
            <w:pPr>
              <w:widowControl w:val="0"/>
              <w:autoSpaceDE w:val="0"/>
              <w:autoSpaceDN w:val="0"/>
              <w:ind w:left="214" w:right="157"/>
              <w:jc w:val="center"/>
              <w:rPr>
                <w:rFonts w:ascii="Times New Roman" w:hAnsi="Times New Roman" w:cs="Times New Roman"/>
                <w:sz w:val="2"/>
                <w:szCs w:val="2"/>
                <w:lang w:eastAsia="en-US"/>
              </w:rPr>
            </w:pPr>
          </w:p>
        </w:tc>
        <w:tc>
          <w:tcPr>
            <w:tcW w:w="2256" w:type="dxa"/>
            <w:vMerge/>
            <w:tcBorders>
              <w:top w:val="nil"/>
            </w:tcBorders>
          </w:tcPr>
          <w:p w:rsidR="00D13E8F" w:rsidRPr="00412FCA" w:rsidRDefault="00D13E8F" w:rsidP="00412FCA">
            <w:pPr>
              <w:widowControl w:val="0"/>
              <w:autoSpaceDE w:val="0"/>
              <w:autoSpaceDN w:val="0"/>
              <w:ind w:left="214" w:right="157"/>
              <w:jc w:val="center"/>
              <w:rPr>
                <w:rFonts w:ascii="Times New Roman" w:hAnsi="Times New Roman" w:cs="Times New Roman"/>
                <w:sz w:val="2"/>
                <w:szCs w:val="2"/>
                <w:lang w:eastAsia="en-US"/>
              </w:rPr>
            </w:pPr>
          </w:p>
        </w:tc>
        <w:tc>
          <w:tcPr>
            <w:tcW w:w="3402" w:type="dxa"/>
            <w:vMerge/>
            <w:tcBorders>
              <w:top w:val="nil"/>
            </w:tcBorders>
          </w:tcPr>
          <w:p w:rsidR="00D13E8F" w:rsidRPr="00412FCA" w:rsidRDefault="00D13E8F" w:rsidP="00412FCA">
            <w:pPr>
              <w:widowControl w:val="0"/>
              <w:autoSpaceDE w:val="0"/>
              <w:autoSpaceDN w:val="0"/>
              <w:ind w:left="214" w:right="157"/>
              <w:jc w:val="center"/>
              <w:rPr>
                <w:rFonts w:ascii="Times New Roman" w:hAnsi="Times New Roman" w:cs="Times New Roman"/>
                <w:sz w:val="2"/>
                <w:szCs w:val="2"/>
                <w:lang w:eastAsia="en-US"/>
              </w:rPr>
            </w:pPr>
          </w:p>
        </w:tc>
        <w:tc>
          <w:tcPr>
            <w:tcW w:w="1397" w:type="dxa"/>
          </w:tcPr>
          <w:p w:rsidR="00D13E8F" w:rsidRPr="00412FCA" w:rsidRDefault="00D13E8F" w:rsidP="00412FCA">
            <w:pPr>
              <w:widowControl w:val="0"/>
              <w:autoSpaceDE w:val="0"/>
              <w:autoSpaceDN w:val="0"/>
              <w:spacing w:line="190" w:lineRule="exact"/>
              <w:ind w:left="214" w:right="157"/>
              <w:jc w:val="center"/>
              <w:rPr>
                <w:rFonts w:ascii="Times New Roman" w:hAnsi="Times New Roman" w:cs="Times New Roman"/>
                <w:sz w:val="18"/>
                <w:szCs w:val="18"/>
              </w:rPr>
            </w:pPr>
            <w:r w:rsidRPr="00412FCA">
              <w:rPr>
                <w:rFonts w:ascii="Times New Roman" w:hAnsi="Times New Roman" w:cs="Times New Roman"/>
                <w:sz w:val="18"/>
                <w:szCs w:val="18"/>
              </w:rPr>
              <w:t>2023</w:t>
            </w:r>
          </w:p>
        </w:tc>
        <w:tc>
          <w:tcPr>
            <w:tcW w:w="1438" w:type="dxa"/>
            <w:gridSpan w:val="2"/>
          </w:tcPr>
          <w:p w:rsidR="00D13E8F" w:rsidRPr="00412FCA" w:rsidRDefault="00D13E8F" w:rsidP="00412FCA">
            <w:pPr>
              <w:widowControl w:val="0"/>
              <w:autoSpaceDE w:val="0"/>
              <w:autoSpaceDN w:val="0"/>
              <w:spacing w:line="190" w:lineRule="exact"/>
              <w:ind w:left="214" w:right="157"/>
              <w:jc w:val="center"/>
              <w:rPr>
                <w:rFonts w:ascii="Times New Roman" w:hAnsi="Times New Roman" w:cs="Times New Roman"/>
                <w:sz w:val="18"/>
                <w:szCs w:val="18"/>
              </w:rPr>
            </w:pPr>
            <w:r w:rsidRPr="00412FCA">
              <w:rPr>
                <w:rFonts w:ascii="Times New Roman" w:hAnsi="Times New Roman" w:cs="Times New Roman"/>
                <w:sz w:val="18"/>
                <w:szCs w:val="18"/>
              </w:rPr>
              <w:t>2024</w:t>
            </w:r>
          </w:p>
        </w:tc>
        <w:tc>
          <w:tcPr>
            <w:tcW w:w="993" w:type="dxa"/>
          </w:tcPr>
          <w:p w:rsidR="00D13E8F" w:rsidRPr="00412FCA" w:rsidRDefault="00D13E8F" w:rsidP="00412FCA">
            <w:pPr>
              <w:widowControl w:val="0"/>
              <w:autoSpaceDE w:val="0"/>
              <w:autoSpaceDN w:val="0"/>
              <w:ind w:left="214" w:right="157"/>
              <w:jc w:val="center"/>
              <w:rPr>
                <w:rFonts w:ascii="Times New Roman" w:hAnsi="Times New Roman" w:cs="Times New Roman"/>
                <w:sz w:val="18"/>
                <w:szCs w:val="18"/>
                <w:lang w:eastAsia="en-US"/>
              </w:rPr>
            </w:pPr>
            <w:r w:rsidRPr="00412FCA">
              <w:rPr>
                <w:rFonts w:ascii="Times New Roman" w:hAnsi="Times New Roman" w:cs="Times New Roman"/>
                <w:sz w:val="18"/>
                <w:szCs w:val="18"/>
                <w:lang w:eastAsia="en-US"/>
              </w:rPr>
              <w:t>2025</w:t>
            </w:r>
          </w:p>
        </w:tc>
        <w:tc>
          <w:tcPr>
            <w:tcW w:w="991" w:type="dxa"/>
          </w:tcPr>
          <w:p w:rsidR="00D13E8F" w:rsidRPr="00412FCA" w:rsidRDefault="00D13E8F" w:rsidP="00412FCA">
            <w:pPr>
              <w:widowControl w:val="0"/>
              <w:autoSpaceDE w:val="0"/>
              <w:autoSpaceDN w:val="0"/>
              <w:ind w:left="214" w:right="157"/>
              <w:jc w:val="center"/>
              <w:rPr>
                <w:rFonts w:ascii="Times New Roman" w:hAnsi="Times New Roman" w:cs="Times New Roman"/>
                <w:sz w:val="18"/>
                <w:szCs w:val="18"/>
                <w:lang w:eastAsia="en-US"/>
              </w:rPr>
            </w:pPr>
            <w:r w:rsidRPr="00412FCA">
              <w:rPr>
                <w:rFonts w:ascii="Times New Roman" w:hAnsi="Times New Roman" w:cs="Times New Roman"/>
                <w:sz w:val="18"/>
                <w:szCs w:val="18"/>
                <w:lang w:eastAsia="en-US"/>
              </w:rPr>
              <w:t>2026</w:t>
            </w:r>
          </w:p>
        </w:tc>
        <w:tc>
          <w:tcPr>
            <w:tcW w:w="851" w:type="dxa"/>
          </w:tcPr>
          <w:p w:rsidR="00D13E8F" w:rsidRPr="00412FCA" w:rsidRDefault="00D13E8F" w:rsidP="00412FCA">
            <w:pPr>
              <w:widowControl w:val="0"/>
              <w:autoSpaceDE w:val="0"/>
              <w:autoSpaceDN w:val="0"/>
              <w:ind w:left="214" w:right="157"/>
              <w:jc w:val="center"/>
              <w:rPr>
                <w:rFonts w:ascii="Times New Roman" w:hAnsi="Times New Roman" w:cs="Times New Roman"/>
                <w:lang w:eastAsia="en-US"/>
              </w:rPr>
            </w:pPr>
            <w:r w:rsidRPr="00412FCA">
              <w:rPr>
                <w:rFonts w:ascii="Times New Roman" w:hAnsi="Times New Roman" w:cs="Times New Roman"/>
                <w:sz w:val="22"/>
                <w:szCs w:val="22"/>
                <w:lang w:eastAsia="en-US"/>
              </w:rPr>
              <w:t>2027</w:t>
            </w:r>
          </w:p>
        </w:tc>
        <w:tc>
          <w:tcPr>
            <w:tcW w:w="1134" w:type="dxa"/>
          </w:tcPr>
          <w:p w:rsidR="00D13E8F" w:rsidRPr="00412FCA" w:rsidRDefault="00D13E8F" w:rsidP="00D13E8F">
            <w:pPr>
              <w:widowControl w:val="0"/>
              <w:autoSpaceDE w:val="0"/>
              <w:autoSpaceDN w:val="0"/>
              <w:ind w:left="214" w:right="142"/>
              <w:jc w:val="center"/>
              <w:rPr>
                <w:rFonts w:ascii="Times New Roman" w:hAnsi="Times New Roman" w:cs="Times New Roman"/>
                <w:sz w:val="22"/>
                <w:szCs w:val="22"/>
                <w:lang w:eastAsia="en-US"/>
              </w:rPr>
            </w:pPr>
            <w:r>
              <w:rPr>
                <w:rFonts w:ascii="Times New Roman" w:hAnsi="Times New Roman" w:cs="Times New Roman"/>
                <w:sz w:val="22"/>
                <w:szCs w:val="22"/>
                <w:lang w:eastAsia="en-US"/>
              </w:rPr>
              <w:t>2028</w:t>
            </w:r>
          </w:p>
        </w:tc>
        <w:tc>
          <w:tcPr>
            <w:tcW w:w="1418" w:type="dxa"/>
            <w:gridSpan w:val="2"/>
            <w:tcBorders>
              <w:top w:val="single" w:sz="4" w:space="0" w:color="auto"/>
              <w:bottom w:val="single" w:sz="4" w:space="0" w:color="auto"/>
              <w:right w:val="single" w:sz="4" w:space="0" w:color="auto"/>
            </w:tcBorders>
          </w:tcPr>
          <w:p w:rsidR="00D13E8F" w:rsidRPr="00412FCA" w:rsidRDefault="00D13E8F" w:rsidP="00412FCA">
            <w:pPr>
              <w:widowControl w:val="0"/>
              <w:autoSpaceDE w:val="0"/>
              <w:autoSpaceDN w:val="0"/>
              <w:ind w:left="214" w:right="157"/>
              <w:jc w:val="center"/>
              <w:rPr>
                <w:rFonts w:ascii="Times New Roman" w:hAnsi="Times New Roman" w:cs="Times New Roman"/>
                <w:lang w:eastAsia="en-US"/>
              </w:rPr>
            </w:pPr>
            <w:r w:rsidRPr="00412FCA">
              <w:rPr>
                <w:rFonts w:ascii="Times New Roman" w:hAnsi="Times New Roman" w:cs="Times New Roman"/>
                <w:sz w:val="22"/>
                <w:szCs w:val="22"/>
                <w:lang w:eastAsia="en-US"/>
              </w:rPr>
              <w:t>Всего</w:t>
            </w:r>
          </w:p>
        </w:tc>
      </w:tr>
      <w:tr w:rsidR="00D13E8F" w:rsidRPr="00412FCA" w:rsidTr="00D13E8F">
        <w:trPr>
          <w:trHeight w:val="206"/>
        </w:trPr>
        <w:tc>
          <w:tcPr>
            <w:tcW w:w="1706" w:type="dxa"/>
          </w:tcPr>
          <w:p w:rsidR="00D13E8F" w:rsidRPr="00412FCA" w:rsidRDefault="00D13E8F" w:rsidP="00412FCA">
            <w:pPr>
              <w:widowControl w:val="0"/>
              <w:autoSpaceDE w:val="0"/>
              <w:autoSpaceDN w:val="0"/>
              <w:spacing w:line="187" w:lineRule="exact"/>
              <w:ind w:left="214" w:right="157"/>
              <w:jc w:val="center"/>
              <w:rPr>
                <w:rFonts w:ascii="Times New Roman" w:hAnsi="Times New Roman" w:cs="Times New Roman"/>
                <w:sz w:val="20"/>
                <w:szCs w:val="20"/>
                <w:lang w:val="en-US"/>
              </w:rPr>
            </w:pPr>
            <w:r w:rsidRPr="00412FCA">
              <w:rPr>
                <w:rFonts w:ascii="Times New Roman" w:hAnsi="Times New Roman" w:cs="Times New Roman"/>
                <w:sz w:val="20"/>
                <w:szCs w:val="20"/>
                <w:lang w:val="en-US"/>
              </w:rPr>
              <w:t>1</w:t>
            </w:r>
          </w:p>
        </w:tc>
        <w:tc>
          <w:tcPr>
            <w:tcW w:w="2256" w:type="dxa"/>
          </w:tcPr>
          <w:p w:rsidR="00D13E8F" w:rsidRPr="00412FCA" w:rsidRDefault="00D13E8F" w:rsidP="00412FCA">
            <w:pPr>
              <w:widowControl w:val="0"/>
              <w:autoSpaceDE w:val="0"/>
              <w:autoSpaceDN w:val="0"/>
              <w:spacing w:line="187" w:lineRule="exact"/>
              <w:ind w:left="214" w:right="157"/>
              <w:jc w:val="center"/>
              <w:rPr>
                <w:rFonts w:ascii="Times New Roman" w:hAnsi="Times New Roman" w:cs="Times New Roman"/>
                <w:sz w:val="20"/>
                <w:szCs w:val="20"/>
                <w:lang w:val="en-US"/>
              </w:rPr>
            </w:pPr>
            <w:r w:rsidRPr="00412FCA">
              <w:rPr>
                <w:rFonts w:ascii="Times New Roman" w:hAnsi="Times New Roman" w:cs="Times New Roman"/>
                <w:sz w:val="20"/>
                <w:szCs w:val="20"/>
                <w:lang w:val="en-US"/>
              </w:rPr>
              <w:t>2</w:t>
            </w:r>
          </w:p>
        </w:tc>
        <w:tc>
          <w:tcPr>
            <w:tcW w:w="3402" w:type="dxa"/>
          </w:tcPr>
          <w:p w:rsidR="00D13E8F" w:rsidRPr="00412FCA" w:rsidRDefault="00D13E8F" w:rsidP="00412FCA">
            <w:pPr>
              <w:widowControl w:val="0"/>
              <w:autoSpaceDE w:val="0"/>
              <w:autoSpaceDN w:val="0"/>
              <w:spacing w:line="187" w:lineRule="exact"/>
              <w:ind w:left="214" w:right="157"/>
              <w:jc w:val="center"/>
              <w:rPr>
                <w:rFonts w:ascii="Times New Roman" w:hAnsi="Times New Roman" w:cs="Times New Roman"/>
                <w:sz w:val="20"/>
                <w:szCs w:val="20"/>
                <w:lang w:val="en-US"/>
              </w:rPr>
            </w:pPr>
            <w:r w:rsidRPr="00412FCA">
              <w:rPr>
                <w:rFonts w:ascii="Times New Roman" w:hAnsi="Times New Roman" w:cs="Times New Roman"/>
                <w:sz w:val="20"/>
                <w:szCs w:val="20"/>
                <w:lang w:val="en-US"/>
              </w:rPr>
              <w:t>3</w:t>
            </w:r>
          </w:p>
        </w:tc>
        <w:tc>
          <w:tcPr>
            <w:tcW w:w="1397" w:type="dxa"/>
          </w:tcPr>
          <w:p w:rsidR="00D13E8F" w:rsidRPr="00412FCA" w:rsidRDefault="00D13E8F" w:rsidP="00412FCA">
            <w:pPr>
              <w:widowControl w:val="0"/>
              <w:autoSpaceDE w:val="0"/>
              <w:autoSpaceDN w:val="0"/>
              <w:spacing w:line="187" w:lineRule="exact"/>
              <w:ind w:left="214" w:right="157"/>
              <w:jc w:val="center"/>
              <w:rPr>
                <w:rFonts w:ascii="Times New Roman" w:hAnsi="Times New Roman" w:cs="Times New Roman"/>
                <w:sz w:val="20"/>
                <w:szCs w:val="20"/>
                <w:lang w:val="en-US"/>
              </w:rPr>
            </w:pPr>
            <w:r w:rsidRPr="00412FCA">
              <w:rPr>
                <w:rFonts w:ascii="Times New Roman" w:hAnsi="Times New Roman" w:cs="Times New Roman"/>
                <w:sz w:val="20"/>
                <w:szCs w:val="20"/>
                <w:lang w:val="en-US"/>
              </w:rPr>
              <w:t>4</w:t>
            </w:r>
          </w:p>
        </w:tc>
        <w:tc>
          <w:tcPr>
            <w:tcW w:w="1438" w:type="dxa"/>
            <w:gridSpan w:val="2"/>
          </w:tcPr>
          <w:p w:rsidR="00D13E8F" w:rsidRPr="00412FCA" w:rsidRDefault="00D13E8F" w:rsidP="00412FCA">
            <w:pPr>
              <w:widowControl w:val="0"/>
              <w:autoSpaceDE w:val="0"/>
              <w:autoSpaceDN w:val="0"/>
              <w:spacing w:line="187" w:lineRule="exact"/>
              <w:ind w:left="214" w:right="157"/>
              <w:jc w:val="center"/>
              <w:rPr>
                <w:rFonts w:ascii="Times New Roman" w:hAnsi="Times New Roman" w:cs="Times New Roman"/>
                <w:sz w:val="20"/>
                <w:szCs w:val="20"/>
                <w:lang w:val="en-US"/>
              </w:rPr>
            </w:pPr>
            <w:r w:rsidRPr="00412FCA">
              <w:rPr>
                <w:rFonts w:ascii="Times New Roman" w:hAnsi="Times New Roman" w:cs="Times New Roman"/>
                <w:sz w:val="20"/>
                <w:szCs w:val="20"/>
                <w:lang w:val="en-US"/>
              </w:rPr>
              <w:t>5</w:t>
            </w:r>
          </w:p>
        </w:tc>
        <w:tc>
          <w:tcPr>
            <w:tcW w:w="993" w:type="dxa"/>
          </w:tcPr>
          <w:p w:rsidR="00D13E8F" w:rsidRPr="00412FCA" w:rsidRDefault="00D13E8F" w:rsidP="00412FCA">
            <w:pPr>
              <w:widowControl w:val="0"/>
              <w:autoSpaceDE w:val="0"/>
              <w:autoSpaceDN w:val="0"/>
              <w:ind w:left="214" w:right="157"/>
              <w:jc w:val="center"/>
              <w:rPr>
                <w:rFonts w:ascii="Times New Roman" w:hAnsi="Times New Roman" w:cs="Times New Roman"/>
                <w:sz w:val="20"/>
                <w:szCs w:val="20"/>
                <w:lang w:eastAsia="en-US"/>
              </w:rPr>
            </w:pPr>
            <w:r w:rsidRPr="00412FCA">
              <w:rPr>
                <w:rFonts w:ascii="Times New Roman" w:hAnsi="Times New Roman" w:cs="Times New Roman"/>
                <w:sz w:val="20"/>
                <w:szCs w:val="20"/>
                <w:lang w:eastAsia="en-US"/>
              </w:rPr>
              <w:t>6</w:t>
            </w:r>
          </w:p>
        </w:tc>
        <w:tc>
          <w:tcPr>
            <w:tcW w:w="991" w:type="dxa"/>
          </w:tcPr>
          <w:p w:rsidR="00D13E8F" w:rsidRPr="00412FCA" w:rsidRDefault="00D13E8F" w:rsidP="00412FCA">
            <w:pPr>
              <w:widowControl w:val="0"/>
              <w:autoSpaceDE w:val="0"/>
              <w:autoSpaceDN w:val="0"/>
              <w:ind w:left="214" w:right="157"/>
              <w:jc w:val="center"/>
              <w:rPr>
                <w:rFonts w:ascii="Times New Roman" w:hAnsi="Times New Roman" w:cs="Times New Roman"/>
                <w:sz w:val="20"/>
                <w:szCs w:val="20"/>
                <w:lang w:eastAsia="en-US"/>
              </w:rPr>
            </w:pPr>
            <w:r w:rsidRPr="00412FCA">
              <w:rPr>
                <w:rFonts w:ascii="Times New Roman" w:hAnsi="Times New Roman" w:cs="Times New Roman"/>
                <w:sz w:val="20"/>
                <w:szCs w:val="20"/>
                <w:lang w:eastAsia="en-US"/>
              </w:rPr>
              <w:t>7</w:t>
            </w:r>
          </w:p>
        </w:tc>
        <w:tc>
          <w:tcPr>
            <w:tcW w:w="851" w:type="dxa"/>
          </w:tcPr>
          <w:p w:rsidR="00D13E8F" w:rsidRPr="00412FCA" w:rsidRDefault="00D13E8F" w:rsidP="00412FCA">
            <w:pPr>
              <w:widowControl w:val="0"/>
              <w:autoSpaceDE w:val="0"/>
              <w:autoSpaceDN w:val="0"/>
              <w:ind w:left="214" w:right="157"/>
              <w:jc w:val="center"/>
              <w:rPr>
                <w:rFonts w:ascii="Times New Roman" w:hAnsi="Times New Roman" w:cs="Times New Roman"/>
                <w:sz w:val="20"/>
                <w:szCs w:val="20"/>
                <w:lang w:eastAsia="en-US"/>
              </w:rPr>
            </w:pPr>
            <w:r w:rsidRPr="00412FCA">
              <w:rPr>
                <w:rFonts w:ascii="Times New Roman" w:hAnsi="Times New Roman" w:cs="Times New Roman"/>
                <w:sz w:val="20"/>
                <w:szCs w:val="20"/>
                <w:lang w:eastAsia="en-US"/>
              </w:rPr>
              <w:t>8</w:t>
            </w:r>
          </w:p>
        </w:tc>
        <w:tc>
          <w:tcPr>
            <w:tcW w:w="1134" w:type="dxa"/>
          </w:tcPr>
          <w:p w:rsidR="00D13E8F" w:rsidRPr="00412FCA" w:rsidRDefault="00D13E8F" w:rsidP="00412FCA">
            <w:pPr>
              <w:widowControl w:val="0"/>
              <w:autoSpaceDE w:val="0"/>
              <w:autoSpaceDN w:val="0"/>
              <w:ind w:left="214" w:right="157"/>
              <w:jc w:val="center"/>
              <w:rPr>
                <w:rFonts w:ascii="Times New Roman" w:hAnsi="Times New Roman" w:cs="Times New Roman"/>
                <w:sz w:val="20"/>
                <w:szCs w:val="20"/>
                <w:lang w:eastAsia="en-US"/>
              </w:rPr>
            </w:pPr>
            <w:r>
              <w:rPr>
                <w:rFonts w:ascii="Times New Roman" w:hAnsi="Times New Roman" w:cs="Times New Roman"/>
                <w:sz w:val="20"/>
                <w:szCs w:val="20"/>
                <w:lang w:eastAsia="en-US"/>
              </w:rPr>
              <w:t>9</w:t>
            </w:r>
          </w:p>
        </w:tc>
        <w:tc>
          <w:tcPr>
            <w:tcW w:w="1418" w:type="dxa"/>
            <w:gridSpan w:val="2"/>
            <w:tcBorders>
              <w:top w:val="single" w:sz="4" w:space="0" w:color="auto"/>
              <w:bottom w:val="single" w:sz="4" w:space="0" w:color="auto"/>
              <w:right w:val="single" w:sz="4" w:space="0" w:color="auto"/>
            </w:tcBorders>
          </w:tcPr>
          <w:p w:rsidR="00D13E8F" w:rsidRPr="00412FCA" w:rsidRDefault="00D13E8F" w:rsidP="00412FCA">
            <w:pPr>
              <w:widowControl w:val="0"/>
              <w:autoSpaceDE w:val="0"/>
              <w:autoSpaceDN w:val="0"/>
              <w:ind w:left="214" w:right="157"/>
              <w:jc w:val="center"/>
              <w:rPr>
                <w:rFonts w:ascii="Times New Roman" w:hAnsi="Times New Roman" w:cs="Times New Roman"/>
                <w:sz w:val="20"/>
                <w:szCs w:val="20"/>
                <w:lang w:eastAsia="en-US"/>
              </w:rPr>
            </w:pPr>
            <w:r>
              <w:rPr>
                <w:rFonts w:ascii="Times New Roman" w:hAnsi="Times New Roman" w:cs="Times New Roman"/>
                <w:sz w:val="20"/>
                <w:szCs w:val="20"/>
                <w:lang w:eastAsia="en-US"/>
              </w:rPr>
              <w:t>10</w:t>
            </w:r>
          </w:p>
        </w:tc>
      </w:tr>
      <w:tr w:rsidR="00DB1E5F" w:rsidRPr="00412FCA" w:rsidTr="007C6DAA">
        <w:trPr>
          <w:trHeight w:val="240"/>
        </w:trPr>
        <w:tc>
          <w:tcPr>
            <w:tcW w:w="1706" w:type="dxa"/>
            <w:vMerge w:val="restart"/>
          </w:tcPr>
          <w:p w:rsidR="00DB1E5F" w:rsidRPr="00412FCA" w:rsidRDefault="00DB1E5F" w:rsidP="00DB1E5F">
            <w:pPr>
              <w:widowControl w:val="0"/>
              <w:tabs>
                <w:tab w:val="left" w:pos="1266"/>
              </w:tabs>
              <w:autoSpaceDE w:val="0"/>
              <w:autoSpaceDN w:val="0"/>
              <w:spacing w:line="242" w:lineRule="auto"/>
              <w:ind w:left="214" w:right="157"/>
              <w:rPr>
                <w:rFonts w:ascii="Times New Roman" w:hAnsi="Times New Roman" w:cs="Times New Roman"/>
                <w:sz w:val="18"/>
                <w:szCs w:val="18"/>
                <w:lang w:val="en-US"/>
              </w:rPr>
            </w:pPr>
            <w:r w:rsidRPr="00412FCA">
              <w:rPr>
                <w:rFonts w:ascii="Times New Roman" w:hAnsi="Times New Roman" w:cs="Times New Roman"/>
                <w:sz w:val="18"/>
                <w:szCs w:val="18"/>
                <w:lang w:val="en-US"/>
              </w:rPr>
              <w:t>Подпрограм</w:t>
            </w:r>
            <w:r w:rsidRPr="00412FCA">
              <w:rPr>
                <w:rFonts w:ascii="Times New Roman" w:hAnsi="Times New Roman" w:cs="Times New Roman"/>
                <w:spacing w:val="-42"/>
                <w:sz w:val="18"/>
                <w:szCs w:val="18"/>
                <w:lang w:val="en-US"/>
              </w:rPr>
              <w:t xml:space="preserve"> </w:t>
            </w:r>
            <w:r w:rsidRPr="00412FCA">
              <w:rPr>
                <w:rFonts w:ascii="Times New Roman" w:hAnsi="Times New Roman" w:cs="Times New Roman"/>
                <w:sz w:val="18"/>
                <w:szCs w:val="18"/>
                <w:lang w:val="en-US"/>
              </w:rPr>
              <w:t>ма</w:t>
            </w:r>
            <w:r w:rsidRPr="00412FCA">
              <w:rPr>
                <w:rFonts w:ascii="Times New Roman" w:hAnsi="Times New Roman" w:cs="Times New Roman"/>
                <w:spacing w:val="-2"/>
                <w:sz w:val="18"/>
                <w:szCs w:val="18"/>
                <w:lang w:val="en-US"/>
              </w:rPr>
              <w:t xml:space="preserve"> </w:t>
            </w:r>
            <w:r w:rsidRPr="00412FCA">
              <w:rPr>
                <w:rFonts w:ascii="Times New Roman" w:hAnsi="Times New Roman" w:cs="Times New Roman"/>
                <w:sz w:val="18"/>
                <w:szCs w:val="18"/>
                <w:lang w:val="en-US"/>
              </w:rPr>
              <w:t>11</w:t>
            </w:r>
          </w:p>
        </w:tc>
        <w:tc>
          <w:tcPr>
            <w:tcW w:w="2256" w:type="dxa"/>
            <w:vMerge w:val="restart"/>
          </w:tcPr>
          <w:p w:rsidR="00DB1E5F" w:rsidRPr="00412FCA" w:rsidRDefault="00DB1E5F" w:rsidP="00DB1E5F">
            <w:pPr>
              <w:widowControl w:val="0"/>
              <w:autoSpaceDE w:val="0"/>
              <w:autoSpaceDN w:val="0"/>
              <w:rPr>
                <w:rFonts w:ascii="Times New Roman" w:hAnsi="Times New Roman" w:cs="Times New Roman"/>
                <w:sz w:val="18"/>
                <w:szCs w:val="18"/>
              </w:rPr>
            </w:pPr>
            <w:r w:rsidRPr="00412FCA">
              <w:rPr>
                <w:rFonts w:ascii="Times New Roman" w:hAnsi="Times New Roman" w:cs="Times New Roman"/>
                <w:sz w:val="18"/>
                <w:szCs w:val="18"/>
              </w:rPr>
              <w:t xml:space="preserve">«Модернизация коммунальной инфраструктуры </w:t>
            </w:r>
            <w:r>
              <w:rPr>
                <w:rFonts w:ascii="Times New Roman" w:hAnsi="Times New Roman" w:cs="Times New Roman"/>
                <w:sz w:val="18"/>
                <w:szCs w:val="18"/>
              </w:rPr>
              <w:t>муниципального</w:t>
            </w:r>
            <w:r w:rsidRPr="00412FCA">
              <w:rPr>
                <w:rFonts w:ascii="Times New Roman" w:hAnsi="Times New Roman" w:cs="Times New Roman"/>
                <w:sz w:val="18"/>
                <w:szCs w:val="18"/>
              </w:rPr>
              <w:t xml:space="preserve"> округа город Первомайск Нижегородской области»</w:t>
            </w:r>
          </w:p>
        </w:tc>
        <w:tc>
          <w:tcPr>
            <w:tcW w:w="3402" w:type="dxa"/>
          </w:tcPr>
          <w:p w:rsidR="00DB1E5F" w:rsidRPr="00412FCA" w:rsidRDefault="00DB1E5F" w:rsidP="00DB1E5F">
            <w:pPr>
              <w:widowControl w:val="0"/>
              <w:autoSpaceDE w:val="0"/>
              <w:autoSpaceDN w:val="0"/>
              <w:spacing w:line="202" w:lineRule="exact"/>
              <w:ind w:left="123" w:right="157"/>
              <w:rPr>
                <w:rFonts w:ascii="Times New Roman" w:hAnsi="Times New Roman" w:cs="Times New Roman"/>
                <w:sz w:val="18"/>
                <w:szCs w:val="18"/>
                <w:lang w:val="en-US"/>
              </w:rPr>
            </w:pPr>
            <w:r w:rsidRPr="00412FCA">
              <w:rPr>
                <w:rFonts w:ascii="Times New Roman" w:hAnsi="Times New Roman" w:cs="Times New Roman"/>
                <w:sz w:val="18"/>
                <w:szCs w:val="18"/>
                <w:lang w:val="en-US"/>
              </w:rPr>
              <w:t>Всего</w:t>
            </w:r>
          </w:p>
        </w:tc>
        <w:tc>
          <w:tcPr>
            <w:tcW w:w="1397" w:type="dxa"/>
          </w:tcPr>
          <w:p w:rsidR="00DB1E5F" w:rsidRPr="00412FCA" w:rsidRDefault="00DB1E5F" w:rsidP="00DB1E5F">
            <w:pPr>
              <w:widowControl w:val="0"/>
              <w:autoSpaceDE w:val="0"/>
              <w:autoSpaceDN w:val="0"/>
              <w:spacing w:line="180" w:lineRule="exact"/>
              <w:ind w:left="214" w:right="157"/>
              <w:jc w:val="center"/>
              <w:rPr>
                <w:rFonts w:ascii="Times New Roman" w:hAnsi="Times New Roman" w:cs="Times New Roman"/>
                <w:sz w:val="16"/>
                <w:szCs w:val="16"/>
              </w:rPr>
            </w:pPr>
            <w:r w:rsidRPr="00412FCA">
              <w:rPr>
                <w:rFonts w:ascii="Times New Roman" w:hAnsi="Times New Roman" w:cs="Times New Roman"/>
                <w:sz w:val="16"/>
                <w:szCs w:val="16"/>
              </w:rPr>
              <w:t>97298200,00</w:t>
            </w:r>
          </w:p>
        </w:tc>
        <w:tc>
          <w:tcPr>
            <w:tcW w:w="1438" w:type="dxa"/>
            <w:gridSpan w:val="2"/>
            <w:tcBorders>
              <w:bottom w:val="single" w:sz="4" w:space="0" w:color="auto"/>
            </w:tcBorders>
          </w:tcPr>
          <w:p w:rsidR="00DB1E5F" w:rsidRPr="00412FCA" w:rsidRDefault="00DB1E5F" w:rsidP="00DB1E5F">
            <w:pPr>
              <w:widowControl w:val="0"/>
              <w:autoSpaceDE w:val="0"/>
              <w:autoSpaceDN w:val="0"/>
              <w:spacing w:line="204" w:lineRule="exact"/>
              <w:ind w:left="214" w:right="157"/>
              <w:jc w:val="center"/>
              <w:rPr>
                <w:rFonts w:ascii="Times New Roman" w:hAnsi="Times New Roman" w:cs="Times New Roman"/>
                <w:sz w:val="16"/>
                <w:szCs w:val="16"/>
              </w:rPr>
            </w:pPr>
            <w:r w:rsidRPr="00412FCA">
              <w:rPr>
                <w:rFonts w:ascii="Times New Roman" w:hAnsi="Times New Roman" w:cs="Times New Roman"/>
                <w:sz w:val="16"/>
                <w:szCs w:val="16"/>
              </w:rPr>
              <w:t>198724457,60</w:t>
            </w:r>
          </w:p>
        </w:tc>
        <w:tc>
          <w:tcPr>
            <w:tcW w:w="993"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r>
              <w:rPr>
                <w:rFonts w:ascii="Times New Roman" w:hAnsi="Times New Roman" w:cs="Times New Roman"/>
                <w:sz w:val="16"/>
                <w:szCs w:val="16"/>
              </w:rPr>
              <w:t>322009258,46</w:t>
            </w:r>
          </w:p>
        </w:tc>
        <w:tc>
          <w:tcPr>
            <w:tcW w:w="991"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p>
        </w:tc>
        <w:tc>
          <w:tcPr>
            <w:tcW w:w="851"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p>
        </w:tc>
        <w:tc>
          <w:tcPr>
            <w:tcW w:w="1134"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p>
        </w:tc>
        <w:tc>
          <w:tcPr>
            <w:tcW w:w="1418" w:type="dxa"/>
            <w:gridSpan w:val="2"/>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r>
              <w:rPr>
                <w:rFonts w:ascii="Times New Roman" w:hAnsi="Times New Roman" w:cs="Times New Roman"/>
                <w:sz w:val="16"/>
                <w:szCs w:val="16"/>
              </w:rPr>
              <w:t>618031916,06</w:t>
            </w:r>
          </w:p>
        </w:tc>
      </w:tr>
      <w:tr w:rsidR="00DB1E5F" w:rsidRPr="00412FCA" w:rsidTr="00D13E8F">
        <w:trPr>
          <w:trHeight w:val="477"/>
        </w:trPr>
        <w:tc>
          <w:tcPr>
            <w:tcW w:w="1706" w:type="dxa"/>
            <w:vMerge/>
          </w:tcPr>
          <w:p w:rsidR="00DB1E5F" w:rsidRPr="00412FCA" w:rsidRDefault="00DB1E5F" w:rsidP="00DB1E5F">
            <w:pPr>
              <w:widowControl w:val="0"/>
              <w:tabs>
                <w:tab w:val="left" w:pos="1266"/>
              </w:tabs>
              <w:autoSpaceDE w:val="0"/>
              <w:autoSpaceDN w:val="0"/>
              <w:ind w:left="214" w:right="157"/>
              <w:rPr>
                <w:rFonts w:ascii="Times New Roman" w:hAnsi="Times New Roman" w:cs="Times New Roman"/>
                <w:sz w:val="2"/>
                <w:szCs w:val="2"/>
                <w:lang w:val="en-US"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sz w:val="2"/>
                <w:szCs w:val="2"/>
                <w:lang w:val="en-US" w:eastAsia="en-US"/>
              </w:rPr>
            </w:pPr>
          </w:p>
        </w:tc>
        <w:tc>
          <w:tcPr>
            <w:tcW w:w="3402" w:type="dxa"/>
          </w:tcPr>
          <w:p w:rsidR="00DB1E5F" w:rsidRPr="00412FCA" w:rsidRDefault="00DB1E5F" w:rsidP="00DB1E5F">
            <w:pPr>
              <w:widowControl w:val="0"/>
              <w:autoSpaceDE w:val="0"/>
              <w:autoSpaceDN w:val="0"/>
              <w:ind w:left="123" w:right="157"/>
              <w:rPr>
                <w:rFonts w:ascii="Times New Roman" w:hAnsi="Times New Roman" w:cs="Times New Roman"/>
                <w:sz w:val="18"/>
                <w:szCs w:val="18"/>
              </w:rPr>
            </w:pPr>
            <w:r w:rsidRPr="00412FCA">
              <w:rPr>
                <w:rFonts w:ascii="Times New Roman" w:hAnsi="Times New Roman" w:cs="Times New Roman"/>
                <w:sz w:val="18"/>
                <w:szCs w:val="18"/>
              </w:rPr>
              <w:t>в</w:t>
            </w:r>
            <w:r w:rsidRPr="00412FCA">
              <w:rPr>
                <w:rFonts w:ascii="Times New Roman" w:hAnsi="Times New Roman" w:cs="Times New Roman"/>
                <w:spacing w:val="-8"/>
                <w:sz w:val="18"/>
                <w:szCs w:val="18"/>
              </w:rPr>
              <w:t xml:space="preserve"> </w:t>
            </w:r>
            <w:r w:rsidRPr="00412FCA">
              <w:rPr>
                <w:rFonts w:ascii="Times New Roman" w:hAnsi="Times New Roman" w:cs="Times New Roman"/>
                <w:sz w:val="18"/>
                <w:szCs w:val="18"/>
              </w:rPr>
              <w:t>т.ч.</w:t>
            </w:r>
            <w:r w:rsidRPr="00412FCA">
              <w:rPr>
                <w:rFonts w:ascii="Times New Roman" w:hAnsi="Times New Roman" w:cs="Times New Roman"/>
                <w:spacing w:val="-8"/>
                <w:sz w:val="18"/>
                <w:szCs w:val="18"/>
              </w:rPr>
              <w:t xml:space="preserve"> </w:t>
            </w:r>
            <w:r w:rsidRPr="00412FCA">
              <w:rPr>
                <w:rFonts w:ascii="Times New Roman" w:hAnsi="Times New Roman" w:cs="Times New Roman"/>
                <w:sz w:val="18"/>
                <w:szCs w:val="18"/>
              </w:rPr>
              <w:t xml:space="preserve">расходы </w:t>
            </w:r>
            <w:r w:rsidRPr="00412FCA">
              <w:rPr>
                <w:rFonts w:ascii="Times New Roman" w:hAnsi="Times New Roman" w:cs="Times New Roman"/>
                <w:spacing w:val="-42"/>
                <w:sz w:val="18"/>
                <w:szCs w:val="18"/>
              </w:rPr>
              <w:t xml:space="preserve">    </w:t>
            </w:r>
            <w:r w:rsidRPr="00412FCA">
              <w:rPr>
                <w:rFonts w:ascii="Times New Roman" w:hAnsi="Times New Roman" w:cs="Times New Roman"/>
                <w:sz w:val="18"/>
                <w:szCs w:val="18"/>
              </w:rPr>
              <w:t>местного</w:t>
            </w:r>
          </w:p>
          <w:p w:rsidR="00DB1E5F" w:rsidRPr="00412FCA" w:rsidRDefault="00DB1E5F" w:rsidP="00DB1E5F">
            <w:pPr>
              <w:widowControl w:val="0"/>
              <w:autoSpaceDE w:val="0"/>
              <w:autoSpaceDN w:val="0"/>
              <w:spacing w:line="192" w:lineRule="exact"/>
              <w:ind w:left="123" w:right="157"/>
              <w:rPr>
                <w:rFonts w:ascii="Times New Roman" w:hAnsi="Times New Roman" w:cs="Times New Roman"/>
                <w:sz w:val="18"/>
                <w:szCs w:val="18"/>
              </w:rPr>
            </w:pPr>
            <w:r w:rsidRPr="00412FCA">
              <w:rPr>
                <w:rFonts w:ascii="Times New Roman" w:hAnsi="Times New Roman" w:cs="Times New Roman"/>
                <w:sz w:val="18"/>
                <w:szCs w:val="18"/>
              </w:rPr>
              <w:t>бюджета</w:t>
            </w:r>
            <w:r w:rsidRPr="00412FCA">
              <w:rPr>
                <w:rFonts w:ascii="Times New Roman" w:hAnsi="Times New Roman" w:cs="Times New Roman"/>
                <w:spacing w:val="-2"/>
                <w:sz w:val="18"/>
                <w:szCs w:val="18"/>
              </w:rPr>
              <w:t xml:space="preserve"> </w:t>
            </w:r>
            <w:r w:rsidRPr="00412FCA">
              <w:rPr>
                <w:rFonts w:ascii="Times New Roman" w:hAnsi="Times New Roman" w:cs="Times New Roman"/>
                <w:sz w:val="18"/>
                <w:szCs w:val="18"/>
              </w:rPr>
              <w:t>из</w:t>
            </w:r>
            <w:r w:rsidRPr="00412FCA">
              <w:rPr>
                <w:rFonts w:ascii="Times New Roman" w:hAnsi="Times New Roman" w:cs="Times New Roman"/>
                <w:spacing w:val="-2"/>
                <w:sz w:val="18"/>
                <w:szCs w:val="18"/>
              </w:rPr>
              <w:t xml:space="preserve"> </w:t>
            </w:r>
            <w:r w:rsidRPr="00412FCA">
              <w:rPr>
                <w:rFonts w:ascii="Times New Roman" w:hAnsi="Times New Roman" w:cs="Times New Roman"/>
                <w:sz w:val="18"/>
                <w:szCs w:val="18"/>
              </w:rPr>
              <w:t>них:</w:t>
            </w:r>
          </w:p>
        </w:tc>
        <w:tc>
          <w:tcPr>
            <w:tcW w:w="1397" w:type="dxa"/>
          </w:tcPr>
          <w:p w:rsidR="00DB1E5F" w:rsidRPr="00412FCA" w:rsidRDefault="00DB1E5F" w:rsidP="00DB1E5F">
            <w:pPr>
              <w:widowControl w:val="0"/>
              <w:autoSpaceDE w:val="0"/>
              <w:autoSpaceDN w:val="0"/>
              <w:spacing w:line="199" w:lineRule="exact"/>
              <w:ind w:left="214" w:right="157"/>
              <w:jc w:val="center"/>
              <w:rPr>
                <w:rFonts w:ascii="Times New Roman" w:hAnsi="Times New Roman" w:cs="Times New Roman"/>
                <w:sz w:val="16"/>
                <w:szCs w:val="16"/>
              </w:rPr>
            </w:pPr>
            <w:r w:rsidRPr="00412FCA">
              <w:rPr>
                <w:rFonts w:ascii="Times New Roman" w:hAnsi="Times New Roman" w:cs="Times New Roman"/>
                <w:sz w:val="16"/>
                <w:szCs w:val="16"/>
              </w:rPr>
              <w:t>520200,00</w:t>
            </w:r>
          </w:p>
        </w:tc>
        <w:tc>
          <w:tcPr>
            <w:tcW w:w="1438" w:type="dxa"/>
            <w:gridSpan w:val="2"/>
          </w:tcPr>
          <w:p w:rsidR="00DB1E5F" w:rsidRPr="00412FCA" w:rsidRDefault="00DB1E5F" w:rsidP="00DB1E5F">
            <w:pPr>
              <w:widowControl w:val="0"/>
              <w:autoSpaceDE w:val="0"/>
              <w:autoSpaceDN w:val="0"/>
              <w:spacing w:line="204" w:lineRule="exact"/>
              <w:ind w:left="214" w:right="157"/>
              <w:jc w:val="center"/>
              <w:rPr>
                <w:rFonts w:ascii="Times New Roman" w:hAnsi="Times New Roman" w:cs="Times New Roman"/>
                <w:sz w:val="16"/>
                <w:szCs w:val="16"/>
              </w:rPr>
            </w:pPr>
            <w:r w:rsidRPr="00412FCA">
              <w:rPr>
                <w:rFonts w:ascii="Times New Roman" w:hAnsi="Times New Roman" w:cs="Times New Roman"/>
                <w:sz w:val="16"/>
                <w:szCs w:val="16"/>
              </w:rPr>
              <w:t>12501957,60</w:t>
            </w:r>
          </w:p>
        </w:tc>
        <w:tc>
          <w:tcPr>
            <w:tcW w:w="993" w:type="dxa"/>
          </w:tcPr>
          <w:p w:rsidR="00DB1E5F" w:rsidRPr="00412FCA" w:rsidRDefault="00DB1E5F" w:rsidP="00DB1E5F">
            <w:pPr>
              <w:widowControl w:val="0"/>
              <w:autoSpaceDE w:val="0"/>
              <w:autoSpaceDN w:val="0"/>
              <w:ind w:left="142" w:right="157"/>
              <w:jc w:val="center"/>
              <w:rPr>
                <w:rFonts w:ascii="Times New Roman" w:hAnsi="Times New Roman" w:cs="Times New Roman"/>
                <w:sz w:val="16"/>
                <w:szCs w:val="16"/>
                <w:lang w:eastAsia="en-US"/>
              </w:rPr>
            </w:pPr>
            <w:r>
              <w:rPr>
                <w:rFonts w:ascii="Times New Roman" w:hAnsi="Times New Roman" w:cs="Times New Roman"/>
                <w:sz w:val="16"/>
                <w:szCs w:val="16"/>
                <w:lang w:eastAsia="en-US"/>
              </w:rPr>
              <w:t>9476665,46</w:t>
            </w:r>
          </w:p>
        </w:tc>
        <w:tc>
          <w:tcPr>
            <w:tcW w:w="991" w:type="dxa"/>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lang w:eastAsia="en-US"/>
              </w:rPr>
            </w:pPr>
          </w:p>
        </w:tc>
        <w:tc>
          <w:tcPr>
            <w:tcW w:w="851" w:type="dxa"/>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lang w:eastAsia="en-US"/>
              </w:rPr>
            </w:pPr>
          </w:p>
        </w:tc>
        <w:tc>
          <w:tcPr>
            <w:tcW w:w="1134" w:type="dxa"/>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lang w:eastAsia="en-US"/>
              </w:rPr>
            </w:pPr>
          </w:p>
        </w:tc>
        <w:tc>
          <w:tcPr>
            <w:tcW w:w="1418" w:type="dxa"/>
            <w:gridSpan w:val="2"/>
            <w:tcBorders>
              <w:top w:val="single" w:sz="4" w:space="0" w:color="auto"/>
              <w:bottom w:val="single" w:sz="4" w:space="0" w:color="auto"/>
              <w:right w:val="single" w:sz="4" w:space="0" w:color="auto"/>
            </w:tcBorders>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lang w:eastAsia="en-US"/>
              </w:rPr>
            </w:pPr>
            <w:r>
              <w:rPr>
                <w:rFonts w:ascii="Times New Roman" w:hAnsi="Times New Roman" w:cs="Times New Roman"/>
                <w:sz w:val="16"/>
                <w:szCs w:val="16"/>
                <w:lang w:eastAsia="en-US"/>
              </w:rPr>
              <w:t>22498823,06</w:t>
            </w:r>
          </w:p>
        </w:tc>
      </w:tr>
      <w:tr w:rsidR="00DB1E5F" w:rsidRPr="00412FCA" w:rsidTr="00D13E8F">
        <w:trPr>
          <w:trHeight w:val="252"/>
        </w:trPr>
        <w:tc>
          <w:tcPr>
            <w:tcW w:w="1706" w:type="dxa"/>
            <w:vMerge/>
          </w:tcPr>
          <w:p w:rsidR="00DB1E5F" w:rsidRPr="00412FCA" w:rsidRDefault="00DB1E5F" w:rsidP="00DB1E5F">
            <w:pPr>
              <w:widowControl w:val="0"/>
              <w:tabs>
                <w:tab w:val="left" w:pos="1266"/>
              </w:tabs>
              <w:autoSpaceDE w:val="0"/>
              <w:autoSpaceDN w:val="0"/>
              <w:ind w:left="214" w:right="157"/>
              <w:rPr>
                <w:rFonts w:ascii="Times New Roman" w:hAnsi="Times New Roman" w:cs="Times New Roman"/>
                <w:sz w:val="2"/>
                <w:szCs w:val="2"/>
                <w:lang w:val="en-US"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sz w:val="2"/>
                <w:szCs w:val="2"/>
                <w:lang w:val="en-US" w:eastAsia="en-US"/>
              </w:rPr>
            </w:pPr>
          </w:p>
        </w:tc>
        <w:tc>
          <w:tcPr>
            <w:tcW w:w="3402" w:type="dxa"/>
            <w:tcBorders>
              <w:bottom w:val="single" w:sz="6" w:space="0" w:color="000000"/>
            </w:tcBorders>
          </w:tcPr>
          <w:p w:rsidR="00DB1E5F" w:rsidRPr="00412FCA" w:rsidRDefault="00DB1E5F" w:rsidP="00DB1E5F">
            <w:pPr>
              <w:widowControl w:val="0"/>
              <w:autoSpaceDE w:val="0"/>
              <w:autoSpaceDN w:val="0"/>
              <w:spacing w:line="208" w:lineRule="auto"/>
              <w:ind w:left="123" w:right="157"/>
              <w:rPr>
                <w:rFonts w:ascii="Times New Roman" w:hAnsi="Times New Roman" w:cs="Times New Roman"/>
                <w:sz w:val="18"/>
                <w:szCs w:val="18"/>
                <w:lang w:val="en-US"/>
              </w:rPr>
            </w:pPr>
            <w:r w:rsidRPr="00412FCA">
              <w:rPr>
                <w:rFonts w:ascii="Times New Roman" w:hAnsi="Times New Roman" w:cs="Times New Roman"/>
                <w:sz w:val="18"/>
                <w:szCs w:val="18"/>
                <w:lang w:val="en-US"/>
              </w:rPr>
              <w:t>средства</w:t>
            </w:r>
            <w:r w:rsidRPr="00412FCA">
              <w:rPr>
                <w:rFonts w:ascii="Times New Roman" w:hAnsi="Times New Roman" w:cs="Times New Roman"/>
                <w:spacing w:val="1"/>
                <w:sz w:val="18"/>
                <w:szCs w:val="18"/>
                <w:lang w:val="en-US"/>
              </w:rPr>
              <w:t xml:space="preserve"> </w:t>
            </w:r>
            <w:r w:rsidRPr="00412FCA">
              <w:rPr>
                <w:rFonts w:ascii="Times New Roman" w:hAnsi="Times New Roman" w:cs="Times New Roman"/>
                <w:sz w:val="18"/>
                <w:szCs w:val="18"/>
                <w:lang w:val="en-US"/>
              </w:rPr>
              <w:t>областного</w:t>
            </w:r>
            <w:r w:rsidRPr="00412FCA">
              <w:rPr>
                <w:rFonts w:ascii="Times New Roman" w:hAnsi="Times New Roman" w:cs="Times New Roman"/>
                <w:sz w:val="18"/>
                <w:szCs w:val="18"/>
              </w:rPr>
              <w:t xml:space="preserve"> </w:t>
            </w:r>
            <w:r w:rsidRPr="00412FCA">
              <w:rPr>
                <w:rFonts w:ascii="Times New Roman" w:hAnsi="Times New Roman" w:cs="Times New Roman"/>
                <w:sz w:val="18"/>
                <w:szCs w:val="18"/>
                <w:lang w:val="en-US"/>
              </w:rPr>
              <w:t>бюджета</w:t>
            </w:r>
          </w:p>
        </w:tc>
        <w:tc>
          <w:tcPr>
            <w:tcW w:w="1403" w:type="dxa"/>
            <w:gridSpan w:val="2"/>
            <w:tcBorders>
              <w:bottom w:val="single" w:sz="6" w:space="0" w:color="000000"/>
            </w:tcBorders>
          </w:tcPr>
          <w:p w:rsidR="00DB1E5F" w:rsidRPr="00412FCA" w:rsidRDefault="00DB1E5F" w:rsidP="00DB1E5F">
            <w:pPr>
              <w:widowControl w:val="0"/>
              <w:autoSpaceDE w:val="0"/>
              <w:autoSpaceDN w:val="0"/>
              <w:spacing w:line="193" w:lineRule="exact"/>
              <w:ind w:left="123" w:right="157"/>
              <w:jc w:val="center"/>
              <w:rPr>
                <w:rFonts w:ascii="Times New Roman" w:hAnsi="Times New Roman" w:cs="Times New Roman"/>
                <w:sz w:val="16"/>
                <w:szCs w:val="16"/>
              </w:rPr>
            </w:pPr>
            <w:r w:rsidRPr="00412FCA">
              <w:rPr>
                <w:rFonts w:ascii="Times New Roman" w:hAnsi="Times New Roman" w:cs="Times New Roman"/>
                <w:sz w:val="16"/>
                <w:szCs w:val="16"/>
              </w:rPr>
              <w:t>6835000,00</w:t>
            </w:r>
          </w:p>
        </w:tc>
        <w:tc>
          <w:tcPr>
            <w:tcW w:w="1432" w:type="dxa"/>
            <w:tcBorders>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sz w:val="16"/>
                <w:szCs w:val="16"/>
              </w:rPr>
            </w:pPr>
            <w:r w:rsidRPr="00412FCA">
              <w:rPr>
                <w:rFonts w:ascii="Times New Roman" w:hAnsi="Times New Roman" w:cs="Times New Roman"/>
                <w:sz w:val="16"/>
                <w:szCs w:val="16"/>
              </w:rPr>
              <w:t>96279500,00</w:t>
            </w:r>
          </w:p>
        </w:tc>
        <w:tc>
          <w:tcPr>
            <w:tcW w:w="993" w:type="dxa"/>
            <w:tcBorders>
              <w:bottom w:val="single" w:sz="6" w:space="0" w:color="000000"/>
            </w:tcBorders>
          </w:tcPr>
          <w:p w:rsidR="00DB1E5F" w:rsidRPr="00520FCE" w:rsidRDefault="00DB1E5F" w:rsidP="00DB1E5F">
            <w:pPr>
              <w:widowControl w:val="0"/>
              <w:autoSpaceDE w:val="0"/>
              <w:autoSpaceDN w:val="0"/>
              <w:spacing w:line="186" w:lineRule="exact"/>
              <w:jc w:val="center"/>
              <w:rPr>
                <w:rFonts w:ascii="Times New Roman" w:hAnsi="Times New Roman" w:cs="Times New Roman"/>
                <w:bCs/>
                <w:iCs/>
                <w:sz w:val="16"/>
                <w:szCs w:val="16"/>
              </w:rPr>
            </w:pPr>
            <w:r w:rsidRPr="00520FCE">
              <w:rPr>
                <w:rFonts w:ascii="Times New Roman" w:hAnsi="Times New Roman" w:cs="Times New Roman"/>
                <w:bCs/>
                <w:iCs/>
                <w:sz w:val="16"/>
                <w:szCs w:val="16"/>
              </w:rPr>
              <w:t>134306981,01</w:t>
            </w:r>
          </w:p>
        </w:tc>
        <w:tc>
          <w:tcPr>
            <w:tcW w:w="991" w:type="dxa"/>
            <w:tcBorders>
              <w:bottom w:val="single" w:sz="6" w:space="0" w:color="000000"/>
            </w:tcBorders>
          </w:tcPr>
          <w:p w:rsidR="00DB1E5F" w:rsidRPr="00520FCE" w:rsidRDefault="00DB1E5F" w:rsidP="00DB1E5F">
            <w:pPr>
              <w:widowControl w:val="0"/>
              <w:autoSpaceDE w:val="0"/>
              <w:autoSpaceDN w:val="0"/>
              <w:spacing w:line="186" w:lineRule="exact"/>
              <w:ind w:left="214" w:right="157"/>
              <w:jc w:val="center"/>
              <w:rPr>
                <w:rFonts w:ascii="Times New Roman" w:hAnsi="Times New Roman" w:cs="Times New Roman"/>
                <w:bCs/>
                <w:iCs/>
                <w:sz w:val="16"/>
                <w:szCs w:val="16"/>
              </w:rPr>
            </w:pPr>
          </w:p>
        </w:tc>
        <w:tc>
          <w:tcPr>
            <w:tcW w:w="851" w:type="dxa"/>
            <w:tcBorders>
              <w:bottom w:val="single" w:sz="6" w:space="0" w:color="000000"/>
            </w:tcBorders>
          </w:tcPr>
          <w:p w:rsidR="00DB1E5F" w:rsidRPr="00520FCE" w:rsidRDefault="00DB1E5F" w:rsidP="00DB1E5F">
            <w:pPr>
              <w:widowControl w:val="0"/>
              <w:autoSpaceDE w:val="0"/>
              <w:autoSpaceDN w:val="0"/>
              <w:spacing w:line="186" w:lineRule="exact"/>
              <w:ind w:left="214" w:right="157"/>
              <w:jc w:val="center"/>
              <w:rPr>
                <w:rFonts w:ascii="Times New Roman" w:hAnsi="Times New Roman" w:cs="Times New Roman"/>
                <w:bCs/>
                <w:iCs/>
                <w:sz w:val="16"/>
                <w:szCs w:val="16"/>
              </w:rPr>
            </w:pPr>
          </w:p>
        </w:tc>
        <w:tc>
          <w:tcPr>
            <w:tcW w:w="1134" w:type="dxa"/>
            <w:tcBorders>
              <w:bottom w:val="single" w:sz="6" w:space="0" w:color="000000"/>
            </w:tcBorders>
          </w:tcPr>
          <w:p w:rsidR="00DB1E5F" w:rsidRPr="00520FCE" w:rsidRDefault="00DB1E5F" w:rsidP="00DB1E5F">
            <w:pPr>
              <w:widowControl w:val="0"/>
              <w:autoSpaceDE w:val="0"/>
              <w:autoSpaceDN w:val="0"/>
              <w:spacing w:line="186" w:lineRule="exact"/>
              <w:ind w:left="214" w:right="157"/>
              <w:jc w:val="center"/>
              <w:rPr>
                <w:rFonts w:ascii="Times New Roman" w:hAnsi="Times New Roman" w:cs="Times New Roman"/>
                <w:bCs/>
                <w:iCs/>
                <w:sz w:val="16"/>
                <w:szCs w:val="16"/>
              </w:rPr>
            </w:pPr>
          </w:p>
        </w:tc>
        <w:tc>
          <w:tcPr>
            <w:tcW w:w="1418" w:type="dxa"/>
            <w:gridSpan w:val="2"/>
            <w:tcBorders>
              <w:bottom w:val="single" w:sz="6" w:space="0" w:color="000000"/>
            </w:tcBorders>
          </w:tcPr>
          <w:p w:rsidR="00DB1E5F" w:rsidRPr="00520FCE" w:rsidRDefault="00DB1E5F" w:rsidP="00DB1E5F">
            <w:pPr>
              <w:widowControl w:val="0"/>
              <w:autoSpaceDE w:val="0"/>
              <w:autoSpaceDN w:val="0"/>
              <w:spacing w:line="186" w:lineRule="exact"/>
              <w:ind w:left="214" w:right="157"/>
              <w:jc w:val="center"/>
              <w:rPr>
                <w:rFonts w:ascii="Times New Roman" w:hAnsi="Times New Roman" w:cs="Times New Roman"/>
                <w:bCs/>
                <w:iCs/>
                <w:sz w:val="16"/>
                <w:szCs w:val="16"/>
              </w:rPr>
            </w:pPr>
            <w:r>
              <w:rPr>
                <w:rFonts w:ascii="Times New Roman" w:hAnsi="Times New Roman" w:cs="Times New Roman"/>
                <w:bCs/>
                <w:iCs/>
                <w:sz w:val="16"/>
                <w:szCs w:val="16"/>
              </w:rPr>
              <w:t>237421481,01</w:t>
            </w:r>
          </w:p>
        </w:tc>
      </w:tr>
      <w:tr w:rsidR="00DB1E5F" w:rsidRPr="00412FCA" w:rsidTr="00DB1E5F">
        <w:trPr>
          <w:trHeight w:val="373"/>
        </w:trPr>
        <w:tc>
          <w:tcPr>
            <w:tcW w:w="1706" w:type="dxa"/>
            <w:vMerge/>
          </w:tcPr>
          <w:p w:rsidR="00DB1E5F" w:rsidRPr="00412FCA" w:rsidRDefault="00DB1E5F" w:rsidP="00DB1E5F">
            <w:pPr>
              <w:widowControl w:val="0"/>
              <w:tabs>
                <w:tab w:val="left" w:pos="1266"/>
              </w:tabs>
              <w:autoSpaceDE w:val="0"/>
              <w:autoSpaceDN w:val="0"/>
              <w:ind w:left="214" w:right="157"/>
              <w:rPr>
                <w:rFonts w:ascii="Times New Roman" w:hAnsi="Times New Roman" w:cs="Times New Roman"/>
                <w:sz w:val="2"/>
                <w:szCs w:val="2"/>
                <w:lang w:val="en-US"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sz w:val="2"/>
                <w:szCs w:val="2"/>
                <w:lang w:val="en-US" w:eastAsia="en-US"/>
              </w:rPr>
            </w:pPr>
          </w:p>
        </w:tc>
        <w:tc>
          <w:tcPr>
            <w:tcW w:w="3402" w:type="dxa"/>
            <w:tcBorders>
              <w:top w:val="single" w:sz="6" w:space="0" w:color="000000"/>
              <w:bottom w:val="single" w:sz="6" w:space="0" w:color="000000"/>
            </w:tcBorders>
          </w:tcPr>
          <w:p w:rsidR="00DB1E5F" w:rsidRPr="00412FCA" w:rsidRDefault="00DB1E5F" w:rsidP="00DB1E5F">
            <w:pPr>
              <w:widowControl w:val="0"/>
              <w:autoSpaceDE w:val="0"/>
              <w:autoSpaceDN w:val="0"/>
              <w:ind w:left="123" w:right="157"/>
              <w:jc w:val="both"/>
              <w:rPr>
                <w:rFonts w:ascii="Times New Roman" w:hAnsi="Times New Roman" w:cs="Times New Roman"/>
                <w:sz w:val="18"/>
                <w:szCs w:val="18"/>
              </w:rPr>
            </w:pPr>
            <w:r w:rsidRPr="00412FCA">
              <w:rPr>
                <w:rFonts w:ascii="Times New Roman" w:hAnsi="Times New Roman" w:cs="Times New Roman"/>
                <w:sz w:val="18"/>
                <w:szCs w:val="18"/>
              </w:rPr>
              <w:t xml:space="preserve">средства </w:t>
            </w:r>
            <w:r w:rsidRPr="00412FCA">
              <w:rPr>
                <w:rFonts w:ascii="Times New Roman" w:hAnsi="Times New Roman" w:cs="Times New Roman"/>
                <w:sz w:val="18"/>
                <w:szCs w:val="18"/>
                <w:lang w:eastAsia="en-US"/>
              </w:rPr>
              <w:t>публично-правовой компании "Фонд развития территорий»</w:t>
            </w:r>
          </w:p>
        </w:tc>
        <w:tc>
          <w:tcPr>
            <w:tcW w:w="1403" w:type="dxa"/>
            <w:gridSpan w:val="2"/>
            <w:tcBorders>
              <w:top w:val="single" w:sz="6" w:space="0" w:color="000000"/>
            </w:tcBorders>
          </w:tcPr>
          <w:p w:rsidR="00DB1E5F" w:rsidRPr="00412FCA" w:rsidRDefault="00DB1E5F" w:rsidP="00DB1E5F">
            <w:pPr>
              <w:widowControl w:val="0"/>
              <w:autoSpaceDE w:val="0"/>
              <w:autoSpaceDN w:val="0"/>
              <w:ind w:left="123" w:right="157"/>
              <w:jc w:val="center"/>
              <w:rPr>
                <w:rFonts w:ascii="Times New Roman" w:hAnsi="Times New Roman" w:cs="Times New Roman"/>
                <w:sz w:val="16"/>
                <w:szCs w:val="16"/>
              </w:rPr>
            </w:pPr>
            <w:r w:rsidRPr="00412FCA">
              <w:rPr>
                <w:rFonts w:ascii="Times New Roman" w:hAnsi="Times New Roman" w:cs="Times New Roman"/>
                <w:sz w:val="16"/>
                <w:szCs w:val="16"/>
              </w:rPr>
              <w:t>89943000,00</w:t>
            </w:r>
          </w:p>
        </w:tc>
        <w:tc>
          <w:tcPr>
            <w:tcW w:w="1432" w:type="dxa"/>
            <w:tcBorders>
              <w:top w:val="single" w:sz="6" w:space="0" w:color="000000"/>
              <w:bottom w:val="single" w:sz="6" w:space="0" w:color="000000"/>
            </w:tcBorders>
          </w:tcPr>
          <w:p w:rsidR="00DB1E5F" w:rsidRPr="00412FCA" w:rsidRDefault="00DB1E5F" w:rsidP="00DB1E5F">
            <w:pPr>
              <w:widowControl w:val="0"/>
              <w:autoSpaceDE w:val="0"/>
              <w:autoSpaceDN w:val="0"/>
              <w:spacing w:line="183" w:lineRule="exact"/>
              <w:ind w:left="214" w:right="157"/>
              <w:jc w:val="center"/>
              <w:rPr>
                <w:rFonts w:ascii="Times New Roman" w:hAnsi="Times New Roman" w:cs="Times New Roman"/>
                <w:sz w:val="16"/>
                <w:szCs w:val="16"/>
              </w:rPr>
            </w:pPr>
            <w:r w:rsidRPr="00412FCA">
              <w:rPr>
                <w:rFonts w:ascii="Times New Roman" w:hAnsi="Times New Roman" w:cs="Times New Roman"/>
                <w:sz w:val="16"/>
                <w:szCs w:val="16"/>
              </w:rPr>
              <w:t>89943000,00</w:t>
            </w:r>
          </w:p>
        </w:tc>
        <w:tc>
          <w:tcPr>
            <w:tcW w:w="993" w:type="dxa"/>
            <w:tcBorders>
              <w:top w:val="single" w:sz="6" w:space="0" w:color="000000"/>
            </w:tcBorders>
          </w:tcPr>
          <w:p w:rsidR="00DB1E5F" w:rsidRPr="00520FCE" w:rsidRDefault="00DB1E5F" w:rsidP="00DB1E5F">
            <w:pPr>
              <w:widowControl w:val="0"/>
              <w:autoSpaceDE w:val="0"/>
              <w:autoSpaceDN w:val="0"/>
              <w:spacing w:line="183" w:lineRule="exact"/>
              <w:jc w:val="center"/>
              <w:rPr>
                <w:rFonts w:ascii="Times New Roman" w:hAnsi="Times New Roman" w:cs="Times New Roman"/>
                <w:bCs/>
                <w:iCs/>
                <w:sz w:val="16"/>
                <w:szCs w:val="16"/>
              </w:rPr>
            </w:pPr>
            <w:r w:rsidRPr="00520FCE">
              <w:rPr>
                <w:rFonts w:ascii="Times New Roman" w:hAnsi="Times New Roman" w:cs="Times New Roman"/>
                <w:bCs/>
                <w:iCs/>
                <w:sz w:val="16"/>
                <w:szCs w:val="16"/>
              </w:rPr>
              <w:t>178225611,99</w:t>
            </w:r>
          </w:p>
        </w:tc>
        <w:tc>
          <w:tcPr>
            <w:tcW w:w="991" w:type="dxa"/>
            <w:tcBorders>
              <w:top w:val="single" w:sz="6" w:space="0" w:color="000000"/>
            </w:tcBorders>
          </w:tcPr>
          <w:p w:rsidR="00DB1E5F" w:rsidRPr="00520FCE" w:rsidRDefault="00DB1E5F" w:rsidP="00DB1E5F">
            <w:pPr>
              <w:widowControl w:val="0"/>
              <w:autoSpaceDE w:val="0"/>
              <w:autoSpaceDN w:val="0"/>
              <w:spacing w:line="183" w:lineRule="exact"/>
              <w:ind w:left="214" w:right="157"/>
              <w:jc w:val="center"/>
              <w:rPr>
                <w:rFonts w:ascii="Times New Roman" w:hAnsi="Times New Roman" w:cs="Times New Roman"/>
                <w:bCs/>
                <w:iCs/>
                <w:sz w:val="16"/>
                <w:szCs w:val="16"/>
              </w:rPr>
            </w:pPr>
          </w:p>
        </w:tc>
        <w:tc>
          <w:tcPr>
            <w:tcW w:w="851" w:type="dxa"/>
            <w:tcBorders>
              <w:top w:val="single" w:sz="6" w:space="0" w:color="000000"/>
            </w:tcBorders>
          </w:tcPr>
          <w:p w:rsidR="00DB1E5F" w:rsidRPr="00520FCE" w:rsidRDefault="00DB1E5F" w:rsidP="00DB1E5F">
            <w:pPr>
              <w:widowControl w:val="0"/>
              <w:autoSpaceDE w:val="0"/>
              <w:autoSpaceDN w:val="0"/>
              <w:spacing w:line="183" w:lineRule="exact"/>
              <w:ind w:left="214" w:right="157"/>
              <w:jc w:val="center"/>
              <w:rPr>
                <w:rFonts w:ascii="Times New Roman" w:hAnsi="Times New Roman" w:cs="Times New Roman"/>
                <w:bCs/>
                <w:iCs/>
                <w:sz w:val="16"/>
                <w:szCs w:val="16"/>
              </w:rPr>
            </w:pPr>
          </w:p>
        </w:tc>
        <w:tc>
          <w:tcPr>
            <w:tcW w:w="1134" w:type="dxa"/>
            <w:tcBorders>
              <w:top w:val="single" w:sz="6" w:space="0" w:color="000000"/>
            </w:tcBorders>
          </w:tcPr>
          <w:p w:rsidR="00DB1E5F" w:rsidRPr="00520FCE" w:rsidRDefault="00DB1E5F" w:rsidP="00DB1E5F">
            <w:pPr>
              <w:widowControl w:val="0"/>
              <w:autoSpaceDE w:val="0"/>
              <w:autoSpaceDN w:val="0"/>
              <w:spacing w:line="183" w:lineRule="exact"/>
              <w:ind w:left="214" w:right="157"/>
              <w:jc w:val="center"/>
              <w:rPr>
                <w:rFonts w:ascii="Times New Roman" w:hAnsi="Times New Roman" w:cs="Times New Roman"/>
                <w:bCs/>
                <w:iCs/>
                <w:sz w:val="16"/>
                <w:szCs w:val="16"/>
              </w:rPr>
            </w:pPr>
          </w:p>
        </w:tc>
        <w:tc>
          <w:tcPr>
            <w:tcW w:w="1418" w:type="dxa"/>
            <w:gridSpan w:val="2"/>
            <w:tcBorders>
              <w:top w:val="single" w:sz="6" w:space="0" w:color="000000"/>
            </w:tcBorders>
          </w:tcPr>
          <w:p w:rsidR="00DB1E5F" w:rsidRPr="00520FCE" w:rsidRDefault="00DB1E5F" w:rsidP="00DB1E5F">
            <w:pPr>
              <w:widowControl w:val="0"/>
              <w:autoSpaceDE w:val="0"/>
              <w:autoSpaceDN w:val="0"/>
              <w:spacing w:line="183" w:lineRule="exact"/>
              <w:ind w:left="214" w:right="157"/>
              <w:jc w:val="center"/>
              <w:rPr>
                <w:rFonts w:ascii="Times New Roman" w:hAnsi="Times New Roman" w:cs="Times New Roman"/>
                <w:bCs/>
                <w:iCs/>
                <w:sz w:val="16"/>
                <w:szCs w:val="16"/>
              </w:rPr>
            </w:pPr>
            <w:r w:rsidRPr="00520FCE">
              <w:rPr>
                <w:rFonts w:ascii="Times New Roman" w:hAnsi="Times New Roman" w:cs="Times New Roman"/>
                <w:bCs/>
                <w:iCs/>
                <w:sz w:val="16"/>
                <w:szCs w:val="16"/>
              </w:rPr>
              <w:t>358111611,99</w:t>
            </w:r>
          </w:p>
        </w:tc>
      </w:tr>
      <w:tr w:rsidR="00DB1E5F" w:rsidRPr="00412FCA" w:rsidTr="00C441DE">
        <w:trPr>
          <w:trHeight w:val="215"/>
        </w:trPr>
        <w:tc>
          <w:tcPr>
            <w:tcW w:w="1706" w:type="dxa"/>
            <w:vMerge/>
            <w:tcBorders>
              <w:bottom w:val="single" w:sz="6" w:space="0" w:color="000000"/>
            </w:tcBorders>
          </w:tcPr>
          <w:p w:rsidR="00DB1E5F" w:rsidRPr="00412FCA" w:rsidRDefault="00DB1E5F" w:rsidP="00DB1E5F">
            <w:pPr>
              <w:widowControl w:val="0"/>
              <w:tabs>
                <w:tab w:val="left" w:pos="1266"/>
              </w:tabs>
              <w:autoSpaceDE w:val="0"/>
              <w:autoSpaceDN w:val="0"/>
              <w:ind w:left="214" w:right="157"/>
              <w:rPr>
                <w:rFonts w:ascii="Times New Roman" w:hAnsi="Times New Roman" w:cs="Times New Roman"/>
                <w:sz w:val="2"/>
                <w:szCs w:val="2"/>
                <w:lang w:val="en-US" w:eastAsia="en-US"/>
              </w:rPr>
            </w:pPr>
          </w:p>
        </w:tc>
        <w:tc>
          <w:tcPr>
            <w:tcW w:w="2256" w:type="dxa"/>
            <w:vMerge/>
            <w:tcBorders>
              <w:bottom w:val="single" w:sz="6" w:space="0" w:color="000000"/>
            </w:tcBorders>
          </w:tcPr>
          <w:p w:rsidR="00DB1E5F" w:rsidRPr="00412FCA" w:rsidRDefault="00DB1E5F" w:rsidP="00DB1E5F">
            <w:pPr>
              <w:widowControl w:val="0"/>
              <w:autoSpaceDE w:val="0"/>
              <w:autoSpaceDN w:val="0"/>
              <w:rPr>
                <w:rFonts w:ascii="Times New Roman" w:hAnsi="Times New Roman" w:cs="Times New Roman"/>
                <w:sz w:val="2"/>
                <w:szCs w:val="2"/>
                <w:lang w:val="en-US" w:eastAsia="en-US"/>
              </w:rPr>
            </w:pPr>
          </w:p>
        </w:tc>
        <w:tc>
          <w:tcPr>
            <w:tcW w:w="3402" w:type="dxa"/>
            <w:tcBorders>
              <w:top w:val="single" w:sz="6" w:space="0" w:color="000000"/>
              <w:bottom w:val="single" w:sz="6" w:space="0" w:color="000000"/>
            </w:tcBorders>
          </w:tcPr>
          <w:p w:rsidR="00DB1E5F" w:rsidRPr="00412FCA" w:rsidRDefault="00DB1E5F" w:rsidP="00DB1E5F">
            <w:pPr>
              <w:widowControl w:val="0"/>
              <w:autoSpaceDE w:val="0"/>
              <w:autoSpaceDN w:val="0"/>
              <w:spacing w:line="193" w:lineRule="exact"/>
              <w:ind w:left="123" w:right="157"/>
              <w:rPr>
                <w:rFonts w:ascii="Times New Roman" w:hAnsi="Times New Roman" w:cs="Times New Roman"/>
                <w:sz w:val="18"/>
                <w:szCs w:val="18"/>
                <w:lang w:val="en-US"/>
              </w:rPr>
            </w:pPr>
            <w:r w:rsidRPr="00412FCA">
              <w:rPr>
                <w:rFonts w:ascii="Times New Roman" w:hAnsi="Times New Roman" w:cs="Times New Roman"/>
                <w:sz w:val="18"/>
                <w:szCs w:val="18"/>
                <w:lang w:val="en-US"/>
              </w:rPr>
              <w:t>Внебюджетные источники</w:t>
            </w:r>
          </w:p>
        </w:tc>
        <w:tc>
          <w:tcPr>
            <w:tcW w:w="1403" w:type="dxa"/>
            <w:gridSpan w:val="2"/>
          </w:tcPr>
          <w:p w:rsidR="00DB1E5F" w:rsidRPr="00412FCA" w:rsidRDefault="00DB1E5F" w:rsidP="00DB1E5F">
            <w:pPr>
              <w:widowControl w:val="0"/>
              <w:autoSpaceDE w:val="0"/>
              <w:autoSpaceDN w:val="0"/>
              <w:ind w:left="123" w:right="157"/>
              <w:jc w:val="center"/>
              <w:rPr>
                <w:rFonts w:ascii="Times New Roman" w:hAnsi="Times New Roman" w:cs="Times New Roman"/>
                <w:sz w:val="16"/>
                <w:szCs w:val="16"/>
              </w:rPr>
            </w:pPr>
          </w:p>
        </w:tc>
        <w:tc>
          <w:tcPr>
            <w:tcW w:w="1432" w:type="dxa"/>
            <w:tcBorders>
              <w:top w:val="single" w:sz="6" w:space="0" w:color="000000"/>
            </w:tcBorders>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rPr>
            </w:pPr>
          </w:p>
        </w:tc>
        <w:tc>
          <w:tcPr>
            <w:tcW w:w="993" w:type="dxa"/>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sz w:val="16"/>
                <w:szCs w:val="16"/>
              </w:rPr>
            </w:pPr>
          </w:p>
        </w:tc>
        <w:tc>
          <w:tcPr>
            <w:tcW w:w="991" w:type="dxa"/>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sz w:val="16"/>
                <w:szCs w:val="16"/>
              </w:rPr>
            </w:pPr>
          </w:p>
        </w:tc>
        <w:tc>
          <w:tcPr>
            <w:tcW w:w="851" w:type="dxa"/>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sz w:val="16"/>
                <w:szCs w:val="16"/>
              </w:rPr>
            </w:pPr>
          </w:p>
        </w:tc>
        <w:tc>
          <w:tcPr>
            <w:tcW w:w="1134" w:type="dxa"/>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sz w:val="16"/>
                <w:szCs w:val="16"/>
              </w:rPr>
            </w:pPr>
          </w:p>
        </w:tc>
        <w:tc>
          <w:tcPr>
            <w:tcW w:w="1418" w:type="dxa"/>
            <w:gridSpan w:val="2"/>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sz w:val="16"/>
                <w:szCs w:val="16"/>
              </w:rPr>
            </w:pPr>
          </w:p>
        </w:tc>
      </w:tr>
      <w:tr w:rsidR="00DB1E5F" w:rsidRPr="00412FCA" w:rsidTr="007C6DAA">
        <w:trPr>
          <w:trHeight w:val="304"/>
        </w:trPr>
        <w:tc>
          <w:tcPr>
            <w:tcW w:w="1706" w:type="dxa"/>
            <w:vMerge w:val="restart"/>
          </w:tcPr>
          <w:p w:rsidR="00DB1E5F" w:rsidRPr="00412FCA" w:rsidRDefault="00DB1E5F" w:rsidP="00DB1E5F">
            <w:pPr>
              <w:widowControl w:val="0"/>
              <w:tabs>
                <w:tab w:val="left" w:pos="1266"/>
              </w:tabs>
              <w:autoSpaceDE w:val="0"/>
              <w:autoSpaceDN w:val="0"/>
              <w:spacing w:line="242" w:lineRule="auto"/>
              <w:ind w:left="214" w:right="157"/>
              <w:rPr>
                <w:rFonts w:ascii="Times New Roman" w:hAnsi="Times New Roman" w:cs="Times New Roman"/>
                <w:b/>
                <w:bCs/>
                <w:i/>
                <w:iCs/>
                <w:sz w:val="18"/>
                <w:szCs w:val="18"/>
                <w:lang w:val="en-US"/>
              </w:rPr>
            </w:pPr>
            <w:r w:rsidRPr="00412FCA">
              <w:rPr>
                <w:rFonts w:ascii="Times New Roman" w:hAnsi="Times New Roman" w:cs="Times New Roman"/>
                <w:b/>
                <w:bCs/>
                <w:i/>
                <w:iCs/>
                <w:sz w:val="18"/>
                <w:szCs w:val="18"/>
                <w:lang w:val="en-US"/>
              </w:rPr>
              <w:t>Основное мероприятие 1</w:t>
            </w:r>
          </w:p>
        </w:tc>
        <w:tc>
          <w:tcPr>
            <w:tcW w:w="2256" w:type="dxa"/>
            <w:vMerge w:val="restart"/>
          </w:tcPr>
          <w:p w:rsidR="00DB1E5F" w:rsidRPr="00412FCA" w:rsidRDefault="00DB1E5F" w:rsidP="00DB1E5F">
            <w:pPr>
              <w:widowControl w:val="0"/>
              <w:autoSpaceDE w:val="0"/>
              <w:autoSpaceDN w:val="0"/>
              <w:rPr>
                <w:rFonts w:ascii="Times New Roman" w:hAnsi="Times New Roman" w:cs="Times New Roman"/>
                <w:b/>
                <w:bCs/>
                <w:i/>
                <w:iCs/>
                <w:sz w:val="18"/>
                <w:szCs w:val="18"/>
              </w:rPr>
            </w:pPr>
            <w:r w:rsidRPr="00412FCA">
              <w:rPr>
                <w:rFonts w:ascii="Times New Roman" w:hAnsi="Times New Roman" w:cs="Times New Roman"/>
                <w:b/>
                <w:bCs/>
                <w:i/>
                <w:iCs/>
                <w:sz w:val="18"/>
                <w:szCs w:val="18"/>
              </w:rPr>
              <w:t xml:space="preserve">Реконструкция водопроводных сетей на территории </w:t>
            </w:r>
            <w:r>
              <w:rPr>
                <w:rFonts w:ascii="Times New Roman" w:hAnsi="Times New Roman" w:cs="Times New Roman"/>
                <w:b/>
                <w:bCs/>
                <w:i/>
                <w:iCs/>
                <w:sz w:val="18"/>
                <w:szCs w:val="18"/>
              </w:rPr>
              <w:t>муниципального</w:t>
            </w:r>
            <w:r w:rsidRPr="00412FCA">
              <w:rPr>
                <w:rFonts w:ascii="Times New Roman" w:hAnsi="Times New Roman" w:cs="Times New Roman"/>
                <w:b/>
                <w:bCs/>
                <w:i/>
                <w:iCs/>
                <w:sz w:val="18"/>
                <w:szCs w:val="18"/>
              </w:rPr>
              <w:t xml:space="preserve"> округа город Первомайск Нижегородской области»</w:t>
            </w:r>
          </w:p>
        </w:tc>
        <w:tc>
          <w:tcPr>
            <w:tcW w:w="3402" w:type="dxa"/>
          </w:tcPr>
          <w:p w:rsidR="00DB1E5F" w:rsidRPr="00412FCA" w:rsidRDefault="00DB1E5F" w:rsidP="00DB1E5F">
            <w:pPr>
              <w:widowControl w:val="0"/>
              <w:autoSpaceDE w:val="0"/>
              <w:autoSpaceDN w:val="0"/>
              <w:spacing w:line="202" w:lineRule="exact"/>
              <w:ind w:left="123" w:right="157"/>
              <w:rPr>
                <w:rFonts w:ascii="Times New Roman" w:hAnsi="Times New Roman" w:cs="Times New Roman"/>
                <w:b/>
                <w:bCs/>
                <w:i/>
                <w:iCs/>
                <w:sz w:val="18"/>
                <w:szCs w:val="18"/>
                <w:lang w:val="en-US"/>
              </w:rPr>
            </w:pPr>
            <w:r w:rsidRPr="00412FCA">
              <w:rPr>
                <w:rFonts w:ascii="Times New Roman" w:hAnsi="Times New Roman" w:cs="Times New Roman"/>
                <w:b/>
                <w:bCs/>
                <w:i/>
                <w:iCs/>
                <w:sz w:val="18"/>
                <w:szCs w:val="18"/>
                <w:lang w:val="en-US"/>
              </w:rPr>
              <w:t>Всего</w:t>
            </w:r>
          </w:p>
        </w:tc>
        <w:tc>
          <w:tcPr>
            <w:tcW w:w="1397" w:type="dxa"/>
          </w:tcPr>
          <w:p w:rsidR="00DB1E5F" w:rsidRPr="00412FCA" w:rsidRDefault="00DB1E5F" w:rsidP="00DB1E5F">
            <w:pPr>
              <w:widowControl w:val="0"/>
              <w:autoSpaceDE w:val="0"/>
              <w:autoSpaceDN w:val="0"/>
              <w:spacing w:line="180" w:lineRule="exact"/>
              <w:ind w:left="214" w:right="157"/>
              <w:jc w:val="center"/>
              <w:rPr>
                <w:rFonts w:ascii="Times New Roman" w:hAnsi="Times New Roman" w:cs="Times New Roman"/>
                <w:b/>
                <w:bCs/>
                <w:i/>
                <w:iCs/>
                <w:sz w:val="16"/>
                <w:szCs w:val="16"/>
              </w:rPr>
            </w:pPr>
            <w:r w:rsidRPr="00412FCA">
              <w:rPr>
                <w:rFonts w:ascii="Times New Roman" w:hAnsi="Times New Roman" w:cs="Times New Roman"/>
                <w:b/>
                <w:bCs/>
                <w:i/>
                <w:iCs/>
                <w:sz w:val="16"/>
                <w:szCs w:val="16"/>
              </w:rPr>
              <w:t>97298200,00</w:t>
            </w:r>
          </w:p>
        </w:tc>
        <w:tc>
          <w:tcPr>
            <w:tcW w:w="1438" w:type="dxa"/>
            <w:gridSpan w:val="2"/>
            <w:tcBorders>
              <w:bottom w:val="single" w:sz="4" w:space="0" w:color="auto"/>
            </w:tcBorders>
          </w:tcPr>
          <w:p w:rsidR="00DB1E5F" w:rsidRPr="00412FCA" w:rsidRDefault="00DB1E5F" w:rsidP="00DB1E5F">
            <w:pPr>
              <w:widowControl w:val="0"/>
              <w:autoSpaceDE w:val="0"/>
              <w:autoSpaceDN w:val="0"/>
              <w:spacing w:line="204" w:lineRule="exact"/>
              <w:ind w:left="20" w:right="157"/>
              <w:jc w:val="center"/>
              <w:rPr>
                <w:rFonts w:ascii="Times New Roman" w:hAnsi="Times New Roman" w:cs="Times New Roman"/>
                <w:b/>
                <w:bCs/>
                <w:i/>
                <w:iCs/>
                <w:sz w:val="16"/>
                <w:szCs w:val="16"/>
              </w:rPr>
            </w:pPr>
            <w:r w:rsidRPr="00412FCA">
              <w:rPr>
                <w:rFonts w:ascii="Times New Roman" w:hAnsi="Times New Roman" w:cs="Times New Roman"/>
                <w:b/>
                <w:bCs/>
                <w:i/>
                <w:iCs/>
                <w:sz w:val="16"/>
                <w:szCs w:val="16"/>
              </w:rPr>
              <w:t>188724457,60</w:t>
            </w:r>
          </w:p>
        </w:tc>
        <w:tc>
          <w:tcPr>
            <w:tcW w:w="993" w:type="dxa"/>
          </w:tcPr>
          <w:p w:rsidR="00DB1E5F" w:rsidRPr="00C441DE" w:rsidRDefault="00DB1E5F" w:rsidP="00DB1E5F">
            <w:pPr>
              <w:widowControl w:val="0"/>
              <w:autoSpaceDE w:val="0"/>
              <w:autoSpaceDN w:val="0"/>
              <w:spacing w:before="13"/>
              <w:ind w:left="112"/>
              <w:rPr>
                <w:rFonts w:ascii="Times New Roman" w:hAnsi="Times New Roman" w:cs="Times New Roman"/>
                <w:b/>
                <w:i/>
                <w:sz w:val="16"/>
                <w:szCs w:val="16"/>
              </w:rPr>
            </w:pPr>
            <w:r>
              <w:rPr>
                <w:rFonts w:ascii="Times New Roman" w:hAnsi="Times New Roman" w:cs="Times New Roman"/>
                <w:b/>
                <w:i/>
                <w:sz w:val="16"/>
                <w:szCs w:val="16"/>
              </w:rPr>
              <w:t>315058749,73</w:t>
            </w:r>
          </w:p>
        </w:tc>
        <w:tc>
          <w:tcPr>
            <w:tcW w:w="991" w:type="dxa"/>
          </w:tcPr>
          <w:p w:rsidR="00DB1E5F" w:rsidRPr="00C441DE" w:rsidRDefault="00DB1E5F" w:rsidP="00DB1E5F">
            <w:pPr>
              <w:widowControl w:val="0"/>
              <w:autoSpaceDE w:val="0"/>
              <w:autoSpaceDN w:val="0"/>
              <w:spacing w:before="13"/>
              <w:ind w:left="112"/>
              <w:rPr>
                <w:rFonts w:ascii="Times New Roman" w:hAnsi="Times New Roman" w:cs="Times New Roman"/>
                <w:b/>
                <w:i/>
                <w:sz w:val="16"/>
                <w:szCs w:val="16"/>
                <w:lang w:val="en-US"/>
              </w:rPr>
            </w:pPr>
          </w:p>
        </w:tc>
        <w:tc>
          <w:tcPr>
            <w:tcW w:w="851" w:type="dxa"/>
          </w:tcPr>
          <w:p w:rsidR="00DB1E5F" w:rsidRPr="00C441DE" w:rsidRDefault="00DB1E5F" w:rsidP="00DB1E5F">
            <w:pPr>
              <w:widowControl w:val="0"/>
              <w:autoSpaceDE w:val="0"/>
              <w:autoSpaceDN w:val="0"/>
              <w:spacing w:before="13"/>
              <w:ind w:left="112"/>
              <w:rPr>
                <w:rFonts w:ascii="Times New Roman" w:hAnsi="Times New Roman" w:cs="Times New Roman"/>
                <w:b/>
                <w:i/>
                <w:sz w:val="16"/>
                <w:szCs w:val="16"/>
              </w:rPr>
            </w:pPr>
          </w:p>
        </w:tc>
        <w:tc>
          <w:tcPr>
            <w:tcW w:w="1134" w:type="dxa"/>
          </w:tcPr>
          <w:p w:rsidR="00DB1E5F" w:rsidRPr="00C441DE" w:rsidRDefault="00DB1E5F" w:rsidP="00DB1E5F">
            <w:pPr>
              <w:widowControl w:val="0"/>
              <w:autoSpaceDE w:val="0"/>
              <w:autoSpaceDN w:val="0"/>
              <w:spacing w:before="13"/>
              <w:ind w:left="112"/>
              <w:rPr>
                <w:rFonts w:ascii="Times New Roman" w:hAnsi="Times New Roman" w:cs="Times New Roman"/>
                <w:b/>
                <w:i/>
                <w:sz w:val="16"/>
                <w:szCs w:val="16"/>
              </w:rPr>
            </w:pPr>
          </w:p>
        </w:tc>
        <w:tc>
          <w:tcPr>
            <w:tcW w:w="1418" w:type="dxa"/>
            <w:gridSpan w:val="2"/>
          </w:tcPr>
          <w:p w:rsidR="00DB1E5F" w:rsidRPr="00C441DE" w:rsidRDefault="00DB1E5F" w:rsidP="00DB1E5F">
            <w:pPr>
              <w:widowControl w:val="0"/>
              <w:autoSpaceDE w:val="0"/>
              <w:autoSpaceDN w:val="0"/>
              <w:spacing w:before="13"/>
              <w:ind w:left="112"/>
              <w:rPr>
                <w:rFonts w:ascii="Times New Roman" w:hAnsi="Times New Roman" w:cs="Times New Roman"/>
                <w:b/>
                <w:i/>
                <w:sz w:val="16"/>
                <w:szCs w:val="16"/>
              </w:rPr>
            </w:pPr>
            <w:r>
              <w:rPr>
                <w:rFonts w:ascii="Times New Roman" w:hAnsi="Times New Roman" w:cs="Times New Roman"/>
                <w:b/>
                <w:i/>
                <w:sz w:val="16"/>
                <w:szCs w:val="16"/>
              </w:rPr>
              <w:t>601081447,33</w:t>
            </w:r>
          </w:p>
        </w:tc>
      </w:tr>
      <w:tr w:rsidR="00DB1E5F" w:rsidRPr="00412FCA" w:rsidTr="00D13E8F">
        <w:trPr>
          <w:trHeight w:val="419"/>
        </w:trPr>
        <w:tc>
          <w:tcPr>
            <w:tcW w:w="1706" w:type="dxa"/>
            <w:vMerge/>
          </w:tcPr>
          <w:p w:rsidR="00DB1E5F" w:rsidRPr="00412FCA" w:rsidRDefault="00DB1E5F" w:rsidP="00DB1E5F">
            <w:pPr>
              <w:widowControl w:val="0"/>
              <w:autoSpaceDE w:val="0"/>
              <w:autoSpaceDN w:val="0"/>
              <w:ind w:left="214" w:right="157"/>
              <w:rPr>
                <w:rFonts w:ascii="Times New Roman" w:hAnsi="Times New Roman" w:cs="Times New Roman"/>
                <w:b/>
                <w:bCs/>
                <w:i/>
                <w:iCs/>
                <w:sz w:val="2"/>
                <w:szCs w:val="2"/>
                <w:lang w:val="en-US"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b/>
                <w:bCs/>
                <w:i/>
                <w:iCs/>
                <w:sz w:val="2"/>
                <w:szCs w:val="2"/>
                <w:lang w:val="en-US" w:eastAsia="en-US"/>
              </w:rPr>
            </w:pPr>
          </w:p>
        </w:tc>
        <w:tc>
          <w:tcPr>
            <w:tcW w:w="3402" w:type="dxa"/>
          </w:tcPr>
          <w:p w:rsidR="00DB1E5F" w:rsidRPr="00412FCA" w:rsidRDefault="00DB1E5F" w:rsidP="00DB1E5F">
            <w:pPr>
              <w:widowControl w:val="0"/>
              <w:autoSpaceDE w:val="0"/>
              <w:autoSpaceDN w:val="0"/>
              <w:ind w:left="123" w:right="157"/>
              <w:rPr>
                <w:rFonts w:ascii="Times New Roman" w:hAnsi="Times New Roman" w:cs="Times New Roman"/>
                <w:b/>
                <w:bCs/>
                <w:i/>
                <w:iCs/>
                <w:sz w:val="18"/>
                <w:szCs w:val="18"/>
              </w:rPr>
            </w:pPr>
            <w:r w:rsidRPr="00412FCA">
              <w:rPr>
                <w:rFonts w:ascii="Times New Roman" w:hAnsi="Times New Roman" w:cs="Times New Roman"/>
                <w:b/>
                <w:bCs/>
                <w:i/>
                <w:iCs/>
                <w:sz w:val="18"/>
                <w:szCs w:val="18"/>
              </w:rPr>
              <w:t>в</w:t>
            </w:r>
            <w:r w:rsidRPr="00412FCA">
              <w:rPr>
                <w:rFonts w:ascii="Times New Roman" w:hAnsi="Times New Roman" w:cs="Times New Roman"/>
                <w:b/>
                <w:bCs/>
                <w:i/>
                <w:iCs/>
                <w:spacing w:val="-8"/>
                <w:sz w:val="18"/>
                <w:szCs w:val="18"/>
              </w:rPr>
              <w:t xml:space="preserve"> </w:t>
            </w:r>
            <w:r w:rsidRPr="00412FCA">
              <w:rPr>
                <w:rFonts w:ascii="Times New Roman" w:hAnsi="Times New Roman" w:cs="Times New Roman"/>
                <w:b/>
                <w:bCs/>
                <w:i/>
                <w:iCs/>
                <w:sz w:val="18"/>
                <w:szCs w:val="18"/>
              </w:rPr>
              <w:t>т.ч.</w:t>
            </w:r>
            <w:r w:rsidRPr="00412FCA">
              <w:rPr>
                <w:rFonts w:ascii="Times New Roman" w:hAnsi="Times New Roman" w:cs="Times New Roman"/>
                <w:b/>
                <w:bCs/>
                <w:i/>
                <w:iCs/>
                <w:spacing w:val="-8"/>
                <w:sz w:val="18"/>
                <w:szCs w:val="18"/>
              </w:rPr>
              <w:t xml:space="preserve"> </w:t>
            </w:r>
            <w:proofErr w:type="gramStart"/>
            <w:r w:rsidRPr="00412FCA">
              <w:rPr>
                <w:rFonts w:ascii="Times New Roman" w:hAnsi="Times New Roman" w:cs="Times New Roman"/>
                <w:b/>
                <w:bCs/>
                <w:i/>
                <w:iCs/>
                <w:sz w:val="18"/>
                <w:szCs w:val="18"/>
              </w:rPr>
              <w:t xml:space="preserve">расходы </w:t>
            </w:r>
            <w:r w:rsidRPr="00412FCA">
              <w:rPr>
                <w:rFonts w:ascii="Times New Roman" w:hAnsi="Times New Roman" w:cs="Times New Roman"/>
                <w:b/>
                <w:bCs/>
                <w:i/>
                <w:iCs/>
                <w:spacing w:val="-42"/>
                <w:sz w:val="18"/>
                <w:szCs w:val="18"/>
              </w:rPr>
              <w:t xml:space="preserve"> </w:t>
            </w:r>
            <w:r w:rsidRPr="00412FCA">
              <w:rPr>
                <w:rFonts w:ascii="Times New Roman" w:hAnsi="Times New Roman" w:cs="Times New Roman"/>
                <w:b/>
                <w:bCs/>
                <w:i/>
                <w:iCs/>
                <w:sz w:val="18"/>
                <w:szCs w:val="18"/>
              </w:rPr>
              <w:t>местного</w:t>
            </w:r>
            <w:proofErr w:type="gramEnd"/>
          </w:p>
          <w:p w:rsidR="00DB1E5F" w:rsidRPr="00412FCA" w:rsidRDefault="00DB1E5F" w:rsidP="00DB1E5F">
            <w:pPr>
              <w:widowControl w:val="0"/>
              <w:autoSpaceDE w:val="0"/>
              <w:autoSpaceDN w:val="0"/>
              <w:spacing w:line="192" w:lineRule="exact"/>
              <w:ind w:left="123" w:right="157"/>
              <w:rPr>
                <w:rFonts w:ascii="Times New Roman" w:hAnsi="Times New Roman" w:cs="Times New Roman"/>
                <w:b/>
                <w:bCs/>
                <w:i/>
                <w:iCs/>
                <w:sz w:val="18"/>
                <w:szCs w:val="18"/>
              </w:rPr>
            </w:pPr>
            <w:r w:rsidRPr="00412FCA">
              <w:rPr>
                <w:rFonts w:ascii="Times New Roman" w:hAnsi="Times New Roman" w:cs="Times New Roman"/>
                <w:b/>
                <w:bCs/>
                <w:i/>
                <w:iCs/>
                <w:sz w:val="18"/>
                <w:szCs w:val="18"/>
              </w:rPr>
              <w:t>бюджета</w:t>
            </w:r>
            <w:r w:rsidRPr="00412FCA">
              <w:rPr>
                <w:rFonts w:ascii="Times New Roman" w:hAnsi="Times New Roman" w:cs="Times New Roman"/>
                <w:b/>
                <w:bCs/>
                <w:i/>
                <w:iCs/>
                <w:spacing w:val="-2"/>
                <w:sz w:val="18"/>
                <w:szCs w:val="18"/>
              </w:rPr>
              <w:t xml:space="preserve"> </w:t>
            </w:r>
          </w:p>
        </w:tc>
        <w:tc>
          <w:tcPr>
            <w:tcW w:w="1397" w:type="dxa"/>
          </w:tcPr>
          <w:p w:rsidR="00DB1E5F" w:rsidRPr="00412FCA" w:rsidRDefault="00DB1E5F" w:rsidP="00DB1E5F">
            <w:pPr>
              <w:widowControl w:val="0"/>
              <w:autoSpaceDE w:val="0"/>
              <w:autoSpaceDN w:val="0"/>
              <w:spacing w:line="199" w:lineRule="exact"/>
              <w:ind w:left="214" w:right="157"/>
              <w:jc w:val="center"/>
              <w:rPr>
                <w:rFonts w:ascii="Times New Roman" w:hAnsi="Times New Roman" w:cs="Times New Roman"/>
                <w:b/>
                <w:bCs/>
                <w:i/>
                <w:iCs/>
                <w:sz w:val="16"/>
                <w:szCs w:val="16"/>
              </w:rPr>
            </w:pPr>
            <w:r w:rsidRPr="00412FCA">
              <w:rPr>
                <w:rFonts w:ascii="Times New Roman" w:hAnsi="Times New Roman" w:cs="Times New Roman"/>
                <w:b/>
                <w:bCs/>
                <w:i/>
                <w:iCs/>
                <w:sz w:val="16"/>
                <w:szCs w:val="16"/>
              </w:rPr>
              <w:t>520200,00</w:t>
            </w:r>
          </w:p>
        </w:tc>
        <w:tc>
          <w:tcPr>
            <w:tcW w:w="1438" w:type="dxa"/>
            <w:gridSpan w:val="2"/>
          </w:tcPr>
          <w:p w:rsidR="00DB1E5F" w:rsidRPr="00412FCA" w:rsidRDefault="00DB1E5F" w:rsidP="00DB1E5F">
            <w:pPr>
              <w:widowControl w:val="0"/>
              <w:autoSpaceDE w:val="0"/>
              <w:autoSpaceDN w:val="0"/>
              <w:spacing w:line="204" w:lineRule="exact"/>
              <w:ind w:left="214" w:right="157"/>
              <w:jc w:val="center"/>
              <w:rPr>
                <w:rFonts w:ascii="Times New Roman" w:hAnsi="Times New Roman" w:cs="Times New Roman"/>
                <w:b/>
                <w:bCs/>
                <w:i/>
                <w:iCs/>
                <w:sz w:val="16"/>
                <w:szCs w:val="16"/>
              </w:rPr>
            </w:pPr>
            <w:r w:rsidRPr="00412FCA">
              <w:rPr>
                <w:rFonts w:ascii="Times New Roman" w:hAnsi="Times New Roman" w:cs="Times New Roman"/>
                <w:b/>
                <w:bCs/>
                <w:i/>
                <w:iCs/>
                <w:sz w:val="16"/>
                <w:szCs w:val="16"/>
              </w:rPr>
              <w:t>2501957,60</w:t>
            </w:r>
          </w:p>
        </w:tc>
        <w:tc>
          <w:tcPr>
            <w:tcW w:w="993" w:type="dxa"/>
          </w:tcPr>
          <w:p w:rsidR="00DB1E5F" w:rsidRPr="00412FCA" w:rsidRDefault="00DB1E5F" w:rsidP="00DB1E5F">
            <w:pPr>
              <w:widowControl w:val="0"/>
              <w:autoSpaceDE w:val="0"/>
              <w:autoSpaceDN w:val="0"/>
              <w:jc w:val="center"/>
              <w:rPr>
                <w:rFonts w:ascii="Times New Roman" w:hAnsi="Times New Roman" w:cs="Times New Roman"/>
                <w:b/>
                <w:bCs/>
                <w:i/>
                <w:iCs/>
                <w:sz w:val="16"/>
                <w:szCs w:val="16"/>
                <w:lang w:eastAsia="en-US"/>
              </w:rPr>
            </w:pPr>
            <w:r>
              <w:rPr>
                <w:rFonts w:ascii="Times New Roman" w:hAnsi="Times New Roman" w:cs="Times New Roman"/>
                <w:b/>
                <w:bCs/>
                <w:i/>
                <w:iCs/>
                <w:sz w:val="16"/>
                <w:szCs w:val="16"/>
                <w:lang w:eastAsia="en-US"/>
              </w:rPr>
              <w:t>2526156,73</w:t>
            </w:r>
          </w:p>
        </w:tc>
        <w:tc>
          <w:tcPr>
            <w:tcW w:w="991" w:type="dxa"/>
          </w:tcPr>
          <w:p w:rsidR="00DB1E5F" w:rsidRPr="00412FCA" w:rsidRDefault="00DB1E5F" w:rsidP="00DB1E5F">
            <w:pPr>
              <w:widowControl w:val="0"/>
              <w:autoSpaceDE w:val="0"/>
              <w:autoSpaceDN w:val="0"/>
              <w:ind w:left="214" w:right="157"/>
              <w:jc w:val="center"/>
              <w:rPr>
                <w:rFonts w:ascii="Times New Roman" w:hAnsi="Times New Roman" w:cs="Times New Roman"/>
                <w:b/>
                <w:bCs/>
                <w:i/>
                <w:iCs/>
                <w:sz w:val="16"/>
                <w:szCs w:val="16"/>
                <w:lang w:eastAsia="en-US"/>
              </w:rPr>
            </w:pPr>
          </w:p>
        </w:tc>
        <w:tc>
          <w:tcPr>
            <w:tcW w:w="851" w:type="dxa"/>
          </w:tcPr>
          <w:p w:rsidR="00DB1E5F" w:rsidRPr="00412FCA" w:rsidRDefault="00DB1E5F" w:rsidP="00DB1E5F">
            <w:pPr>
              <w:widowControl w:val="0"/>
              <w:autoSpaceDE w:val="0"/>
              <w:autoSpaceDN w:val="0"/>
              <w:ind w:left="214" w:right="157"/>
              <w:jc w:val="center"/>
              <w:rPr>
                <w:rFonts w:ascii="Times New Roman" w:hAnsi="Times New Roman" w:cs="Times New Roman"/>
                <w:b/>
                <w:bCs/>
                <w:i/>
                <w:iCs/>
                <w:sz w:val="16"/>
                <w:szCs w:val="16"/>
                <w:lang w:eastAsia="en-US"/>
              </w:rPr>
            </w:pPr>
          </w:p>
        </w:tc>
        <w:tc>
          <w:tcPr>
            <w:tcW w:w="1134" w:type="dxa"/>
          </w:tcPr>
          <w:p w:rsidR="00DB1E5F" w:rsidRPr="00412FCA" w:rsidRDefault="00DB1E5F" w:rsidP="00DB1E5F">
            <w:pPr>
              <w:widowControl w:val="0"/>
              <w:autoSpaceDE w:val="0"/>
              <w:autoSpaceDN w:val="0"/>
              <w:ind w:left="214" w:right="157"/>
              <w:jc w:val="center"/>
              <w:rPr>
                <w:rFonts w:ascii="Times New Roman" w:hAnsi="Times New Roman" w:cs="Times New Roman"/>
                <w:b/>
                <w:bCs/>
                <w:i/>
                <w:iCs/>
                <w:sz w:val="16"/>
                <w:szCs w:val="16"/>
                <w:lang w:eastAsia="en-US"/>
              </w:rPr>
            </w:pPr>
          </w:p>
        </w:tc>
        <w:tc>
          <w:tcPr>
            <w:tcW w:w="1418" w:type="dxa"/>
            <w:gridSpan w:val="2"/>
            <w:tcBorders>
              <w:top w:val="single" w:sz="4" w:space="0" w:color="auto"/>
              <w:bottom w:val="single" w:sz="4" w:space="0" w:color="auto"/>
              <w:right w:val="single" w:sz="4" w:space="0" w:color="auto"/>
            </w:tcBorders>
          </w:tcPr>
          <w:p w:rsidR="00DB1E5F" w:rsidRPr="00412FCA" w:rsidRDefault="00DB1E5F" w:rsidP="00DB1E5F">
            <w:pPr>
              <w:widowControl w:val="0"/>
              <w:autoSpaceDE w:val="0"/>
              <w:autoSpaceDN w:val="0"/>
              <w:ind w:left="214" w:right="157"/>
              <w:jc w:val="center"/>
              <w:rPr>
                <w:rFonts w:ascii="Times New Roman" w:hAnsi="Times New Roman" w:cs="Times New Roman"/>
                <w:b/>
                <w:bCs/>
                <w:i/>
                <w:iCs/>
                <w:sz w:val="16"/>
                <w:szCs w:val="16"/>
                <w:lang w:eastAsia="en-US"/>
              </w:rPr>
            </w:pPr>
            <w:r>
              <w:rPr>
                <w:rFonts w:ascii="Times New Roman" w:hAnsi="Times New Roman" w:cs="Times New Roman"/>
                <w:b/>
                <w:bCs/>
                <w:i/>
                <w:iCs/>
                <w:sz w:val="16"/>
                <w:szCs w:val="16"/>
                <w:lang w:eastAsia="en-US"/>
              </w:rPr>
              <w:t>5548314,33</w:t>
            </w:r>
          </w:p>
        </w:tc>
      </w:tr>
      <w:tr w:rsidR="00DB1E5F" w:rsidRPr="00412FCA" w:rsidTr="00D13E8F">
        <w:trPr>
          <w:trHeight w:val="394"/>
        </w:trPr>
        <w:tc>
          <w:tcPr>
            <w:tcW w:w="1706" w:type="dxa"/>
            <w:vMerge/>
          </w:tcPr>
          <w:p w:rsidR="00DB1E5F" w:rsidRPr="00412FCA" w:rsidRDefault="00DB1E5F" w:rsidP="00DB1E5F">
            <w:pPr>
              <w:widowControl w:val="0"/>
              <w:autoSpaceDE w:val="0"/>
              <w:autoSpaceDN w:val="0"/>
              <w:ind w:left="214" w:right="157"/>
              <w:rPr>
                <w:rFonts w:ascii="Times New Roman" w:hAnsi="Times New Roman" w:cs="Times New Roman"/>
                <w:b/>
                <w:bCs/>
                <w:i/>
                <w:iCs/>
                <w:sz w:val="2"/>
                <w:szCs w:val="2"/>
                <w:lang w:val="en-US"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b/>
                <w:bCs/>
                <w:i/>
                <w:iCs/>
                <w:sz w:val="2"/>
                <w:szCs w:val="2"/>
                <w:lang w:val="en-US" w:eastAsia="en-US"/>
              </w:rPr>
            </w:pPr>
          </w:p>
        </w:tc>
        <w:tc>
          <w:tcPr>
            <w:tcW w:w="3402" w:type="dxa"/>
            <w:tcBorders>
              <w:bottom w:val="single" w:sz="6" w:space="0" w:color="000000"/>
            </w:tcBorders>
          </w:tcPr>
          <w:p w:rsidR="00DB1E5F" w:rsidRPr="00412FCA" w:rsidRDefault="00DB1E5F" w:rsidP="00DB1E5F">
            <w:pPr>
              <w:widowControl w:val="0"/>
              <w:autoSpaceDE w:val="0"/>
              <w:autoSpaceDN w:val="0"/>
              <w:spacing w:line="208" w:lineRule="auto"/>
              <w:ind w:left="123" w:right="157"/>
              <w:rPr>
                <w:rFonts w:ascii="Times New Roman" w:hAnsi="Times New Roman" w:cs="Times New Roman"/>
                <w:b/>
                <w:bCs/>
                <w:i/>
                <w:iCs/>
                <w:sz w:val="18"/>
                <w:szCs w:val="18"/>
                <w:lang w:val="en-US"/>
              </w:rPr>
            </w:pPr>
            <w:r w:rsidRPr="00412FCA">
              <w:rPr>
                <w:rFonts w:ascii="Times New Roman" w:hAnsi="Times New Roman" w:cs="Times New Roman"/>
                <w:b/>
                <w:bCs/>
                <w:i/>
                <w:iCs/>
                <w:sz w:val="18"/>
                <w:szCs w:val="18"/>
                <w:lang w:val="en-US"/>
              </w:rPr>
              <w:t>средства</w:t>
            </w:r>
            <w:r w:rsidRPr="00412FCA">
              <w:rPr>
                <w:rFonts w:ascii="Times New Roman" w:hAnsi="Times New Roman" w:cs="Times New Roman"/>
                <w:b/>
                <w:bCs/>
                <w:i/>
                <w:iCs/>
                <w:spacing w:val="1"/>
                <w:sz w:val="18"/>
                <w:szCs w:val="18"/>
                <w:lang w:val="en-US"/>
              </w:rPr>
              <w:t xml:space="preserve"> </w:t>
            </w:r>
            <w:r w:rsidRPr="00412FCA">
              <w:rPr>
                <w:rFonts w:ascii="Times New Roman" w:hAnsi="Times New Roman" w:cs="Times New Roman"/>
                <w:b/>
                <w:bCs/>
                <w:i/>
                <w:iCs/>
                <w:sz w:val="18"/>
                <w:szCs w:val="18"/>
                <w:lang w:val="en-US"/>
              </w:rPr>
              <w:t>областного</w:t>
            </w:r>
            <w:r w:rsidRPr="00412FCA">
              <w:rPr>
                <w:rFonts w:ascii="Times New Roman" w:hAnsi="Times New Roman" w:cs="Times New Roman"/>
                <w:b/>
                <w:bCs/>
                <w:i/>
                <w:iCs/>
                <w:sz w:val="18"/>
                <w:szCs w:val="18"/>
              </w:rPr>
              <w:t xml:space="preserve"> </w:t>
            </w:r>
            <w:r w:rsidRPr="00412FCA">
              <w:rPr>
                <w:rFonts w:ascii="Times New Roman" w:hAnsi="Times New Roman" w:cs="Times New Roman"/>
                <w:b/>
                <w:bCs/>
                <w:i/>
                <w:iCs/>
                <w:spacing w:val="-43"/>
                <w:sz w:val="18"/>
                <w:szCs w:val="18"/>
                <w:lang w:val="en-US"/>
              </w:rPr>
              <w:t xml:space="preserve"> </w:t>
            </w:r>
            <w:r w:rsidRPr="00412FCA">
              <w:rPr>
                <w:rFonts w:ascii="Times New Roman" w:hAnsi="Times New Roman" w:cs="Times New Roman"/>
                <w:b/>
                <w:bCs/>
                <w:i/>
                <w:iCs/>
                <w:sz w:val="18"/>
                <w:szCs w:val="18"/>
                <w:lang w:val="en-US"/>
              </w:rPr>
              <w:t>бюджета</w:t>
            </w:r>
          </w:p>
        </w:tc>
        <w:tc>
          <w:tcPr>
            <w:tcW w:w="1403" w:type="dxa"/>
            <w:gridSpan w:val="2"/>
            <w:tcBorders>
              <w:bottom w:val="single" w:sz="6" w:space="0" w:color="000000"/>
            </w:tcBorders>
          </w:tcPr>
          <w:p w:rsidR="00DB1E5F" w:rsidRPr="00412FCA" w:rsidRDefault="00DB1E5F" w:rsidP="00DB1E5F">
            <w:pPr>
              <w:widowControl w:val="0"/>
              <w:autoSpaceDE w:val="0"/>
              <w:autoSpaceDN w:val="0"/>
              <w:spacing w:line="193" w:lineRule="exact"/>
              <w:ind w:left="123" w:right="157"/>
              <w:jc w:val="center"/>
              <w:rPr>
                <w:rFonts w:ascii="Times New Roman" w:hAnsi="Times New Roman" w:cs="Times New Roman"/>
                <w:b/>
                <w:bCs/>
                <w:i/>
                <w:iCs/>
                <w:sz w:val="16"/>
                <w:szCs w:val="16"/>
              </w:rPr>
            </w:pPr>
            <w:r w:rsidRPr="00412FCA">
              <w:rPr>
                <w:rFonts w:ascii="Times New Roman" w:hAnsi="Times New Roman" w:cs="Times New Roman"/>
                <w:b/>
                <w:bCs/>
                <w:i/>
                <w:iCs/>
                <w:sz w:val="16"/>
                <w:szCs w:val="16"/>
              </w:rPr>
              <w:t>6835000,00</w:t>
            </w:r>
          </w:p>
        </w:tc>
        <w:tc>
          <w:tcPr>
            <w:tcW w:w="1432" w:type="dxa"/>
            <w:tcBorders>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i/>
                <w:iCs/>
                <w:sz w:val="16"/>
                <w:szCs w:val="16"/>
              </w:rPr>
            </w:pPr>
            <w:r w:rsidRPr="00412FCA">
              <w:rPr>
                <w:rFonts w:ascii="Times New Roman" w:hAnsi="Times New Roman" w:cs="Times New Roman"/>
                <w:b/>
                <w:bCs/>
                <w:i/>
                <w:iCs/>
                <w:sz w:val="16"/>
                <w:szCs w:val="16"/>
              </w:rPr>
              <w:t>96279500,00</w:t>
            </w:r>
          </w:p>
        </w:tc>
        <w:tc>
          <w:tcPr>
            <w:tcW w:w="993" w:type="dxa"/>
            <w:tcBorders>
              <w:bottom w:val="single" w:sz="6" w:space="0" w:color="000000"/>
            </w:tcBorders>
          </w:tcPr>
          <w:p w:rsidR="00DB1E5F" w:rsidRPr="00412FCA" w:rsidRDefault="00DB1E5F" w:rsidP="00DB1E5F">
            <w:pPr>
              <w:widowControl w:val="0"/>
              <w:autoSpaceDE w:val="0"/>
              <w:autoSpaceDN w:val="0"/>
              <w:spacing w:line="186" w:lineRule="exact"/>
              <w:jc w:val="center"/>
              <w:rPr>
                <w:rFonts w:ascii="Times New Roman" w:hAnsi="Times New Roman" w:cs="Times New Roman"/>
                <w:b/>
                <w:bCs/>
                <w:i/>
                <w:iCs/>
                <w:sz w:val="16"/>
                <w:szCs w:val="16"/>
              </w:rPr>
            </w:pPr>
            <w:r>
              <w:rPr>
                <w:rFonts w:ascii="Times New Roman" w:hAnsi="Times New Roman" w:cs="Times New Roman"/>
                <w:b/>
                <w:bCs/>
                <w:i/>
                <w:iCs/>
                <w:sz w:val="16"/>
                <w:szCs w:val="16"/>
              </w:rPr>
              <w:t>134306981,01</w:t>
            </w:r>
          </w:p>
        </w:tc>
        <w:tc>
          <w:tcPr>
            <w:tcW w:w="991" w:type="dxa"/>
            <w:tcBorders>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i/>
                <w:iCs/>
                <w:sz w:val="16"/>
                <w:szCs w:val="16"/>
              </w:rPr>
            </w:pPr>
          </w:p>
        </w:tc>
        <w:tc>
          <w:tcPr>
            <w:tcW w:w="851" w:type="dxa"/>
            <w:tcBorders>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i/>
                <w:iCs/>
                <w:sz w:val="16"/>
                <w:szCs w:val="16"/>
              </w:rPr>
            </w:pPr>
          </w:p>
        </w:tc>
        <w:tc>
          <w:tcPr>
            <w:tcW w:w="1134" w:type="dxa"/>
            <w:tcBorders>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i/>
                <w:iCs/>
                <w:sz w:val="16"/>
                <w:szCs w:val="16"/>
              </w:rPr>
            </w:pPr>
          </w:p>
        </w:tc>
        <w:tc>
          <w:tcPr>
            <w:tcW w:w="1418" w:type="dxa"/>
            <w:gridSpan w:val="2"/>
            <w:tcBorders>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i/>
                <w:iCs/>
                <w:sz w:val="16"/>
                <w:szCs w:val="16"/>
              </w:rPr>
            </w:pPr>
            <w:r>
              <w:rPr>
                <w:rFonts w:ascii="Times New Roman" w:hAnsi="Times New Roman" w:cs="Times New Roman"/>
                <w:b/>
                <w:bCs/>
                <w:i/>
                <w:iCs/>
                <w:sz w:val="16"/>
                <w:szCs w:val="16"/>
              </w:rPr>
              <w:t>237421481,01</w:t>
            </w:r>
          </w:p>
        </w:tc>
      </w:tr>
      <w:tr w:rsidR="00DB1E5F" w:rsidRPr="00412FCA" w:rsidTr="00DB1E5F">
        <w:trPr>
          <w:trHeight w:val="568"/>
        </w:trPr>
        <w:tc>
          <w:tcPr>
            <w:tcW w:w="1706" w:type="dxa"/>
            <w:vMerge/>
          </w:tcPr>
          <w:p w:rsidR="00DB1E5F" w:rsidRPr="00412FCA" w:rsidRDefault="00DB1E5F" w:rsidP="00DB1E5F">
            <w:pPr>
              <w:widowControl w:val="0"/>
              <w:autoSpaceDE w:val="0"/>
              <w:autoSpaceDN w:val="0"/>
              <w:ind w:left="214" w:right="157"/>
              <w:rPr>
                <w:rFonts w:ascii="Times New Roman" w:hAnsi="Times New Roman" w:cs="Times New Roman"/>
                <w:b/>
                <w:bCs/>
                <w:i/>
                <w:iCs/>
                <w:sz w:val="2"/>
                <w:szCs w:val="2"/>
                <w:lang w:val="en-US"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b/>
                <w:bCs/>
                <w:i/>
                <w:iCs/>
                <w:sz w:val="2"/>
                <w:szCs w:val="2"/>
                <w:lang w:val="en-US" w:eastAsia="en-US"/>
              </w:rPr>
            </w:pPr>
          </w:p>
        </w:tc>
        <w:tc>
          <w:tcPr>
            <w:tcW w:w="3402" w:type="dxa"/>
            <w:tcBorders>
              <w:top w:val="single" w:sz="6" w:space="0" w:color="000000"/>
              <w:bottom w:val="single" w:sz="6" w:space="0" w:color="000000"/>
            </w:tcBorders>
          </w:tcPr>
          <w:p w:rsidR="00DB1E5F" w:rsidRPr="00412FCA" w:rsidRDefault="00DB1E5F" w:rsidP="00DB1E5F">
            <w:pPr>
              <w:widowControl w:val="0"/>
              <w:autoSpaceDE w:val="0"/>
              <w:autoSpaceDN w:val="0"/>
              <w:ind w:left="123" w:right="157"/>
              <w:jc w:val="both"/>
              <w:rPr>
                <w:rFonts w:ascii="Times New Roman" w:hAnsi="Times New Roman" w:cs="Times New Roman"/>
                <w:b/>
                <w:bCs/>
                <w:i/>
                <w:iCs/>
                <w:sz w:val="18"/>
                <w:szCs w:val="18"/>
              </w:rPr>
            </w:pPr>
            <w:r w:rsidRPr="00412FCA">
              <w:rPr>
                <w:rFonts w:ascii="Times New Roman" w:hAnsi="Times New Roman" w:cs="Times New Roman"/>
                <w:b/>
                <w:bCs/>
                <w:i/>
                <w:iCs/>
                <w:sz w:val="18"/>
                <w:szCs w:val="18"/>
              </w:rPr>
              <w:t xml:space="preserve">средства </w:t>
            </w:r>
            <w:r w:rsidRPr="00412FCA">
              <w:rPr>
                <w:rFonts w:ascii="Times New Roman" w:hAnsi="Times New Roman" w:cs="Times New Roman"/>
                <w:b/>
                <w:bCs/>
                <w:i/>
                <w:iCs/>
                <w:sz w:val="18"/>
                <w:szCs w:val="18"/>
                <w:lang w:eastAsia="en-US"/>
              </w:rPr>
              <w:t>публично-правовой компании "Фонд развития территорий»</w:t>
            </w:r>
          </w:p>
        </w:tc>
        <w:tc>
          <w:tcPr>
            <w:tcW w:w="1403" w:type="dxa"/>
            <w:gridSpan w:val="2"/>
            <w:tcBorders>
              <w:top w:val="single" w:sz="6" w:space="0" w:color="000000"/>
            </w:tcBorders>
          </w:tcPr>
          <w:p w:rsidR="00DB1E5F" w:rsidRPr="00412FCA" w:rsidRDefault="00DB1E5F" w:rsidP="00DB1E5F">
            <w:pPr>
              <w:widowControl w:val="0"/>
              <w:autoSpaceDE w:val="0"/>
              <w:autoSpaceDN w:val="0"/>
              <w:ind w:left="123" w:right="157"/>
              <w:jc w:val="center"/>
              <w:rPr>
                <w:rFonts w:ascii="Times New Roman" w:hAnsi="Times New Roman" w:cs="Times New Roman"/>
                <w:b/>
                <w:bCs/>
                <w:i/>
                <w:iCs/>
                <w:sz w:val="16"/>
                <w:szCs w:val="16"/>
              </w:rPr>
            </w:pPr>
            <w:r w:rsidRPr="00412FCA">
              <w:rPr>
                <w:rFonts w:ascii="Times New Roman" w:hAnsi="Times New Roman" w:cs="Times New Roman"/>
                <w:b/>
                <w:bCs/>
                <w:i/>
                <w:iCs/>
                <w:sz w:val="16"/>
                <w:szCs w:val="16"/>
              </w:rPr>
              <w:t>89943000,00</w:t>
            </w:r>
          </w:p>
        </w:tc>
        <w:tc>
          <w:tcPr>
            <w:tcW w:w="1432" w:type="dxa"/>
            <w:tcBorders>
              <w:top w:val="single" w:sz="4" w:space="0" w:color="auto"/>
              <w:bottom w:val="single" w:sz="6" w:space="0" w:color="000000"/>
            </w:tcBorders>
          </w:tcPr>
          <w:p w:rsidR="00DB1E5F" w:rsidRPr="00412FCA" w:rsidRDefault="00DB1E5F" w:rsidP="00DB1E5F">
            <w:pPr>
              <w:widowControl w:val="0"/>
              <w:autoSpaceDE w:val="0"/>
              <w:autoSpaceDN w:val="0"/>
              <w:ind w:left="214" w:right="157"/>
              <w:jc w:val="center"/>
              <w:rPr>
                <w:rFonts w:ascii="Times New Roman" w:hAnsi="Times New Roman" w:cs="Times New Roman"/>
                <w:b/>
                <w:bCs/>
                <w:i/>
                <w:iCs/>
                <w:sz w:val="16"/>
                <w:szCs w:val="16"/>
              </w:rPr>
            </w:pPr>
            <w:r w:rsidRPr="00412FCA">
              <w:rPr>
                <w:rFonts w:ascii="Times New Roman" w:hAnsi="Times New Roman" w:cs="Times New Roman"/>
                <w:b/>
                <w:bCs/>
                <w:i/>
                <w:iCs/>
                <w:sz w:val="16"/>
                <w:szCs w:val="16"/>
              </w:rPr>
              <w:t>89943000,00</w:t>
            </w:r>
          </w:p>
        </w:tc>
        <w:tc>
          <w:tcPr>
            <w:tcW w:w="993" w:type="dxa"/>
            <w:tcBorders>
              <w:top w:val="single" w:sz="6" w:space="0" w:color="000000"/>
            </w:tcBorders>
          </w:tcPr>
          <w:p w:rsidR="00DB1E5F" w:rsidRPr="00412FCA" w:rsidRDefault="00DB1E5F" w:rsidP="00DB1E5F">
            <w:pPr>
              <w:widowControl w:val="0"/>
              <w:autoSpaceDE w:val="0"/>
              <w:autoSpaceDN w:val="0"/>
              <w:spacing w:line="183" w:lineRule="exact"/>
              <w:jc w:val="center"/>
              <w:rPr>
                <w:rFonts w:ascii="Times New Roman" w:hAnsi="Times New Roman" w:cs="Times New Roman"/>
                <w:b/>
                <w:bCs/>
                <w:i/>
                <w:iCs/>
                <w:sz w:val="16"/>
                <w:szCs w:val="16"/>
              </w:rPr>
            </w:pPr>
            <w:r>
              <w:rPr>
                <w:rFonts w:ascii="Times New Roman" w:hAnsi="Times New Roman" w:cs="Times New Roman"/>
                <w:b/>
                <w:bCs/>
                <w:i/>
                <w:iCs/>
                <w:sz w:val="16"/>
                <w:szCs w:val="16"/>
              </w:rPr>
              <w:t>178225611,99</w:t>
            </w:r>
          </w:p>
        </w:tc>
        <w:tc>
          <w:tcPr>
            <w:tcW w:w="991" w:type="dxa"/>
            <w:tcBorders>
              <w:top w:val="single" w:sz="6" w:space="0" w:color="000000"/>
            </w:tcBorders>
          </w:tcPr>
          <w:p w:rsidR="00DB1E5F" w:rsidRPr="00412FCA" w:rsidRDefault="00DB1E5F" w:rsidP="00DB1E5F">
            <w:pPr>
              <w:widowControl w:val="0"/>
              <w:autoSpaceDE w:val="0"/>
              <w:autoSpaceDN w:val="0"/>
              <w:spacing w:line="183" w:lineRule="exact"/>
              <w:ind w:left="214" w:right="157"/>
              <w:jc w:val="center"/>
              <w:rPr>
                <w:rFonts w:ascii="Times New Roman" w:hAnsi="Times New Roman" w:cs="Times New Roman"/>
                <w:b/>
                <w:bCs/>
                <w:i/>
                <w:iCs/>
                <w:sz w:val="16"/>
                <w:szCs w:val="16"/>
              </w:rPr>
            </w:pPr>
          </w:p>
        </w:tc>
        <w:tc>
          <w:tcPr>
            <w:tcW w:w="851" w:type="dxa"/>
            <w:tcBorders>
              <w:top w:val="single" w:sz="6" w:space="0" w:color="000000"/>
            </w:tcBorders>
          </w:tcPr>
          <w:p w:rsidR="00DB1E5F" w:rsidRPr="00412FCA" w:rsidRDefault="00DB1E5F" w:rsidP="00DB1E5F">
            <w:pPr>
              <w:widowControl w:val="0"/>
              <w:autoSpaceDE w:val="0"/>
              <w:autoSpaceDN w:val="0"/>
              <w:spacing w:line="183" w:lineRule="exact"/>
              <w:ind w:left="214" w:right="157"/>
              <w:jc w:val="center"/>
              <w:rPr>
                <w:rFonts w:ascii="Times New Roman" w:hAnsi="Times New Roman" w:cs="Times New Roman"/>
                <w:b/>
                <w:bCs/>
                <w:i/>
                <w:iCs/>
                <w:sz w:val="16"/>
                <w:szCs w:val="16"/>
              </w:rPr>
            </w:pPr>
          </w:p>
        </w:tc>
        <w:tc>
          <w:tcPr>
            <w:tcW w:w="1134" w:type="dxa"/>
            <w:tcBorders>
              <w:top w:val="single" w:sz="6" w:space="0" w:color="000000"/>
            </w:tcBorders>
          </w:tcPr>
          <w:p w:rsidR="00DB1E5F" w:rsidRPr="00412FCA" w:rsidRDefault="00DB1E5F" w:rsidP="00DB1E5F">
            <w:pPr>
              <w:widowControl w:val="0"/>
              <w:autoSpaceDE w:val="0"/>
              <w:autoSpaceDN w:val="0"/>
              <w:spacing w:line="183" w:lineRule="exact"/>
              <w:ind w:left="214" w:right="157"/>
              <w:jc w:val="center"/>
              <w:rPr>
                <w:rFonts w:ascii="Times New Roman" w:hAnsi="Times New Roman" w:cs="Times New Roman"/>
                <w:b/>
                <w:bCs/>
                <w:i/>
                <w:iCs/>
                <w:sz w:val="16"/>
                <w:szCs w:val="16"/>
              </w:rPr>
            </w:pPr>
          </w:p>
        </w:tc>
        <w:tc>
          <w:tcPr>
            <w:tcW w:w="1418" w:type="dxa"/>
            <w:gridSpan w:val="2"/>
            <w:tcBorders>
              <w:top w:val="single" w:sz="6" w:space="0" w:color="000000"/>
            </w:tcBorders>
          </w:tcPr>
          <w:p w:rsidR="00DB1E5F" w:rsidRPr="00412FCA" w:rsidRDefault="00DB1E5F" w:rsidP="00DB1E5F">
            <w:pPr>
              <w:widowControl w:val="0"/>
              <w:autoSpaceDE w:val="0"/>
              <w:autoSpaceDN w:val="0"/>
              <w:spacing w:line="183" w:lineRule="exact"/>
              <w:ind w:left="214" w:right="157"/>
              <w:jc w:val="center"/>
              <w:rPr>
                <w:rFonts w:ascii="Times New Roman" w:hAnsi="Times New Roman" w:cs="Times New Roman"/>
                <w:b/>
                <w:bCs/>
                <w:i/>
                <w:iCs/>
                <w:sz w:val="16"/>
                <w:szCs w:val="16"/>
              </w:rPr>
            </w:pPr>
            <w:r>
              <w:rPr>
                <w:rFonts w:ascii="Times New Roman" w:hAnsi="Times New Roman" w:cs="Times New Roman"/>
                <w:b/>
                <w:bCs/>
                <w:i/>
                <w:iCs/>
                <w:sz w:val="16"/>
                <w:szCs w:val="16"/>
              </w:rPr>
              <w:t>358111611,99</w:t>
            </w:r>
          </w:p>
        </w:tc>
      </w:tr>
      <w:tr w:rsidR="00DB1E5F" w:rsidRPr="00412FCA" w:rsidTr="00D13E8F">
        <w:trPr>
          <w:trHeight w:val="205"/>
        </w:trPr>
        <w:tc>
          <w:tcPr>
            <w:tcW w:w="1706" w:type="dxa"/>
            <w:vMerge/>
          </w:tcPr>
          <w:p w:rsidR="00DB1E5F" w:rsidRPr="00412FCA" w:rsidRDefault="00DB1E5F" w:rsidP="00DB1E5F">
            <w:pPr>
              <w:widowControl w:val="0"/>
              <w:autoSpaceDE w:val="0"/>
              <w:autoSpaceDN w:val="0"/>
              <w:ind w:left="214" w:right="157"/>
              <w:rPr>
                <w:rFonts w:ascii="Times New Roman" w:hAnsi="Times New Roman" w:cs="Times New Roman"/>
                <w:sz w:val="2"/>
                <w:szCs w:val="2"/>
                <w:lang w:val="en-US"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sz w:val="2"/>
                <w:szCs w:val="2"/>
                <w:lang w:val="en-US" w:eastAsia="en-US"/>
              </w:rPr>
            </w:pPr>
          </w:p>
        </w:tc>
        <w:tc>
          <w:tcPr>
            <w:tcW w:w="3402" w:type="dxa"/>
            <w:tcBorders>
              <w:top w:val="single" w:sz="6" w:space="0" w:color="000000"/>
              <w:bottom w:val="single" w:sz="6" w:space="0" w:color="000000"/>
            </w:tcBorders>
          </w:tcPr>
          <w:p w:rsidR="00DB1E5F" w:rsidRPr="00412FCA" w:rsidRDefault="00DB1E5F" w:rsidP="00DB1E5F">
            <w:pPr>
              <w:widowControl w:val="0"/>
              <w:autoSpaceDE w:val="0"/>
              <w:autoSpaceDN w:val="0"/>
              <w:spacing w:line="193" w:lineRule="exact"/>
              <w:ind w:left="123" w:right="157"/>
              <w:rPr>
                <w:rFonts w:ascii="Times New Roman" w:hAnsi="Times New Roman" w:cs="Times New Roman"/>
                <w:sz w:val="18"/>
                <w:szCs w:val="18"/>
                <w:lang w:val="en-US"/>
              </w:rPr>
            </w:pPr>
            <w:r w:rsidRPr="00412FCA">
              <w:rPr>
                <w:rFonts w:ascii="Times New Roman" w:hAnsi="Times New Roman" w:cs="Times New Roman"/>
                <w:sz w:val="18"/>
                <w:szCs w:val="18"/>
                <w:lang w:val="en-US"/>
              </w:rPr>
              <w:t>Внебюджетные источники</w:t>
            </w:r>
          </w:p>
        </w:tc>
        <w:tc>
          <w:tcPr>
            <w:tcW w:w="1403" w:type="dxa"/>
            <w:gridSpan w:val="2"/>
          </w:tcPr>
          <w:p w:rsidR="00DB1E5F" w:rsidRPr="00412FCA" w:rsidRDefault="00DB1E5F" w:rsidP="00DB1E5F">
            <w:pPr>
              <w:widowControl w:val="0"/>
              <w:autoSpaceDE w:val="0"/>
              <w:autoSpaceDN w:val="0"/>
              <w:ind w:left="123" w:right="157"/>
              <w:jc w:val="center"/>
              <w:rPr>
                <w:rFonts w:ascii="Times New Roman" w:hAnsi="Times New Roman" w:cs="Times New Roman"/>
                <w:sz w:val="16"/>
                <w:szCs w:val="16"/>
              </w:rPr>
            </w:pPr>
          </w:p>
        </w:tc>
        <w:tc>
          <w:tcPr>
            <w:tcW w:w="1432" w:type="dxa"/>
            <w:tcBorders>
              <w:top w:val="single" w:sz="6" w:space="0" w:color="000000"/>
              <w:bottom w:val="single" w:sz="6" w:space="0" w:color="000000"/>
            </w:tcBorders>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rPr>
            </w:pPr>
          </w:p>
        </w:tc>
        <w:tc>
          <w:tcPr>
            <w:tcW w:w="993" w:type="dxa"/>
            <w:tcBorders>
              <w:top w:val="single" w:sz="6" w:space="0" w:color="000000"/>
              <w:bottom w:val="single" w:sz="6" w:space="0" w:color="000000"/>
            </w:tcBorders>
          </w:tcPr>
          <w:p w:rsidR="00DB1E5F" w:rsidRPr="00412FCA" w:rsidRDefault="00DB1E5F" w:rsidP="00DB1E5F">
            <w:pPr>
              <w:widowControl w:val="0"/>
              <w:autoSpaceDE w:val="0"/>
              <w:autoSpaceDN w:val="0"/>
              <w:spacing w:line="186" w:lineRule="exact"/>
              <w:ind w:left="4"/>
              <w:jc w:val="center"/>
              <w:rPr>
                <w:rFonts w:ascii="Times New Roman" w:hAnsi="Times New Roman" w:cs="Times New Roman"/>
                <w:b/>
                <w:bCs/>
                <w:sz w:val="16"/>
                <w:szCs w:val="16"/>
              </w:rPr>
            </w:pPr>
            <w:r>
              <w:rPr>
                <w:rFonts w:ascii="Times New Roman" w:hAnsi="Times New Roman" w:cs="Times New Roman"/>
                <w:b/>
                <w:bCs/>
                <w:sz w:val="16"/>
                <w:szCs w:val="16"/>
              </w:rPr>
              <w:t>6950508,73</w:t>
            </w:r>
          </w:p>
        </w:tc>
        <w:tc>
          <w:tcPr>
            <w:tcW w:w="991" w:type="dxa"/>
            <w:tcBorders>
              <w:top w:val="single" w:sz="6" w:space="0" w:color="000000"/>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sz w:val="16"/>
                <w:szCs w:val="16"/>
              </w:rPr>
            </w:pPr>
          </w:p>
        </w:tc>
        <w:tc>
          <w:tcPr>
            <w:tcW w:w="851" w:type="dxa"/>
            <w:tcBorders>
              <w:top w:val="single" w:sz="6" w:space="0" w:color="000000"/>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sz w:val="16"/>
                <w:szCs w:val="16"/>
              </w:rPr>
            </w:pPr>
          </w:p>
        </w:tc>
        <w:tc>
          <w:tcPr>
            <w:tcW w:w="1134" w:type="dxa"/>
            <w:tcBorders>
              <w:top w:val="single" w:sz="6" w:space="0" w:color="000000"/>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sz w:val="16"/>
                <w:szCs w:val="16"/>
              </w:rPr>
            </w:pPr>
          </w:p>
        </w:tc>
        <w:tc>
          <w:tcPr>
            <w:tcW w:w="1418" w:type="dxa"/>
            <w:gridSpan w:val="2"/>
            <w:tcBorders>
              <w:top w:val="single" w:sz="6" w:space="0" w:color="000000"/>
              <w:bottom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sz w:val="16"/>
                <w:szCs w:val="16"/>
              </w:rPr>
            </w:pPr>
            <w:r>
              <w:rPr>
                <w:rFonts w:ascii="Times New Roman" w:hAnsi="Times New Roman" w:cs="Times New Roman"/>
                <w:b/>
                <w:bCs/>
                <w:sz w:val="16"/>
                <w:szCs w:val="16"/>
              </w:rPr>
              <w:t>6950508,73</w:t>
            </w:r>
          </w:p>
        </w:tc>
      </w:tr>
      <w:tr w:rsidR="00DB1E5F" w:rsidRPr="00412FCA" w:rsidTr="00DB1E5F">
        <w:trPr>
          <w:trHeight w:val="150"/>
        </w:trPr>
        <w:tc>
          <w:tcPr>
            <w:tcW w:w="1706" w:type="dxa"/>
            <w:vMerge/>
          </w:tcPr>
          <w:p w:rsidR="00DB1E5F" w:rsidRPr="00412FCA" w:rsidRDefault="00DB1E5F" w:rsidP="00DB1E5F">
            <w:pPr>
              <w:spacing w:after="200" w:line="276" w:lineRule="auto"/>
              <w:ind w:left="132"/>
              <w:rPr>
                <w:rFonts w:ascii="Times New Roman" w:hAnsi="Times New Roman" w:cs="Times New Roman"/>
                <w:sz w:val="16"/>
                <w:szCs w:val="16"/>
                <w:lang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sz w:val="16"/>
                <w:szCs w:val="16"/>
                <w:lang w:eastAsia="en-US"/>
              </w:rPr>
            </w:pPr>
          </w:p>
        </w:tc>
        <w:tc>
          <w:tcPr>
            <w:tcW w:w="3402" w:type="dxa"/>
          </w:tcPr>
          <w:p w:rsidR="00DB1E5F" w:rsidRPr="00412FCA" w:rsidRDefault="00DB1E5F" w:rsidP="00DB1E5F">
            <w:pPr>
              <w:widowControl w:val="0"/>
              <w:autoSpaceDE w:val="0"/>
              <w:autoSpaceDN w:val="0"/>
              <w:ind w:left="123" w:right="157"/>
              <w:rPr>
                <w:rFonts w:ascii="Times New Roman" w:hAnsi="Times New Roman" w:cs="Times New Roman"/>
                <w:sz w:val="18"/>
                <w:szCs w:val="18"/>
              </w:rPr>
            </w:pPr>
            <w:r w:rsidRPr="00412FCA">
              <w:rPr>
                <w:rFonts w:ascii="Times New Roman" w:hAnsi="Times New Roman" w:cs="Times New Roman"/>
                <w:sz w:val="18"/>
                <w:szCs w:val="18"/>
              </w:rPr>
              <w:t>в</w:t>
            </w:r>
            <w:r w:rsidRPr="00412FCA">
              <w:rPr>
                <w:rFonts w:ascii="Times New Roman" w:hAnsi="Times New Roman" w:cs="Times New Roman"/>
                <w:spacing w:val="-8"/>
                <w:sz w:val="18"/>
                <w:szCs w:val="18"/>
              </w:rPr>
              <w:t xml:space="preserve"> </w:t>
            </w:r>
            <w:r w:rsidRPr="00412FCA">
              <w:rPr>
                <w:rFonts w:ascii="Times New Roman" w:hAnsi="Times New Roman" w:cs="Times New Roman"/>
                <w:sz w:val="18"/>
                <w:szCs w:val="18"/>
              </w:rPr>
              <w:t>т.ч.</w:t>
            </w:r>
            <w:r w:rsidRPr="00412FCA">
              <w:rPr>
                <w:rFonts w:ascii="Times New Roman" w:hAnsi="Times New Roman" w:cs="Times New Roman"/>
                <w:spacing w:val="-8"/>
                <w:sz w:val="18"/>
                <w:szCs w:val="18"/>
              </w:rPr>
              <w:t xml:space="preserve"> </w:t>
            </w:r>
            <w:proofErr w:type="gramStart"/>
            <w:r w:rsidRPr="00412FCA">
              <w:rPr>
                <w:rFonts w:ascii="Times New Roman" w:hAnsi="Times New Roman" w:cs="Times New Roman"/>
                <w:sz w:val="18"/>
                <w:szCs w:val="18"/>
              </w:rPr>
              <w:t xml:space="preserve">расходы </w:t>
            </w:r>
            <w:r w:rsidRPr="00412FCA">
              <w:rPr>
                <w:rFonts w:ascii="Times New Roman" w:hAnsi="Times New Roman" w:cs="Times New Roman"/>
                <w:spacing w:val="-42"/>
                <w:sz w:val="18"/>
                <w:szCs w:val="18"/>
              </w:rPr>
              <w:t xml:space="preserve"> </w:t>
            </w:r>
            <w:r w:rsidRPr="00412FCA">
              <w:rPr>
                <w:rFonts w:ascii="Times New Roman" w:hAnsi="Times New Roman" w:cs="Times New Roman"/>
                <w:sz w:val="18"/>
                <w:szCs w:val="18"/>
              </w:rPr>
              <w:t>местного</w:t>
            </w:r>
            <w:proofErr w:type="gramEnd"/>
          </w:p>
          <w:p w:rsidR="00DB1E5F" w:rsidRPr="00412FCA" w:rsidRDefault="00DB1E5F" w:rsidP="00DB1E5F">
            <w:pPr>
              <w:widowControl w:val="0"/>
              <w:autoSpaceDE w:val="0"/>
              <w:autoSpaceDN w:val="0"/>
              <w:spacing w:line="192" w:lineRule="exact"/>
              <w:ind w:left="123" w:right="157"/>
              <w:rPr>
                <w:rFonts w:ascii="Times New Roman" w:hAnsi="Times New Roman" w:cs="Times New Roman"/>
                <w:sz w:val="18"/>
                <w:szCs w:val="18"/>
              </w:rPr>
            </w:pPr>
            <w:r w:rsidRPr="00412FCA">
              <w:rPr>
                <w:rFonts w:ascii="Times New Roman" w:hAnsi="Times New Roman" w:cs="Times New Roman"/>
                <w:sz w:val="18"/>
                <w:szCs w:val="18"/>
              </w:rPr>
              <w:t>бюджета</w:t>
            </w:r>
            <w:r w:rsidRPr="00412FCA">
              <w:rPr>
                <w:rFonts w:ascii="Times New Roman" w:hAnsi="Times New Roman" w:cs="Times New Roman"/>
                <w:spacing w:val="-2"/>
                <w:sz w:val="18"/>
                <w:szCs w:val="18"/>
              </w:rPr>
              <w:t xml:space="preserve"> </w:t>
            </w:r>
            <w:r w:rsidRPr="00412FCA">
              <w:rPr>
                <w:rFonts w:ascii="Times New Roman" w:hAnsi="Times New Roman" w:cs="Times New Roman"/>
                <w:sz w:val="18"/>
                <w:szCs w:val="18"/>
              </w:rPr>
              <w:t>из</w:t>
            </w:r>
            <w:r w:rsidRPr="00412FCA">
              <w:rPr>
                <w:rFonts w:ascii="Times New Roman" w:hAnsi="Times New Roman" w:cs="Times New Roman"/>
                <w:spacing w:val="-2"/>
                <w:sz w:val="18"/>
                <w:szCs w:val="18"/>
              </w:rPr>
              <w:t xml:space="preserve"> </w:t>
            </w:r>
            <w:r w:rsidRPr="00412FCA">
              <w:rPr>
                <w:rFonts w:ascii="Times New Roman" w:hAnsi="Times New Roman" w:cs="Times New Roman"/>
                <w:sz w:val="18"/>
                <w:szCs w:val="18"/>
              </w:rPr>
              <w:t>них:</w:t>
            </w:r>
          </w:p>
        </w:tc>
        <w:tc>
          <w:tcPr>
            <w:tcW w:w="1403" w:type="dxa"/>
            <w:gridSpan w:val="2"/>
            <w:tcBorders>
              <w:top w:val="single" w:sz="4" w:space="0" w:color="auto"/>
              <w:bottom w:val="single" w:sz="4" w:space="0" w:color="auto"/>
            </w:tcBorders>
          </w:tcPr>
          <w:p w:rsidR="00DB1E5F" w:rsidRPr="00412FCA" w:rsidRDefault="00DB1E5F" w:rsidP="00DB1E5F">
            <w:pPr>
              <w:widowControl w:val="0"/>
              <w:autoSpaceDE w:val="0"/>
              <w:autoSpaceDN w:val="0"/>
              <w:ind w:left="123" w:right="157"/>
              <w:jc w:val="center"/>
              <w:rPr>
                <w:rFonts w:ascii="Times New Roman" w:hAnsi="Times New Roman" w:cs="Times New Roman"/>
                <w:sz w:val="16"/>
                <w:szCs w:val="16"/>
              </w:rPr>
            </w:pPr>
          </w:p>
        </w:tc>
        <w:tc>
          <w:tcPr>
            <w:tcW w:w="1432" w:type="dxa"/>
            <w:tcBorders>
              <w:top w:val="single" w:sz="4" w:space="0" w:color="auto"/>
              <w:bottom w:val="single" w:sz="4" w:space="0" w:color="auto"/>
            </w:tcBorders>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rPr>
            </w:pPr>
            <w:r w:rsidRPr="00412FCA">
              <w:rPr>
                <w:rFonts w:ascii="Times New Roman" w:hAnsi="Times New Roman" w:cs="Times New Roman"/>
                <w:sz w:val="16"/>
                <w:szCs w:val="16"/>
              </w:rPr>
              <w:t>274638,40</w:t>
            </w:r>
          </w:p>
        </w:tc>
        <w:tc>
          <w:tcPr>
            <w:tcW w:w="993" w:type="dxa"/>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sz w:val="16"/>
                <w:szCs w:val="16"/>
              </w:rPr>
            </w:pPr>
          </w:p>
        </w:tc>
        <w:tc>
          <w:tcPr>
            <w:tcW w:w="991" w:type="dxa"/>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sz w:val="16"/>
                <w:szCs w:val="16"/>
              </w:rPr>
            </w:pPr>
          </w:p>
        </w:tc>
        <w:tc>
          <w:tcPr>
            <w:tcW w:w="851" w:type="dxa"/>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sz w:val="16"/>
                <w:szCs w:val="16"/>
              </w:rPr>
            </w:pPr>
          </w:p>
        </w:tc>
        <w:tc>
          <w:tcPr>
            <w:tcW w:w="1134" w:type="dxa"/>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sz w:val="16"/>
                <w:szCs w:val="16"/>
              </w:rPr>
            </w:pPr>
          </w:p>
        </w:tc>
        <w:tc>
          <w:tcPr>
            <w:tcW w:w="1418" w:type="dxa"/>
            <w:gridSpan w:val="2"/>
            <w:tcBorders>
              <w:top w:val="single" w:sz="6" w:space="0" w:color="000000"/>
            </w:tcBorders>
          </w:tcPr>
          <w:p w:rsidR="00DB1E5F" w:rsidRPr="00412FCA" w:rsidRDefault="00DB1E5F" w:rsidP="00DB1E5F">
            <w:pPr>
              <w:widowControl w:val="0"/>
              <w:autoSpaceDE w:val="0"/>
              <w:autoSpaceDN w:val="0"/>
              <w:spacing w:line="186" w:lineRule="exact"/>
              <w:ind w:left="214" w:right="157"/>
              <w:jc w:val="center"/>
              <w:rPr>
                <w:rFonts w:ascii="Times New Roman" w:hAnsi="Times New Roman" w:cs="Times New Roman"/>
                <w:b/>
                <w:bCs/>
                <w:sz w:val="16"/>
                <w:szCs w:val="16"/>
              </w:rPr>
            </w:pPr>
            <w:r w:rsidRPr="00412FCA">
              <w:rPr>
                <w:rFonts w:ascii="Times New Roman" w:hAnsi="Times New Roman" w:cs="Times New Roman"/>
                <w:b/>
                <w:bCs/>
                <w:sz w:val="16"/>
                <w:szCs w:val="16"/>
              </w:rPr>
              <w:t>10 000 000,00</w:t>
            </w:r>
          </w:p>
        </w:tc>
      </w:tr>
      <w:tr w:rsidR="00DB1E5F" w:rsidRPr="00412FCA" w:rsidTr="00DB1E5F">
        <w:trPr>
          <w:trHeight w:val="150"/>
        </w:trPr>
        <w:tc>
          <w:tcPr>
            <w:tcW w:w="1706" w:type="dxa"/>
            <w:vMerge/>
          </w:tcPr>
          <w:p w:rsidR="00DB1E5F" w:rsidRPr="00412FCA" w:rsidRDefault="00DB1E5F" w:rsidP="00DB1E5F">
            <w:pPr>
              <w:spacing w:after="200" w:line="276" w:lineRule="auto"/>
              <w:ind w:left="132"/>
              <w:rPr>
                <w:rFonts w:ascii="Times New Roman" w:hAnsi="Times New Roman" w:cs="Times New Roman"/>
                <w:sz w:val="16"/>
                <w:szCs w:val="16"/>
                <w:lang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sz w:val="16"/>
                <w:szCs w:val="16"/>
                <w:lang w:eastAsia="en-US"/>
              </w:rPr>
            </w:pPr>
          </w:p>
        </w:tc>
        <w:tc>
          <w:tcPr>
            <w:tcW w:w="3402" w:type="dxa"/>
            <w:tcBorders>
              <w:bottom w:val="single" w:sz="6" w:space="0" w:color="000000"/>
            </w:tcBorders>
          </w:tcPr>
          <w:p w:rsidR="00DB1E5F" w:rsidRPr="00412FCA" w:rsidRDefault="00DB1E5F" w:rsidP="00DB1E5F">
            <w:pPr>
              <w:widowControl w:val="0"/>
              <w:autoSpaceDE w:val="0"/>
              <w:autoSpaceDN w:val="0"/>
              <w:spacing w:line="208" w:lineRule="auto"/>
              <w:ind w:left="123" w:right="157"/>
              <w:rPr>
                <w:rFonts w:ascii="Times New Roman" w:hAnsi="Times New Roman" w:cs="Times New Roman"/>
                <w:sz w:val="18"/>
                <w:szCs w:val="18"/>
                <w:lang w:val="en-US"/>
              </w:rPr>
            </w:pPr>
            <w:r w:rsidRPr="00412FCA">
              <w:rPr>
                <w:rFonts w:ascii="Times New Roman" w:hAnsi="Times New Roman" w:cs="Times New Roman"/>
                <w:sz w:val="18"/>
                <w:szCs w:val="18"/>
                <w:lang w:val="en-US"/>
              </w:rPr>
              <w:t>средства</w:t>
            </w:r>
            <w:r w:rsidRPr="00412FCA">
              <w:rPr>
                <w:rFonts w:ascii="Times New Roman" w:hAnsi="Times New Roman" w:cs="Times New Roman"/>
                <w:spacing w:val="1"/>
                <w:sz w:val="18"/>
                <w:szCs w:val="18"/>
                <w:lang w:val="en-US"/>
              </w:rPr>
              <w:t xml:space="preserve"> </w:t>
            </w:r>
            <w:r w:rsidRPr="00412FCA">
              <w:rPr>
                <w:rFonts w:ascii="Times New Roman" w:hAnsi="Times New Roman" w:cs="Times New Roman"/>
                <w:sz w:val="18"/>
                <w:szCs w:val="18"/>
                <w:lang w:val="en-US"/>
              </w:rPr>
              <w:t>областного</w:t>
            </w:r>
            <w:r w:rsidRPr="00412FCA">
              <w:rPr>
                <w:rFonts w:ascii="Times New Roman" w:hAnsi="Times New Roman" w:cs="Times New Roman"/>
                <w:sz w:val="18"/>
                <w:szCs w:val="18"/>
              </w:rPr>
              <w:t xml:space="preserve"> </w:t>
            </w:r>
            <w:r w:rsidRPr="00412FCA">
              <w:rPr>
                <w:rFonts w:ascii="Times New Roman" w:hAnsi="Times New Roman" w:cs="Times New Roman"/>
                <w:spacing w:val="-43"/>
                <w:sz w:val="18"/>
                <w:szCs w:val="18"/>
                <w:lang w:val="en-US"/>
              </w:rPr>
              <w:t xml:space="preserve"> </w:t>
            </w:r>
            <w:r w:rsidRPr="00412FCA">
              <w:rPr>
                <w:rFonts w:ascii="Times New Roman" w:hAnsi="Times New Roman" w:cs="Times New Roman"/>
                <w:sz w:val="18"/>
                <w:szCs w:val="18"/>
                <w:lang w:val="en-US"/>
              </w:rPr>
              <w:t>бюджета</w:t>
            </w:r>
          </w:p>
        </w:tc>
        <w:tc>
          <w:tcPr>
            <w:tcW w:w="1403" w:type="dxa"/>
            <w:gridSpan w:val="2"/>
            <w:tcBorders>
              <w:top w:val="single" w:sz="4" w:space="0" w:color="auto"/>
              <w:bottom w:val="single" w:sz="4" w:space="0" w:color="auto"/>
            </w:tcBorders>
          </w:tcPr>
          <w:p w:rsidR="00DB1E5F" w:rsidRPr="00412FCA" w:rsidRDefault="00DB1E5F" w:rsidP="00DB1E5F">
            <w:pPr>
              <w:widowControl w:val="0"/>
              <w:autoSpaceDE w:val="0"/>
              <w:autoSpaceDN w:val="0"/>
              <w:ind w:left="123" w:right="157"/>
              <w:jc w:val="center"/>
              <w:rPr>
                <w:rFonts w:ascii="Times New Roman" w:hAnsi="Times New Roman" w:cs="Times New Roman"/>
                <w:sz w:val="16"/>
                <w:szCs w:val="16"/>
              </w:rPr>
            </w:pPr>
          </w:p>
        </w:tc>
        <w:tc>
          <w:tcPr>
            <w:tcW w:w="1432" w:type="dxa"/>
            <w:tcBorders>
              <w:top w:val="single" w:sz="4" w:space="0" w:color="auto"/>
              <w:bottom w:val="single" w:sz="4" w:space="0" w:color="auto"/>
            </w:tcBorders>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rPr>
            </w:pPr>
            <w:r w:rsidRPr="00412FCA">
              <w:rPr>
                <w:rFonts w:ascii="Times New Roman" w:hAnsi="Times New Roman" w:cs="Times New Roman"/>
                <w:sz w:val="16"/>
                <w:szCs w:val="16"/>
              </w:rPr>
              <w:t>27177200,00</w:t>
            </w:r>
          </w:p>
        </w:tc>
        <w:tc>
          <w:tcPr>
            <w:tcW w:w="993"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r>
              <w:rPr>
                <w:rFonts w:ascii="Times New Roman" w:hAnsi="Times New Roman" w:cs="Times New Roman"/>
                <w:sz w:val="16"/>
                <w:szCs w:val="16"/>
              </w:rPr>
              <w:t>322009258,46</w:t>
            </w:r>
          </w:p>
        </w:tc>
        <w:tc>
          <w:tcPr>
            <w:tcW w:w="991"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p>
        </w:tc>
        <w:tc>
          <w:tcPr>
            <w:tcW w:w="851"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p>
        </w:tc>
        <w:tc>
          <w:tcPr>
            <w:tcW w:w="1134" w:type="dxa"/>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p>
        </w:tc>
        <w:tc>
          <w:tcPr>
            <w:tcW w:w="1418" w:type="dxa"/>
            <w:gridSpan w:val="2"/>
            <w:tcBorders>
              <w:bottom w:val="nil"/>
            </w:tcBorders>
          </w:tcPr>
          <w:p w:rsidR="00DB1E5F" w:rsidRPr="00412FCA" w:rsidRDefault="00DB1E5F" w:rsidP="00DB1E5F">
            <w:pPr>
              <w:widowControl w:val="0"/>
              <w:autoSpaceDE w:val="0"/>
              <w:autoSpaceDN w:val="0"/>
              <w:spacing w:before="12"/>
              <w:ind w:left="112"/>
              <w:rPr>
                <w:rFonts w:ascii="Times New Roman" w:hAnsi="Times New Roman" w:cs="Times New Roman"/>
                <w:sz w:val="16"/>
                <w:szCs w:val="16"/>
              </w:rPr>
            </w:pPr>
            <w:r>
              <w:rPr>
                <w:rFonts w:ascii="Times New Roman" w:hAnsi="Times New Roman" w:cs="Times New Roman"/>
                <w:sz w:val="16"/>
                <w:szCs w:val="16"/>
              </w:rPr>
              <w:t>618031916,06</w:t>
            </w:r>
          </w:p>
        </w:tc>
      </w:tr>
      <w:tr w:rsidR="00DB1E5F" w:rsidRPr="00412FCA" w:rsidTr="00DB1E5F">
        <w:trPr>
          <w:trHeight w:val="120"/>
        </w:trPr>
        <w:tc>
          <w:tcPr>
            <w:tcW w:w="1706" w:type="dxa"/>
            <w:vMerge/>
          </w:tcPr>
          <w:p w:rsidR="00DB1E5F" w:rsidRPr="00412FCA" w:rsidRDefault="00DB1E5F" w:rsidP="00DB1E5F">
            <w:pPr>
              <w:spacing w:after="200" w:line="276" w:lineRule="auto"/>
              <w:ind w:left="132"/>
              <w:rPr>
                <w:rFonts w:ascii="Times New Roman" w:hAnsi="Times New Roman" w:cs="Times New Roman"/>
                <w:sz w:val="16"/>
                <w:szCs w:val="16"/>
                <w:lang w:eastAsia="en-US"/>
              </w:rPr>
            </w:pPr>
          </w:p>
        </w:tc>
        <w:tc>
          <w:tcPr>
            <w:tcW w:w="2256" w:type="dxa"/>
            <w:vMerge/>
          </w:tcPr>
          <w:p w:rsidR="00DB1E5F" w:rsidRPr="00412FCA" w:rsidRDefault="00DB1E5F" w:rsidP="00DB1E5F">
            <w:pPr>
              <w:widowControl w:val="0"/>
              <w:autoSpaceDE w:val="0"/>
              <w:autoSpaceDN w:val="0"/>
              <w:rPr>
                <w:rFonts w:ascii="Times New Roman" w:hAnsi="Times New Roman" w:cs="Times New Roman"/>
                <w:sz w:val="16"/>
                <w:szCs w:val="16"/>
                <w:lang w:eastAsia="en-US"/>
              </w:rPr>
            </w:pPr>
          </w:p>
        </w:tc>
        <w:tc>
          <w:tcPr>
            <w:tcW w:w="3402" w:type="dxa"/>
            <w:tcBorders>
              <w:top w:val="single" w:sz="6" w:space="0" w:color="000000"/>
              <w:bottom w:val="single" w:sz="6" w:space="0" w:color="000000"/>
            </w:tcBorders>
          </w:tcPr>
          <w:p w:rsidR="00DB1E5F" w:rsidRPr="00412FCA" w:rsidRDefault="00DB1E5F" w:rsidP="00DB1E5F">
            <w:pPr>
              <w:widowControl w:val="0"/>
              <w:autoSpaceDE w:val="0"/>
              <w:autoSpaceDN w:val="0"/>
              <w:ind w:left="123" w:right="157"/>
              <w:jc w:val="both"/>
              <w:rPr>
                <w:rFonts w:ascii="Times New Roman" w:hAnsi="Times New Roman" w:cs="Times New Roman"/>
                <w:sz w:val="18"/>
                <w:szCs w:val="18"/>
              </w:rPr>
            </w:pPr>
            <w:r w:rsidRPr="00412FCA">
              <w:rPr>
                <w:rFonts w:ascii="Times New Roman" w:hAnsi="Times New Roman" w:cs="Times New Roman"/>
                <w:sz w:val="18"/>
                <w:szCs w:val="18"/>
              </w:rPr>
              <w:t xml:space="preserve">средства </w:t>
            </w:r>
            <w:r w:rsidRPr="00412FCA">
              <w:rPr>
                <w:rFonts w:ascii="Times New Roman" w:hAnsi="Times New Roman" w:cs="Times New Roman"/>
                <w:sz w:val="18"/>
                <w:szCs w:val="18"/>
                <w:lang w:eastAsia="en-US"/>
              </w:rPr>
              <w:t>публично-правовой компании "Фонд развития территорий»</w:t>
            </w:r>
          </w:p>
        </w:tc>
        <w:tc>
          <w:tcPr>
            <w:tcW w:w="1403" w:type="dxa"/>
            <w:gridSpan w:val="2"/>
            <w:tcBorders>
              <w:top w:val="single" w:sz="4" w:space="0" w:color="auto"/>
            </w:tcBorders>
          </w:tcPr>
          <w:p w:rsidR="00DB1E5F" w:rsidRPr="00412FCA" w:rsidRDefault="00DB1E5F" w:rsidP="00DB1E5F">
            <w:pPr>
              <w:widowControl w:val="0"/>
              <w:autoSpaceDE w:val="0"/>
              <w:autoSpaceDN w:val="0"/>
              <w:ind w:left="123" w:right="157"/>
              <w:jc w:val="center"/>
              <w:rPr>
                <w:rFonts w:ascii="Times New Roman" w:hAnsi="Times New Roman" w:cs="Times New Roman"/>
                <w:sz w:val="16"/>
                <w:szCs w:val="16"/>
              </w:rPr>
            </w:pPr>
          </w:p>
        </w:tc>
        <w:tc>
          <w:tcPr>
            <w:tcW w:w="1432" w:type="dxa"/>
            <w:tcBorders>
              <w:top w:val="single" w:sz="4" w:space="0" w:color="auto"/>
              <w:bottom w:val="single" w:sz="6" w:space="0" w:color="000000"/>
            </w:tcBorders>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rPr>
            </w:pPr>
            <w:r w:rsidRPr="00412FCA">
              <w:rPr>
                <w:rFonts w:ascii="Times New Roman" w:hAnsi="Times New Roman" w:cs="Times New Roman"/>
                <w:sz w:val="16"/>
                <w:szCs w:val="16"/>
              </w:rPr>
              <w:t>25431000,00</w:t>
            </w:r>
          </w:p>
        </w:tc>
        <w:tc>
          <w:tcPr>
            <w:tcW w:w="993" w:type="dxa"/>
          </w:tcPr>
          <w:p w:rsidR="00DB1E5F" w:rsidRPr="00412FCA" w:rsidRDefault="00DB1E5F" w:rsidP="00DB1E5F">
            <w:pPr>
              <w:widowControl w:val="0"/>
              <w:autoSpaceDE w:val="0"/>
              <w:autoSpaceDN w:val="0"/>
              <w:ind w:left="142" w:right="157"/>
              <w:jc w:val="center"/>
              <w:rPr>
                <w:rFonts w:ascii="Times New Roman" w:hAnsi="Times New Roman" w:cs="Times New Roman"/>
                <w:sz w:val="16"/>
                <w:szCs w:val="16"/>
                <w:lang w:eastAsia="en-US"/>
              </w:rPr>
            </w:pPr>
            <w:r>
              <w:rPr>
                <w:rFonts w:ascii="Times New Roman" w:hAnsi="Times New Roman" w:cs="Times New Roman"/>
                <w:sz w:val="16"/>
                <w:szCs w:val="16"/>
                <w:lang w:eastAsia="en-US"/>
              </w:rPr>
              <w:t>9476665,46</w:t>
            </w:r>
          </w:p>
        </w:tc>
        <w:tc>
          <w:tcPr>
            <w:tcW w:w="991" w:type="dxa"/>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lang w:eastAsia="en-US"/>
              </w:rPr>
            </w:pPr>
          </w:p>
        </w:tc>
        <w:tc>
          <w:tcPr>
            <w:tcW w:w="851" w:type="dxa"/>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lang w:eastAsia="en-US"/>
              </w:rPr>
            </w:pPr>
          </w:p>
        </w:tc>
        <w:tc>
          <w:tcPr>
            <w:tcW w:w="1134" w:type="dxa"/>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lang w:eastAsia="en-US"/>
              </w:rPr>
            </w:pPr>
          </w:p>
        </w:tc>
        <w:tc>
          <w:tcPr>
            <w:tcW w:w="1418" w:type="dxa"/>
            <w:gridSpan w:val="2"/>
            <w:tcBorders>
              <w:top w:val="single" w:sz="4" w:space="0" w:color="auto"/>
              <w:bottom w:val="single" w:sz="4" w:space="0" w:color="auto"/>
              <w:right w:val="single" w:sz="4" w:space="0" w:color="auto"/>
            </w:tcBorders>
          </w:tcPr>
          <w:p w:rsidR="00DB1E5F" w:rsidRPr="00412FCA" w:rsidRDefault="00DB1E5F" w:rsidP="00DB1E5F">
            <w:pPr>
              <w:widowControl w:val="0"/>
              <w:autoSpaceDE w:val="0"/>
              <w:autoSpaceDN w:val="0"/>
              <w:ind w:left="214" w:right="157"/>
              <w:jc w:val="center"/>
              <w:rPr>
                <w:rFonts w:ascii="Times New Roman" w:hAnsi="Times New Roman" w:cs="Times New Roman"/>
                <w:sz w:val="16"/>
                <w:szCs w:val="16"/>
                <w:lang w:eastAsia="en-US"/>
              </w:rPr>
            </w:pPr>
            <w:r>
              <w:rPr>
                <w:rFonts w:ascii="Times New Roman" w:hAnsi="Times New Roman" w:cs="Times New Roman"/>
                <w:sz w:val="16"/>
                <w:szCs w:val="16"/>
                <w:lang w:eastAsia="en-US"/>
              </w:rPr>
              <w:t>22498823,06</w:t>
            </w:r>
          </w:p>
        </w:tc>
      </w:tr>
      <w:tr w:rsidR="00DB1E5F" w:rsidRPr="00412FCA" w:rsidTr="00DB1E5F">
        <w:trPr>
          <w:trHeight w:val="476"/>
        </w:trPr>
        <w:tc>
          <w:tcPr>
            <w:tcW w:w="1706" w:type="dxa"/>
          </w:tcPr>
          <w:p w:rsidR="00DB1E5F" w:rsidRPr="00412FCA" w:rsidRDefault="00DB1E5F" w:rsidP="00DB1E5F">
            <w:pPr>
              <w:spacing w:after="200" w:line="276" w:lineRule="auto"/>
              <w:ind w:right="15"/>
              <w:rPr>
                <w:rFonts w:ascii="Times New Roman" w:hAnsi="Times New Roman" w:cs="Times New Roman"/>
                <w:b/>
                <w:bCs/>
                <w:lang w:eastAsia="en-US"/>
              </w:rPr>
            </w:pPr>
            <w:r w:rsidRPr="00412FCA">
              <w:rPr>
                <w:rFonts w:ascii="Times New Roman" w:hAnsi="Times New Roman" w:cs="Times New Roman"/>
                <w:b/>
                <w:bCs/>
                <w:sz w:val="18"/>
                <w:szCs w:val="18"/>
              </w:rPr>
              <w:t>Основное мероприятие 2</w:t>
            </w:r>
          </w:p>
        </w:tc>
        <w:tc>
          <w:tcPr>
            <w:tcW w:w="2256" w:type="dxa"/>
          </w:tcPr>
          <w:p w:rsidR="00DB1E5F" w:rsidRPr="00412FCA" w:rsidRDefault="00DB1E5F" w:rsidP="00DB1E5F">
            <w:pPr>
              <w:widowControl w:val="0"/>
              <w:autoSpaceDE w:val="0"/>
              <w:autoSpaceDN w:val="0"/>
              <w:spacing w:line="235" w:lineRule="auto"/>
              <w:rPr>
                <w:rFonts w:ascii="Times New Roman" w:hAnsi="Times New Roman" w:cs="Times New Roman"/>
                <w:b/>
                <w:bCs/>
                <w:sz w:val="16"/>
                <w:szCs w:val="16"/>
              </w:rPr>
            </w:pPr>
            <w:r w:rsidRPr="00412FCA">
              <w:rPr>
                <w:rFonts w:ascii="Times New Roman" w:hAnsi="Times New Roman" w:cs="Times New Roman"/>
                <w:b/>
                <w:bCs/>
                <w:sz w:val="16"/>
                <w:szCs w:val="16"/>
              </w:rPr>
              <w:t xml:space="preserve">«Строительство, реконструкция, капитальный ремонт и ремонт канализационных сетей </w:t>
            </w:r>
            <w:r>
              <w:rPr>
                <w:rFonts w:ascii="Times New Roman" w:hAnsi="Times New Roman" w:cs="Times New Roman"/>
                <w:b/>
                <w:bCs/>
                <w:sz w:val="16"/>
                <w:szCs w:val="16"/>
              </w:rPr>
              <w:t>муниципального</w:t>
            </w:r>
            <w:r w:rsidRPr="00412FCA">
              <w:rPr>
                <w:rFonts w:ascii="Times New Roman" w:hAnsi="Times New Roman" w:cs="Times New Roman"/>
                <w:b/>
                <w:bCs/>
                <w:sz w:val="16"/>
                <w:szCs w:val="16"/>
              </w:rPr>
              <w:t xml:space="preserve"> округа город Первомайск Нижегородской области»</w:t>
            </w:r>
          </w:p>
        </w:tc>
        <w:tc>
          <w:tcPr>
            <w:tcW w:w="3402" w:type="dxa"/>
            <w:tcBorders>
              <w:top w:val="single" w:sz="6" w:space="0" w:color="000000"/>
              <w:bottom w:val="single" w:sz="6" w:space="0" w:color="000000"/>
            </w:tcBorders>
          </w:tcPr>
          <w:p w:rsidR="00DB1E5F" w:rsidRPr="00412FCA" w:rsidRDefault="00DB1E5F" w:rsidP="00DB1E5F">
            <w:pPr>
              <w:widowControl w:val="0"/>
              <w:autoSpaceDE w:val="0"/>
              <w:autoSpaceDN w:val="0"/>
              <w:spacing w:line="193" w:lineRule="exact"/>
              <w:ind w:left="123" w:right="157"/>
              <w:rPr>
                <w:rFonts w:ascii="Times New Roman" w:hAnsi="Times New Roman" w:cs="Times New Roman"/>
                <w:b/>
                <w:bCs/>
                <w:sz w:val="18"/>
                <w:szCs w:val="18"/>
              </w:rPr>
            </w:pPr>
            <w:r w:rsidRPr="00412FCA">
              <w:rPr>
                <w:rFonts w:ascii="Times New Roman" w:hAnsi="Times New Roman" w:cs="Times New Roman"/>
                <w:b/>
                <w:bCs/>
                <w:sz w:val="18"/>
                <w:szCs w:val="18"/>
              </w:rPr>
              <w:t>Всего</w:t>
            </w:r>
          </w:p>
        </w:tc>
        <w:tc>
          <w:tcPr>
            <w:tcW w:w="1403" w:type="dxa"/>
            <w:gridSpan w:val="2"/>
          </w:tcPr>
          <w:p w:rsidR="00DB1E5F" w:rsidRPr="00412FCA" w:rsidRDefault="00DB1E5F" w:rsidP="00DB1E5F">
            <w:pPr>
              <w:widowControl w:val="0"/>
              <w:autoSpaceDE w:val="0"/>
              <w:autoSpaceDN w:val="0"/>
              <w:ind w:left="123" w:right="157"/>
              <w:jc w:val="center"/>
              <w:rPr>
                <w:rFonts w:ascii="Times New Roman" w:hAnsi="Times New Roman" w:cs="Times New Roman"/>
                <w:b/>
                <w:bCs/>
                <w:sz w:val="16"/>
                <w:szCs w:val="16"/>
              </w:rPr>
            </w:pPr>
          </w:p>
        </w:tc>
        <w:tc>
          <w:tcPr>
            <w:tcW w:w="1432" w:type="dxa"/>
            <w:tcBorders>
              <w:top w:val="single" w:sz="6" w:space="0" w:color="000000"/>
              <w:bottom w:val="single" w:sz="6" w:space="0" w:color="000000"/>
            </w:tcBorders>
          </w:tcPr>
          <w:p w:rsidR="00DB1E5F" w:rsidRPr="00412FCA" w:rsidRDefault="00DB1E5F" w:rsidP="00DB1E5F">
            <w:pPr>
              <w:widowControl w:val="0"/>
              <w:autoSpaceDE w:val="0"/>
              <w:autoSpaceDN w:val="0"/>
              <w:ind w:left="214" w:right="157"/>
              <w:jc w:val="center"/>
              <w:rPr>
                <w:rFonts w:ascii="Times New Roman" w:hAnsi="Times New Roman" w:cs="Times New Roman"/>
                <w:b/>
                <w:bCs/>
                <w:sz w:val="16"/>
                <w:szCs w:val="16"/>
              </w:rPr>
            </w:pPr>
          </w:p>
        </w:tc>
        <w:tc>
          <w:tcPr>
            <w:tcW w:w="993" w:type="dxa"/>
            <w:tcBorders>
              <w:bottom w:val="single" w:sz="6" w:space="0" w:color="000000"/>
            </w:tcBorders>
          </w:tcPr>
          <w:p w:rsidR="00DB1E5F" w:rsidRPr="00520FCE" w:rsidRDefault="00DB1E5F" w:rsidP="00DB1E5F">
            <w:pPr>
              <w:widowControl w:val="0"/>
              <w:autoSpaceDE w:val="0"/>
              <w:autoSpaceDN w:val="0"/>
              <w:spacing w:line="186" w:lineRule="exact"/>
              <w:jc w:val="center"/>
              <w:rPr>
                <w:rFonts w:ascii="Times New Roman" w:hAnsi="Times New Roman" w:cs="Times New Roman"/>
                <w:bCs/>
                <w:iCs/>
                <w:sz w:val="16"/>
                <w:szCs w:val="16"/>
              </w:rPr>
            </w:pPr>
            <w:r w:rsidRPr="00520FCE">
              <w:rPr>
                <w:rFonts w:ascii="Times New Roman" w:hAnsi="Times New Roman" w:cs="Times New Roman"/>
                <w:bCs/>
                <w:iCs/>
                <w:sz w:val="16"/>
                <w:szCs w:val="16"/>
              </w:rPr>
              <w:t>134306981,01</w:t>
            </w:r>
          </w:p>
        </w:tc>
        <w:tc>
          <w:tcPr>
            <w:tcW w:w="991" w:type="dxa"/>
            <w:tcBorders>
              <w:bottom w:val="single" w:sz="6" w:space="0" w:color="000000"/>
            </w:tcBorders>
          </w:tcPr>
          <w:p w:rsidR="00DB1E5F" w:rsidRPr="00520FCE" w:rsidRDefault="00DB1E5F" w:rsidP="00DB1E5F">
            <w:pPr>
              <w:widowControl w:val="0"/>
              <w:autoSpaceDE w:val="0"/>
              <w:autoSpaceDN w:val="0"/>
              <w:spacing w:line="186" w:lineRule="exact"/>
              <w:ind w:left="214" w:right="157"/>
              <w:jc w:val="center"/>
              <w:rPr>
                <w:rFonts w:ascii="Times New Roman" w:hAnsi="Times New Roman" w:cs="Times New Roman"/>
                <w:bCs/>
                <w:iCs/>
                <w:sz w:val="16"/>
                <w:szCs w:val="16"/>
              </w:rPr>
            </w:pPr>
          </w:p>
        </w:tc>
        <w:tc>
          <w:tcPr>
            <w:tcW w:w="851" w:type="dxa"/>
            <w:tcBorders>
              <w:bottom w:val="single" w:sz="6" w:space="0" w:color="000000"/>
            </w:tcBorders>
          </w:tcPr>
          <w:p w:rsidR="00DB1E5F" w:rsidRPr="00520FCE" w:rsidRDefault="00DB1E5F" w:rsidP="00DB1E5F">
            <w:pPr>
              <w:widowControl w:val="0"/>
              <w:autoSpaceDE w:val="0"/>
              <w:autoSpaceDN w:val="0"/>
              <w:spacing w:line="186" w:lineRule="exact"/>
              <w:ind w:left="214" w:right="157"/>
              <w:jc w:val="center"/>
              <w:rPr>
                <w:rFonts w:ascii="Times New Roman" w:hAnsi="Times New Roman" w:cs="Times New Roman"/>
                <w:bCs/>
                <w:iCs/>
                <w:sz w:val="16"/>
                <w:szCs w:val="16"/>
              </w:rPr>
            </w:pPr>
          </w:p>
        </w:tc>
        <w:tc>
          <w:tcPr>
            <w:tcW w:w="1134" w:type="dxa"/>
            <w:tcBorders>
              <w:bottom w:val="single" w:sz="6" w:space="0" w:color="000000"/>
            </w:tcBorders>
          </w:tcPr>
          <w:p w:rsidR="00DB1E5F" w:rsidRPr="00520FCE" w:rsidRDefault="00DB1E5F" w:rsidP="00DB1E5F">
            <w:pPr>
              <w:widowControl w:val="0"/>
              <w:autoSpaceDE w:val="0"/>
              <w:autoSpaceDN w:val="0"/>
              <w:spacing w:line="186" w:lineRule="exact"/>
              <w:ind w:left="214" w:right="157"/>
              <w:jc w:val="center"/>
              <w:rPr>
                <w:rFonts w:ascii="Times New Roman" w:hAnsi="Times New Roman" w:cs="Times New Roman"/>
                <w:bCs/>
                <w:iCs/>
                <w:sz w:val="16"/>
                <w:szCs w:val="16"/>
              </w:rPr>
            </w:pPr>
          </w:p>
        </w:tc>
        <w:tc>
          <w:tcPr>
            <w:tcW w:w="1418" w:type="dxa"/>
            <w:gridSpan w:val="2"/>
            <w:tcBorders>
              <w:bottom w:val="single" w:sz="6" w:space="0" w:color="000000"/>
            </w:tcBorders>
          </w:tcPr>
          <w:p w:rsidR="00DB1E5F" w:rsidRPr="00520FCE" w:rsidRDefault="00DB1E5F" w:rsidP="00DB1E5F">
            <w:pPr>
              <w:widowControl w:val="0"/>
              <w:autoSpaceDE w:val="0"/>
              <w:autoSpaceDN w:val="0"/>
              <w:spacing w:line="186" w:lineRule="exact"/>
              <w:ind w:left="214" w:right="157"/>
              <w:jc w:val="center"/>
              <w:rPr>
                <w:rFonts w:ascii="Times New Roman" w:hAnsi="Times New Roman" w:cs="Times New Roman"/>
                <w:bCs/>
                <w:iCs/>
                <w:sz w:val="16"/>
                <w:szCs w:val="16"/>
              </w:rPr>
            </w:pPr>
            <w:r>
              <w:rPr>
                <w:rFonts w:ascii="Times New Roman" w:hAnsi="Times New Roman" w:cs="Times New Roman"/>
                <w:bCs/>
                <w:iCs/>
                <w:sz w:val="16"/>
                <w:szCs w:val="16"/>
              </w:rPr>
              <w:t>237421481,01</w:t>
            </w:r>
          </w:p>
        </w:tc>
      </w:tr>
      <w:tr w:rsidR="00DB1E5F" w:rsidRPr="00412FCA" w:rsidTr="00D13E8F">
        <w:trPr>
          <w:trHeight w:val="205"/>
        </w:trPr>
        <w:tc>
          <w:tcPr>
            <w:tcW w:w="1706" w:type="dxa"/>
            <w:tcBorders>
              <w:bottom w:val="single" w:sz="6" w:space="0" w:color="000000"/>
            </w:tcBorders>
          </w:tcPr>
          <w:p w:rsidR="00DB1E5F" w:rsidRPr="00412FCA" w:rsidRDefault="00DB1E5F" w:rsidP="00DB1E5F">
            <w:pPr>
              <w:spacing w:after="200" w:line="276" w:lineRule="auto"/>
              <w:ind w:right="157" w:firstLine="132"/>
              <w:rPr>
                <w:rFonts w:ascii="Times New Roman" w:hAnsi="Times New Roman" w:cs="Times New Roman"/>
                <w:b/>
                <w:bCs/>
                <w:lang w:eastAsia="en-US"/>
              </w:rPr>
            </w:pPr>
            <w:r w:rsidRPr="00412FCA">
              <w:rPr>
                <w:rFonts w:ascii="Times New Roman" w:hAnsi="Times New Roman" w:cs="Times New Roman"/>
                <w:b/>
                <w:bCs/>
                <w:sz w:val="18"/>
                <w:szCs w:val="18"/>
                <w:lang w:val="en-US"/>
              </w:rPr>
              <w:t>Основное мероприятие</w:t>
            </w:r>
            <w:r w:rsidRPr="00412FCA">
              <w:rPr>
                <w:rFonts w:ascii="Times New Roman" w:hAnsi="Times New Roman" w:cs="Times New Roman"/>
                <w:b/>
                <w:bCs/>
                <w:sz w:val="18"/>
                <w:szCs w:val="18"/>
              </w:rPr>
              <w:t xml:space="preserve"> 3</w:t>
            </w:r>
          </w:p>
        </w:tc>
        <w:tc>
          <w:tcPr>
            <w:tcW w:w="2256" w:type="dxa"/>
          </w:tcPr>
          <w:p w:rsidR="00DB1E5F" w:rsidRPr="00412FCA" w:rsidRDefault="00DB1E5F" w:rsidP="00DB1E5F">
            <w:pPr>
              <w:widowControl w:val="0"/>
              <w:autoSpaceDE w:val="0"/>
              <w:autoSpaceDN w:val="0"/>
              <w:spacing w:line="235" w:lineRule="auto"/>
              <w:rPr>
                <w:rFonts w:ascii="Times New Roman" w:hAnsi="Times New Roman" w:cs="Times New Roman"/>
                <w:b/>
                <w:bCs/>
                <w:sz w:val="16"/>
                <w:szCs w:val="16"/>
              </w:rPr>
            </w:pPr>
            <w:r w:rsidRPr="00412FCA">
              <w:rPr>
                <w:rFonts w:ascii="Times New Roman" w:hAnsi="Times New Roman" w:cs="Times New Roman"/>
                <w:b/>
                <w:bCs/>
                <w:sz w:val="16"/>
                <w:szCs w:val="16"/>
              </w:rPr>
              <w:t>Реконструкция, кап.ремонт, ремонт и техническое перевооружение систем теплоснабжения</w:t>
            </w:r>
          </w:p>
        </w:tc>
        <w:tc>
          <w:tcPr>
            <w:tcW w:w="3402" w:type="dxa"/>
            <w:tcBorders>
              <w:top w:val="single" w:sz="6" w:space="0" w:color="000000"/>
              <w:bottom w:val="single" w:sz="6" w:space="0" w:color="000000"/>
            </w:tcBorders>
          </w:tcPr>
          <w:p w:rsidR="00DB1E5F" w:rsidRPr="00412FCA" w:rsidRDefault="00DB1E5F" w:rsidP="00DB1E5F">
            <w:pPr>
              <w:widowControl w:val="0"/>
              <w:autoSpaceDE w:val="0"/>
              <w:autoSpaceDN w:val="0"/>
              <w:spacing w:line="193" w:lineRule="exact"/>
              <w:ind w:left="123" w:right="157"/>
              <w:rPr>
                <w:rFonts w:ascii="Times New Roman" w:hAnsi="Times New Roman" w:cs="Times New Roman"/>
                <w:b/>
                <w:bCs/>
                <w:sz w:val="18"/>
                <w:szCs w:val="18"/>
              </w:rPr>
            </w:pPr>
            <w:r w:rsidRPr="00412FCA">
              <w:rPr>
                <w:rFonts w:ascii="Times New Roman" w:hAnsi="Times New Roman" w:cs="Times New Roman"/>
                <w:b/>
                <w:bCs/>
                <w:sz w:val="18"/>
                <w:szCs w:val="18"/>
              </w:rPr>
              <w:t>Всего</w:t>
            </w:r>
          </w:p>
        </w:tc>
        <w:tc>
          <w:tcPr>
            <w:tcW w:w="1403" w:type="dxa"/>
            <w:gridSpan w:val="2"/>
          </w:tcPr>
          <w:p w:rsidR="00DB1E5F" w:rsidRPr="00412FCA" w:rsidRDefault="00DB1E5F" w:rsidP="00DB1E5F">
            <w:pPr>
              <w:widowControl w:val="0"/>
              <w:autoSpaceDE w:val="0"/>
              <w:autoSpaceDN w:val="0"/>
              <w:ind w:left="123" w:right="157"/>
              <w:jc w:val="center"/>
              <w:rPr>
                <w:rFonts w:ascii="Times New Roman" w:hAnsi="Times New Roman" w:cs="Times New Roman"/>
                <w:b/>
                <w:bCs/>
                <w:sz w:val="16"/>
                <w:szCs w:val="16"/>
              </w:rPr>
            </w:pPr>
          </w:p>
        </w:tc>
        <w:tc>
          <w:tcPr>
            <w:tcW w:w="1432" w:type="dxa"/>
            <w:tcBorders>
              <w:top w:val="single" w:sz="6" w:space="0" w:color="000000"/>
            </w:tcBorders>
          </w:tcPr>
          <w:p w:rsidR="00DB1E5F" w:rsidRPr="00412FCA" w:rsidRDefault="00DB1E5F" w:rsidP="00DB1E5F">
            <w:pPr>
              <w:widowControl w:val="0"/>
              <w:autoSpaceDE w:val="0"/>
              <w:autoSpaceDN w:val="0"/>
              <w:ind w:left="214" w:right="157"/>
              <w:jc w:val="center"/>
              <w:rPr>
                <w:rFonts w:ascii="Times New Roman" w:hAnsi="Times New Roman" w:cs="Times New Roman"/>
                <w:b/>
                <w:bCs/>
                <w:sz w:val="16"/>
                <w:szCs w:val="16"/>
              </w:rPr>
            </w:pPr>
            <w:r w:rsidRPr="00412FCA">
              <w:rPr>
                <w:rFonts w:ascii="Times New Roman" w:hAnsi="Times New Roman" w:cs="Times New Roman"/>
                <w:b/>
                <w:bCs/>
                <w:sz w:val="16"/>
                <w:szCs w:val="16"/>
              </w:rPr>
              <w:t>10 000 000,00</w:t>
            </w:r>
          </w:p>
        </w:tc>
        <w:tc>
          <w:tcPr>
            <w:tcW w:w="993" w:type="dxa"/>
            <w:tcBorders>
              <w:top w:val="single" w:sz="6" w:space="0" w:color="000000"/>
            </w:tcBorders>
          </w:tcPr>
          <w:p w:rsidR="00DB1E5F" w:rsidRPr="00520FCE" w:rsidRDefault="00DB1E5F" w:rsidP="00DB1E5F">
            <w:pPr>
              <w:widowControl w:val="0"/>
              <w:autoSpaceDE w:val="0"/>
              <w:autoSpaceDN w:val="0"/>
              <w:spacing w:line="183" w:lineRule="exact"/>
              <w:jc w:val="center"/>
              <w:rPr>
                <w:rFonts w:ascii="Times New Roman" w:hAnsi="Times New Roman" w:cs="Times New Roman"/>
                <w:bCs/>
                <w:iCs/>
                <w:sz w:val="16"/>
                <w:szCs w:val="16"/>
              </w:rPr>
            </w:pPr>
            <w:r w:rsidRPr="00520FCE">
              <w:rPr>
                <w:rFonts w:ascii="Times New Roman" w:hAnsi="Times New Roman" w:cs="Times New Roman"/>
                <w:bCs/>
                <w:iCs/>
                <w:sz w:val="16"/>
                <w:szCs w:val="16"/>
              </w:rPr>
              <w:t>178225611,99</w:t>
            </w:r>
          </w:p>
        </w:tc>
        <w:tc>
          <w:tcPr>
            <w:tcW w:w="991" w:type="dxa"/>
            <w:tcBorders>
              <w:top w:val="single" w:sz="6" w:space="0" w:color="000000"/>
            </w:tcBorders>
          </w:tcPr>
          <w:p w:rsidR="00DB1E5F" w:rsidRPr="00520FCE" w:rsidRDefault="00DB1E5F" w:rsidP="00DB1E5F">
            <w:pPr>
              <w:widowControl w:val="0"/>
              <w:autoSpaceDE w:val="0"/>
              <w:autoSpaceDN w:val="0"/>
              <w:spacing w:line="183" w:lineRule="exact"/>
              <w:ind w:left="214" w:right="157"/>
              <w:jc w:val="center"/>
              <w:rPr>
                <w:rFonts w:ascii="Times New Roman" w:hAnsi="Times New Roman" w:cs="Times New Roman"/>
                <w:bCs/>
                <w:iCs/>
                <w:sz w:val="16"/>
                <w:szCs w:val="16"/>
              </w:rPr>
            </w:pPr>
          </w:p>
        </w:tc>
        <w:tc>
          <w:tcPr>
            <w:tcW w:w="851" w:type="dxa"/>
            <w:tcBorders>
              <w:top w:val="single" w:sz="6" w:space="0" w:color="000000"/>
            </w:tcBorders>
          </w:tcPr>
          <w:p w:rsidR="00DB1E5F" w:rsidRPr="00520FCE" w:rsidRDefault="00DB1E5F" w:rsidP="00DB1E5F">
            <w:pPr>
              <w:widowControl w:val="0"/>
              <w:autoSpaceDE w:val="0"/>
              <w:autoSpaceDN w:val="0"/>
              <w:spacing w:line="183" w:lineRule="exact"/>
              <w:ind w:left="214" w:right="157"/>
              <w:jc w:val="center"/>
              <w:rPr>
                <w:rFonts w:ascii="Times New Roman" w:hAnsi="Times New Roman" w:cs="Times New Roman"/>
                <w:bCs/>
                <w:iCs/>
                <w:sz w:val="16"/>
                <w:szCs w:val="16"/>
              </w:rPr>
            </w:pPr>
          </w:p>
        </w:tc>
        <w:tc>
          <w:tcPr>
            <w:tcW w:w="1134" w:type="dxa"/>
            <w:tcBorders>
              <w:top w:val="single" w:sz="6" w:space="0" w:color="000000"/>
            </w:tcBorders>
          </w:tcPr>
          <w:p w:rsidR="00DB1E5F" w:rsidRPr="00520FCE" w:rsidRDefault="00DB1E5F" w:rsidP="00DB1E5F">
            <w:pPr>
              <w:widowControl w:val="0"/>
              <w:autoSpaceDE w:val="0"/>
              <w:autoSpaceDN w:val="0"/>
              <w:spacing w:line="183" w:lineRule="exact"/>
              <w:ind w:left="214" w:right="157"/>
              <w:jc w:val="center"/>
              <w:rPr>
                <w:rFonts w:ascii="Times New Roman" w:hAnsi="Times New Roman" w:cs="Times New Roman"/>
                <w:bCs/>
                <w:iCs/>
                <w:sz w:val="16"/>
                <w:szCs w:val="16"/>
              </w:rPr>
            </w:pPr>
          </w:p>
        </w:tc>
        <w:tc>
          <w:tcPr>
            <w:tcW w:w="1418" w:type="dxa"/>
            <w:gridSpan w:val="2"/>
            <w:tcBorders>
              <w:top w:val="single" w:sz="6" w:space="0" w:color="000000"/>
            </w:tcBorders>
          </w:tcPr>
          <w:p w:rsidR="00DB1E5F" w:rsidRPr="00520FCE" w:rsidRDefault="00DB1E5F" w:rsidP="00DB1E5F">
            <w:pPr>
              <w:widowControl w:val="0"/>
              <w:autoSpaceDE w:val="0"/>
              <w:autoSpaceDN w:val="0"/>
              <w:spacing w:line="183" w:lineRule="exact"/>
              <w:ind w:left="214" w:right="157"/>
              <w:jc w:val="center"/>
              <w:rPr>
                <w:rFonts w:ascii="Times New Roman" w:hAnsi="Times New Roman" w:cs="Times New Roman"/>
                <w:bCs/>
                <w:iCs/>
                <w:sz w:val="16"/>
                <w:szCs w:val="16"/>
              </w:rPr>
            </w:pPr>
            <w:r w:rsidRPr="00520FCE">
              <w:rPr>
                <w:rFonts w:ascii="Times New Roman" w:hAnsi="Times New Roman" w:cs="Times New Roman"/>
                <w:bCs/>
                <w:iCs/>
                <w:sz w:val="16"/>
                <w:szCs w:val="16"/>
              </w:rPr>
              <w:t>358111611,99</w:t>
            </w:r>
          </w:p>
        </w:tc>
      </w:tr>
    </w:tbl>
    <w:p w:rsidR="00412FCA" w:rsidRPr="00412FCA" w:rsidRDefault="00412FCA" w:rsidP="00412FCA">
      <w:pPr>
        <w:spacing w:line="202" w:lineRule="exact"/>
        <w:rPr>
          <w:rFonts w:ascii="Times New Roman" w:hAnsi="Times New Roman" w:cs="Times New Roman"/>
          <w:b/>
          <w:bCs/>
          <w:sz w:val="18"/>
          <w:szCs w:val="18"/>
        </w:rPr>
        <w:sectPr w:rsidR="00412FCA" w:rsidRPr="00412FCA" w:rsidSect="00BA7C04">
          <w:pgSz w:w="16840" w:h="11910" w:orient="landscape"/>
          <w:pgMar w:top="425" w:right="278" w:bottom="1021" w:left="1021" w:header="720" w:footer="720" w:gutter="0"/>
          <w:cols w:space="720"/>
        </w:sectPr>
      </w:pPr>
    </w:p>
    <w:p w:rsidR="00412FCA" w:rsidRPr="00412FCA" w:rsidRDefault="00412FCA" w:rsidP="00412FCA">
      <w:pPr>
        <w:spacing w:line="202" w:lineRule="exact"/>
        <w:rPr>
          <w:rFonts w:ascii="Times New Roman" w:hAnsi="Times New Roman" w:cs="Times New Roman"/>
          <w:b/>
          <w:bCs/>
          <w:sz w:val="18"/>
          <w:szCs w:val="18"/>
        </w:rPr>
      </w:pPr>
    </w:p>
    <w:p w:rsidR="00412FCA" w:rsidRPr="00412FCA" w:rsidRDefault="00412FCA" w:rsidP="00412FCA">
      <w:pPr>
        <w:spacing w:before="69"/>
        <w:jc w:val="center"/>
        <w:rPr>
          <w:rFonts w:ascii="Times New Roman" w:hAnsi="Times New Roman" w:cs="Times New Roman"/>
          <w:b/>
          <w:bCs/>
          <w:sz w:val="28"/>
          <w:szCs w:val="28"/>
        </w:rPr>
      </w:pPr>
      <w:r w:rsidRPr="00412FCA">
        <w:rPr>
          <w:rFonts w:ascii="Times New Roman" w:hAnsi="Times New Roman" w:cs="Times New Roman"/>
          <w:b/>
          <w:bCs/>
          <w:sz w:val="28"/>
          <w:szCs w:val="28"/>
        </w:rPr>
        <w:t>4.</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Оценка планируемой</w:t>
      </w:r>
      <w:r w:rsidRPr="00412FCA">
        <w:rPr>
          <w:rFonts w:ascii="Times New Roman" w:hAnsi="Times New Roman" w:cs="Times New Roman"/>
          <w:b/>
          <w:bCs/>
          <w:spacing w:val="-5"/>
          <w:sz w:val="28"/>
          <w:szCs w:val="28"/>
        </w:rPr>
        <w:t xml:space="preserve"> </w:t>
      </w:r>
      <w:r w:rsidRPr="00412FCA">
        <w:rPr>
          <w:rFonts w:ascii="Times New Roman" w:hAnsi="Times New Roman" w:cs="Times New Roman"/>
          <w:b/>
          <w:bCs/>
          <w:sz w:val="28"/>
          <w:szCs w:val="28"/>
        </w:rPr>
        <w:t>эффективности</w:t>
      </w:r>
      <w:r w:rsidRPr="00412FCA">
        <w:rPr>
          <w:rFonts w:ascii="Times New Roman" w:hAnsi="Times New Roman" w:cs="Times New Roman"/>
          <w:b/>
          <w:bCs/>
          <w:spacing w:val="-3"/>
          <w:sz w:val="28"/>
          <w:szCs w:val="28"/>
        </w:rPr>
        <w:t xml:space="preserve"> </w:t>
      </w:r>
      <w:r w:rsidRPr="00412FCA">
        <w:rPr>
          <w:rFonts w:ascii="Times New Roman" w:hAnsi="Times New Roman" w:cs="Times New Roman"/>
          <w:b/>
          <w:bCs/>
          <w:sz w:val="28"/>
          <w:szCs w:val="28"/>
        </w:rPr>
        <w:t>Программы</w:t>
      </w:r>
    </w:p>
    <w:p w:rsidR="00412FCA" w:rsidRPr="00412FCA" w:rsidRDefault="00412FCA" w:rsidP="00412FCA">
      <w:pPr>
        <w:widowControl w:val="0"/>
        <w:autoSpaceDE w:val="0"/>
        <w:autoSpaceDN w:val="0"/>
        <w:spacing w:before="4"/>
        <w:jc w:val="center"/>
        <w:rPr>
          <w:rFonts w:ascii="Times New Roman" w:hAnsi="Times New Roman" w:cs="Times New Roman"/>
          <w:b/>
          <w:bCs/>
          <w:sz w:val="27"/>
          <w:szCs w:val="27"/>
        </w:rPr>
      </w:pPr>
    </w:p>
    <w:p w:rsidR="00412FCA" w:rsidRPr="00412FCA" w:rsidRDefault="00412FCA" w:rsidP="00412FCA">
      <w:pPr>
        <w:ind w:left="285" w:firstLine="540"/>
        <w:jc w:val="center"/>
        <w:rPr>
          <w:rFonts w:ascii="Times New Roman" w:hAnsi="Times New Roman" w:cs="Times New Roman"/>
          <w:b/>
          <w:bCs/>
          <w:color w:val="000000"/>
          <w:sz w:val="28"/>
          <w:szCs w:val="28"/>
        </w:rPr>
      </w:pPr>
      <w:r w:rsidRPr="00412FCA">
        <w:rPr>
          <w:rFonts w:ascii="Times New Roman" w:hAnsi="Times New Roman" w:cs="Times New Roman"/>
          <w:sz w:val="28"/>
          <w:szCs w:val="28"/>
        </w:rPr>
        <w:t>Оценка эффективности Программы определяется степенью достижения</w:t>
      </w:r>
      <w:r w:rsidRPr="00412FCA">
        <w:rPr>
          <w:rFonts w:ascii="Times New Roman" w:hAnsi="Times New Roman" w:cs="Times New Roman"/>
          <w:spacing w:val="1"/>
          <w:sz w:val="28"/>
          <w:szCs w:val="28"/>
        </w:rPr>
        <w:t xml:space="preserve"> </w:t>
      </w:r>
      <w:r w:rsidRPr="00412FCA">
        <w:rPr>
          <w:rFonts w:ascii="Times New Roman" w:hAnsi="Times New Roman" w:cs="Times New Roman"/>
          <w:sz w:val="28"/>
          <w:szCs w:val="28"/>
        </w:rPr>
        <w:t>индикаторов</w:t>
      </w:r>
      <w:r w:rsidRPr="00412FCA">
        <w:rPr>
          <w:rFonts w:ascii="Times New Roman" w:hAnsi="Times New Roman" w:cs="Times New Roman"/>
          <w:spacing w:val="-6"/>
          <w:sz w:val="28"/>
          <w:szCs w:val="28"/>
        </w:rPr>
        <w:t xml:space="preserve"> </w:t>
      </w:r>
      <w:r w:rsidRPr="00412FCA">
        <w:rPr>
          <w:rFonts w:ascii="Times New Roman" w:hAnsi="Times New Roman" w:cs="Times New Roman"/>
          <w:sz w:val="28"/>
          <w:szCs w:val="28"/>
        </w:rPr>
        <w:t>цели</w:t>
      </w:r>
      <w:r w:rsidRPr="00412FCA">
        <w:rPr>
          <w:rFonts w:ascii="Times New Roman" w:hAnsi="Times New Roman" w:cs="Times New Roman"/>
          <w:spacing w:val="-4"/>
          <w:sz w:val="28"/>
          <w:szCs w:val="28"/>
        </w:rPr>
        <w:t xml:space="preserve"> </w:t>
      </w:r>
      <w:r w:rsidRPr="00412FCA">
        <w:rPr>
          <w:rFonts w:ascii="Times New Roman" w:hAnsi="Times New Roman" w:cs="Times New Roman"/>
          <w:sz w:val="28"/>
          <w:szCs w:val="28"/>
        </w:rPr>
        <w:t>и</w:t>
      </w:r>
      <w:r w:rsidRPr="00412FCA">
        <w:rPr>
          <w:rFonts w:ascii="Times New Roman" w:hAnsi="Times New Roman" w:cs="Times New Roman"/>
          <w:spacing w:val="-6"/>
          <w:sz w:val="28"/>
          <w:szCs w:val="28"/>
        </w:rPr>
        <w:t xml:space="preserve"> </w:t>
      </w:r>
      <w:r w:rsidRPr="00412FCA">
        <w:rPr>
          <w:rFonts w:ascii="Times New Roman" w:hAnsi="Times New Roman" w:cs="Times New Roman"/>
          <w:sz w:val="28"/>
          <w:szCs w:val="28"/>
        </w:rPr>
        <w:t>непосредственных</w:t>
      </w:r>
      <w:r w:rsidRPr="00412FCA">
        <w:rPr>
          <w:rFonts w:ascii="Times New Roman" w:hAnsi="Times New Roman" w:cs="Times New Roman"/>
          <w:spacing w:val="-7"/>
          <w:sz w:val="28"/>
          <w:szCs w:val="28"/>
        </w:rPr>
        <w:t xml:space="preserve"> </w:t>
      </w:r>
      <w:r w:rsidRPr="00412FCA">
        <w:rPr>
          <w:rFonts w:ascii="Times New Roman" w:hAnsi="Times New Roman" w:cs="Times New Roman"/>
          <w:sz w:val="28"/>
          <w:szCs w:val="28"/>
        </w:rPr>
        <w:t>результатов</w:t>
      </w:r>
      <w:r w:rsidRPr="00412FCA">
        <w:rPr>
          <w:rFonts w:ascii="Times New Roman" w:hAnsi="Times New Roman" w:cs="Times New Roman"/>
          <w:spacing w:val="-3"/>
          <w:sz w:val="28"/>
          <w:szCs w:val="28"/>
        </w:rPr>
        <w:t xml:space="preserve"> </w:t>
      </w:r>
      <w:r w:rsidRPr="00412FCA">
        <w:rPr>
          <w:rFonts w:ascii="Times New Roman" w:hAnsi="Times New Roman" w:cs="Times New Roman"/>
          <w:sz w:val="28"/>
          <w:szCs w:val="28"/>
        </w:rPr>
        <w:t>от</w:t>
      </w:r>
      <w:r w:rsidRPr="00412FCA">
        <w:rPr>
          <w:rFonts w:ascii="Times New Roman" w:hAnsi="Times New Roman" w:cs="Times New Roman"/>
          <w:spacing w:val="-4"/>
          <w:sz w:val="28"/>
          <w:szCs w:val="28"/>
        </w:rPr>
        <w:t xml:space="preserve"> </w:t>
      </w:r>
      <w:r w:rsidRPr="00412FCA">
        <w:rPr>
          <w:rFonts w:ascii="Times New Roman" w:hAnsi="Times New Roman" w:cs="Times New Roman"/>
          <w:sz w:val="28"/>
          <w:szCs w:val="28"/>
        </w:rPr>
        <w:t>реализации</w:t>
      </w:r>
      <w:r w:rsidRPr="00412FCA">
        <w:rPr>
          <w:rFonts w:ascii="Times New Roman" w:hAnsi="Times New Roman" w:cs="Times New Roman"/>
          <w:spacing w:val="-4"/>
          <w:sz w:val="28"/>
          <w:szCs w:val="28"/>
        </w:rPr>
        <w:t xml:space="preserve"> </w:t>
      </w:r>
      <w:r w:rsidRPr="00412FCA">
        <w:rPr>
          <w:rFonts w:ascii="Times New Roman" w:hAnsi="Times New Roman" w:cs="Times New Roman"/>
          <w:sz w:val="28"/>
          <w:szCs w:val="28"/>
        </w:rPr>
        <w:t>мероприятий</w:t>
      </w:r>
      <w:r w:rsidRPr="00412FCA">
        <w:rPr>
          <w:rFonts w:ascii="Times New Roman" w:hAnsi="Times New Roman" w:cs="Times New Roman"/>
          <w:spacing w:val="-67"/>
          <w:sz w:val="28"/>
          <w:szCs w:val="28"/>
        </w:rPr>
        <w:t xml:space="preserve"> </w:t>
      </w:r>
      <w:r w:rsidRPr="00412FCA">
        <w:rPr>
          <w:rFonts w:ascii="Times New Roman" w:hAnsi="Times New Roman" w:cs="Times New Roman"/>
          <w:sz w:val="28"/>
          <w:szCs w:val="28"/>
        </w:rPr>
        <w:t>Подпрограмм».</w:t>
      </w:r>
    </w:p>
    <w:p w:rsidR="00412FCA" w:rsidRPr="00412FCA" w:rsidRDefault="00412FCA" w:rsidP="00412FCA">
      <w:pPr>
        <w:tabs>
          <w:tab w:val="left" w:pos="3916"/>
        </w:tabs>
        <w:spacing w:after="200" w:line="276" w:lineRule="auto"/>
        <w:jc w:val="center"/>
        <w:rPr>
          <w:rFonts w:ascii="Times New Roman" w:hAnsi="Times New Roman" w:cs="Times New Roman"/>
          <w:sz w:val="22"/>
          <w:szCs w:val="22"/>
          <w:lang w:eastAsia="en-US"/>
        </w:rPr>
      </w:pPr>
    </w:p>
    <w:p w:rsidR="00FF45EA" w:rsidRDefault="00FF45EA" w:rsidP="00412FCA">
      <w:pPr>
        <w:widowControl w:val="0"/>
        <w:autoSpaceDE w:val="0"/>
        <w:autoSpaceDN w:val="0"/>
        <w:ind w:right="114" w:firstLine="426"/>
        <w:jc w:val="center"/>
        <w:rPr>
          <w:rFonts w:ascii="Times New Roman" w:hAnsi="Times New Roman" w:cs="Times New Roman"/>
        </w:rPr>
      </w:pPr>
    </w:p>
    <w:p w:rsidR="00E63DB8" w:rsidRDefault="00E63DB8" w:rsidP="00412FCA">
      <w:pPr>
        <w:widowControl w:val="0"/>
        <w:autoSpaceDE w:val="0"/>
        <w:autoSpaceDN w:val="0"/>
        <w:ind w:right="114" w:firstLine="426"/>
        <w:jc w:val="center"/>
        <w:rPr>
          <w:rFonts w:ascii="Times New Roman" w:hAnsi="Times New Roman" w:cs="Times New Roman"/>
        </w:rPr>
      </w:pPr>
    </w:p>
    <w:p w:rsidR="00E63DB8" w:rsidRDefault="00E63DB8" w:rsidP="00412FCA">
      <w:pPr>
        <w:widowControl w:val="0"/>
        <w:autoSpaceDE w:val="0"/>
        <w:autoSpaceDN w:val="0"/>
        <w:ind w:right="114" w:firstLine="426"/>
        <w:jc w:val="center"/>
        <w:rPr>
          <w:rFonts w:ascii="Times New Roman" w:hAnsi="Times New Roman" w:cs="Times New Roman"/>
        </w:rPr>
      </w:pPr>
    </w:p>
    <w:p w:rsidR="00E63DB8" w:rsidRDefault="00E63DB8" w:rsidP="00412FCA">
      <w:pPr>
        <w:widowControl w:val="0"/>
        <w:autoSpaceDE w:val="0"/>
        <w:autoSpaceDN w:val="0"/>
        <w:ind w:right="114" w:firstLine="426"/>
        <w:jc w:val="center"/>
        <w:rPr>
          <w:rFonts w:ascii="Times New Roman" w:hAnsi="Times New Roman" w:cs="Times New Roman"/>
        </w:rPr>
      </w:pPr>
    </w:p>
    <w:p w:rsidR="00E63DB8" w:rsidRDefault="00E63DB8" w:rsidP="00412FCA">
      <w:pPr>
        <w:widowControl w:val="0"/>
        <w:autoSpaceDE w:val="0"/>
        <w:autoSpaceDN w:val="0"/>
        <w:ind w:right="114" w:firstLine="426"/>
        <w:jc w:val="center"/>
        <w:rPr>
          <w:rFonts w:ascii="Times New Roman" w:hAnsi="Times New Roman" w:cs="Times New Roman"/>
        </w:rPr>
      </w:pPr>
    </w:p>
    <w:p w:rsidR="00E63DB8" w:rsidRDefault="00E63DB8" w:rsidP="00412FCA">
      <w:pPr>
        <w:widowControl w:val="0"/>
        <w:autoSpaceDE w:val="0"/>
        <w:autoSpaceDN w:val="0"/>
        <w:ind w:right="114" w:firstLine="426"/>
        <w:jc w:val="center"/>
        <w:rPr>
          <w:rFonts w:ascii="Times New Roman" w:hAnsi="Times New Roman" w:cs="Times New Roman"/>
        </w:rPr>
      </w:pPr>
    </w:p>
    <w:p w:rsidR="00E63DB8" w:rsidRDefault="00E63DB8" w:rsidP="00412FCA">
      <w:pPr>
        <w:widowControl w:val="0"/>
        <w:autoSpaceDE w:val="0"/>
        <w:autoSpaceDN w:val="0"/>
        <w:ind w:right="114" w:firstLine="426"/>
        <w:jc w:val="center"/>
        <w:rPr>
          <w:rFonts w:ascii="Times New Roman" w:hAnsi="Times New Roman" w:cs="Times New Roman"/>
        </w:rPr>
      </w:pPr>
    </w:p>
    <w:p w:rsidR="00E63DB8" w:rsidRDefault="00E63DB8" w:rsidP="00412FCA">
      <w:pPr>
        <w:widowControl w:val="0"/>
        <w:autoSpaceDE w:val="0"/>
        <w:autoSpaceDN w:val="0"/>
        <w:ind w:right="114" w:firstLine="426"/>
        <w:jc w:val="center"/>
        <w:rPr>
          <w:rFonts w:ascii="Times New Roman" w:hAnsi="Times New Roman" w:cs="Times New Roman"/>
        </w:rPr>
      </w:pPr>
    </w:p>
    <w:p w:rsidR="00E63DB8" w:rsidRDefault="00E63DB8"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FF45EA" w:rsidRDefault="00FF45EA" w:rsidP="00412FCA">
      <w:pPr>
        <w:widowControl w:val="0"/>
        <w:autoSpaceDE w:val="0"/>
        <w:autoSpaceDN w:val="0"/>
        <w:ind w:right="114" w:firstLine="426"/>
        <w:jc w:val="center"/>
        <w:rPr>
          <w:rFonts w:ascii="Times New Roman" w:hAnsi="Times New Roman" w:cs="Times New Roman"/>
        </w:rPr>
      </w:pPr>
    </w:p>
    <w:p w:rsidR="008F4141" w:rsidRDefault="008F4141" w:rsidP="00FF45EA">
      <w:pPr>
        <w:widowControl w:val="0"/>
        <w:tabs>
          <w:tab w:val="left" w:pos="1164"/>
        </w:tabs>
        <w:autoSpaceDE w:val="0"/>
        <w:autoSpaceDN w:val="0"/>
        <w:ind w:right="65"/>
        <w:jc w:val="center"/>
        <w:outlineLvl w:val="0"/>
        <w:rPr>
          <w:rFonts w:ascii="Times New Roman" w:hAnsi="Times New Roman" w:cs="Times New Roman"/>
          <w:sz w:val="28"/>
          <w:szCs w:val="28"/>
        </w:rPr>
      </w:pPr>
    </w:p>
    <w:p w:rsidR="008F4141" w:rsidRDefault="008F4141" w:rsidP="008F4141">
      <w:pPr>
        <w:widowControl w:val="0"/>
        <w:tabs>
          <w:tab w:val="left" w:pos="1164"/>
        </w:tabs>
        <w:autoSpaceDE w:val="0"/>
        <w:autoSpaceDN w:val="0"/>
        <w:ind w:right="65"/>
        <w:jc w:val="center"/>
        <w:outlineLvl w:val="0"/>
        <w:rPr>
          <w:rFonts w:ascii="Times New Roman" w:hAnsi="Times New Roman" w:cs="Times New Roman"/>
          <w:b/>
          <w:bCs/>
          <w:sz w:val="28"/>
          <w:szCs w:val="28"/>
        </w:rPr>
      </w:pPr>
      <w:r w:rsidRPr="008F4141">
        <w:rPr>
          <w:rFonts w:ascii="Times New Roman" w:hAnsi="Times New Roman" w:cs="Times New Roman"/>
          <w:b/>
          <w:bCs/>
          <w:sz w:val="28"/>
          <w:szCs w:val="28"/>
        </w:rPr>
        <w:t xml:space="preserve">3.11. Подпрограмма 12 «Увеличение доли автопарка коммунальной техники» </w:t>
      </w:r>
    </w:p>
    <w:p w:rsidR="008F4141" w:rsidRPr="008F4141" w:rsidRDefault="008F4141" w:rsidP="008F4141">
      <w:pPr>
        <w:widowControl w:val="0"/>
        <w:tabs>
          <w:tab w:val="left" w:pos="1164"/>
        </w:tabs>
        <w:autoSpaceDE w:val="0"/>
        <w:autoSpaceDN w:val="0"/>
        <w:ind w:right="65"/>
        <w:jc w:val="center"/>
        <w:outlineLvl w:val="0"/>
        <w:rPr>
          <w:rFonts w:ascii="Times New Roman" w:hAnsi="Times New Roman" w:cs="Times New Roman"/>
          <w:b/>
          <w:bCs/>
          <w:sz w:val="28"/>
          <w:szCs w:val="28"/>
        </w:rPr>
      </w:pPr>
      <w:r w:rsidRPr="008F4141">
        <w:rPr>
          <w:rFonts w:ascii="Times New Roman" w:hAnsi="Times New Roman" w:cs="Times New Roman"/>
          <w:b/>
          <w:bCs/>
          <w:sz w:val="28"/>
          <w:szCs w:val="28"/>
        </w:rPr>
        <w:t>(далее-Подпрограмма</w:t>
      </w:r>
      <w:r w:rsidRPr="008F4141">
        <w:rPr>
          <w:rFonts w:ascii="Times New Roman" w:hAnsi="Times New Roman" w:cs="Times New Roman"/>
          <w:b/>
          <w:bCs/>
          <w:spacing w:val="-6"/>
          <w:sz w:val="28"/>
          <w:szCs w:val="28"/>
        </w:rPr>
        <w:t xml:space="preserve"> </w:t>
      </w:r>
      <w:r w:rsidRPr="008F4141">
        <w:rPr>
          <w:rFonts w:ascii="Times New Roman" w:hAnsi="Times New Roman" w:cs="Times New Roman"/>
          <w:b/>
          <w:bCs/>
          <w:sz w:val="28"/>
          <w:szCs w:val="28"/>
        </w:rPr>
        <w:t>12)</w:t>
      </w:r>
    </w:p>
    <w:p w:rsidR="008F4141" w:rsidRPr="008F4141" w:rsidRDefault="008F4141" w:rsidP="008F4141">
      <w:pPr>
        <w:widowControl w:val="0"/>
        <w:autoSpaceDE w:val="0"/>
        <w:autoSpaceDN w:val="0"/>
        <w:spacing w:before="2"/>
        <w:rPr>
          <w:rFonts w:ascii="Times New Roman" w:hAnsi="Times New Roman" w:cs="Times New Roman"/>
          <w:b/>
          <w:bCs/>
          <w:sz w:val="22"/>
          <w:szCs w:val="22"/>
        </w:rPr>
      </w:pPr>
    </w:p>
    <w:p w:rsidR="008F4141" w:rsidRPr="008F4141" w:rsidRDefault="008F4141" w:rsidP="008F4141">
      <w:pPr>
        <w:widowControl w:val="0"/>
        <w:tabs>
          <w:tab w:val="left" w:pos="4395"/>
        </w:tabs>
        <w:autoSpaceDE w:val="0"/>
        <w:autoSpaceDN w:val="0"/>
        <w:spacing w:before="6"/>
        <w:jc w:val="center"/>
        <w:outlineLvl w:val="0"/>
        <w:rPr>
          <w:rFonts w:ascii="Times New Roman" w:hAnsi="Times New Roman" w:cs="Times New Roman"/>
          <w:b/>
          <w:bCs/>
          <w:sz w:val="22"/>
          <w:szCs w:val="22"/>
        </w:rPr>
      </w:pPr>
      <w:r w:rsidRPr="008F4141">
        <w:rPr>
          <w:rFonts w:ascii="Times New Roman" w:hAnsi="Times New Roman" w:cs="Times New Roman"/>
          <w:b/>
          <w:bCs/>
          <w:sz w:val="22"/>
          <w:szCs w:val="22"/>
        </w:rPr>
        <w:t>3.11.1 Паспорт</w:t>
      </w:r>
      <w:r w:rsidRPr="008F4141">
        <w:rPr>
          <w:rFonts w:ascii="Times New Roman" w:hAnsi="Times New Roman" w:cs="Times New Roman"/>
          <w:b/>
          <w:bCs/>
          <w:spacing w:val="-2"/>
          <w:sz w:val="22"/>
          <w:szCs w:val="22"/>
        </w:rPr>
        <w:t xml:space="preserve"> </w:t>
      </w:r>
      <w:r w:rsidRPr="008F4141">
        <w:rPr>
          <w:rFonts w:ascii="Times New Roman" w:hAnsi="Times New Roman" w:cs="Times New Roman"/>
          <w:b/>
          <w:bCs/>
          <w:sz w:val="22"/>
          <w:szCs w:val="22"/>
        </w:rPr>
        <w:t>Подпрограммы</w:t>
      </w:r>
      <w:r w:rsidRPr="008F4141">
        <w:rPr>
          <w:rFonts w:ascii="Times New Roman" w:hAnsi="Times New Roman" w:cs="Times New Roman"/>
          <w:b/>
          <w:bCs/>
          <w:spacing w:val="-6"/>
          <w:sz w:val="22"/>
          <w:szCs w:val="22"/>
        </w:rPr>
        <w:t xml:space="preserve"> 12</w:t>
      </w:r>
    </w:p>
    <w:tbl>
      <w:tblPr>
        <w:tblW w:w="110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0"/>
        <w:gridCol w:w="2280"/>
        <w:gridCol w:w="6225"/>
      </w:tblGrid>
      <w:tr w:rsidR="008F4141" w:rsidRPr="008F4141" w:rsidTr="00284F32">
        <w:trPr>
          <w:trHeight w:val="1103"/>
        </w:trPr>
        <w:tc>
          <w:tcPr>
            <w:tcW w:w="2570" w:type="dxa"/>
          </w:tcPr>
          <w:p w:rsidR="008F4141" w:rsidRPr="008F4141" w:rsidRDefault="008F4141" w:rsidP="008F4141">
            <w:pPr>
              <w:widowControl w:val="0"/>
              <w:autoSpaceDE w:val="0"/>
              <w:autoSpaceDN w:val="0"/>
              <w:ind w:right="167"/>
              <w:rPr>
                <w:rFonts w:ascii="Times New Roman" w:hAnsi="Times New Roman" w:cs="Times New Roman"/>
                <w:lang w:val="en-US"/>
              </w:rPr>
            </w:pPr>
            <w:r w:rsidRPr="008F4141">
              <w:rPr>
                <w:rFonts w:ascii="Times New Roman" w:hAnsi="Times New Roman" w:cs="Times New Roman"/>
                <w:sz w:val="22"/>
                <w:szCs w:val="22"/>
                <w:lang w:val="en-US"/>
              </w:rPr>
              <w:t>Муниципа</w:t>
            </w:r>
            <w:r w:rsidRPr="008F4141">
              <w:rPr>
                <w:rFonts w:ascii="Times New Roman" w:hAnsi="Times New Roman" w:cs="Times New Roman"/>
                <w:sz w:val="22"/>
                <w:szCs w:val="22"/>
              </w:rPr>
              <w:t>льны</w:t>
            </w:r>
            <w:r w:rsidRPr="008F4141">
              <w:rPr>
                <w:rFonts w:ascii="Times New Roman" w:hAnsi="Times New Roman" w:cs="Times New Roman"/>
                <w:sz w:val="22"/>
                <w:szCs w:val="22"/>
                <w:lang w:val="en-US"/>
              </w:rPr>
              <w:t>й</w:t>
            </w:r>
            <w:r w:rsidRPr="008F4141">
              <w:rPr>
                <w:rFonts w:ascii="Times New Roman" w:hAnsi="Times New Roman" w:cs="Times New Roman"/>
                <w:spacing w:val="-57"/>
                <w:sz w:val="22"/>
                <w:szCs w:val="22"/>
                <w:lang w:val="en-US"/>
              </w:rPr>
              <w:t xml:space="preserve"> </w:t>
            </w:r>
            <w:r w:rsidRPr="008F4141">
              <w:rPr>
                <w:rFonts w:ascii="Times New Roman" w:hAnsi="Times New Roman" w:cs="Times New Roman"/>
                <w:spacing w:val="-57"/>
                <w:sz w:val="22"/>
                <w:szCs w:val="22"/>
              </w:rPr>
              <w:t xml:space="preserve"> </w:t>
            </w:r>
            <w:r w:rsidRPr="008F4141">
              <w:rPr>
                <w:rFonts w:ascii="Times New Roman" w:hAnsi="Times New Roman" w:cs="Times New Roman"/>
                <w:sz w:val="22"/>
                <w:szCs w:val="22"/>
                <w:lang w:val="en-US"/>
              </w:rPr>
              <w:t>заказчик-координатор</w:t>
            </w:r>
            <w:r w:rsidRPr="008F4141">
              <w:rPr>
                <w:rFonts w:ascii="Times New Roman" w:hAnsi="Times New Roman" w:cs="Times New Roman"/>
                <w:spacing w:val="1"/>
                <w:sz w:val="22"/>
                <w:szCs w:val="22"/>
                <w:lang w:val="en-US"/>
              </w:rPr>
              <w:t xml:space="preserve"> </w:t>
            </w:r>
            <w:r w:rsidRPr="008F4141">
              <w:rPr>
                <w:rFonts w:ascii="Times New Roman" w:hAnsi="Times New Roman" w:cs="Times New Roman"/>
                <w:sz w:val="22"/>
                <w:szCs w:val="22"/>
                <w:lang w:val="en-US"/>
              </w:rPr>
              <w:t>Подпрограммы</w:t>
            </w:r>
            <w:r w:rsidRPr="008F4141">
              <w:rPr>
                <w:rFonts w:ascii="Times New Roman" w:hAnsi="Times New Roman" w:cs="Times New Roman"/>
                <w:spacing w:val="-15"/>
                <w:sz w:val="22"/>
                <w:szCs w:val="22"/>
                <w:lang w:val="en-US"/>
              </w:rPr>
              <w:t xml:space="preserve"> </w:t>
            </w:r>
            <w:r w:rsidRPr="008F4141">
              <w:rPr>
                <w:rFonts w:ascii="Times New Roman" w:hAnsi="Times New Roman" w:cs="Times New Roman"/>
                <w:spacing w:val="-15"/>
                <w:sz w:val="22"/>
                <w:szCs w:val="22"/>
              </w:rPr>
              <w:t>12</w:t>
            </w:r>
          </w:p>
        </w:tc>
        <w:tc>
          <w:tcPr>
            <w:tcW w:w="8505" w:type="dxa"/>
            <w:gridSpan w:val="2"/>
          </w:tcPr>
          <w:p w:rsidR="008F4141" w:rsidRPr="008F4141" w:rsidRDefault="008F4141" w:rsidP="008F4141">
            <w:pPr>
              <w:widowControl w:val="0"/>
              <w:autoSpaceDE w:val="0"/>
              <w:autoSpaceDN w:val="0"/>
              <w:spacing w:line="270" w:lineRule="atLeast"/>
              <w:ind w:left="216" w:right="890"/>
              <w:rPr>
                <w:rFonts w:ascii="Times New Roman" w:hAnsi="Times New Roman" w:cs="Times New Roman"/>
              </w:rPr>
            </w:pPr>
            <w:r w:rsidRPr="008F4141">
              <w:rPr>
                <w:rFonts w:ascii="Times New Roman" w:hAnsi="Times New Roman" w:cs="Times New Roman"/>
                <w:sz w:val="22"/>
                <w:szCs w:val="22"/>
              </w:rPr>
              <w:t>Отдел коммунального и городского хозяйства администрации муниципального округа город Первомайск Нижегородской области</w:t>
            </w:r>
          </w:p>
        </w:tc>
      </w:tr>
      <w:tr w:rsidR="008F4141" w:rsidRPr="008F4141" w:rsidTr="00284F32">
        <w:trPr>
          <w:trHeight w:val="796"/>
        </w:trPr>
        <w:tc>
          <w:tcPr>
            <w:tcW w:w="2570" w:type="dxa"/>
          </w:tcPr>
          <w:p w:rsidR="008F4141" w:rsidRPr="008F4141" w:rsidRDefault="008F4141" w:rsidP="008F4141">
            <w:pPr>
              <w:widowControl w:val="0"/>
              <w:autoSpaceDE w:val="0"/>
              <w:autoSpaceDN w:val="0"/>
              <w:spacing w:line="260" w:lineRule="exact"/>
              <w:ind w:right="167"/>
              <w:rPr>
                <w:rFonts w:ascii="Times New Roman" w:hAnsi="Times New Roman" w:cs="Times New Roman"/>
                <w:lang w:val="en-US"/>
              </w:rPr>
            </w:pPr>
            <w:r w:rsidRPr="008F4141">
              <w:rPr>
                <w:rFonts w:ascii="Times New Roman" w:hAnsi="Times New Roman" w:cs="Times New Roman"/>
                <w:sz w:val="22"/>
                <w:szCs w:val="22"/>
                <w:lang w:val="en-US"/>
              </w:rPr>
              <w:t>Соисполнители</w:t>
            </w:r>
          </w:p>
          <w:p w:rsidR="008F4141" w:rsidRPr="008F4141" w:rsidRDefault="008F4141" w:rsidP="008F4141">
            <w:pPr>
              <w:widowControl w:val="0"/>
              <w:autoSpaceDE w:val="0"/>
              <w:autoSpaceDN w:val="0"/>
              <w:spacing w:line="262" w:lineRule="exact"/>
              <w:ind w:right="167"/>
              <w:rPr>
                <w:rFonts w:ascii="Times New Roman" w:hAnsi="Times New Roman" w:cs="Times New Roman"/>
                <w:lang w:val="en-US"/>
              </w:rPr>
            </w:pPr>
            <w:r w:rsidRPr="008F4141">
              <w:rPr>
                <w:rFonts w:ascii="Times New Roman" w:hAnsi="Times New Roman" w:cs="Times New Roman"/>
                <w:spacing w:val="-1"/>
                <w:sz w:val="22"/>
                <w:szCs w:val="22"/>
                <w:lang w:val="en-US"/>
              </w:rPr>
              <w:t>Подпрограммы</w:t>
            </w:r>
            <w:r w:rsidRPr="008F4141">
              <w:rPr>
                <w:rFonts w:ascii="Times New Roman" w:hAnsi="Times New Roman" w:cs="Times New Roman"/>
                <w:spacing w:val="-1"/>
                <w:sz w:val="22"/>
                <w:szCs w:val="22"/>
              </w:rPr>
              <w:t xml:space="preserve"> 12</w:t>
            </w:r>
          </w:p>
        </w:tc>
        <w:tc>
          <w:tcPr>
            <w:tcW w:w="8505" w:type="dxa"/>
            <w:gridSpan w:val="2"/>
          </w:tcPr>
          <w:p w:rsidR="008F4141" w:rsidRPr="008F4141" w:rsidRDefault="008F4141" w:rsidP="008F4141">
            <w:pPr>
              <w:widowControl w:val="0"/>
              <w:tabs>
                <w:tab w:val="left" w:pos="1231"/>
                <w:tab w:val="left" w:pos="3108"/>
                <w:tab w:val="left" w:pos="3526"/>
                <w:tab w:val="left" w:pos="4952"/>
                <w:tab w:val="left" w:pos="6245"/>
              </w:tabs>
              <w:autoSpaceDE w:val="0"/>
              <w:autoSpaceDN w:val="0"/>
              <w:ind w:left="216" w:right="890"/>
              <w:rPr>
                <w:rFonts w:ascii="Times New Roman" w:hAnsi="Times New Roman" w:cs="Times New Roman"/>
              </w:rPr>
            </w:pPr>
            <w:r w:rsidRPr="008F4141">
              <w:rPr>
                <w:rFonts w:ascii="Times New Roman" w:hAnsi="Times New Roman" w:cs="Times New Roman"/>
                <w:sz w:val="22"/>
                <w:szCs w:val="22"/>
              </w:rPr>
              <w:t xml:space="preserve">Администрация муниципального округа город Первомайск Нижегородской области </w:t>
            </w:r>
          </w:p>
        </w:tc>
      </w:tr>
      <w:tr w:rsidR="008F4141" w:rsidRPr="008F4141" w:rsidTr="00284F32">
        <w:trPr>
          <w:trHeight w:val="579"/>
        </w:trPr>
        <w:tc>
          <w:tcPr>
            <w:tcW w:w="2570" w:type="dxa"/>
          </w:tcPr>
          <w:p w:rsidR="008F4141" w:rsidRPr="008F4141" w:rsidRDefault="008F4141" w:rsidP="008F4141">
            <w:pPr>
              <w:widowControl w:val="0"/>
              <w:autoSpaceDE w:val="0"/>
              <w:autoSpaceDN w:val="0"/>
              <w:spacing w:line="232" w:lineRule="auto"/>
              <w:ind w:right="167"/>
              <w:rPr>
                <w:rFonts w:ascii="Times New Roman" w:hAnsi="Times New Roman" w:cs="Times New Roman"/>
                <w:lang w:val="en-US"/>
              </w:rPr>
            </w:pPr>
            <w:r w:rsidRPr="008F4141">
              <w:rPr>
                <w:rFonts w:ascii="Times New Roman" w:hAnsi="Times New Roman" w:cs="Times New Roman"/>
                <w:sz w:val="22"/>
                <w:szCs w:val="22"/>
                <w:lang w:val="en-US"/>
              </w:rPr>
              <w:t>Цели Подпрограммы</w:t>
            </w:r>
            <w:r w:rsidRPr="008F4141">
              <w:rPr>
                <w:rFonts w:ascii="Times New Roman" w:hAnsi="Times New Roman" w:cs="Times New Roman"/>
                <w:sz w:val="22"/>
                <w:szCs w:val="22"/>
              </w:rPr>
              <w:t xml:space="preserve"> 12</w:t>
            </w:r>
          </w:p>
        </w:tc>
        <w:tc>
          <w:tcPr>
            <w:tcW w:w="8505" w:type="dxa"/>
            <w:gridSpan w:val="2"/>
          </w:tcPr>
          <w:p w:rsidR="008F4141" w:rsidRPr="008F4141" w:rsidRDefault="008F4141" w:rsidP="008F4141">
            <w:pPr>
              <w:widowControl w:val="0"/>
              <w:tabs>
                <w:tab w:val="left" w:pos="457"/>
              </w:tabs>
              <w:autoSpaceDE w:val="0"/>
              <w:autoSpaceDN w:val="0"/>
              <w:spacing w:line="263" w:lineRule="exact"/>
              <w:rPr>
                <w:rFonts w:ascii="Times New Roman" w:hAnsi="Times New Roman" w:cs="Times New Roman"/>
              </w:rPr>
            </w:pPr>
            <w:r w:rsidRPr="008F4141">
              <w:rPr>
                <w:rFonts w:ascii="Times New Roman" w:hAnsi="Times New Roman" w:cs="Times New Roman"/>
                <w:sz w:val="22"/>
                <w:szCs w:val="22"/>
              </w:rPr>
              <w:t>1. Повышение уровня благоустройства округа</w:t>
            </w:r>
          </w:p>
          <w:p w:rsidR="008F4141" w:rsidRPr="008F4141" w:rsidRDefault="008F4141" w:rsidP="008F4141">
            <w:pPr>
              <w:widowControl w:val="0"/>
              <w:tabs>
                <w:tab w:val="left" w:pos="706"/>
              </w:tabs>
              <w:autoSpaceDE w:val="0"/>
              <w:autoSpaceDN w:val="0"/>
              <w:ind w:right="196"/>
              <w:rPr>
                <w:rFonts w:ascii="Times New Roman" w:hAnsi="Times New Roman" w:cs="Times New Roman"/>
                <w:sz w:val="22"/>
                <w:szCs w:val="22"/>
              </w:rPr>
            </w:pPr>
            <w:r w:rsidRPr="008F4141">
              <w:rPr>
                <w:rFonts w:ascii="Times New Roman" w:hAnsi="Times New Roman" w:cs="Times New Roman"/>
                <w:sz w:val="22"/>
                <w:szCs w:val="22"/>
              </w:rPr>
              <w:t>2. Повышения качества предоставления услуг ЖКХ</w:t>
            </w:r>
          </w:p>
          <w:p w:rsidR="008F4141" w:rsidRPr="008F4141" w:rsidRDefault="008F4141" w:rsidP="008F4141">
            <w:pPr>
              <w:widowControl w:val="0"/>
              <w:tabs>
                <w:tab w:val="left" w:pos="457"/>
              </w:tabs>
              <w:autoSpaceDE w:val="0"/>
              <w:autoSpaceDN w:val="0"/>
              <w:spacing w:line="263" w:lineRule="exact"/>
              <w:rPr>
                <w:rFonts w:ascii="Times New Roman" w:hAnsi="Times New Roman" w:cs="Times New Roman"/>
              </w:rPr>
            </w:pPr>
          </w:p>
        </w:tc>
      </w:tr>
      <w:tr w:rsidR="008F4141" w:rsidRPr="008F4141" w:rsidTr="00284F32">
        <w:trPr>
          <w:trHeight w:val="706"/>
        </w:trPr>
        <w:tc>
          <w:tcPr>
            <w:tcW w:w="2570" w:type="dxa"/>
          </w:tcPr>
          <w:p w:rsidR="008F4141" w:rsidRPr="008F4141" w:rsidRDefault="008F4141" w:rsidP="008F4141">
            <w:pPr>
              <w:widowControl w:val="0"/>
              <w:tabs>
                <w:tab w:val="left" w:pos="1553"/>
              </w:tabs>
              <w:autoSpaceDE w:val="0"/>
              <w:autoSpaceDN w:val="0"/>
              <w:spacing w:line="232" w:lineRule="auto"/>
              <w:ind w:left="135" w:right="167"/>
              <w:rPr>
                <w:rFonts w:ascii="Times New Roman" w:hAnsi="Times New Roman" w:cs="Times New Roman"/>
                <w:lang w:val="en-US"/>
              </w:rPr>
            </w:pPr>
            <w:r w:rsidRPr="008F4141">
              <w:rPr>
                <w:rFonts w:ascii="Times New Roman" w:hAnsi="Times New Roman" w:cs="Times New Roman"/>
                <w:sz w:val="22"/>
                <w:szCs w:val="22"/>
                <w:lang w:val="en-US"/>
              </w:rPr>
              <w:t>Задачи</w:t>
            </w:r>
            <w:r w:rsidRPr="008F4141">
              <w:rPr>
                <w:rFonts w:ascii="Times New Roman" w:hAnsi="Times New Roman" w:cs="Times New Roman"/>
                <w:spacing w:val="1"/>
                <w:sz w:val="22"/>
                <w:szCs w:val="22"/>
                <w:lang w:val="en-US"/>
              </w:rPr>
              <w:t xml:space="preserve"> </w:t>
            </w:r>
            <w:r w:rsidRPr="008F4141">
              <w:rPr>
                <w:rFonts w:ascii="Times New Roman" w:hAnsi="Times New Roman" w:cs="Times New Roman"/>
                <w:sz w:val="22"/>
                <w:szCs w:val="22"/>
                <w:lang w:val="en-US"/>
              </w:rPr>
              <w:t>Подпрограмы</w:t>
            </w:r>
            <w:r w:rsidRPr="008F4141">
              <w:rPr>
                <w:rFonts w:ascii="Times New Roman" w:hAnsi="Times New Roman" w:cs="Times New Roman"/>
                <w:spacing w:val="-15"/>
                <w:sz w:val="22"/>
                <w:szCs w:val="22"/>
                <w:lang w:val="en-US"/>
              </w:rPr>
              <w:t xml:space="preserve"> </w:t>
            </w:r>
            <w:r w:rsidRPr="008F4141">
              <w:rPr>
                <w:rFonts w:ascii="Times New Roman" w:hAnsi="Times New Roman" w:cs="Times New Roman"/>
                <w:spacing w:val="-15"/>
                <w:sz w:val="22"/>
                <w:szCs w:val="22"/>
              </w:rPr>
              <w:t>12</w:t>
            </w:r>
          </w:p>
        </w:tc>
        <w:tc>
          <w:tcPr>
            <w:tcW w:w="8505" w:type="dxa"/>
            <w:gridSpan w:val="2"/>
          </w:tcPr>
          <w:p w:rsidR="008F4141" w:rsidRPr="008F4141" w:rsidRDefault="008F4141" w:rsidP="008F4141">
            <w:pPr>
              <w:widowControl w:val="0"/>
              <w:tabs>
                <w:tab w:val="left" w:pos="283"/>
              </w:tabs>
              <w:autoSpaceDE w:val="0"/>
              <w:autoSpaceDN w:val="0"/>
              <w:spacing w:line="263" w:lineRule="exact"/>
              <w:jc w:val="both"/>
              <w:rPr>
                <w:rFonts w:ascii="Times New Roman" w:hAnsi="Times New Roman" w:cs="Times New Roman"/>
              </w:rPr>
            </w:pPr>
            <w:r w:rsidRPr="008F4141">
              <w:rPr>
                <w:rFonts w:ascii="Times New Roman" w:hAnsi="Times New Roman" w:cs="Times New Roman"/>
                <w:sz w:val="22"/>
                <w:szCs w:val="22"/>
              </w:rPr>
              <w:t xml:space="preserve">1. Повышение уровня обеспеченности объектами социальной, инженерной и коммунальной инфраструктуры населения муниципального округа. </w:t>
            </w:r>
          </w:p>
          <w:p w:rsidR="008F4141" w:rsidRPr="008F4141" w:rsidRDefault="008F4141" w:rsidP="008F4141">
            <w:pPr>
              <w:widowControl w:val="0"/>
              <w:suppressAutoHyphens/>
              <w:autoSpaceDE w:val="0"/>
              <w:autoSpaceDN w:val="0"/>
              <w:jc w:val="both"/>
              <w:rPr>
                <w:rFonts w:ascii="Times New Roman" w:hAnsi="Times New Roman" w:cs="Times New Roman"/>
              </w:rPr>
            </w:pPr>
            <w:r w:rsidRPr="008F4141">
              <w:rPr>
                <w:rFonts w:ascii="Times New Roman" w:hAnsi="Times New Roman" w:cs="Times New Roman"/>
                <w:sz w:val="22"/>
                <w:szCs w:val="22"/>
              </w:rPr>
              <w:t>2. Повышение обеспеченности объектов социальной инфраструктуры инженерными коммуникациями, уровня благоустройства жилья.</w:t>
            </w:r>
          </w:p>
        </w:tc>
      </w:tr>
      <w:tr w:rsidR="008F4141" w:rsidRPr="008F4141" w:rsidTr="00284F32">
        <w:trPr>
          <w:trHeight w:val="798"/>
        </w:trPr>
        <w:tc>
          <w:tcPr>
            <w:tcW w:w="2570" w:type="dxa"/>
          </w:tcPr>
          <w:p w:rsidR="008F4141" w:rsidRPr="008F4141" w:rsidRDefault="008F4141" w:rsidP="008F4141">
            <w:pPr>
              <w:widowControl w:val="0"/>
              <w:tabs>
                <w:tab w:val="left" w:pos="1553"/>
              </w:tabs>
              <w:autoSpaceDE w:val="0"/>
              <w:autoSpaceDN w:val="0"/>
              <w:spacing w:line="262" w:lineRule="exact"/>
              <w:ind w:left="135" w:right="167"/>
              <w:rPr>
                <w:rFonts w:ascii="Times New Roman" w:hAnsi="Times New Roman" w:cs="Times New Roman"/>
              </w:rPr>
            </w:pPr>
            <w:r w:rsidRPr="008F4141">
              <w:rPr>
                <w:rFonts w:ascii="Times New Roman" w:hAnsi="Times New Roman" w:cs="Times New Roman"/>
                <w:sz w:val="22"/>
                <w:szCs w:val="22"/>
              </w:rPr>
              <w:t>Этапы</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и</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сроки</w:t>
            </w:r>
          </w:p>
          <w:p w:rsidR="008F4141" w:rsidRPr="008F4141" w:rsidRDefault="008F4141" w:rsidP="008F4141">
            <w:pPr>
              <w:widowControl w:val="0"/>
              <w:tabs>
                <w:tab w:val="left" w:pos="1553"/>
              </w:tabs>
              <w:autoSpaceDE w:val="0"/>
              <w:autoSpaceDN w:val="0"/>
              <w:spacing w:line="262" w:lineRule="exact"/>
              <w:ind w:left="135" w:right="167"/>
              <w:rPr>
                <w:rFonts w:ascii="Times New Roman" w:hAnsi="Times New Roman" w:cs="Times New Roman"/>
              </w:rPr>
            </w:pPr>
            <w:r w:rsidRPr="008F4141">
              <w:rPr>
                <w:rFonts w:ascii="Times New Roman" w:hAnsi="Times New Roman" w:cs="Times New Roman"/>
                <w:sz w:val="22"/>
                <w:szCs w:val="22"/>
              </w:rPr>
              <w:t>реализации</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Подпрограммы</w:t>
            </w:r>
            <w:r w:rsidRPr="008F4141">
              <w:rPr>
                <w:rFonts w:ascii="Times New Roman" w:hAnsi="Times New Roman" w:cs="Times New Roman"/>
                <w:spacing w:val="-15"/>
                <w:sz w:val="22"/>
                <w:szCs w:val="22"/>
              </w:rPr>
              <w:t xml:space="preserve"> </w:t>
            </w:r>
            <w:r w:rsidRPr="008F4141">
              <w:rPr>
                <w:rFonts w:ascii="Times New Roman" w:hAnsi="Times New Roman" w:cs="Times New Roman"/>
                <w:sz w:val="22"/>
                <w:szCs w:val="22"/>
              </w:rPr>
              <w:t>12</w:t>
            </w:r>
          </w:p>
        </w:tc>
        <w:tc>
          <w:tcPr>
            <w:tcW w:w="8505" w:type="dxa"/>
            <w:gridSpan w:val="2"/>
            <w:tcBorders>
              <w:bottom w:val="single" w:sz="8" w:space="0" w:color="000000"/>
            </w:tcBorders>
          </w:tcPr>
          <w:p w:rsidR="008F4141" w:rsidRPr="008F4141" w:rsidRDefault="008F4141" w:rsidP="008F4141">
            <w:pPr>
              <w:widowControl w:val="0"/>
              <w:autoSpaceDE w:val="0"/>
              <w:autoSpaceDN w:val="0"/>
              <w:spacing w:line="230" w:lineRule="auto"/>
              <w:ind w:left="216" w:right="956"/>
              <w:rPr>
                <w:rFonts w:ascii="Times New Roman" w:hAnsi="Times New Roman" w:cs="Times New Roman"/>
              </w:rPr>
            </w:pPr>
            <w:r w:rsidRPr="008F4141">
              <w:rPr>
                <w:rFonts w:ascii="Times New Roman" w:hAnsi="Times New Roman" w:cs="Times New Roman"/>
                <w:sz w:val="22"/>
                <w:szCs w:val="22"/>
              </w:rPr>
              <w:t xml:space="preserve">Подпрограмма 12 реализуется в течение 20266-2028 годов </w:t>
            </w:r>
          </w:p>
        </w:tc>
      </w:tr>
      <w:tr w:rsidR="008F4141" w:rsidRPr="008F4141" w:rsidTr="00284F32">
        <w:trPr>
          <w:trHeight w:val="450"/>
        </w:trPr>
        <w:tc>
          <w:tcPr>
            <w:tcW w:w="2570" w:type="dxa"/>
            <w:vMerge w:val="restart"/>
          </w:tcPr>
          <w:p w:rsidR="008F4141" w:rsidRPr="008F4141" w:rsidRDefault="008F4141" w:rsidP="008F4141">
            <w:pPr>
              <w:widowControl w:val="0"/>
              <w:tabs>
                <w:tab w:val="left" w:pos="1283"/>
                <w:tab w:val="left" w:pos="1842"/>
                <w:tab w:val="left" w:pos="1902"/>
                <w:tab w:val="left" w:pos="2223"/>
              </w:tabs>
              <w:autoSpaceDE w:val="0"/>
              <w:autoSpaceDN w:val="0"/>
              <w:ind w:left="129" w:right="187"/>
              <w:rPr>
                <w:rFonts w:ascii="Times New Roman" w:hAnsi="Times New Roman" w:cs="Times New Roman"/>
              </w:rPr>
            </w:pPr>
            <w:r w:rsidRPr="008F4141">
              <w:rPr>
                <w:rFonts w:ascii="Times New Roman" w:hAnsi="Times New Roman" w:cs="Times New Roman"/>
                <w:sz w:val="22"/>
                <w:szCs w:val="22"/>
              </w:rPr>
              <w:t>Объемы бюджетных</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ассигнований</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Подпрограммы 12 за</w:t>
            </w:r>
            <w:r w:rsidRPr="008F4141">
              <w:rPr>
                <w:rFonts w:ascii="Times New Roman" w:hAnsi="Times New Roman" w:cs="Times New Roman"/>
                <w:spacing w:val="-57"/>
                <w:sz w:val="22"/>
                <w:szCs w:val="22"/>
              </w:rPr>
              <w:t xml:space="preserve"> </w:t>
            </w:r>
            <w:r w:rsidRPr="008F4141">
              <w:rPr>
                <w:rFonts w:ascii="Times New Roman" w:hAnsi="Times New Roman" w:cs="Times New Roman"/>
                <w:sz w:val="22"/>
                <w:szCs w:val="22"/>
              </w:rPr>
              <w:t>счет</w:t>
            </w:r>
            <w:r w:rsidRPr="008F4141">
              <w:rPr>
                <w:rFonts w:ascii="Times New Roman" w:hAnsi="Times New Roman" w:cs="Times New Roman"/>
                <w:spacing w:val="6"/>
                <w:sz w:val="22"/>
                <w:szCs w:val="22"/>
              </w:rPr>
              <w:t xml:space="preserve"> </w:t>
            </w:r>
            <w:r w:rsidRPr="008F4141">
              <w:rPr>
                <w:rFonts w:ascii="Times New Roman" w:hAnsi="Times New Roman" w:cs="Times New Roman"/>
                <w:sz w:val="22"/>
                <w:szCs w:val="22"/>
              </w:rPr>
              <w:t>средств</w:t>
            </w:r>
            <w:r w:rsidRPr="008F4141">
              <w:rPr>
                <w:rFonts w:ascii="Times New Roman" w:hAnsi="Times New Roman" w:cs="Times New Roman"/>
                <w:spacing w:val="7"/>
                <w:sz w:val="22"/>
                <w:szCs w:val="22"/>
              </w:rPr>
              <w:t xml:space="preserve"> </w:t>
            </w:r>
            <w:r w:rsidRPr="008F4141">
              <w:rPr>
                <w:rFonts w:ascii="Times New Roman" w:hAnsi="Times New Roman" w:cs="Times New Roman"/>
                <w:sz w:val="22"/>
                <w:szCs w:val="22"/>
              </w:rPr>
              <w:t>местного</w:t>
            </w:r>
            <w:r w:rsidRPr="008F4141">
              <w:rPr>
                <w:rFonts w:ascii="Times New Roman" w:hAnsi="Times New Roman" w:cs="Times New Roman"/>
                <w:spacing w:val="-57"/>
                <w:sz w:val="22"/>
                <w:szCs w:val="22"/>
              </w:rPr>
              <w:t xml:space="preserve"> </w:t>
            </w:r>
            <w:r w:rsidRPr="008F4141">
              <w:rPr>
                <w:rFonts w:ascii="Times New Roman" w:hAnsi="Times New Roman" w:cs="Times New Roman"/>
                <w:sz w:val="22"/>
                <w:szCs w:val="22"/>
              </w:rPr>
              <w:t xml:space="preserve">бюджета муниципального </w:t>
            </w:r>
            <w:r w:rsidRPr="008F4141">
              <w:rPr>
                <w:rFonts w:ascii="Times New Roman" w:hAnsi="Times New Roman" w:cs="Times New Roman"/>
                <w:spacing w:val="-57"/>
                <w:sz w:val="22"/>
                <w:szCs w:val="22"/>
              </w:rPr>
              <w:t xml:space="preserve">  </w:t>
            </w:r>
            <w:r w:rsidRPr="008F4141">
              <w:rPr>
                <w:rFonts w:ascii="Times New Roman" w:hAnsi="Times New Roman" w:cs="Times New Roman"/>
                <w:sz w:val="22"/>
                <w:szCs w:val="22"/>
              </w:rPr>
              <w:t xml:space="preserve">округа </w:t>
            </w:r>
            <w:proofErr w:type="gramStart"/>
            <w:r w:rsidRPr="008F4141">
              <w:rPr>
                <w:rFonts w:ascii="Times New Roman" w:hAnsi="Times New Roman" w:cs="Times New Roman"/>
                <w:sz w:val="22"/>
                <w:szCs w:val="22"/>
              </w:rPr>
              <w:t>город</w:t>
            </w:r>
            <w:r w:rsidRPr="008F4141">
              <w:rPr>
                <w:rFonts w:ascii="Times New Roman" w:hAnsi="Times New Roman" w:cs="Times New Roman"/>
                <w:spacing w:val="-57"/>
                <w:sz w:val="22"/>
                <w:szCs w:val="22"/>
              </w:rPr>
              <w:t xml:space="preserve">  </w:t>
            </w:r>
            <w:r w:rsidRPr="008F4141">
              <w:rPr>
                <w:rFonts w:ascii="Times New Roman" w:hAnsi="Times New Roman" w:cs="Times New Roman"/>
                <w:sz w:val="22"/>
                <w:szCs w:val="22"/>
              </w:rPr>
              <w:t>Первомайск</w:t>
            </w:r>
            <w:proofErr w:type="gramEnd"/>
          </w:p>
          <w:p w:rsidR="008F4141" w:rsidRPr="008F4141" w:rsidRDefault="008F4141" w:rsidP="008F4141">
            <w:pPr>
              <w:widowControl w:val="0"/>
              <w:tabs>
                <w:tab w:val="left" w:pos="1553"/>
              </w:tabs>
              <w:autoSpaceDE w:val="0"/>
              <w:autoSpaceDN w:val="0"/>
              <w:spacing w:line="262" w:lineRule="exact"/>
              <w:ind w:left="135" w:right="167"/>
              <w:rPr>
                <w:rFonts w:ascii="Times New Roman" w:hAnsi="Times New Roman" w:cs="Times New Roman"/>
              </w:rPr>
            </w:pPr>
            <w:r w:rsidRPr="008F4141">
              <w:rPr>
                <w:rFonts w:ascii="Times New Roman" w:hAnsi="Times New Roman" w:cs="Times New Roman"/>
                <w:sz w:val="22"/>
                <w:szCs w:val="22"/>
                <w:lang w:val="en-US"/>
              </w:rPr>
              <w:t>Нижегородской</w:t>
            </w:r>
            <w:r w:rsidRPr="008F4141">
              <w:rPr>
                <w:rFonts w:ascii="Times New Roman" w:hAnsi="Times New Roman" w:cs="Times New Roman"/>
                <w:sz w:val="22"/>
                <w:szCs w:val="22"/>
              </w:rPr>
              <w:t xml:space="preserve"> области</w:t>
            </w:r>
          </w:p>
        </w:tc>
        <w:tc>
          <w:tcPr>
            <w:tcW w:w="8505" w:type="dxa"/>
            <w:gridSpan w:val="2"/>
            <w:tcBorders>
              <w:bottom w:val="single" w:sz="4" w:space="0" w:color="auto"/>
            </w:tcBorders>
          </w:tcPr>
          <w:p w:rsidR="008F4141" w:rsidRPr="008F4141" w:rsidRDefault="008F4141" w:rsidP="008F4141">
            <w:pPr>
              <w:widowControl w:val="0"/>
              <w:autoSpaceDE w:val="0"/>
              <w:autoSpaceDN w:val="0"/>
              <w:spacing w:line="230" w:lineRule="auto"/>
              <w:ind w:left="216" w:right="956"/>
              <w:rPr>
                <w:rFonts w:ascii="Times New Roman" w:hAnsi="Times New Roman" w:cs="Times New Roman"/>
              </w:rPr>
            </w:pPr>
            <w:r w:rsidRPr="008F4141">
              <w:rPr>
                <w:rFonts w:ascii="Times New Roman" w:hAnsi="Times New Roman" w:cs="Times New Roman"/>
                <w:sz w:val="22"/>
                <w:szCs w:val="22"/>
              </w:rPr>
              <w:t>Общий</w:t>
            </w:r>
            <w:r w:rsidRPr="008F4141">
              <w:rPr>
                <w:rFonts w:ascii="Times New Roman" w:hAnsi="Times New Roman" w:cs="Times New Roman"/>
                <w:spacing w:val="-4"/>
                <w:sz w:val="22"/>
                <w:szCs w:val="22"/>
              </w:rPr>
              <w:t xml:space="preserve"> </w:t>
            </w:r>
            <w:r w:rsidRPr="008F4141">
              <w:rPr>
                <w:rFonts w:ascii="Times New Roman" w:hAnsi="Times New Roman" w:cs="Times New Roman"/>
                <w:sz w:val="22"/>
                <w:szCs w:val="22"/>
              </w:rPr>
              <w:t>объем</w:t>
            </w:r>
            <w:r w:rsidRPr="008F4141">
              <w:rPr>
                <w:rFonts w:ascii="Times New Roman" w:hAnsi="Times New Roman" w:cs="Times New Roman"/>
                <w:spacing w:val="-5"/>
                <w:sz w:val="22"/>
                <w:szCs w:val="22"/>
              </w:rPr>
              <w:t xml:space="preserve"> </w:t>
            </w:r>
            <w:r w:rsidRPr="008F4141">
              <w:rPr>
                <w:rFonts w:ascii="Times New Roman" w:hAnsi="Times New Roman" w:cs="Times New Roman"/>
                <w:sz w:val="22"/>
                <w:szCs w:val="22"/>
              </w:rPr>
              <w:t>финансирования</w:t>
            </w:r>
            <w:r w:rsidRPr="008F4141">
              <w:rPr>
                <w:rFonts w:ascii="Times New Roman" w:hAnsi="Times New Roman" w:cs="Times New Roman"/>
                <w:spacing w:val="-4"/>
                <w:sz w:val="22"/>
                <w:szCs w:val="22"/>
              </w:rPr>
              <w:t xml:space="preserve"> </w:t>
            </w:r>
            <w:r w:rsidRPr="008F4141">
              <w:rPr>
                <w:rFonts w:ascii="Times New Roman" w:hAnsi="Times New Roman" w:cs="Times New Roman"/>
                <w:sz w:val="22"/>
                <w:szCs w:val="22"/>
              </w:rPr>
              <w:t>Подпрограммы</w:t>
            </w:r>
            <w:r w:rsidRPr="008F4141">
              <w:rPr>
                <w:rFonts w:ascii="Times New Roman" w:hAnsi="Times New Roman" w:cs="Times New Roman"/>
                <w:spacing w:val="-3"/>
                <w:sz w:val="22"/>
                <w:szCs w:val="22"/>
              </w:rPr>
              <w:t xml:space="preserve"> 12</w:t>
            </w:r>
            <w:r w:rsidRPr="008F4141">
              <w:rPr>
                <w:rFonts w:ascii="Times New Roman" w:hAnsi="Times New Roman" w:cs="Times New Roman"/>
                <w:spacing w:val="-4"/>
                <w:sz w:val="22"/>
                <w:szCs w:val="22"/>
              </w:rPr>
              <w:t xml:space="preserve"> </w:t>
            </w:r>
            <w:r w:rsidRPr="008F4141">
              <w:rPr>
                <w:rFonts w:ascii="Times New Roman" w:hAnsi="Times New Roman" w:cs="Times New Roman"/>
                <w:sz w:val="22"/>
                <w:szCs w:val="22"/>
              </w:rPr>
              <w:t>составляет</w:t>
            </w:r>
            <w:r w:rsidRPr="008F4141">
              <w:rPr>
                <w:rFonts w:ascii="Times New Roman" w:hAnsi="Times New Roman" w:cs="Times New Roman"/>
                <w:spacing w:val="-57"/>
                <w:sz w:val="22"/>
                <w:szCs w:val="22"/>
              </w:rPr>
              <w:t xml:space="preserve">    </w:t>
            </w:r>
            <w:r w:rsidRPr="008F4141">
              <w:rPr>
                <w:rFonts w:ascii="Times New Roman" w:hAnsi="Times New Roman" w:cs="Times New Roman"/>
                <w:sz w:val="22"/>
                <w:szCs w:val="22"/>
              </w:rPr>
              <w:t xml:space="preserve"> 3 405 600,00 рублей</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в</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числе</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по годам:</w:t>
            </w:r>
          </w:p>
        </w:tc>
      </w:tr>
      <w:tr w:rsidR="008F4141" w:rsidRPr="008F4141" w:rsidTr="00284F32">
        <w:trPr>
          <w:trHeight w:val="270"/>
        </w:trPr>
        <w:tc>
          <w:tcPr>
            <w:tcW w:w="2570" w:type="dxa"/>
            <w:vMerge/>
          </w:tcPr>
          <w:p w:rsidR="008F4141" w:rsidRPr="008F4141" w:rsidRDefault="008F4141" w:rsidP="008F4141">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2280" w:type="dxa"/>
            <w:tcBorders>
              <w:top w:val="single" w:sz="4" w:space="0" w:color="auto"/>
              <w:right w:val="single" w:sz="4" w:space="0" w:color="auto"/>
            </w:tcBorders>
          </w:tcPr>
          <w:p w:rsidR="008F4141" w:rsidRPr="008F4141" w:rsidRDefault="008F4141" w:rsidP="008F4141">
            <w:pPr>
              <w:spacing w:after="200" w:line="276" w:lineRule="auto"/>
              <w:rPr>
                <w:rFonts w:ascii="Times New Roman" w:hAnsi="Times New Roman" w:cs="Times New Roman"/>
                <w:lang w:eastAsia="en-US"/>
              </w:rPr>
            </w:pPr>
            <w:r w:rsidRPr="008F4141">
              <w:rPr>
                <w:rFonts w:ascii="Times New Roman" w:hAnsi="Times New Roman" w:cs="Times New Roman"/>
                <w:sz w:val="22"/>
                <w:szCs w:val="22"/>
                <w:lang w:eastAsia="en-US"/>
              </w:rPr>
              <w:t>2026</w:t>
            </w:r>
          </w:p>
        </w:tc>
        <w:tc>
          <w:tcPr>
            <w:tcW w:w="6225" w:type="dxa"/>
            <w:tcBorders>
              <w:top w:val="single" w:sz="4" w:space="0" w:color="auto"/>
              <w:left w:val="single" w:sz="4" w:space="0" w:color="auto"/>
            </w:tcBorders>
          </w:tcPr>
          <w:p w:rsidR="008F4141" w:rsidRPr="008F4141" w:rsidRDefault="008F4141" w:rsidP="008F4141">
            <w:pPr>
              <w:spacing w:after="200" w:line="276" w:lineRule="auto"/>
              <w:ind w:firstLine="246"/>
              <w:rPr>
                <w:rFonts w:ascii="Times New Roman" w:hAnsi="Times New Roman" w:cs="Times New Roman"/>
                <w:lang w:eastAsia="en-US"/>
              </w:rPr>
            </w:pPr>
            <w:r w:rsidRPr="008F4141">
              <w:rPr>
                <w:rFonts w:ascii="Times New Roman" w:hAnsi="Times New Roman" w:cs="Times New Roman"/>
                <w:lang w:eastAsia="en-US"/>
              </w:rPr>
              <w:t xml:space="preserve">  350 900,00</w:t>
            </w:r>
          </w:p>
        </w:tc>
      </w:tr>
      <w:tr w:rsidR="008F4141" w:rsidRPr="008F4141" w:rsidTr="00284F32">
        <w:trPr>
          <w:trHeight w:val="289"/>
        </w:trPr>
        <w:tc>
          <w:tcPr>
            <w:tcW w:w="2570" w:type="dxa"/>
            <w:vMerge/>
          </w:tcPr>
          <w:p w:rsidR="008F4141" w:rsidRPr="008F4141" w:rsidRDefault="008F4141" w:rsidP="008F4141">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2280" w:type="dxa"/>
            <w:tcBorders>
              <w:top w:val="single" w:sz="4" w:space="0" w:color="auto"/>
              <w:bottom w:val="single" w:sz="4" w:space="0" w:color="auto"/>
              <w:right w:val="single" w:sz="4" w:space="0" w:color="auto"/>
            </w:tcBorders>
          </w:tcPr>
          <w:p w:rsidR="008F4141" w:rsidRPr="008F4141" w:rsidRDefault="008F4141" w:rsidP="008F4141">
            <w:pPr>
              <w:spacing w:after="200" w:line="276" w:lineRule="auto"/>
              <w:rPr>
                <w:rFonts w:ascii="Times New Roman" w:hAnsi="Times New Roman" w:cs="Times New Roman"/>
                <w:lang w:eastAsia="en-US"/>
              </w:rPr>
            </w:pPr>
            <w:r w:rsidRPr="008F4141">
              <w:rPr>
                <w:rFonts w:ascii="Times New Roman" w:hAnsi="Times New Roman" w:cs="Times New Roman"/>
                <w:sz w:val="22"/>
                <w:szCs w:val="22"/>
                <w:lang w:eastAsia="en-US"/>
              </w:rPr>
              <w:t>2027</w:t>
            </w:r>
          </w:p>
        </w:tc>
        <w:tc>
          <w:tcPr>
            <w:tcW w:w="6225" w:type="dxa"/>
            <w:tcBorders>
              <w:top w:val="single" w:sz="4" w:space="0" w:color="auto"/>
              <w:left w:val="single" w:sz="4" w:space="0" w:color="auto"/>
              <w:bottom w:val="single" w:sz="4" w:space="0" w:color="auto"/>
            </w:tcBorders>
          </w:tcPr>
          <w:p w:rsidR="008F4141" w:rsidRPr="008F4141" w:rsidRDefault="008F4141" w:rsidP="008F4141">
            <w:pPr>
              <w:widowControl w:val="0"/>
              <w:autoSpaceDE w:val="0"/>
              <w:autoSpaceDN w:val="0"/>
              <w:spacing w:line="230" w:lineRule="auto"/>
              <w:ind w:left="216" w:right="956"/>
              <w:rPr>
                <w:rFonts w:ascii="Times New Roman" w:hAnsi="Times New Roman" w:cs="Times New Roman"/>
              </w:rPr>
            </w:pPr>
            <w:r w:rsidRPr="008F4141">
              <w:rPr>
                <w:rFonts w:ascii="Times New Roman" w:hAnsi="Times New Roman" w:cs="Times New Roman"/>
              </w:rPr>
              <w:t>2 282 800,00</w:t>
            </w:r>
          </w:p>
        </w:tc>
      </w:tr>
      <w:tr w:rsidR="008F4141" w:rsidRPr="008F4141" w:rsidTr="00284F32">
        <w:trPr>
          <w:trHeight w:val="289"/>
        </w:trPr>
        <w:tc>
          <w:tcPr>
            <w:tcW w:w="2570" w:type="dxa"/>
            <w:vMerge/>
          </w:tcPr>
          <w:p w:rsidR="008F4141" w:rsidRPr="008F4141" w:rsidRDefault="008F4141" w:rsidP="008F4141">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2280" w:type="dxa"/>
            <w:tcBorders>
              <w:top w:val="single" w:sz="4" w:space="0" w:color="auto"/>
              <w:bottom w:val="single" w:sz="4" w:space="0" w:color="auto"/>
              <w:right w:val="single" w:sz="4" w:space="0" w:color="auto"/>
            </w:tcBorders>
          </w:tcPr>
          <w:p w:rsidR="008F4141" w:rsidRPr="008F4141" w:rsidRDefault="008F4141" w:rsidP="008F4141">
            <w:pPr>
              <w:spacing w:after="200" w:line="276" w:lineRule="auto"/>
              <w:rPr>
                <w:rFonts w:ascii="Times New Roman" w:hAnsi="Times New Roman" w:cs="Times New Roman"/>
                <w:sz w:val="22"/>
                <w:szCs w:val="22"/>
                <w:lang w:eastAsia="en-US"/>
              </w:rPr>
            </w:pPr>
            <w:r w:rsidRPr="008F4141">
              <w:rPr>
                <w:rFonts w:ascii="Times New Roman" w:hAnsi="Times New Roman" w:cs="Times New Roman"/>
                <w:sz w:val="22"/>
                <w:szCs w:val="22"/>
                <w:lang w:eastAsia="en-US"/>
              </w:rPr>
              <w:t>2028</w:t>
            </w:r>
          </w:p>
        </w:tc>
        <w:tc>
          <w:tcPr>
            <w:tcW w:w="6225" w:type="dxa"/>
            <w:tcBorders>
              <w:top w:val="single" w:sz="4" w:space="0" w:color="auto"/>
              <w:left w:val="single" w:sz="4" w:space="0" w:color="auto"/>
              <w:bottom w:val="single" w:sz="4" w:space="0" w:color="auto"/>
            </w:tcBorders>
          </w:tcPr>
          <w:p w:rsidR="008F4141" w:rsidRPr="008F4141" w:rsidRDefault="008F4141" w:rsidP="008F4141">
            <w:pPr>
              <w:widowControl w:val="0"/>
              <w:autoSpaceDE w:val="0"/>
              <w:autoSpaceDN w:val="0"/>
              <w:spacing w:line="230" w:lineRule="auto"/>
              <w:ind w:left="216" w:right="956"/>
              <w:rPr>
                <w:rFonts w:ascii="Times New Roman" w:hAnsi="Times New Roman" w:cs="Times New Roman"/>
              </w:rPr>
            </w:pPr>
            <w:r w:rsidRPr="008F4141">
              <w:rPr>
                <w:rFonts w:ascii="Times New Roman" w:hAnsi="Times New Roman" w:cs="Times New Roman"/>
              </w:rPr>
              <w:t xml:space="preserve">   842 100,00</w:t>
            </w:r>
          </w:p>
        </w:tc>
      </w:tr>
      <w:tr w:rsidR="008F4141" w:rsidRPr="008F4141" w:rsidTr="00284F32">
        <w:trPr>
          <w:trHeight w:val="253"/>
        </w:trPr>
        <w:tc>
          <w:tcPr>
            <w:tcW w:w="2570" w:type="dxa"/>
            <w:vMerge/>
          </w:tcPr>
          <w:p w:rsidR="008F4141" w:rsidRPr="008F4141" w:rsidRDefault="008F4141" w:rsidP="008F4141">
            <w:pPr>
              <w:widowControl w:val="0"/>
              <w:tabs>
                <w:tab w:val="left" w:pos="1283"/>
                <w:tab w:val="left" w:pos="1842"/>
                <w:tab w:val="left" w:pos="1902"/>
                <w:tab w:val="left" w:pos="2223"/>
              </w:tabs>
              <w:autoSpaceDE w:val="0"/>
              <w:autoSpaceDN w:val="0"/>
              <w:ind w:left="129" w:right="187"/>
              <w:rPr>
                <w:rFonts w:ascii="Times New Roman" w:hAnsi="Times New Roman" w:cs="Times New Roman"/>
              </w:rPr>
            </w:pPr>
          </w:p>
        </w:tc>
        <w:tc>
          <w:tcPr>
            <w:tcW w:w="8505" w:type="dxa"/>
            <w:gridSpan w:val="2"/>
            <w:tcBorders>
              <w:top w:val="single" w:sz="4" w:space="0" w:color="auto"/>
              <w:bottom w:val="single" w:sz="8" w:space="0" w:color="000000"/>
            </w:tcBorders>
          </w:tcPr>
          <w:p w:rsidR="008F4141" w:rsidRPr="008F4141" w:rsidRDefault="008F4141" w:rsidP="008F4141">
            <w:pPr>
              <w:widowControl w:val="0"/>
              <w:autoSpaceDE w:val="0"/>
              <w:autoSpaceDN w:val="0"/>
              <w:ind w:left="117" w:firstLine="283"/>
              <w:rPr>
                <w:rFonts w:ascii="Times New Roman" w:hAnsi="Times New Roman" w:cs="Times New Roman"/>
              </w:rPr>
            </w:pPr>
            <w:r w:rsidRPr="008F4141">
              <w:rPr>
                <w:rFonts w:ascii="Times New Roman" w:hAnsi="Times New Roman" w:cs="Times New Roman"/>
                <w:sz w:val="22"/>
                <w:szCs w:val="22"/>
              </w:rPr>
              <w:t>из них:</w:t>
            </w:r>
          </w:p>
          <w:p w:rsidR="008F4141" w:rsidRPr="008F4141" w:rsidRDefault="008F4141" w:rsidP="008F4141">
            <w:pPr>
              <w:widowControl w:val="0"/>
              <w:autoSpaceDE w:val="0"/>
              <w:autoSpaceDN w:val="0"/>
              <w:adjustRightInd w:val="0"/>
              <w:spacing w:line="240" w:lineRule="atLeast"/>
              <w:ind w:left="400" w:right="167" w:firstLine="425"/>
              <w:jc w:val="both"/>
              <w:rPr>
                <w:rFonts w:ascii="Times New Roman" w:hAnsi="Times New Roman" w:cs="Times New Roman"/>
                <w:sz w:val="22"/>
                <w:szCs w:val="22"/>
              </w:rPr>
            </w:pPr>
            <w:r w:rsidRPr="008F4141">
              <w:rPr>
                <w:rFonts w:ascii="Times New Roman" w:hAnsi="Times New Roman" w:cs="Times New Roman"/>
                <w:sz w:val="22"/>
                <w:szCs w:val="22"/>
              </w:rPr>
              <w:t>1. Субсидии на строительство, реконструкцию, проектно-изыскательские работы и разработку проектно-сметной документации в рамках государственной программы «Развитие социальной и инженерной инфраструктуры как основы повышения качества жизни населения Нижегородской области на 2014-2016 годы» из них:</w:t>
            </w:r>
          </w:p>
          <w:p w:rsidR="008F4141" w:rsidRPr="008F4141" w:rsidRDefault="008F4141" w:rsidP="008F4141">
            <w:pPr>
              <w:widowControl w:val="0"/>
              <w:numPr>
                <w:ilvl w:val="1"/>
                <w:numId w:val="29"/>
              </w:numPr>
              <w:autoSpaceDE w:val="0"/>
              <w:autoSpaceDN w:val="0"/>
              <w:adjustRightInd w:val="0"/>
              <w:spacing w:line="240" w:lineRule="atLeast"/>
              <w:ind w:left="400" w:right="167" w:firstLine="425"/>
              <w:jc w:val="both"/>
              <w:rPr>
                <w:rFonts w:ascii="Times New Roman" w:hAnsi="Times New Roman" w:cs="Times New Roman"/>
              </w:rPr>
            </w:pPr>
            <w:r w:rsidRPr="008F4141">
              <w:rPr>
                <w:rFonts w:ascii="Times New Roman" w:hAnsi="Times New Roman" w:cs="Times New Roman"/>
              </w:rPr>
              <w:t xml:space="preserve"> Средства областного бюджета:</w:t>
            </w:r>
          </w:p>
          <w:p w:rsidR="008F4141" w:rsidRPr="008F4141" w:rsidRDefault="008F4141" w:rsidP="008F4141">
            <w:pPr>
              <w:widowControl w:val="0"/>
              <w:autoSpaceDE w:val="0"/>
              <w:autoSpaceDN w:val="0"/>
              <w:adjustRightInd w:val="0"/>
              <w:spacing w:line="240" w:lineRule="atLeast"/>
              <w:ind w:left="825" w:right="167"/>
              <w:jc w:val="both"/>
              <w:rPr>
                <w:rFonts w:ascii="Times New Roman" w:hAnsi="Times New Roman" w:cs="Times New Roman"/>
              </w:rPr>
            </w:pPr>
            <w:r w:rsidRPr="008F4141">
              <w:rPr>
                <w:rFonts w:ascii="Times New Roman" w:hAnsi="Times New Roman" w:cs="Times New Roman"/>
              </w:rPr>
              <w:t>2026 -     280 700,00 рублей</w:t>
            </w:r>
          </w:p>
          <w:p w:rsidR="008F4141" w:rsidRPr="008F4141" w:rsidRDefault="008F4141" w:rsidP="008F4141">
            <w:pPr>
              <w:widowControl w:val="0"/>
              <w:numPr>
                <w:ilvl w:val="0"/>
                <w:numId w:val="30"/>
              </w:numPr>
              <w:autoSpaceDE w:val="0"/>
              <w:autoSpaceDN w:val="0"/>
              <w:adjustRightInd w:val="0"/>
              <w:spacing w:line="240" w:lineRule="atLeast"/>
              <w:ind w:left="400" w:right="-55" w:firstLine="425"/>
              <w:jc w:val="both"/>
              <w:rPr>
                <w:rFonts w:ascii="Times New Roman" w:hAnsi="Times New Roman" w:cs="Times New Roman"/>
                <w:sz w:val="22"/>
                <w:szCs w:val="22"/>
              </w:rPr>
            </w:pPr>
            <w:r w:rsidRPr="008F4141">
              <w:rPr>
                <w:rFonts w:ascii="Times New Roman" w:hAnsi="Times New Roman" w:cs="Times New Roman"/>
                <w:sz w:val="22"/>
                <w:szCs w:val="22"/>
              </w:rPr>
              <w:t>-  1 122 800,00 рублей</w:t>
            </w:r>
          </w:p>
          <w:p w:rsidR="008F4141" w:rsidRPr="008F4141" w:rsidRDefault="008F4141" w:rsidP="008F4141">
            <w:pPr>
              <w:widowControl w:val="0"/>
              <w:numPr>
                <w:ilvl w:val="0"/>
                <w:numId w:val="30"/>
              </w:numPr>
              <w:autoSpaceDE w:val="0"/>
              <w:autoSpaceDN w:val="0"/>
              <w:adjustRightInd w:val="0"/>
              <w:spacing w:line="240" w:lineRule="atLeast"/>
              <w:ind w:left="400" w:right="-55" w:firstLine="425"/>
              <w:jc w:val="both"/>
              <w:rPr>
                <w:rFonts w:ascii="Times New Roman" w:hAnsi="Times New Roman" w:cs="Times New Roman"/>
                <w:sz w:val="22"/>
                <w:szCs w:val="22"/>
              </w:rPr>
            </w:pPr>
            <w:r w:rsidRPr="008F4141">
              <w:rPr>
                <w:rFonts w:ascii="Times New Roman" w:hAnsi="Times New Roman" w:cs="Times New Roman"/>
                <w:sz w:val="22"/>
                <w:szCs w:val="22"/>
              </w:rPr>
              <w:t>–     842 100,00 рублей</w:t>
            </w:r>
          </w:p>
          <w:p w:rsidR="008F4141" w:rsidRPr="008F4141" w:rsidRDefault="008F4141" w:rsidP="008F4141">
            <w:pPr>
              <w:widowControl w:val="0"/>
              <w:numPr>
                <w:ilvl w:val="1"/>
                <w:numId w:val="29"/>
              </w:numPr>
              <w:tabs>
                <w:tab w:val="left" w:pos="1251"/>
              </w:tabs>
              <w:autoSpaceDE w:val="0"/>
              <w:autoSpaceDN w:val="0"/>
              <w:adjustRightInd w:val="0"/>
              <w:spacing w:line="240" w:lineRule="atLeast"/>
              <w:ind w:left="400" w:right="-55" w:firstLine="425"/>
              <w:jc w:val="both"/>
              <w:rPr>
                <w:rFonts w:ascii="Times New Roman" w:hAnsi="Times New Roman" w:cs="Times New Roman"/>
                <w:sz w:val="22"/>
                <w:szCs w:val="22"/>
              </w:rPr>
            </w:pPr>
            <w:r w:rsidRPr="008F4141">
              <w:rPr>
                <w:rFonts w:ascii="Times New Roman" w:hAnsi="Times New Roman" w:cs="Times New Roman"/>
                <w:sz w:val="22"/>
                <w:szCs w:val="22"/>
              </w:rPr>
              <w:t>Средства местного бюджета:</w:t>
            </w:r>
          </w:p>
          <w:p w:rsidR="008F4141" w:rsidRPr="008F4141" w:rsidRDefault="008F4141" w:rsidP="008F4141">
            <w:pPr>
              <w:widowControl w:val="0"/>
              <w:tabs>
                <w:tab w:val="left" w:pos="1251"/>
              </w:tabs>
              <w:autoSpaceDE w:val="0"/>
              <w:autoSpaceDN w:val="0"/>
              <w:adjustRightInd w:val="0"/>
              <w:spacing w:line="240" w:lineRule="atLeast"/>
              <w:ind w:left="825" w:right="-55"/>
              <w:jc w:val="both"/>
              <w:rPr>
                <w:rFonts w:ascii="Times New Roman" w:hAnsi="Times New Roman" w:cs="Times New Roman"/>
                <w:sz w:val="22"/>
                <w:szCs w:val="22"/>
              </w:rPr>
            </w:pPr>
            <w:r w:rsidRPr="008F4141">
              <w:rPr>
                <w:rFonts w:ascii="Times New Roman" w:hAnsi="Times New Roman" w:cs="Times New Roman"/>
                <w:sz w:val="22"/>
                <w:szCs w:val="22"/>
              </w:rPr>
              <w:t>2026 –     70 200,00 рублей</w:t>
            </w:r>
          </w:p>
          <w:p w:rsidR="008F4141" w:rsidRPr="008F4141" w:rsidRDefault="008F4141" w:rsidP="008F4141">
            <w:pPr>
              <w:widowControl w:val="0"/>
              <w:autoSpaceDE w:val="0"/>
              <w:autoSpaceDN w:val="0"/>
              <w:adjustRightInd w:val="0"/>
              <w:spacing w:line="240" w:lineRule="atLeast"/>
              <w:ind w:left="400" w:right="-55" w:firstLine="425"/>
              <w:jc w:val="both"/>
              <w:rPr>
                <w:rFonts w:ascii="Times New Roman" w:hAnsi="Times New Roman" w:cs="Times New Roman"/>
                <w:sz w:val="22"/>
                <w:szCs w:val="22"/>
              </w:rPr>
            </w:pPr>
            <w:r w:rsidRPr="008F4141">
              <w:rPr>
                <w:rFonts w:ascii="Times New Roman" w:hAnsi="Times New Roman" w:cs="Times New Roman"/>
                <w:sz w:val="22"/>
                <w:szCs w:val="22"/>
              </w:rPr>
              <w:t>2027 – 1 160 000,00 рублей</w:t>
            </w:r>
          </w:p>
          <w:p w:rsidR="008F4141" w:rsidRPr="008F4141" w:rsidRDefault="008F4141" w:rsidP="008F4141">
            <w:pPr>
              <w:widowControl w:val="0"/>
              <w:tabs>
                <w:tab w:val="left" w:pos="5809"/>
              </w:tabs>
              <w:autoSpaceDE w:val="0"/>
              <w:autoSpaceDN w:val="0"/>
              <w:adjustRightInd w:val="0"/>
              <w:spacing w:line="240" w:lineRule="atLeast"/>
              <w:ind w:left="117" w:right="-55" w:firstLine="283"/>
              <w:jc w:val="both"/>
              <w:rPr>
                <w:rFonts w:ascii="Times New Roman" w:hAnsi="Times New Roman" w:cs="Times New Roman"/>
              </w:rPr>
            </w:pPr>
          </w:p>
        </w:tc>
      </w:tr>
      <w:tr w:rsidR="008F4141" w:rsidRPr="008F4141" w:rsidTr="00284F32">
        <w:trPr>
          <w:trHeight w:val="399"/>
        </w:trPr>
        <w:tc>
          <w:tcPr>
            <w:tcW w:w="2570" w:type="dxa"/>
          </w:tcPr>
          <w:p w:rsidR="008F4141" w:rsidRPr="008F4141" w:rsidRDefault="008F4141" w:rsidP="008F4141">
            <w:pPr>
              <w:widowControl w:val="0"/>
              <w:autoSpaceDE w:val="0"/>
              <w:autoSpaceDN w:val="0"/>
              <w:spacing w:line="263" w:lineRule="exact"/>
              <w:ind w:left="215"/>
              <w:rPr>
                <w:rFonts w:ascii="Times New Roman" w:hAnsi="Times New Roman" w:cs="Times New Roman"/>
              </w:rPr>
            </w:pPr>
            <w:r w:rsidRPr="008F4141">
              <w:rPr>
                <w:rFonts w:ascii="Times New Roman" w:hAnsi="Times New Roman" w:cs="Times New Roman"/>
                <w:sz w:val="22"/>
                <w:szCs w:val="22"/>
              </w:rPr>
              <w:t>Индикаторы</w:t>
            </w:r>
          </w:p>
          <w:p w:rsidR="008F4141" w:rsidRPr="008F4141" w:rsidRDefault="008F4141" w:rsidP="008F4141">
            <w:pPr>
              <w:widowControl w:val="0"/>
              <w:autoSpaceDE w:val="0"/>
              <w:autoSpaceDN w:val="0"/>
              <w:ind w:left="215"/>
              <w:rPr>
                <w:rFonts w:ascii="Times New Roman" w:hAnsi="Times New Roman" w:cs="Times New Roman"/>
              </w:rPr>
            </w:pPr>
            <w:r w:rsidRPr="008F4141">
              <w:rPr>
                <w:rFonts w:ascii="Times New Roman" w:hAnsi="Times New Roman" w:cs="Times New Roman"/>
                <w:sz w:val="22"/>
                <w:szCs w:val="22"/>
              </w:rPr>
              <w:t>достижения</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цели</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и</w:t>
            </w:r>
            <w:r w:rsidRPr="008F4141">
              <w:rPr>
                <w:rFonts w:ascii="Times New Roman" w:hAnsi="Times New Roman" w:cs="Times New Roman"/>
                <w:spacing w:val="-57"/>
                <w:sz w:val="22"/>
                <w:szCs w:val="22"/>
              </w:rPr>
              <w:t xml:space="preserve"> </w:t>
            </w:r>
            <w:r w:rsidRPr="008F4141">
              <w:rPr>
                <w:rFonts w:ascii="Times New Roman" w:hAnsi="Times New Roman" w:cs="Times New Roman"/>
                <w:sz w:val="22"/>
                <w:szCs w:val="22"/>
              </w:rPr>
              <w:t>показатели</w:t>
            </w:r>
          </w:p>
          <w:p w:rsidR="008F4141" w:rsidRPr="008F4141" w:rsidRDefault="008F4141" w:rsidP="008F4141">
            <w:pPr>
              <w:widowControl w:val="0"/>
              <w:autoSpaceDE w:val="0"/>
              <w:autoSpaceDN w:val="0"/>
              <w:ind w:left="215" w:right="478"/>
              <w:rPr>
                <w:rFonts w:ascii="Times New Roman" w:hAnsi="Times New Roman" w:cs="Times New Roman"/>
              </w:rPr>
            </w:pPr>
            <w:r w:rsidRPr="008F4141">
              <w:rPr>
                <w:rFonts w:ascii="Times New Roman" w:hAnsi="Times New Roman" w:cs="Times New Roman"/>
                <w:sz w:val="22"/>
                <w:szCs w:val="22"/>
              </w:rPr>
              <w:t>непосредственных</w:t>
            </w:r>
            <w:r w:rsidRPr="008F4141">
              <w:rPr>
                <w:rFonts w:ascii="Times New Roman" w:hAnsi="Times New Roman" w:cs="Times New Roman"/>
                <w:spacing w:val="-57"/>
                <w:sz w:val="22"/>
                <w:szCs w:val="22"/>
              </w:rPr>
              <w:t xml:space="preserve"> </w:t>
            </w:r>
            <w:r w:rsidRPr="008F4141">
              <w:rPr>
                <w:rFonts w:ascii="Times New Roman" w:hAnsi="Times New Roman" w:cs="Times New Roman"/>
                <w:sz w:val="22"/>
                <w:szCs w:val="22"/>
              </w:rPr>
              <w:t>результатов</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Подпрограммы</w:t>
            </w:r>
            <w:r w:rsidRPr="008F4141">
              <w:rPr>
                <w:rFonts w:ascii="Times New Roman" w:hAnsi="Times New Roman" w:cs="Times New Roman"/>
                <w:spacing w:val="-2"/>
                <w:sz w:val="22"/>
                <w:szCs w:val="22"/>
              </w:rPr>
              <w:t xml:space="preserve"> 12</w:t>
            </w:r>
          </w:p>
        </w:tc>
        <w:tc>
          <w:tcPr>
            <w:tcW w:w="8505" w:type="dxa"/>
            <w:gridSpan w:val="2"/>
          </w:tcPr>
          <w:p w:rsidR="008F4141" w:rsidRPr="008F4141" w:rsidRDefault="008F4141" w:rsidP="008F4141">
            <w:pPr>
              <w:widowControl w:val="0"/>
              <w:tabs>
                <w:tab w:val="left" w:pos="398"/>
              </w:tabs>
              <w:autoSpaceDE w:val="0"/>
              <w:autoSpaceDN w:val="0"/>
              <w:ind w:left="216" w:right="167"/>
              <w:rPr>
                <w:rFonts w:ascii="Times New Roman" w:hAnsi="Times New Roman" w:cs="Times New Roman"/>
              </w:rPr>
            </w:pPr>
            <w:r w:rsidRPr="008F4141">
              <w:rPr>
                <w:rFonts w:ascii="Times New Roman" w:hAnsi="Times New Roman" w:cs="Times New Roman"/>
                <w:sz w:val="22"/>
                <w:szCs w:val="22"/>
              </w:rPr>
              <w:t xml:space="preserve">По итогам реализации Подпрограммы 12 будут достигнуты следующие значения индикаторов: </w:t>
            </w:r>
          </w:p>
          <w:p w:rsidR="008F4141" w:rsidRPr="008F4141" w:rsidRDefault="008F4141" w:rsidP="008F4141">
            <w:pPr>
              <w:widowControl w:val="0"/>
              <w:tabs>
                <w:tab w:val="left" w:pos="398"/>
              </w:tabs>
              <w:autoSpaceDE w:val="0"/>
              <w:autoSpaceDN w:val="0"/>
              <w:ind w:left="216" w:right="2766"/>
              <w:rPr>
                <w:rFonts w:ascii="Times New Roman" w:hAnsi="Times New Roman" w:cs="Times New Roman"/>
              </w:rPr>
            </w:pPr>
            <w:r w:rsidRPr="008F4141">
              <w:rPr>
                <w:rFonts w:ascii="Times New Roman" w:hAnsi="Times New Roman" w:cs="Times New Roman"/>
                <w:sz w:val="22"/>
                <w:szCs w:val="22"/>
              </w:rPr>
              <w:t>Индикаторы:</w:t>
            </w:r>
          </w:p>
          <w:tbl>
            <w:tblPr>
              <w:tblW w:w="8334" w:type="dxa"/>
              <w:tblInd w:w="1" w:type="dxa"/>
              <w:tblLayout w:type="fixed"/>
              <w:tblCellMar>
                <w:top w:w="55" w:type="dxa"/>
                <w:left w:w="55" w:type="dxa"/>
                <w:bottom w:w="55" w:type="dxa"/>
                <w:right w:w="55" w:type="dxa"/>
              </w:tblCellMar>
              <w:tblLook w:val="0000" w:firstRow="0" w:lastRow="0" w:firstColumn="0" w:lastColumn="0" w:noHBand="0" w:noVBand="0"/>
            </w:tblPr>
            <w:tblGrid>
              <w:gridCol w:w="3676"/>
              <w:gridCol w:w="2674"/>
              <w:gridCol w:w="1984"/>
            </w:tblGrid>
            <w:tr w:rsidR="008F4141" w:rsidRPr="008F4141" w:rsidTr="00284F32">
              <w:tc>
                <w:tcPr>
                  <w:tcW w:w="3676" w:type="dxa"/>
                  <w:tcBorders>
                    <w:top w:val="single" w:sz="2" w:space="0" w:color="000000"/>
                    <w:left w:val="single" w:sz="2" w:space="0" w:color="000000"/>
                    <w:bottom w:val="single" w:sz="2" w:space="0" w:color="000000"/>
                  </w:tcBorders>
                </w:tcPr>
                <w:p w:rsidR="008F4141" w:rsidRPr="008F4141" w:rsidRDefault="008F4141" w:rsidP="008F4141">
                  <w:pPr>
                    <w:widowControl w:val="0"/>
                    <w:suppressLineNumbers/>
                    <w:suppressAutoHyphens/>
                    <w:snapToGrid w:val="0"/>
                    <w:jc w:val="center"/>
                    <w:rPr>
                      <w:rFonts w:ascii="Times New Roman" w:hAnsi="Times New Roman" w:cs="Times New Roman"/>
                      <w:b/>
                      <w:bCs/>
                    </w:rPr>
                  </w:pPr>
                  <w:r w:rsidRPr="008F4141">
                    <w:rPr>
                      <w:rFonts w:ascii="Times New Roman" w:hAnsi="Times New Roman" w:cs="Times New Roman"/>
                      <w:b/>
                      <w:bCs/>
                      <w:sz w:val="22"/>
                      <w:szCs w:val="22"/>
                    </w:rPr>
                    <w:t>Наименование индикаторов целей Программы</w:t>
                  </w:r>
                </w:p>
              </w:tc>
              <w:tc>
                <w:tcPr>
                  <w:tcW w:w="2674" w:type="dxa"/>
                  <w:tcBorders>
                    <w:top w:val="single" w:sz="2" w:space="0" w:color="000000"/>
                    <w:left w:val="single" w:sz="2" w:space="0" w:color="000000"/>
                    <w:bottom w:val="single" w:sz="2" w:space="0" w:color="000000"/>
                  </w:tcBorders>
                </w:tcPr>
                <w:p w:rsidR="008F4141" w:rsidRPr="008F4141" w:rsidRDefault="008F4141" w:rsidP="008F4141">
                  <w:pPr>
                    <w:widowControl w:val="0"/>
                    <w:suppressLineNumbers/>
                    <w:suppressAutoHyphens/>
                    <w:snapToGrid w:val="0"/>
                    <w:jc w:val="center"/>
                    <w:rPr>
                      <w:rFonts w:ascii="Times New Roman" w:hAnsi="Times New Roman" w:cs="Times New Roman"/>
                      <w:b/>
                      <w:bCs/>
                    </w:rPr>
                  </w:pPr>
                  <w:r w:rsidRPr="008F4141">
                    <w:rPr>
                      <w:rFonts w:ascii="Times New Roman" w:hAnsi="Times New Roman" w:cs="Times New Roman"/>
                      <w:b/>
                      <w:bCs/>
                      <w:sz w:val="22"/>
                      <w:szCs w:val="22"/>
                    </w:rPr>
                    <w:t xml:space="preserve">Единицы измерения индикаторов достижения целей </w:t>
                  </w:r>
                </w:p>
              </w:tc>
              <w:tc>
                <w:tcPr>
                  <w:tcW w:w="1984" w:type="dxa"/>
                  <w:tcBorders>
                    <w:top w:val="single" w:sz="2" w:space="0" w:color="000000"/>
                    <w:left w:val="single" w:sz="2" w:space="0" w:color="000000"/>
                    <w:bottom w:val="single" w:sz="2" w:space="0" w:color="000000"/>
                    <w:right w:val="single" w:sz="2" w:space="0" w:color="000000"/>
                  </w:tcBorders>
                </w:tcPr>
                <w:p w:rsidR="008F4141" w:rsidRPr="008F4141" w:rsidRDefault="008F4141" w:rsidP="008F4141">
                  <w:pPr>
                    <w:widowControl w:val="0"/>
                    <w:suppressLineNumbers/>
                    <w:suppressAutoHyphens/>
                    <w:snapToGrid w:val="0"/>
                    <w:ind w:right="55"/>
                    <w:jc w:val="center"/>
                    <w:rPr>
                      <w:rFonts w:ascii="Times New Roman" w:hAnsi="Times New Roman" w:cs="Times New Roman"/>
                      <w:b/>
                      <w:bCs/>
                    </w:rPr>
                  </w:pPr>
                  <w:r w:rsidRPr="008F4141">
                    <w:rPr>
                      <w:rFonts w:ascii="Times New Roman" w:hAnsi="Times New Roman" w:cs="Times New Roman"/>
                      <w:b/>
                      <w:bCs/>
                      <w:sz w:val="22"/>
                      <w:szCs w:val="22"/>
                    </w:rPr>
                    <w:t>По окончании реализации Программы</w:t>
                  </w:r>
                </w:p>
              </w:tc>
            </w:tr>
            <w:tr w:rsidR="008F4141" w:rsidRPr="008F4141" w:rsidTr="00284F32">
              <w:trPr>
                <w:trHeight w:val="644"/>
              </w:trPr>
              <w:tc>
                <w:tcPr>
                  <w:tcW w:w="3676" w:type="dxa"/>
                  <w:tcBorders>
                    <w:top w:val="single" w:sz="2" w:space="0" w:color="000000"/>
                    <w:left w:val="single" w:sz="2" w:space="0" w:color="000000"/>
                    <w:bottom w:val="single" w:sz="2" w:space="0" w:color="000000"/>
                  </w:tcBorders>
                </w:tcPr>
                <w:p w:rsidR="008F4141" w:rsidRPr="008F4141" w:rsidRDefault="008F4141" w:rsidP="008F4141">
                  <w:pPr>
                    <w:widowControl w:val="0"/>
                    <w:suppressLineNumbers/>
                    <w:suppressAutoHyphens/>
                    <w:snapToGrid w:val="0"/>
                    <w:jc w:val="center"/>
                    <w:rPr>
                      <w:rFonts w:ascii="Times New Roman" w:hAnsi="Times New Roman" w:cs="Times New Roman"/>
                    </w:rPr>
                  </w:pPr>
                  <w:r w:rsidRPr="008F4141">
                    <w:rPr>
                      <w:rFonts w:ascii="Times New Roman" w:hAnsi="Times New Roman" w:cs="Times New Roman"/>
                      <w:sz w:val="22"/>
                      <w:szCs w:val="22"/>
                    </w:rPr>
                    <w:t>Увеличение количество строительно-дорожной и коммунальной техники</w:t>
                  </w:r>
                </w:p>
              </w:tc>
              <w:tc>
                <w:tcPr>
                  <w:tcW w:w="2674" w:type="dxa"/>
                  <w:tcBorders>
                    <w:top w:val="single" w:sz="2" w:space="0" w:color="000000"/>
                    <w:left w:val="single" w:sz="2" w:space="0" w:color="000000"/>
                    <w:bottom w:val="single" w:sz="2" w:space="0" w:color="000000"/>
                  </w:tcBorders>
                </w:tcPr>
                <w:p w:rsidR="008F4141" w:rsidRPr="008F4141" w:rsidRDefault="008F4141" w:rsidP="008F4141">
                  <w:pPr>
                    <w:widowControl w:val="0"/>
                    <w:suppressLineNumbers/>
                    <w:suppressAutoHyphens/>
                    <w:snapToGrid w:val="0"/>
                    <w:jc w:val="center"/>
                    <w:rPr>
                      <w:rFonts w:ascii="Times New Roman" w:hAnsi="Times New Roman" w:cs="Times New Roman"/>
                    </w:rPr>
                  </w:pPr>
                  <w:r w:rsidRPr="008F4141">
                    <w:rPr>
                      <w:rFonts w:ascii="Times New Roman" w:hAnsi="Times New Roman" w:cs="Times New Roman"/>
                      <w:sz w:val="22"/>
                      <w:szCs w:val="22"/>
                    </w:rPr>
                    <w:t>ед</w:t>
                  </w:r>
                </w:p>
              </w:tc>
              <w:tc>
                <w:tcPr>
                  <w:tcW w:w="1984" w:type="dxa"/>
                  <w:tcBorders>
                    <w:top w:val="single" w:sz="2" w:space="0" w:color="000000"/>
                    <w:left w:val="single" w:sz="2" w:space="0" w:color="000000"/>
                    <w:bottom w:val="single" w:sz="2" w:space="0" w:color="000000"/>
                    <w:right w:val="single" w:sz="2" w:space="0" w:color="000000"/>
                  </w:tcBorders>
                </w:tcPr>
                <w:p w:rsidR="008F4141" w:rsidRPr="008F4141" w:rsidRDefault="008F4141" w:rsidP="008F4141">
                  <w:pPr>
                    <w:widowControl w:val="0"/>
                    <w:suppressLineNumbers/>
                    <w:suppressAutoHyphens/>
                    <w:snapToGrid w:val="0"/>
                    <w:jc w:val="center"/>
                    <w:rPr>
                      <w:rFonts w:ascii="Times New Roman" w:hAnsi="Times New Roman" w:cs="Times New Roman"/>
                    </w:rPr>
                  </w:pPr>
                  <w:r w:rsidRPr="008F4141">
                    <w:rPr>
                      <w:rFonts w:ascii="Times New Roman" w:hAnsi="Times New Roman" w:cs="Times New Roman"/>
                      <w:sz w:val="22"/>
                      <w:szCs w:val="22"/>
                    </w:rPr>
                    <w:t>1</w:t>
                  </w:r>
                </w:p>
              </w:tc>
            </w:tr>
          </w:tbl>
          <w:p w:rsidR="008F4141" w:rsidRPr="008F4141" w:rsidRDefault="008F4141" w:rsidP="008F4141">
            <w:pPr>
              <w:widowControl w:val="0"/>
              <w:tabs>
                <w:tab w:val="left" w:pos="398"/>
              </w:tabs>
              <w:autoSpaceDE w:val="0"/>
              <w:autoSpaceDN w:val="0"/>
              <w:ind w:left="117" w:right="2766" w:firstLine="336"/>
              <w:rPr>
                <w:rFonts w:ascii="Times New Roman" w:hAnsi="Times New Roman" w:cs="Times New Roman"/>
              </w:rPr>
            </w:pPr>
            <w:r w:rsidRPr="008F4141">
              <w:rPr>
                <w:rFonts w:ascii="Times New Roman" w:hAnsi="Times New Roman" w:cs="Times New Roman"/>
                <w:sz w:val="22"/>
                <w:szCs w:val="22"/>
              </w:rPr>
              <w:t>Непосредственные результаты:</w:t>
            </w:r>
          </w:p>
          <w:p w:rsidR="008F4141" w:rsidRPr="008F4141" w:rsidRDefault="008F4141" w:rsidP="008F4141">
            <w:pPr>
              <w:widowControl w:val="0"/>
              <w:tabs>
                <w:tab w:val="left" w:pos="283"/>
              </w:tabs>
              <w:autoSpaceDE w:val="0"/>
              <w:autoSpaceDN w:val="0"/>
              <w:spacing w:line="263" w:lineRule="exact"/>
              <w:ind w:left="117" w:firstLine="336"/>
              <w:jc w:val="both"/>
              <w:rPr>
                <w:rFonts w:ascii="Times New Roman" w:hAnsi="Times New Roman" w:cs="Times New Roman"/>
                <w:lang w:eastAsia="en-US"/>
              </w:rPr>
            </w:pPr>
            <w:r w:rsidRPr="008F4141">
              <w:rPr>
                <w:rFonts w:ascii="Times New Roman" w:hAnsi="Times New Roman" w:cs="Times New Roman"/>
                <w:sz w:val="22"/>
                <w:szCs w:val="22"/>
                <w:lang w:eastAsia="en-US"/>
              </w:rPr>
              <w:t xml:space="preserve">1. Приобретение строительно-дорожной и коммунальной техники </w:t>
            </w:r>
          </w:p>
          <w:p w:rsidR="008F4141" w:rsidRPr="008F4141" w:rsidRDefault="008F4141" w:rsidP="008F4141">
            <w:pPr>
              <w:widowControl w:val="0"/>
              <w:tabs>
                <w:tab w:val="left" w:pos="617"/>
                <w:tab w:val="left" w:pos="2391"/>
                <w:tab w:val="left" w:pos="4852"/>
                <w:tab w:val="left" w:pos="6160"/>
              </w:tabs>
              <w:autoSpaceDE w:val="0"/>
              <w:autoSpaceDN w:val="0"/>
              <w:ind w:left="117" w:right="200" w:firstLine="336"/>
              <w:jc w:val="both"/>
              <w:rPr>
                <w:rFonts w:ascii="Times New Roman" w:hAnsi="Times New Roman" w:cs="Times New Roman"/>
              </w:rPr>
            </w:pPr>
          </w:p>
        </w:tc>
      </w:tr>
      <w:tr w:rsidR="008F4141" w:rsidRPr="008F4141" w:rsidTr="00284F32">
        <w:trPr>
          <w:trHeight w:val="699"/>
        </w:trPr>
        <w:tc>
          <w:tcPr>
            <w:tcW w:w="11075" w:type="dxa"/>
            <w:gridSpan w:val="3"/>
          </w:tcPr>
          <w:p w:rsidR="008F4141" w:rsidRPr="008F4141" w:rsidRDefault="008F4141" w:rsidP="008F4141">
            <w:pPr>
              <w:widowControl w:val="0"/>
              <w:autoSpaceDE w:val="0"/>
              <w:autoSpaceDN w:val="0"/>
              <w:ind w:left="3"/>
              <w:jc w:val="center"/>
              <w:rPr>
                <w:rFonts w:ascii="Times New Roman" w:hAnsi="Times New Roman" w:cs="Times New Roman"/>
                <w:b/>
                <w:bCs/>
              </w:rPr>
            </w:pPr>
            <w:r w:rsidRPr="008F4141">
              <w:rPr>
                <w:rFonts w:ascii="Times New Roman" w:hAnsi="Times New Roman" w:cs="Times New Roman"/>
                <w:b/>
                <w:bCs/>
                <w:sz w:val="22"/>
                <w:szCs w:val="22"/>
              </w:rPr>
              <w:lastRenderedPageBreak/>
              <w:t>3.11.2.</w:t>
            </w:r>
            <w:r w:rsidRPr="008F4141">
              <w:rPr>
                <w:rFonts w:ascii="Times New Roman" w:hAnsi="Times New Roman" w:cs="Times New Roman"/>
                <w:b/>
                <w:bCs/>
                <w:spacing w:val="4"/>
                <w:sz w:val="22"/>
                <w:szCs w:val="22"/>
              </w:rPr>
              <w:t xml:space="preserve"> </w:t>
            </w:r>
            <w:r w:rsidRPr="008F4141">
              <w:rPr>
                <w:rFonts w:ascii="Times New Roman" w:hAnsi="Times New Roman" w:cs="Times New Roman"/>
                <w:b/>
                <w:bCs/>
                <w:sz w:val="22"/>
                <w:szCs w:val="22"/>
              </w:rPr>
              <w:t>Текстовая</w:t>
            </w:r>
            <w:r w:rsidRPr="008F4141">
              <w:rPr>
                <w:rFonts w:ascii="Times New Roman" w:hAnsi="Times New Roman" w:cs="Times New Roman"/>
                <w:b/>
                <w:bCs/>
                <w:spacing w:val="-4"/>
                <w:sz w:val="22"/>
                <w:szCs w:val="22"/>
              </w:rPr>
              <w:t xml:space="preserve"> </w:t>
            </w:r>
            <w:r w:rsidRPr="008F4141">
              <w:rPr>
                <w:rFonts w:ascii="Times New Roman" w:hAnsi="Times New Roman" w:cs="Times New Roman"/>
                <w:b/>
                <w:bCs/>
                <w:sz w:val="22"/>
                <w:szCs w:val="22"/>
              </w:rPr>
              <w:t>часть</w:t>
            </w:r>
            <w:r w:rsidRPr="008F4141">
              <w:rPr>
                <w:rFonts w:ascii="Times New Roman" w:hAnsi="Times New Roman" w:cs="Times New Roman"/>
                <w:b/>
                <w:bCs/>
                <w:spacing w:val="-3"/>
                <w:sz w:val="22"/>
                <w:szCs w:val="22"/>
              </w:rPr>
              <w:t xml:space="preserve"> </w:t>
            </w:r>
            <w:r w:rsidRPr="008F4141">
              <w:rPr>
                <w:rFonts w:ascii="Times New Roman" w:hAnsi="Times New Roman" w:cs="Times New Roman"/>
                <w:b/>
                <w:bCs/>
                <w:sz w:val="22"/>
                <w:szCs w:val="22"/>
              </w:rPr>
              <w:t>Подпрограммы</w:t>
            </w:r>
            <w:r w:rsidRPr="008F4141">
              <w:rPr>
                <w:rFonts w:ascii="Times New Roman" w:hAnsi="Times New Roman" w:cs="Times New Roman"/>
                <w:b/>
                <w:bCs/>
                <w:spacing w:val="-4"/>
                <w:sz w:val="22"/>
                <w:szCs w:val="22"/>
              </w:rPr>
              <w:t xml:space="preserve"> 12</w:t>
            </w:r>
          </w:p>
          <w:p w:rsidR="008F4141" w:rsidRPr="008F4141" w:rsidRDefault="008F4141" w:rsidP="008F4141">
            <w:pPr>
              <w:widowControl w:val="0"/>
              <w:autoSpaceDE w:val="0"/>
              <w:autoSpaceDN w:val="0"/>
              <w:spacing w:before="221"/>
              <w:ind w:left="145" w:right="157"/>
              <w:jc w:val="center"/>
              <w:rPr>
                <w:rFonts w:ascii="Times New Roman" w:hAnsi="Times New Roman" w:cs="Times New Roman"/>
                <w:b/>
                <w:bCs/>
              </w:rPr>
            </w:pPr>
            <w:r w:rsidRPr="008F4141">
              <w:rPr>
                <w:rFonts w:ascii="Times New Roman" w:hAnsi="Times New Roman" w:cs="Times New Roman"/>
                <w:b/>
                <w:bCs/>
                <w:sz w:val="22"/>
                <w:szCs w:val="22"/>
              </w:rPr>
              <w:t>3.11.2.1. Характеристика текущего состояния</w:t>
            </w:r>
          </w:p>
          <w:p w:rsidR="008F4141" w:rsidRPr="008F4141" w:rsidRDefault="008F4141" w:rsidP="008F4141">
            <w:pPr>
              <w:widowControl w:val="0"/>
              <w:autoSpaceDE w:val="0"/>
              <w:autoSpaceDN w:val="0"/>
              <w:spacing w:before="222"/>
              <w:ind w:left="220" w:right="256" w:firstLine="708"/>
              <w:jc w:val="both"/>
              <w:rPr>
                <w:rFonts w:ascii="Times New Roman" w:hAnsi="Times New Roman" w:cs="Times New Roman"/>
                <w:sz w:val="22"/>
                <w:szCs w:val="22"/>
              </w:rPr>
            </w:pPr>
            <w:r w:rsidRPr="008F4141">
              <w:rPr>
                <w:rFonts w:ascii="Times New Roman" w:hAnsi="Times New Roman" w:cs="Times New Roman"/>
                <w:sz w:val="22"/>
                <w:szCs w:val="22"/>
              </w:rPr>
              <w:t>Экологическое состояние немалого числа современных городов ухудшается с катастрофической скоростью. Причем серьезным фактором является несвоевременная уборка территорий, тогда как использование разного рода дорожно-коммунальной техники дает возможность проводить обслуживание городов на высоком уровне. Машины коммунального хозяйства могут использоваться для уборки и санитарной очистки территорий. Немаловажно и то, что такая техника выполняет всю работу качественно и за короткое время, причем на большой площади с разными типами покрытия. Важно понимать, что справиться с поддержанием порядка в городах одними человеческими усилиями практически нереально. Одна единица дорожно-коммунальной техники легко замещает 20–30 работников, а это экономия и временных, и финансовых ресурсов. Иными словами, машинам отводится основная роль в сохранении ритма жизни больших городов. Муниципальная техника выполняет такие задачи, как очистка канализаций, уборка территорий, освобождение их от снега, вывоз мусора, уход за газонами, увлажнение дорог летом, призванное прибить пыль и сделать город чище в это время года. Кроме того, к дорожно-коммунальной технике относятся и машины, производящие ремонтные работы и выезжающие в случае аварийных ситуаций, то есть постоянно находящиеся в состоянии полной готовности. Если такая техника, как снегоуборочная либо поливальная, хорошо известна, то ремонтно-аварийные машины встречаются нам редко.</w:t>
            </w:r>
          </w:p>
          <w:p w:rsidR="008F4141" w:rsidRPr="008F4141" w:rsidRDefault="008F4141" w:rsidP="008F4141">
            <w:pPr>
              <w:widowControl w:val="0"/>
              <w:tabs>
                <w:tab w:val="left" w:pos="780"/>
              </w:tabs>
              <w:autoSpaceDE w:val="0"/>
              <w:autoSpaceDN w:val="0"/>
              <w:spacing w:before="9"/>
              <w:ind w:left="220" w:right="256"/>
              <w:jc w:val="center"/>
              <w:rPr>
                <w:rFonts w:ascii="Times New Roman" w:hAnsi="Times New Roman" w:cs="Times New Roman"/>
                <w:b/>
                <w:bCs/>
                <w:sz w:val="22"/>
                <w:szCs w:val="22"/>
              </w:rPr>
            </w:pPr>
          </w:p>
          <w:p w:rsidR="008F4141" w:rsidRPr="008F4141" w:rsidRDefault="008F4141" w:rsidP="008F4141">
            <w:pPr>
              <w:widowControl w:val="0"/>
              <w:tabs>
                <w:tab w:val="left" w:pos="780"/>
              </w:tabs>
              <w:autoSpaceDE w:val="0"/>
              <w:autoSpaceDN w:val="0"/>
              <w:spacing w:before="9"/>
              <w:ind w:left="220" w:right="256"/>
              <w:jc w:val="center"/>
              <w:rPr>
                <w:rFonts w:ascii="Times New Roman" w:hAnsi="Times New Roman" w:cs="Times New Roman"/>
                <w:b/>
                <w:bCs/>
              </w:rPr>
            </w:pPr>
            <w:r w:rsidRPr="008F4141">
              <w:rPr>
                <w:rFonts w:ascii="Times New Roman" w:hAnsi="Times New Roman" w:cs="Times New Roman"/>
                <w:b/>
                <w:bCs/>
                <w:sz w:val="22"/>
                <w:szCs w:val="22"/>
              </w:rPr>
              <w:t>3.11.2.2.Цели</w:t>
            </w:r>
            <w:r w:rsidRPr="008F4141">
              <w:rPr>
                <w:rFonts w:ascii="Times New Roman" w:hAnsi="Times New Roman" w:cs="Times New Roman"/>
                <w:b/>
                <w:bCs/>
                <w:spacing w:val="-3"/>
                <w:sz w:val="22"/>
                <w:szCs w:val="22"/>
              </w:rPr>
              <w:t xml:space="preserve"> </w:t>
            </w:r>
            <w:r w:rsidRPr="008F4141">
              <w:rPr>
                <w:rFonts w:ascii="Times New Roman" w:hAnsi="Times New Roman" w:cs="Times New Roman"/>
                <w:b/>
                <w:bCs/>
                <w:sz w:val="22"/>
                <w:szCs w:val="22"/>
              </w:rPr>
              <w:t>и</w:t>
            </w:r>
            <w:r w:rsidRPr="008F4141">
              <w:rPr>
                <w:rFonts w:ascii="Times New Roman" w:hAnsi="Times New Roman" w:cs="Times New Roman"/>
                <w:b/>
                <w:bCs/>
                <w:spacing w:val="-2"/>
                <w:sz w:val="22"/>
                <w:szCs w:val="22"/>
              </w:rPr>
              <w:t xml:space="preserve"> </w:t>
            </w:r>
            <w:r w:rsidRPr="008F4141">
              <w:rPr>
                <w:rFonts w:ascii="Times New Roman" w:hAnsi="Times New Roman" w:cs="Times New Roman"/>
                <w:b/>
                <w:bCs/>
                <w:sz w:val="22"/>
                <w:szCs w:val="22"/>
              </w:rPr>
              <w:t>задачи</w:t>
            </w:r>
            <w:r w:rsidRPr="008F4141">
              <w:rPr>
                <w:rFonts w:ascii="Times New Roman" w:hAnsi="Times New Roman" w:cs="Times New Roman"/>
                <w:b/>
                <w:bCs/>
                <w:spacing w:val="-2"/>
                <w:sz w:val="22"/>
                <w:szCs w:val="22"/>
              </w:rPr>
              <w:t xml:space="preserve"> </w:t>
            </w:r>
            <w:r w:rsidRPr="008F4141">
              <w:rPr>
                <w:rFonts w:ascii="Times New Roman" w:hAnsi="Times New Roman" w:cs="Times New Roman"/>
                <w:b/>
                <w:bCs/>
                <w:sz w:val="22"/>
                <w:szCs w:val="22"/>
              </w:rPr>
              <w:t>Подпрограммы</w:t>
            </w:r>
            <w:r w:rsidRPr="008F4141">
              <w:rPr>
                <w:rFonts w:ascii="Times New Roman" w:hAnsi="Times New Roman" w:cs="Times New Roman"/>
                <w:b/>
                <w:bCs/>
                <w:spacing w:val="-4"/>
                <w:sz w:val="22"/>
                <w:szCs w:val="22"/>
              </w:rPr>
              <w:t xml:space="preserve"> </w:t>
            </w:r>
            <w:r w:rsidRPr="008F4141">
              <w:rPr>
                <w:rFonts w:ascii="Times New Roman" w:hAnsi="Times New Roman" w:cs="Times New Roman"/>
                <w:b/>
                <w:bCs/>
                <w:sz w:val="22"/>
                <w:szCs w:val="22"/>
              </w:rPr>
              <w:t>12</w:t>
            </w:r>
          </w:p>
          <w:p w:rsidR="008F4141" w:rsidRPr="008F4141" w:rsidRDefault="008F4141" w:rsidP="008F4141">
            <w:pPr>
              <w:widowControl w:val="0"/>
              <w:suppressAutoHyphens/>
              <w:autoSpaceDE w:val="0"/>
              <w:autoSpaceDN w:val="0"/>
              <w:ind w:left="220" w:right="256" w:firstLine="776"/>
              <w:jc w:val="both"/>
              <w:rPr>
                <w:rFonts w:ascii="Times New Roman" w:hAnsi="Times New Roman" w:cs="Times New Roman"/>
              </w:rPr>
            </w:pPr>
            <w:r w:rsidRPr="008F4141">
              <w:rPr>
                <w:rFonts w:ascii="Times New Roman" w:hAnsi="Times New Roman" w:cs="Times New Roman"/>
                <w:sz w:val="22"/>
                <w:szCs w:val="22"/>
              </w:rPr>
              <w:t>Главной целью реализации Программы является создание материальной базы развития социальной и инженерной инфраструктуры для обеспечения решения главной цели — повышение качества жизни населения муниципального округа. Для достижения поставленной цели необходимо решение следующих задач:</w:t>
            </w:r>
          </w:p>
          <w:p w:rsidR="008F4141" w:rsidRPr="008F4141" w:rsidRDefault="008F4141" w:rsidP="008F4141">
            <w:pPr>
              <w:widowControl w:val="0"/>
              <w:tabs>
                <w:tab w:val="left" w:pos="457"/>
              </w:tabs>
              <w:autoSpaceDE w:val="0"/>
              <w:autoSpaceDN w:val="0"/>
              <w:spacing w:line="263" w:lineRule="exact"/>
              <w:ind w:left="220" w:firstLine="776"/>
              <w:rPr>
                <w:rFonts w:ascii="Times New Roman" w:hAnsi="Times New Roman" w:cs="Times New Roman"/>
              </w:rPr>
            </w:pPr>
            <w:r w:rsidRPr="008F4141">
              <w:rPr>
                <w:rFonts w:ascii="Times New Roman" w:hAnsi="Times New Roman" w:cs="Times New Roman"/>
                <w:sz w:val="22"/>
                <w:szCs w:val="22"/>
              </w:rPr>
              <w:t>1. Повышение уровня благоустройства округа</w:t>
            </w:r>
          </w:p>
          <w:p w:rsidR="008F4141" w:rsidRPr="008F4141" w:rsidRDefault="008F4141" w:rsidP="008F4141">
            <w:pPr>
              <w:widowControl w:val="0"/>
              <w:autoSpaceDE w:val="0"/>
              <w:autoSpaceDN w:val="0"/>
              <w:ind w:left="220" w:right="256" w:firstLine="776"/>
              <w:rPr>
                <w:rFonts w:ascii="Times New Roman" w:hAnsi="Times New Roman" w:cs="Times New Roman"/>
                <w:b/>
                <w:bCs/>
                <w:sz w:val="22"/>
                <w:szCs w:val="22"/>
              </w:rPr>
            </w:pPr>
            <w:r w:rsidRPr="008F4141">
              <w:rPr>
                <w:rFonts w:ascii="Times New Roman" w:hAnsi="Times New Roman" w:cs="Times New Roman"/>
                <w:sz w:val="22"/>
                <w:szCs w:val="22"/>
              </w:rPr>
              <w:t>2. Повышения качества предоставления услуг ЖКХ</w:t>
            </w:r>
            <w:r w:rsidRPr="008F4141">
              <w:rPr>
                <w:rFonts w:ascii="Times New Roman" w:hAnsi="Times New Roman" w:cs="Times New Roman"/>
                <w:b/>
                <w:bCs/>
                <w:sz w:val="22"/>
                <w:szCs w:val="22"/>
              </w:rPr>
              <w:t xml:space="preserve"> </w:t>
            </w:r>
          </w:p>
          <w:p w:rsidR="008F4141" w:rsidRPr="008F4141" w:rsidRDefault="008F4141" w:rsidP="008F4141">
            <w:pPr>
              <w:widowControl w:val="0"/>
              <w:autoSpaceDE w:val="0"/>
              <w:autoSpaceDN w:val="0"/>
              <w:ind w:left="220" w:right="256" w:firstLine="776"/>
              <w:rPr>
                <w:rFonts w:ascii="Times New Roman" w:hAnsi="Times New Roman" w:cs="Times New Roman"/>
                <w:b/>
                <w:bCs/>
                <w:sz w:val="22"/>
                <w:szCs w:val="22"/>
              </w:rPr>
            </w:pPr>
          </w:p>
          <w:p w:rsidR="008F4141" w:rsidRPr="008F4141" w:rsidRDefault="008F4141" w:rsidP="008F4141">
            <w:pPr>
              <w:widowControl w:val="0"/>
              <w:autoSpaceDE w:val="0"/>
              <w:autoSpaceDN w:val="0"/>
              <w:ind w:left="220" w:right="256"/>
              <w:jc w:val="center"/>
              <w:rPr>
                <w:rFonts w:ascii="Times New Roman" w:hAnsi="Times New Roman" w:cs="Times New Roman"/>
                <w:b/>
                <w:bCs/>
              </w:rPr>
            </w:pPr>
            <w:r w:rsidRPr="008F4141">
              <w:rPr>
                <w:rFonts w:ascii="Times New Roman" w:hAnsi="Times New Roman" w:cs="Times New Roman"/>
                <w:b/>
                <w:bCs/>
                <w:sz w:val="22"/>
                <w:szCs w:val="22"/>
              </w:rPr>
              <w:t>3.11.2.3. Сроки</w:t>
            </w:r>
            <w:r w:rsidRPr="008F4141">
              <w:rPr>
                <w:rFonts w:ascii="Times New Roman" w:hAnsi="Times New Roman" w:cs="Times New Roman"/>
                <w:b/>
                <w:bCs/>
                <w:spacing w:val="-4"/>
                <w:sz w:val="22"/>
                <w:szCs w:val="22"/>
              </w:rPr>
              <w:t xml:space="preserve"> </w:t>
            </w:r>
            <w:r w:rsidRPr="008F4141">
              <w:rPr>
                <w:rFonts w:ascii="Times New Roman" w:hAnsi="Times New Roman" w:cs="Times New Roman"/>
                <w:b/>
                <w:bCs/>
                <w:sz w:val="22"/>
                <w:szCs w:val="22"/>
              </w:rPr>
              <w:t>и</w:t>
            </w:r>
            <w:r w:rsidRPr="008F4141">
              <w:rPr>
                <w:rFonts w:ascii="Times New Roman" w:hAnsi="Times New Roman" w:cs="Times New Roman"/>
                <w:b/>
                <w:bCs/>
                <w:spacing w:val="-4"/>
                <w:sz w:val="22"/>
                <w:szCs w:val="22"/>
              </w:rPr>
              <w:t xml:space="preserve"> </w:t>
            </w:r>
            <w:r w:rsidRPr="008F4141">
              <w:rPr>
                <w:rFonts w:ascii="Times New Roman" w:hAnsi="Times New Roman" w:cs="Times New Roman"/>
                <w:b/>
                <w:bCs/>
                <w:sz w:val="22"/>
                <w:szCs w:val="22"/>
              </w:rPr>
              <w:t>этапы</w:t>
            </w:r>
            <w:r w:rsidRPr="008F4141">
              <w:rPr>
                <w:rFonts w:ascii="Times New Roman" w:hAnsi="Times New Roman" w:cs="Times New Roman"/>
                <w:b/>
                <w:bCs/>
                <w:spacing w:val="-5"/>
                <w:sz w:val="22"/>
                <w:szCs w:val="22"/>
              </w:rPr>
              <w:t xml:space="preserve"> </w:t>
            </w:r>
            <w:r w:rsidRPr="008F4141">
              <w:rPr>
                <w:rFonts w:ascii="Times New Roman" w:hAnsi="Times New Roman" w:cs="Times New Roman"/>
                <w:b/>
                <w:bCs/>
                <w:sz w:val="22"/>
                <w:szCs w:val="22"/>
              </w:rPr>
              <w:t>реализации</w:t>
            </w:r>
            <w:r w:rsidRPr="008F4141">
              <w:rPr>
                <w:rFonts w:ascii="Times New Roman" w:hAnsi="Times New Roman" w:cs="Times New Roman"/>
                <w:b/>
                <w:bCs/>
                <w:spacing w:val="-4"/>
                <w:sz w:val="22"/>
                <w:szCs w:val="22"/>
              </w:rPr>
              <w:t xml:space="preserve"> </w:t>
            </w:r>
            <w:r w:rsidRPr="008F4141">
              <w:rPr>
                <w:rFonts w:ascii="Times New Roman" w:hAnsi="Times New Roman" w:cs="Times New Roman"/>
                <w:b/>
                <w:bCs/>
                <w:sz w:val="22"/>
                <w:szCs w:val="22"/>
              </w:rPr>
              <w:t>Подпрограммы</w:t>
            </w:r>
            <w:r w:rsidRPr="008F4141">
              <w:rPr>
                <w:rFonts w:ascii="Times New Roman" w:hAnsi="Times New Roman" w:cs="Times New Roman"/>
                <w:b/>
                <w:bCs/>
                <w:spacing w:val="-5"/>
                <w:sz w:val="22"/>
                <w:szCs w:val="22"/>
              </w:rPr>
              <w:t xml:space="preserve"> 12</w:t>
            </w:r>
          </w:p>
          <w:p w:rsidR="008F4141" w:rsidRPr="008F4141" w:rsidRDefault="008F4141" w:rsidP="008F4141">
            <w:pPr>
              <w:widowControl w:val="0"/>
              <w:autoSpaceDE w:val="0"/>
              <w:autoSpaceDN w:val="0"/>
              <w:spacing w:before="122"/>
              <w:ind w:left="220" w:right="256" w:firstLine="492"/>
              <w:jc w:val="both"/>
              <w:rPr>
                <w:rFonts w:ascii="Times New Roman" w:hAnsi="Times New Roman" w:cs="Times New Roman"/>
              </w:rPr>
            </w:pPr>
            <w:r w:rsidRPr="008F4141">
              <w:rPr>
                <w:rFonts w:ascii="Times New Roman" w:hAnsi="Times New Roman" w:cs="Times New Roman"/>
                <w:sz w:val="22"/>
                <w:szCs w:val="22"/>
              </w:rPr>
              <w:t>Подпрограмма</w:t>
            </w:r>
            <w:r w:rsidRPr="008F4141">
              <w:rPr>
                <w:rFonts w:ascii="Times New Roman" w:hAnsi="Times New Roman" w:cs="Times New Roman"/>
                <w:spacing w:val="-2"/>
                <w:sz w:val="22"/>
                <w:szCs w:val="22"/>
              </w:rPr>
              <w:t xml:space="preserve"> </w:t>
            </w:r>
            <w:r w:rsidRPr="008F4141">
              <w:rPr>
                <w:rFonts w:ascii="Times New Roman" w:hAnsi="Times New Roman" w:cs="Times New Roman"/>
                <w:sz w:val="22"/>
                <w:szCs w:val="22"/>
              </w:rPr>
              <w:t>12</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реализуется</w:t>
            </w:r>
            <w:r w:rsidRPr="008F4141">
              <w:rPr>
                <w:rFonts w:ascii="Times New Roman" w:hAnsi="Times New Roman" w:cs="Times New Roman"/>
                <w:spacing w:val="-2"/>
                <w:sz w:val="22"/>
                <w:szCs w:val="22"/>
              </w:rPr>
              <w:t xml:space="preserve"> </w:t>
            </w:r>
            <w:r w:rsidRPr="008F4141">
              <w:rPr>
                <w:rFonts w:ascii="Times New Roman" w:hAnsi="Times New Roman" w:cs="Times New Roman"/>
                <w:sz w:val="22"/>
                <w:szCs w:val="22"/>
              </w:rPr>
              <w:t>в</w:t>
            </w:r>
            <w:r w:rsidRPr="008F4141">
              <w:rPr>
                <w:rFonts w:ascii="Times New Roman" w:hAnsi="Times New Roman" w:cs="Times New Roman"/>
                <w:spacing w:val="-3"/>
                <w:sz w:val="22"/>
                <w:szCs w:val="22"/>
              </w:rPr>
              <w:t xml:space="preserve"> </w:t>
            </w:r>
            <w:r w:rsidRPr="008F4141">
              <w:rPr>
                <w:rFonts w:ascii="Times New Roman" w:hAnsi="Times New Roman" w:cs="Times New Roman"/>
                <w:sz w:val="22"/>
                <w:szCs w:val="22"/>
              </w:rPr>
              <w:t>период</w:t>
            </w:r>
            <w:r w:rsidRPr="008F4141">
              <w:rPr>
                <w:rFonts w:ascii="Times New Roman" w:hAnsi="Times New Roman" w:cs="Times New Roman"/>
                <w:spacing w:val="-2"/>
                <w:sz w:val="22"/>
                <w:szCs w:val="22"/>
              </w:rPr>
              <w:t xml:space="preserve"> 2026-</w:t>
            </w:r>
            <w:r w:rsidRPr="008F4141">
              <w:rPr>
                <w:rFonts w:ascii="Times New Roman" w:hAnsi="Times New Roman" w:cs="Times New Roman"/>
                <w:sz w:val="22"/>
                <w:szCs w:val="22"/>
              </w:rPr>
              <w:t>2028 годов</w:t>
            </w:r>
            <w:r w:rsidRPr="008F4141">
              <w:rPr>
                <w:rFonts w:ascii="Times New Roman" w:hAnsi="Times New Roman" w:cs="Times New Roman"/>
                <w:spacing w:val="-5"/>
                <w:sz w:val="22"/>
                <w:szCs w:val="22"/>
              </w:rPr>
              <w:t xml:space="preserve"> </w:t>
            </w:r>
            <w:r w:rsidRPr="008F4141">
              <w:rPr>
                <w:rFonts w:ascii="Times New Roman" w:hAnsi="Times New Roman" w:cs="Times New Roman"/>
                <w:sz w:val="22"/>
                <w:szCs w:val="22"/>
              </w:rPr>
              <w:t>в</w:t>
            </w:r>
            <w:r w:rsidRPr="008F4141">
              <w:rPr>
                <w:rFonts w:ascii="Times New Roman" w:hAnsi="Times New Roman" w:cs="Times New Roman"/>
                <w:spacing w:val="-2"/>
                <w:sz w:val="22"/>
                <w:szCs w:val="22"/>
              </w:rPr>
              <w:t xml:space="preserve"> </w:t>
            </w:r>
            <w:r w:rsidRPr="008F4141">
              <w:rPr>
                <w:rFonts w:ascii="Times New Roman" w:hAnsi="Times New Roman" w:cs="Times New Roman"/>
                <w:sz w:val="22"/>
                <w:szCs w:val="22"/>
              </w:rPr>
              <w:t>один</w:t>
            </w:r>
            <w:r w:rsidRPr="008F4141">
              <w:rPr>
                <w:rFonts w:ascii="Times New Roman" w:hAnsi="Times New Roman" w:cs="Times New Roman"/>
                <w:spacing w:val="-3"/>
                <w:sz w:val="22"/>
                <w:szCs w:val="22"/>
              </w:rPr>
              <w:t xml:space="preserve"> </w:t>
            </w:r>
            <w:r w:rsidRPr="008F4141">
              <w:rPr>
                <w:rFonts w:ascii="Times New Roman" w:hAnsi="Times New Roman" w:cs="Times New Roman"/>
                <w:sz w:val="22"/>
                <w:szCs w:val="22"/>
              </w:rPr>
              <w:t>этап.</w:t>
            </w:r>
          </w:p>
          <w:p w:rsidR="008F4141" w:rsidRPr="008F4141" w:rsidRDefault="008F4141" w:rsidP="008F4141">
            <w:pPr>
              <w:widowControl w:val="0"/>
              <w:autoSpaceDE w:val="0"/>
              <w:autoSpaceDN w:val="0"/>
              <w:spacing w:before="9"/>
              <w:ind w:left="220" w:right="256"/>
              <w:jc w:val="both"/>
              <w:rPr>
                <w:rFonts w:ascii="Times New Roman" w:hAnsi="Times New Roman" w:cs="Times New Roman"/>
                <w:b/>
                <w:bCs/>
              </w:rPr>
            </w:pPr>
          </w:p>
          <w:p w:rsidR="008F4141" w:rsidRPr="008F4141" w:rsidRDefault="008F4141" w:rsidP="008F4141">
            <w:pPr>
              <w:widowControl w:val="0"/>
              <w:tabs>
                <w:tab w:val="left" w:pos="1016"/>
                <w:tab w:val="left" w:pos="3383"/>
              </w:tabs>
              <w:autoSpaceDE w:val="0"/>
              <w:autoSpaceDN w:val="0"/>
              <w:ind w:left="220" w:right="256"/>
              <w:jc w:val="center"/>
              <w:rPr>
                <w:rFonts w:ascii="Times New Roman" w:hAnsi="Times New Roman" w:cs="Times New Roman"/>
                <w:b/>
                <w:bCs/>
              </w:rPr>
            </w:pPr>
            <w:r w:rsidRPr="008F4141">
              <w:rPr>
                <w:rFonts w:ascii="Times New Roman" w:hAnsi="Times New Roman" w:cs="Times New Roman"/>
                <w:b/>
                <w:bCs/>
                <w:sz w:val="22"/>
                <w:szCs w:val="22"/>
              </w:rPr>
              <w:t>3.11.2.4. Перечень</w:t>
            </w:r>
            <w:r w:rsidRPr="008F4141">
              <w:rPr>
                <w:rFonts w:ascii="Times New Roman" w:hAnsi="Times New Roman" w:cs="Times New Roman"/>
                <w:b/>
                <w:bCs/>
                <w:spacing w:val="-4"/>
                <w:sz w:val="22"/>
                <w:szCs w:val="22"/>
              </w:rPr>
              <w:t xml:space="preserve"> </w:t>
            </w:r>
            <w:r w:rsidRPr="008F4141">
              <w:rPr>
                <w:rFonts w:ascii="Times New Roman" w:hAnsi="Times New Roman" w:cs="Times New Roman"/>
                <w:b/>
                <w:bCs/>
                <w:sz w:val="22"/>
                <w:szCs w:val="22"/>
              </w:rPr>
              <w:t>основных</w:t>
            </w:r>
            <w:r w:rsidRPr="008F4141">
              <w:rPr>
                <w:rFonts w:ascii="Times New Roman" w:hAnsi="Times New Roman" w:cs="Times New Roman"/>
                <w:b/>
                <w:bCs/>
                <w:spacing w:val="-4"/>
                <w:sz w:val="22"/>
                <w:szCs w:val="22"/>
              </w:rPr>
              <w:t xml:space="preserve"> </w:t>
            </w:r>
            <w:r w:rsidRPr="008F4141">
              <w:rPr>
                <w:rFonts w:ascii="Times New Roman" w:hAnsi="Times New Roman" w:cs="Times New Roman"/>
                <w:b/>
                <w:bCs/>
                <w:sz w:val="22"/>
                <w:szCs w:val="22"/>
              </w:rPr>
              <w:t>мероприятий</w:t>
            </w:r>
            <w:r w:rsidRPr="008F4141">
              <w:rPr>
                <w:rFonts w:ascii="Times New Roman" w:hAnsi="Times New Roman" w:cs="Times New Roman"/>
                <w:b/>
                <w:bCs/>
                <w:spacing w:val="-3"/>
                <w:sz w:val="22"/>
                <w:szCs w:val="22"/>
              </w:rPr>
              <w:t xml:space="preserve"> </w:t>
            </w:r>
            <w:r w:rsidRPr="008F4141">
              <w:rPr>
                <w:rFonts w:ascii="Times New Roman" w:hAnsi="Times New Roman" w:cs="Times New Roman"/>
                <w:b/>
                <w:bCs/>
                <w:sz w:val="22"/>
                <w:szCs w:val="22"/>
              </w:rPr>
              <w:t>Подпрограммы</w:t>
            </w:r>
            <w:r w:rsidRPr="008F4141">
              <w:rPr>
                <w:rFonts w:ascii="Times New Roman" w:hAnsi="Times New Roman" w:cs="Times New Roman"/>
                <w:b/>
                <w:bCs/>
                <w:spacing w:val="-1"/>
                <w:sz w:val="22"/>
                <w:szCs w:val="22"/>
              </w:rPr>
              <w:t xml:space="preserve"> 12</w:t>
            </w:r>
          </w:p>
          <w:p w:rsidR="008F4141" w:rsidRPr="008F4141" w:rsidRDefault="008F4141" w:rsidP="008F4141">
            <w:pPr>
              <w:widowControl w:val="0"/>
              <w:tabs>
                <w:tab w:val="left" w:pos="1016"/>
                <w:tab w:val="left" w:pos="3383"/>
              </w:tabs>
              <w:autoSpaceDE w:val="0"/>
              <w:autoSpaceDN w:val="0"/>
              <w:ind w:left="220" w:right="256"/>
              <w:jc w:val="both"/>
              <w:rPr>
                <w:rFonts w:ascii="Times New Roman" w:hAnsi="Times New Roman" w:cs="Times New Roman"/>
                <w:b/>
                <w:bCs/>
              </w:rPr>
            </w:pPr>
          </w:p>
          <w:p w:rsidR="008F4141" w:rsidRPr="008F4141" w:rsidRDefault="008F4141" w:rsidP="008F4141">
            <w:pPr>
              <w:widowControl w:val="0"/>
              <w:autoSpaceDE w:val="0"/>
              <w:autoSpaceDN w:val="0"/>
              <w:ind w:left="220" w:right="256"/>
              <w:jc w:val="both"/>
              <w:rPr>
                <w:rFonts w:ascii="Times New Roman" w:hAnsi="Times New Roman" w:cs="Times New Roman"/>
              </w:rPr>
            </w:pPr>
            <w:r w:rsidRPr="008F4141">
              <w:rPr>
                <w:rFonts w:ascii="Times New Roman" w:hAnsi="Times New Roman" w:cs="Times New Roman"/>
                <w:sz w:val="22"/>
                <w:szCs w:val="22"/>
              </w:rPr>
              <w:t>Перечень</w:t>
            </w:r>
            <w:r w:rsidRPr="008F4141">
              <w:rPr>
                <w:rFonts w:ascii="Times New Roman" w:hAnsi="Times New Roman" w:cs="Times New Roman"/>
                <w:spacing w:val="-3"/>
                <w:sz w:val="22"/>
                <w:szCs w:val="22"/>
              </w:rPr>
              <w:t xml:space="preserve"> </w:t>
            </w:r>
            <w:r w:rsidRPr="008F4141">
              <w:rPr>
                <w:rFonts w:ascii="Times New Roman" w:hAnsi="Times New Roman" w:cs="Times New Roman"/>
                <w:sz w:val="22"/>
                <w:szCs w:val="22"/>
              </w:rPr>
              <w:t>основных</w:t>
            </w:r>
            <w:r w:rsidRPr="008F4141">
              <w:rPr>
                <w:rFonts w:ascii="Times New Roman" w:hAnsi="Times New Roman" w:cs="Times New Roman"/>
                <w:spacing w:val="-4"/>
                <w:sz w:val="22"/>
                <w:szCs w:val="22"/>
              </w:rPr>
              <w:t xml:space="preserve"> </w:t>
            </w:r>
            <w:r w:rsidRPr="008F4141">
              <w:rPr>
                <w:rFonts w:ascii="Times New Roman" w:hAnsi="Times New Roman" w:cs="Times New Roman"/>
                <w:sz w:val="22"/>
                <w:szCs w:val="22"/>
              </w:rPr>
              <w:t>мероприятий</w:t>
            </w:r>
            <w:r w:rsidRPr="008F4141">
              <w:rPr>
                <w:rFonts w:ascii="Times New Roman" w:hAnsi="Times New Roman" w:cs="Times New Roman"/>
                <w:spacing w:val="-4"/>
                <w:sz w:val="22"/>
                <w:szCs w:val="22"/>
              </w:rPr>
              <w:t xml:space="preserve"> </w:t>
            </w:r>
            <w:r w:rsidRPr="008F4141">
              <w:rPr>
                <w:rFonts w:ascii="Times New Roman" w:hAnsi="Times New Roman" w:cs="Times New Roman"/>
                <w:sz w:val="22"/>
                <w:szCs w:val="22"/>
              </w:rPr>
              <w:t>Подпрограммы</w:t>
            </w:r>
            <w:r w:rsidRPr="008F4141">
              <w:rPr>
                <w:rFonts w:ascii="Times New Roman" w:hAnsi="Times New Roman" w:cs="Times New Roman"/>
                <w:spacing w:val="-3"/>
                <w:sz w:val="22"/>
                <w:szCs w:val="22"/>
              </w:rPr>
              <w:t xml:space="preserve"> 12</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представлен</w:t>
            </w:r>
            <w:r w:rsidRPr="008F4141">
              <w:rPr>
                <w:rFonts w:ascii="Times New Roman" w:hAnsi="Times New Roman" w:cs="Times New Roman"/>
                <w:spacing w:val="-1"/>
                <w:sz w:val="22"/>
                <w:szCs w:val="22"/>
              </w:rPr>
              <w:t xml:space="preserve"> </w:t>
            </w:r>
            <w:r w:rsidRPr="008F4141">
              <w:rPr>
                <w:rFonts w:ascii="Times New Roman" w:hAnsi="Times New Roman" w:cs="Times New Roman"/>
                <w:sz w:val="22"/>
                <w:szCs w:val="22"/>
              </w:rPr>
              <w:t>в</w:t>
            </w:r>
            <w:r w:rsidRPr="008F4141">
              <w:rPr>
                <w:rFonts w:ascii="Times New Roman" w:hAnsi="Times New Roman" w:cs="Times New Roman"/>
                <w:spacing w:val="-4"/>
                <w:sz w:val="22"/>
                <w:szCs w:val="22"/>
              </w:rPr>
              <w:t xml:space="preserve"> </w:t>
            </w:r>
            <w:r w:rsidRPr="008F4141">
              <w:rPr>
                <w:rFonts w:ascii="Times New Roman" w:hAnsi="Times New Roman" w:cs="Times New Roman"/>
                <w:sz w:val="22"/>
                <w:szCs w:val="22"/>
              </w:rPr>
              <w:t>таблице</w:t>
            </w:r>
            <w:r w:rsidRPr="008F4141">
              <w:rPr>
                <w:rFonts w:ascii="Times New Roman" w:hAnsi="Times New Roman" w:cs="Times New Roman"/>
                <w:spacing w:val="-3"/>
                <w:sz w:val="22"/>
                <w:szCs w:val="22"/>
              </w:rPr>
              <w:t xml:space="preserve"> 44</w:t>
            </w:r>
            <w:r w:rsidRPr="008F4141">
              <w:rPr>
                <w:rFonts w:ascii="Times New Roman" w:hAnsi="Times New Roman" w:cs="Times New Roman"/>
                <w:sz w:val="22"/>
                <w:szCs w:val="22"/>
              </w:rPr>
              <w:t>.</w:t>
            </w:r>
          </w:p>
        </w:tc>
      </w:tr>
    </w:tbl>
    <w:p w:rsidR="008F4141" w:rsidRPr="008F4141" w:rsidRDefault="008F4141" w:rsidP="008F4141">
      <w:pPr>
        <w:spacing w:line="215" w:lineRule="exact"/>
        <w:rPr>
          <w:rFonts w:ascii="Times New Roman" w:hAnsi="Times New Roman" w:cs="Times New Roman"/>
          <w:sz w:val="20"/>
          <w:szCs w:val="20"/>
        </w:rPr>
        <w:sectPr w:rsidR="008F4141" w:rsidRPr="008F4141">
          <w:footerReference w:type="default" r:id="rId19"/>
          <w:pgSz w:w="11920" w:h="16850"/>
          <w:pgMar w:top="1000" w:right="320" w:bottom="280" w:left="620" w:header="720" w:footer="720" w:gutter="0"/>
          <w:cols w:space="720"/>
        </w:sectPr>
      </w:pPr>
    </w:p>
    <w:p w:rsidR="008F4141" w:rsidRPr="008F4141" w:rsidRDefault="008F4141" w:rsidP="008F4141">
      <w:pPr>
        <w:widowControl w:val="0"/>
        <w:autoSpaceDE w:val="0"/>
        <w:autoSpaceDN w:val="0"/>
        <w:spacing w:before="76"/>
        <w:ind w:left="1379" w:right="1540"/>
        <w:jc w:val="center"/>
        <w:rPr>
          <w:rFonts w:ascii="Times New Roman" w:hAnsi="Times New Roman" w:cs="Times New Roman"/>
        </w:rPr>
      </w:pPr>
      <w:r w:rsidRPr="008F4141">
        <w:rPr>
          <w:rFonts w:ascii="Times New Roman" w:hAnsi="Times New Roman" w:cs="Times New Roman"/>
        </w:rPr>
        <w:lastRenderedPageBreak/>
        <w:t>12</w:t>
      </w:r>
    </w:p>
    <w:p w:rsidR="008F4141" w:rsidRPr="008F4141" w:rsidRDefault="008F4141" w:rsidP="008F4141">
      <w:pPr>
        <w:widowControl w:val="0"/>
        <w:autoSpaceDE w:val="0"/>
        <w:autoSpaceDN w:val="0"/>
        <w:spacing w:before="2"/>
        <w:rPr>
          <w:rFonts w:ascii="Times New Roman" w:hAnsi="Times New Roman" w:cs="Times New Roman"/>
        </w:rPr>
      </w:pPr>
    </w:p>
    <w:p w:rsidR="008F4141" w:rsidRPr="008F4141" w:rsidRDefault="008F4141" w:rsidP="008F4141">
      <w:pPr>
        <w:widowControl w:val="0"/>
        <w:autoSpaceDE w:val="0"/>
        <w:autoSpaceDN w:val="0"/>
        <w:spacing w:after="9"/>
        <w:ind w:left="1379" w:right="1543" w:hanging="649"/>
        <w:jc w:val="center"/>
        <w:outlineLvl w:val="1"/>
        <w:rPr>
          <w:rFonts w:ascii="Times New Roman" w:hAnsi="Times New Roman" w:cs="Times New Roman"/>
          <w:b/>
          <w:bCs/>
          <w:sz w:val="28"/>
          <w:szCs w:val="28"/>
        </w:rPr>
      </w:pPr>
      <w:r w:rsidRPr="008F4141">
        <w:rPr>
          <w:rFonts w:ascii="Times New Roman" w:hAnsi="Times New Roman" w:cs="Times New Roman"/>
          <w:b/>
          <w:bCs/>
          <w:sz w:val="28"/>
          <w:szCs w:val="28"/>
        </w:rPr>
        <w:t>Таблица</w:t>
      </w:r>
      <w:r w:rsidRPr="008F4141">
        <w:rPr>
          <w:rFonts w:ascii="Times New Roman" w:hAnsi="Times New Roman" w:cs="Times New Roman"/>
          <w:b/>
          <w:bCs/>
          <w:spacing w:val="-2"/>
          <w:sz w:val="28"/>
          <w:szCs w:val="28"/>
        </w:rPr>
        <w:t xml:space="preserve"> </w:t>
      </w:r>
      <w:r w:rsidRPr="008F4141">
        <w:rPr>
          <w:rFonts w:ascii="Times New Roman" w:hAnsi="Times New Roman" w:cs="Times New Roman"/>
          <w:b/>
          <w:bCs/>
          <w:sz w:val="28"/>
          <w:szCs w:val="28"/>
        </w:rPr>
        <w:t>44.</w:t>
      </w:r>
      <w:r w:rsidRPr="008F4141">
        <w:rPr>
          <w:rFonts w:ascii="Times New Roman" w:hAnsi="Times New Roman" w:cs="Times New Roman"/>
          <w:b/>
          <w:bCs/>
          <w:spacing w:val="-2"/>
          <w:sz w:val="28"/>
          <w:szCs w:val="28"/>
        </w:rPr>
        <w:t xml:space="preserve"> </w:t>
      </w:r>
      <w:r w:rsidRPr="008F4141">
        <w:rPr>
          <w:rFonts w:ascii="Times New Roman" w:hAnsi="Times New Roman" w:cs="Times New Roman"/>
          <w:b/>
          <w:bCs/>
          <w:sz w:val="28"/>
          <w:szCs w:val="28"/>
        </w:rPr>
        <w:t>Перечень</w:t>
      </w:r>
      <w:r w:rsidRPr="008F4141">
        <w:rPr>
          <w:rFonts w:ascii="Times New Roman" w:hAnsi="Times New Roman" w:cs="Times New Roman"/>
          <w:b/>
          <w:bCs/>
          <w:spacing w:val="-1"/>
          <w:sz w:val="28"/>
          <w:szCs w:val="28"/>
        </w:rPr>
        <w:t xml:space="preserve"> </w:t>
      </w:r>
      <w:r w:rsidRPr="008F4141">
        <w:rPr>
          <w:rFonts w:ascii="Times New Roman" w:hAnsi="Times New Roman" w:cs="Times New Roman"/>
          <w:b/>
          <w:bCs/>
          <w:sz w:val="28"/>
          <w:szCs w:val="28"/>
        </w:rPr>
        <w:t>основных</w:t>
      </w:r>
      <w:r w:rsidRPr="008F4141">
        <w:rPr>
          <w:rFonts w:ascii="Times New Roman" w:hAnsi="Times New Roman" w:cs="Times New Roman"/>
          <w:b/>
          <w:bCs/>
          <w:spacing w:val="-2"/>
          <w:sz w:val="28"/>
          <w:szCs w:val="28"/>
        </w:rPr>
        <w:t xml:space="preserve"> </w:t>
      </w:r>
      <w:r w:rsidRPr="008F4141">
        <w:rPr>
          <w:rFonts w:ascii="Times New Roman" w:hAnsi="Times New Roman" w:cs="Times New Roman"/>
          <w:b/>
          <w:bCs/>
          <w:sz w:val="28"/>
          <w:szCs w:val="28"/>
        </w:rPr>
        <w:t>мероприятий</w:t>
      </w:r>
      <w:r w:rsidRPr="008F4141">
        <w:rPr>
          <w:rFonts w:ascii="Times New Roman" w:hAnsi="Times New Roman" w:cs="Times New Roman"/>
          <w:b/>
          <w:bCs/>
          <w:spacing w:val="-2"/>
          <w:sz w:val="28"/>
          <w:szCs w:val="28"/>
        </w:rPr>
        <w:t xml:space="preserve"> </w:t>
      </w:r>
      <w:r w:rsidRPr="008F4141">
        <w:rPr>
          <w:rFonts w:ascii="Times New Roman" w:hAnsi="Times New Roman" w:cs="Times New Roman"/>
          <w:b/>
          <w:bCs/>
          <w:sz w:val="28"/>
          <w:szCs w:val="28"/>
        </w:rPr>
        <w:t>Подпрограммы</w:t>
      </w:r>
      <w:r w:rsidRPr="008F4141">
        <w:rPr>
          <w:rFonts w:ascii="Times New Roman" w:hAnsi="Times New Roman" w:cs="Times New Roman"/>
          <w:b/>
          <w:bCs/>
          <w:spacing w:val="-2"/>
          <w:sz w:val="28"/>
          <w:szCs w:val="28"/>
        </w:rPr>
        <w:t xml:space="preserve"> </w:t>
      </w:r>
      <w:r w:rsidRPr="008F4141">
        <w:rPr>
          <w:rFonts w:ascii="Times New Roman" w:hAnsi="Times New Roman" w:cs="Times New Roman"/>
          <w:b/>
          <w:bCs/>
          <w:sz w:val="28"/>
          <w:szCs w:val="28"/>
        </w:rPr>
        <w:t>12</w:t>
      </w:r>
    </w:p>
    <w:tbl>
      <w:tblPr>
        <w:tblW w:w="4724"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6889"/>
        <w:gridCol w:w="1460"/>
        <w:gridCol w:w="1199"/>
        <w:gridCol w:w="1069"/>
        <w:gridCol w:w="1035"/>
        <w:gridCol w:w="1298"/>
        <w:gridCol w:w="967"/>
        <w:gridCol w:w="1044"/>
      </w:tblGrid>
      <w:tr w:rsidR="008F4141" w:rsidRPr="008F4141" w:rsidTr="00284F32">
        <w:trPr>
          <w:trHeight w:val="208"/>
        </w:trPr>
        <w:tc>
          <w:tcPr>
            <w:tcW w:w="172" w:type="pct"/>
            <w:vMerge w:val="restart"/>
            <w:tcBorders>
              <w:top w:val="single" w:sz="4" w:space="0" w:color="auto"/>
            </w:tcBorders>
          </w:tcPr>
          <w:p w:rsidR="008F4141" w:rsidRPr="008F4141" w:rsidRDefault="008F4141" w:rsidP="008F4141">
            <w:pPr>
              <w:widowControl w:val="0"/>
              <w:autoSpaceDE w:val="0"/>
              <w:autoSpaceDN w:val="0"/>
              <w:spacing w:line="242" w:lineRule="auto"/>
              <w:ind w:left="135" w:right="138"/>
              <w:jc w:val="center"/>
              <w:rPr>
                <w:rFonts w:ascii="Times New Roman" w:hAnsi="Times New Roman" w:cs="Times New Roman"/>
                <w:sz w:val="22"/>
                <w:szCs w:val="22"/>
                <w:lang w:val="en-US"/>
              </w:rPr>
            </w:pPr>
            <w:r w:rsidRPr="008F4141">
              <w:rPr>
                <w:rFonts w:ascii="Times New Roman" w:hAnsi="Times New Roman" w:cs="Times New Roman"/>
                <w:sz w:val="22"/>
                <w:szCs w:val="22"/>
                <w:lang w:val="en-US"/>
              </w:rPr>
              <w:t>№</w:t>
            </w:r>
            <w:r w:rsidRPr="008F4141">
              <w:rPr>
                <w:rFonts w:ascii="Times New Roman" w:hAnsi="Times New Roman" w:cs="Times New Roman"/>
                <w:spacing w:val="-42"/>
                <w:sz w:val="22"/>
                <w:szCs w:val="22"/>
                <w:lang w:val="en-US"/>
              </w:rPr>
              <w:t xml:space="preserve"> </w:t>
            </w:r>
            <w:r w:rsidRPr="008F4141">
              <w:rPr>
                <w:rFonts w:ascii="Times New Roman" w:hAnsi="Times New Roman" w:cs="Times New Roman"/>
                <w:sz w:val="22"/>
                <w:szCs w:val="22"/>
                <w:lang w:val="en-US"/>
              </w:rPr>
              <w:t>п</w:t>
            </w:r>
          </w:p>
          <w:p w:rsidR="008F4141" w:rsidRPr="008F4141" w:rsidRDefault="008F4141" w:rsidP="008F4141">
            <w:pPr>
              <w:widowControl w:val="0"/>
              <w:autoSpaceDE w:val="0"/>
              <w:autoSpaceDN w:val="0"/>
              <w:ind w:left="215" w:right="213" w:hanging="47"/>
              <w:jc w:val="center"/>
              <w:rPr>
                <w:rFonts w:ascii="Times New Roman" w:hAnsi="Times New Roman" w:cs="Times New Roman"/>
                <w:sz w:val="22"/>
                <w:szCs w:val="22"/>
                <w:lang w:val="en-US"/>
              </w:rPr>
            </w:pPr>
            <w:r w:rsidRPr="008F4141">
              <w:rPr>
                <w:rFonts w:ascii="Times New Roman" w:hAnsi="Times New Roman" w:cs="Times New Roman"/>
                <w:sz w:val="22"/>
                <w:szCs w:val="22"/>
                <w:lang w:val="en-US"/>
              </w:rPr>
              <w:t>/</w:t>
            </w:r>
            <w:r w:rsidRPr="008F4141">
              <w:rPr>
                <w:rFonts w:ascii="Times New Roman" w:hAnsi="Times New Roman" w:cs="Times New Roman"/>
                <w:spacing w:val="1"/>
                <w:sz w:val="22"/>
                <w:szCs w:val="22"/>
                <w:lang w:val="en-US"/>
              </w:rPr>
              <w:t xml:space="preserve"> </w:t>
            </w:r>
            <w:r w:rsidRPr="008F4141">
              <w:rPr>
                <w:rFonts w:ascii="Times New Roman" w:hAnsi="Times New Roman" w:cs="Times New Roman"/>
                <w:sz w:val="22"/>
                <w:szCs w:val="22"/>
                <w:lang w:val="en-US"/>
              </w:rPr>
              <w:t>п</w:t>
            </w:r>
          </w:p>
        </w:tc>
        <w:tc>
          <w:tcPr>
            <w:tcW w:w="2223" w:type="pct"/>
            <w:vMerge w:val="restart"/>
            <w:tcBorders>
              <w:top w:val="single" w:sz="4" w:space="0" w:color="auto"/>
            </w:tcBorders>
          </w:tcPr>
          <w:p w:rsidR="008F4141" w:rsidRPr="008F4141" w:rsidRDefault="008F4141" w:rsidP="008F4141">
            <w:pPr>
              <w:widowControl w:val="0"/>
              <w:autoSpaceDE w:val="0"/>
              <w:autoSpaceDN w:val="0"/>
              <w:spacing w:line="237" w:lineRule="auto"/>
              <w:ind w:left="215" w:right="148"/>
              <w:rPr>
                <w:rFonts w:ascii="Times New Roman" w:hAnsi="Times New Roman" w:cs="Times New Roman"/>
                <w:sz w:val="20"/>
                <w:szCs w:val="20"/>
                <w:lang w:val="en-US"/>
              </w:rPr>
            </w:pPr>
            <w:r w:rsidRPr="008F4141">
              <w:rPr>
                <w:rFonts w:ascii="Times New Roman" w:hAnsi="Times New Roman" w:cs="Times New Roman"/>
                <w:sz w:val="20"/>
                <w:szCs w:val="20"/>
                <w:lang w:val="en-US"/>
              </w:rPr>
              <w:t>Наименование</w:t>
            </w:r>
            <w:r w:rsidRPr="008F4141">
              <w:rPr>
                <w:rFonts w:ascii="Times New Roman" w:hAnsi="Times New Roman" w:cs="Times New Roman"/>
                <w:spacing w:val="1"/>
                <w:sz w:val="20"/>
                <w:szCs w:val="20"/>
                <w:lang w:val="en-US"/>
              </w:rPr>
              <w:t xml:space="preserve"> </w:t>
            </w:r>
            <w:r w:rsidRPr="008F4141">
              <w:rPr>
                <w:rFonts w:ascii="Times New Roman" w:hAnsi="Times New Roman" w:cs="Times New Roman"/>
                <w:sz w:val="20"/>
                <w:szCs w:val="20"/>
                <w:lang w:val="en-US"/>
              </w:rPr>
              <w:t>мероприяти</w:t>
            </w:r>
            <w:r w:rsidRPr="008F4141">
              <w:rPr>
                <w:rFonts w:ascii="Times New Roman" w:hAnsi="Times New Roman" w:cs="Times New Roman"/>
                <w:spacing w:val="-42"/>
                <w:sz w:val="20"/>
                <w:szCs w:val="20"/>
                <w:lang w:val="en-US"/>
              </w:rPr>
              <w:t xml:space="preserve"> </w:t>
            </w:r>
            <w:r w:rsidRPr="008F4141">
              <w:rPr>
                <w:rFonts w:ascii="Times New Roman" w:hAnsi="Times New Roman" w:cs="Times New Roman"/>
                <w:sz w:val="20"/>
                <w:szCs w:val="20"/>
                <w:lang w:val="en-US"/>
              </w:rPr>
              <w:t>я</w:t>
            </w:r>
          </w:p>
        </w:tc>
        <w:tc>
          <w:tcPr>
            <w:tcW w:w="471" w:type="pct"/>
            <w:vMerge w:val="restart"/>
            <w:tcBorders>
              <w:top w:val="single" w:sz="4" w:space="0" w:color="auto"/>
            </w:tcBorders>
          </w:tcPr>
          <w:p w:rsidR="008F4141" w:rsidRPr="008F4141" w:rsidRDefault="008F4141" w:rsidP="008F4141">
            <w:pPr>
              <w:widowControl w:val="0"/>
              <w:autoSpaceDE w:val="0"/>
              <w:autoSpaceDN w:val="0"/>
              <w:ind w:left="135" w:right="136"/>
              <w:rPr>
                <w:rFonts w:ascii="Times New Roman" w:hAnsi="Times New Roman" w:cs="Times New Roman"/>
                <w:sz w:val="20"/>
                <w:szCs w:val="20"/>
              </w:rPr>
            </w:pPr>
            <w:r w:rsidRPr="008F4141">
              <w:rPr>
                <w:rFonts w:ascii="Times New Roman" w:hAnsi="Times New Roman" w:cs="Times New Roman"/>
                <w:sz w:val="20"/>
                <w:szCs w:val="20"/>
              </w:rPr>
              <w:t>Категория</w:t>
            </w:r>
            <w:r w:rsidRPr="008F4141">
              <w:rPr>
                <w:rFonts w:ascii="Times New Roman" w:hAnsi="Times New Roman" w:cs="Times New Roman"/>
                <w:spacing w:val="1"/>
                <w:sz w:val="20"/>
                <w:szCs w:val="20"/>
              </w:rPr>
              <w:t xml:space="preserve"> </w:t>
            </w:r>
            <w:r w:rsidRPr="008F4141">
              <w:rPr>
                <w:rFonts w:ascii="Times New Roman" w:hAnsi="Times New Roman" w:cs="Times New Roman"/>
                <w:sz w:val="20"/>
                <w:szCs w:val="20"/>
              </w:rPr>
              <w:t>расходов</w:t>
            </w:r>
            <w:r w:rsidRPr="008F4141">
              <w:rPr>
                <w:rFonts w:ascii="Times New Roman" w:hAnsi="Times New Roman" w:cs="Times New Roman"/>
                <w:spacing w:val="1"/>
                <w:sz w:val="20"/>
                <w:szCs w:val="20"/>
              </w:rPr>
              <w:t xml:space="preserve"> </w:t>
            </w:r>
            <w:r w:rsidRPr="008F4141">
              <w:rPr>
                <w:rFonts w:ascii="Times New Roman" w:hAnsi="Times New Roman" w:cs="Times New Roman"/>
                <w:sz w:val="20"/>
                <w:szCs w:val="20"/>
              </w:rPr>
              <w:t>(кап.вл</w:t>
            </w:r>
            <w:r w:rsidRPr="008F4141">
              <w:rPr>
                <w:rFonts w:ascii="Times New Roman" w:hAnsi="Times New Roman" w:cs="Times New Roman"/>
                <w:spacing w:val="-42"/>
                <w:sz w:val="20"/>
                <w:szCs w:val="20"/>
              </w:rPr>
              <w:t xml:space="preserve"> о</w:t>
            </w:r>
            <w:r w:rsidRPr="008F4141">
              <w:rPr>
                <w:rFonts w:ascii="Times New Roman" w:hAnsi="Times New Roman" w:cs="Times New Roman"/>
                <w:sz w:val="20"/>
                <w:szCs w:val="20"/>
              </w:rPr>
              <w:t>жения,</w:t>
            </w:r>
            <w:r w:rsidRPr="008F4141">
              <w:rPr>
                <w:rFonts w:ascii="Times New Roman" w:hAnsi="Times New Roman" w:cs="Times New Roman"/>
                <w:spacing w:val="-42"/>
                <w:sz w:val="20"/>
                <w:szCs w:val="20"/>
              </w:rPr>
              <w:t xml:space="preserve"> </w:t>
            </w:r>
            <w:r w:rsidRPr="008F4141">
              <w:rPr>
                <w:rFonts w:ascii="Times New Roman" w:hAnsi="Times New Roman" w:cs="Times New Roman"/>
                <w:sz w:val="20"/>
                <w:szCs w:val="20"/>
              </w:rPr>
              <w:t>НИОКР</w:t>
            </w:r>
            <w:r w:rsidRPr="008F4141">
              <w:rPr>
                <w:rFonts w:ascii="Times New Roman" w:hAnsi="Times New Roman" w:cs="Times New Roman"/>
                <w:spacing w:val="1"/>
                <w:sz w:val="20"/>
                <w:szCs w:val="20"/>
              </w:rPr>
              <w:t xml:space="preserve"> </w:t>
            </w:r>
            <w:r w:rsidRPr="008F4141">
              <w:rPr>
                <w:rFonts w:ascii="Times New Roman" w:hAnsi="Times New Roman" w:cs="Times New Roman"/>
                <w:sz w:val="20"/>
                <w:szCs w:val="20"/>
              </w:rPr>
              <w:t>и</w:t>
            </w:r>
            <w:r w:rsidRPr="008F4141">
              <w:rPr>
                <w:rFonts w:ascii="Times New Roman" w:hAnsi="Times New Roman" w:cs="Times New Roman"/>
                <w:spacing w:val="1"/>
                <w:sz w:val="20"/>
                <w:szCs w:val="20"/>
              </w:rPr>
              <w:t xml:space="preserve"> </w:t>
            </w:r>
            <w:r w:rsidRPr="008F4141">
              <w:rPr>
                <w:rFonts w:ascii="Times New Roman" w:hAnsi="Times New Roman" w:cs="Times New Roman"/>
                <w:sz w:val="20"/>
                <w:szCs w:val="20"/>
              </w:rPr>
              <w:t>прочи</w:t>
            </w:r>
            <w:r w:rsidRPr="008F4141">
              <w:rPr>
                <w:rFonts w:ascii="Times New Roman" w:hAnsi="Times New Roman" w:cs="Times New Roman"/>
                <w:spacing w:val="-42"/>
                <w:sz w:val="20"/>
                <w:szCs w:val="20"/>
              </w:rPr>
              <w:t xml:space="preserve"> </w:t>
            </w:r>
            <w:r w:rsidRPr="008F4141">
              <w:rPr>
                <w:rFonts w:ascii="Times New Roman" w:hAnsi="Times New Roman" w:cs="Times New Roman"/>
                <w:sz w:val="20"/>
                <w:szCs w:val="20"/>
              </w:rPr>
              <w:t>е</w:t>
            </w:r>
            <w:r w:rsidRPr="008F4141">
              <w:rPr>
                <w:rFonts w:ascii="Times New Roman" w:hAnsi="Times New Roman" w:cs="Times New Roman"/>
                <w:spacing w:val="1"/>
                <w:sz w:val="20"/>
                <w:szCs w:val="20"/>
              </w:rPr>
              <w:t xml:space="preserve"> </w:t>
            </w:r>
            <w:r w:rsidRPr="008F4141">
              <w:rPr>
                <w:rFonts w:ascii="Times New Roman" w:hAnsi="Times New Roman" w:cs="Times New Roman"/>
                <w:sz w:val="20"/>
                <w:szCs w:val="20"/>
              </w:rPr>
              <w:t>расхо</w:t>
            </w:r>
            <w:r w:rsidRPr="008F4141">
              <w:rPr>
                <w:rFonts w:ascii="Times New Roman" w:hAnsi="Times New Roman" w:cs="Times New Roman"/>
                <w:spacing w:val="-42"/>
                <w:sz w:val="20"/>
                <w:szCs w:val="20"/>
              </w:rPr>
              <w:t xml:space="preserve"> </w:t>
            </w:r>
            <w:r w:rsidRPr="008F4141">
              <w:rPr>
                <w:rFonts w:ascii="Times New Roman" w:hAnsi="Times New Roman" w:cs="Times New Roman"/>
                <w:sz w:val="20"/>
                <w:szCs w:val="20"/>
              </w:rPr>
              <w:t>ды)</w:t>
            </w:r>
          </w:p>
        </w:tc>
        <w:tc>
          <w:tcPr>
            <w:tcW w:w="387" w:type="pct"/>
            <w:vMerge w:val="restart"/>
            <w:tcBorders>
              <w:top w:val="single" w:sz="4" w:space="0" w:color="auto"/>
            </w:tcBorders>
          </w:tcPr>
          <w:p w:rsidR="008F4141" w:rsidRPr="008F4141" w:rsidRDefault="008F4141" w:rsidP="008F4141">
            <w:pPr>
              <w:widowControl w:val="0"/>
              <w:autoSpaceDE w:val="0"/>
              <w:autoSpaceDN w:val="0"/>
              <w:ind w:left="5" w:right="188"/>
              <w:rPr>
                <w:rFonts w:ascii="Times New Roman" w:hAnsi="Times New Roman" w:cs="Times New Roman"/>
                <w:sz w:val="20"/>
                <w:szCs w:val="20"/>
              </w:rPr>
            </w:pPr>
            <w:r w:rsidRPr="008F4141">
              <w:rPr>
                <w:rFonts w:ascii="Times New Roman" w:hAnsi="Times New Roman" w:cs="Times New Roman"/>
                <w:sz w:val="20"/>
                <w:szCs w:val="20"/>
              </w:rPr>
              <w:t xml:space="preserve">Сроки </w:t>
            </w:r>
          </w:p>
          <w:p w:rsidR="008F4141" w:rsidRPr="008F4141" w:rsidRDefault="008F4141" w:rsidP="008F4141">
            <w:pPr>
              <w:widowControl w:val="0"/>
              <w:autoSpaceDE w:val="0"/>
              <w:autoSpaceDN w:val="0"/>
              <w:ind w:left="5" w:right="188"/>
              <w:rPr>
                <w:rFonts w:ascii="Times New Roman" w:hAnsi="Times New Roman" w:cs="Times New Roman"/>
                <w:sz w:val="20"/>
                <w:szCs w:val="20"/>
              </w:rPr>
            </w:pPr>
            <w:r w:rsidRPr="008F4141">
              <w:rPr>
                <w:rFonts w:ascii="Times New Roman" w:hAnsi="Times New Roman" w:cs="Times New Roman"/>
                <w:spacing w:val="-42"/>
                <w:sz w:val="20"/>
                <w:szCs w:val="20"/>
              </w:rPr>
              <w:t xml:space="preserve"> </w:t>
            </w:r>
            <w:r w:rsidRPr="008F4141">
              <w:rPr>
                <w:rFonts w:ascii="Times New Roman" w:hAnsi="Times New Roman" w:cs="Times New Roman"/>
                <w:sz w:val="20"/>
                <w:szCs w:val="20"/>
              </w:rPr>
              <w:t>выпол</w:t>
            </w:r>
            <w:r w:rsidRPr="008F4141">
              <w:rPr>
                <w:rFonts w:ascii="Times New Roman" w:hAnsi="Times New Roman" w:cs="Times New Roman"/>
                <w:spacing w:val="-42"/>
                <w:sz w:val="20"/>
                <w:szCs w:val="20"/>
              </w:rPr>
              <w:t xml:space="preserve"> </w:t>
            </w:r>
            <w:r w:rsidRPr="008F4141">
              <w:rPr>
                <w:rFonts w:ascii="Times New Roman" w:hAnsi="Times New Roman" w:cs="Times New Roman"/>
                <w:sz w:val="20"/>
                <w:szCs w:val="20"/>
              </w:rPr>
              <w:t>нен</w:t>
            </w:r>
            <w:r w:rsidRPr="008F4141">
              <w:rPr>
                <w:rFonts w:ascii="Times New Roman" w:hAnsi="Times New Roman" w:cs="Times New Roman"/>
                <w:spacing w:val="-42"/>
                <w:sz w:val="20"/>
                <w:szCs w:val="20"/>
              </w:rPr>
              <w:t xml:space="preserve"> </w:t>
            </w:r>
            <w:r w:rsidRPr="008F4141">
              <w:rPr>
                <w:rFonts w:ascii="Times New Roman" w:hAnsi="Times New Roman" w:cs="Times New Roman"/>
                <w:sz w:val="20"/>
                <w:szCs w:val="20"/>
              </w:rPr>
              <w:t>ия</w:t>
            </w:r>
          </w:p>
        </w:tc>
        <w:tc>
          <w:tcPr>
            <w:tcW w:w="345" w:type="pct"/>
            <w:vMerge w:val="restart"/>
            <w:tcBorders>
              <w:top w:val="single" w:sz="4" w:space="0" w:color="auto"/>
            </w:tcBorders>
          </w:tcPr>
          <w:p w:rsidR="008F4141" w:rsidRPr="008F4141" w:rsidRDefault="008F4141" w:rsidP="008F4141">
            <w:pPr>
              <w:widowControl w:val="0"/>
              <w:autoSpaceDE w:val="0"/>
              <w:autoSpaceDN w:val="0"/>
              <w:ind w:left="5" w:right="188"/>
              <w:rPr>
                <w:rFonts w:ascii="Times New Roman" w:hAnsi="Times New Roman" w:cs="Times New Roman"/>
                <w:sz w:val="20"/>
                <w:szCs w:val="20"/>
                <w:lang w:val="en-US"/>
              </w:rPr>
            </w:pPr>
            <w:r w:rsidRPr="008F4141">
              <w:rPr>
                <w:rFonts w:ascii="Times New Roman" w:hAnsi="Times New Roman" w:cs="Times New Roman"/>
                <w:spacing w:val="-1"/>
                <w:sz w:val="20"/>
                <w:szCs w:val="20"/>
                <w:lang w:val="en-US"/>
              </w:rPr>
              <w:t>Исполните</w:t>
            </w:r>
            <w:r w:rsidRPr="008F4141">
              <w:rPr>
                <w:rFonts w:ascii="Times New Roman" w:hAnsi="Times New Roman" w:cs="Times New Roman"/>
                <w:spacing w:val="-42"/>
                <w:sz w:val="20"/>
                <w:szCs w:val="20"/>
                <w:lang w:val="en-US"/>
              </w:rPr>
              <w:t xml:space="preserve"> </w:t>
            </w:r>
            <w:r w:rsidRPr="008F4141">
              <w:rPr>
                <w:rFonts w:ascii="Times New Roman" w:hAnsi="Times New Roman" w:cs="Times New Roman"/>
                <w:sz w:val="20"/>
                <w:szCs w:val="20"/>
                <w:lang w:val="en-US"/>
              </w:rPr>
              <w:t>ли</w:t>
            </w:r>
            <w:r w:rsidRPr="008F4141">
              <w:rPr>
                <w:rFonts w:ascii="Times New Roman" w:hAnsi="Times New Roman" w:cs="Times New Roman"/>
                <w:spacing w:val="1"/>
                <w:sz w:val="20"/>
                <w:szCs w:val="20"/>
                <w:lang w:val="en-US"/>
              </w:rPr>
              <w:t xml:space="preserve"> </w:t>
            </w:r>
            <w:r w:rsidRPr="008F4141">
              <w:rPr>
                <w:rFonts w:ascii="Times New Roman" w:hAnsi="Times New Roman" w:cs="Times New Roman"/>
                <w:sz w:val="20"/>
                <w:szCs w:val="20"/>
                <w:lang w:val="en-US"/>
              </w:rPr>
              <w:t>мероприят</w:t>
            </w:r>
            <w:r w:rsidRPr="008F4141">
              <w:rPr>
                <w:rFonts w:ascii="Times New Roman" w:hAnsi="Times New Roman" w:cs="Times New Roman"/>
                <w:spacing w:val="-42"/>
                <w:sz w:val="20"/>
                <w:szCs w:val="20"/>
                <w:lang w:val="en-US"/>
              </w:rPr>
              <w:t xml:space="preserve"> </w:t>
            </w:r>
            <w:r w:rsidRPr="008F4141">
              <w:rPr>
                <w:rFonts w:ascii="Times New Roman" w:hAnsi="Times New Roman" w:cs="Times New Roman"/>
                <w:sz w:val="20"/>
                <w:szCs w:val="20"/>
                <w:lang w:val="en-US"/>
              </w:rPr>
              <w:t>ий</w:t>
            </w:r>
          </w:p>
        </w:tc>
        <w:tc>
          <w:tcPr>
            <w:tcW w:w="1403" w:type="pct"/>
            <w:gridSpan w:val="4"/>
            <w:tcBorders>
              <w:top w:val="single" w:sz="4" w:space="0" w:color="auto"/>
              <w:right w:val="single" w:sz="4" w:space="0" w:color="auto"/>
            </w:tcBorders>
          </w:tcPr>
          <w:p w:rsidR="008F4141" w:rsidRPr="008F4141" w:rsidRDefault="008F4141" w:rsidP="008F4141">
            <w:pPr>
              <w:widowControl w:val="0"/>
              <w:autoSpaceDE w:val="0"/>
              <w:autoSpaceDN w:val="0"/>
              <w:rPr>
                <w:rFonts w:ascii="Times New Roman" w:hAnsi="Times New Roman" w:cs="Times New Roman"/>
                <w:sz w:val="20"/>
                <w:szCs w:val="20"/>
                <w:lang w:eastAsia="en-US"/>
              </w:rPr>
            </w:pPr>
            <w:r w:rsidRPr="008F4141">
              <w:rPr>
                <w:rFonts w:ascii="Times New Roman" w:hAnsi="Times New Roman" w:cs="Times New Roman"/>
                <w:sz w:val="20"/>
                <w:szCs w:val="20"/>
                <w:lang w:eastAsia="en-US"/>
              </w:rPr>
              <w:t xml:space="preserve">Объем финансирования (по годам) за счет средств местного бюджета </w:t>
            </w:r>
            <w:proofErr w:type="gramStart"/>
            <w:r w:rsidRPr="008F4141">
              <w:rPr>
                <w:rFonts w:ascii="Times New Roman" w:hAnsi="Times New Roman" w:cs="Times New Roman"/>
                <w:sz w:val="20"/>
                <w:szCs w:val="20"/>
                <w:lang w:eastAsia="en-US"/>
              </w:rPr>
              <w:t>( руб.</w:t>
            </w:r>
            <w:proofErr w:type="gramEnd"/>
            <w:r w:rsidRPr="008F4141">
              <w:rPr>
                <w:rFonts w:ascii="Times New Roman" w:hAnsi="Times New Roman" w:cs="Times New Roman"/>
                <w:sz w:val="20"/>
                <w:szCs w:val="20"/>
                <w:lang w:eastAsia="en-US"/>
              </w:rPr>
              <w:t>)</w:t>
            </w:r>
          </w:p>
        </w:tc>
      </w:tr>
      <w:tr w:rsidR="008F4141" w:rsidRPr="008F4141" w:rsidTr="00284F32">
        <w:trPr>
          <w:trHeight w:val="2469"/>
        </w:trPr>
        <w:tc>
          <w:tcPr>
            <w:tcW w:w="172" w:type="pct"/>
            <w:vMerge/>
            <w:tcBorders>
              <w:top w:val="nil"/>
            </w:tcBorders>
          </w:tcPr>
          <w:p w:rsidR="008F4141" w:rsidRPr="008F4141" w:rsidRDefault="008F4141" w:rsidP="008F4141">
            <w:pPr>
              <w:widowControl w:val="0"/>
              <w:autoSpaceDE w:val="0"/>
              <w:autoSpaceDN w:val="0"/>
              <w:rPr>
                <w:rFonts w:ascii="Times New Roman" w:hAnsi="Times New Roman" w:cs="Times New Roman"/>
                <w:sz w:val="22"/>
                <w:szCs w:val="22"/>
                <w:lang w:eastAsia="en-US"/>
              </w:rPr>
            </w:pPr>
          </w:p>
        </w:tc>
        <w:tc>
          <w:tcPr>
            <w:tcW w:w="2223" w:type="pct"/>
            <w:vMerge/>
            <w:tcBorders>
              <w:top w:val="nil"/>
            </w:tcBorders>
          </w:tcPr>
          <w:p w:rsidR="008F4141" w:rsidRPr="008F4141" w:rsidRDefault="008F4141" w:rsidP="008F4141">
            <w:pPr>
              <w:widowControl w:val="0"/>
              <w:autoSpaceDE w:val="0"/>
              <w:autoSpaceDN w:val="0"/>
              <w:rPr>
                <w:rFonts w:ascii="Times New Roman" w:hAnsi="Times New Roman" w:cs="Times New Roman"/>
                <w:sz w:val="20"/>
                <w:szCs w:val="20"/>
                <w:lang w:eastAsia="en-US"/>
              </w:rPr>
            </w:pPr>
          </w:p>
        </w:tc>
        <w:tc>
          <w:tcPr>
            <w:tcW w:w="471" w:type="pct"/>
            <w:vMerge/>
            <w:tcBorders>
              <w:top w:val="nil"/>
            </w:tcBorders>
          </w:tcPr>
          <w:p w:rsidR="008F4141" w:rsidRPr="008F4141" w:rsidRDefault="008F4141" w:rsidP="008F4141">
            <w:pPr>
              <w:widowControl w:val="0"/>
              <w:autoSpaceDE w:val="0"/>
              <w:autoSpaceDN w:val="0"/>
              <w:rPr>
                <w:rFonts w:ascii="Times New Roman" w:hAnsi="Times New Roman" w:cs="Times New Roman"/>
                <w:sz w:val="20"/>
                <w:szCs w:val="20"/>
                <w:lang w:eastAsia="en-US"/>
              </w:rPr>
            </w:pPr>
          </w:p>
        </w:tc>
        <w:tc>
          <w:tcPr>
            <w:tcW w:w="387" w:type="pct"/>
            <w:vMerge/>
            <w:tcBorders>
              <w:top w:val="nil"/>
            </w:tcBorders>
          </w:tcPr>
          <w:p w:rsidR="008F4141" w:rsidRPr="008F4141" w:rsidRDefault="008F4141" w:rsidP="008F4141">
            <w:pPr>
              <w:widowControl w:val="0"/>
              <w:autoSpaceDE w:val="0"/>
              <w:autoSpaceDN w:val="0"/>
              <w:rPr>
                <w:rFonts w:ascii="Times New Roman" w:hAnsi="Times New Roman" w:cs="Times New Roman"/>
                <w:sz w:val="20"/>
                <w:szCs w:val="20"/>
                <w:lang w:eastAsia="en-US"/>
              </w:rPr>
            </w:pPr>
          </w:p>
        </w:tc>
        <w:tc>
          <w:tcPr>
            <w:tcW w:w="345" w:type="pct"/>
            <w:vMerge/>
            <w:tcBorders>
              <w:top w:val="nil"/>
            </w:tcBorders>
          </w:tcPr>
          <w:p w:rsidR="008F4141" w:rsidRPr="008F4141" w:rsidRDefault="008F4141" w:rsidP="008F4141">
            <w:pPr>
              <w:widowControl w:val="0"/>
              <w:autoSpaceDE w:val="0"/>
              <w:autoSpaceDN w:val="0"/>
              <w:rPr>
                <w:rFonts w:ascii="Times New Roman" w:hAnsi="Times New Roman" w:cs="Times New Roman"/>
                <w:sz w:val="20"/>
                <w:szCs w:val="20"/>
                <w:lang w:eastAsia="en-US"/>
              </w:rPr>
            </w:pPr>
          </w:p>
        </w:tc>
        <w:tc>
          <w:tcPr>
            <w:tcW w:w="334" w:type="pct"/>
          </w:tcPr>
          <w:p w:rsidR="008F4141" w:rsidRPr="008F4141" w:rsidRDefault="008F4141" w:rsidP="008F4141">
            <w:pPr>
              <w:widowControl w:val="0"/>
              <w:autoSpaceDE w:val="0"/>
              <w:autoSpaceDN w:val="0"/>
              <w:spacing w:line="202" w:lineRule="exact"/>
              <w:ind w:left="222"/>
              <w:rPr>
                <w:rFonts w:ascii="Times New Roman" w:hAnsi="Times New Roman" w:cs="Times New Roman"/>
                <w:sz w:val="20"/>
                <w:szCs w:val="20"/>
              </w:rPr>
            </w:pPr>
            <w:r w:rsidRPr="008F4141">
              <w:rPr>
                <w:rFonts w:ascii="Times New Roman" w:hAnsi="Times New Roman" w:cs="Times New Roman"/>
                <w:sz w:val="20"/>
                <w:szCs w:val="20"/>
              </w:rPr>
              <w:t>2026</w:t>
            </w:r>
          </w:p>
        </w:tc>
        <w:tc>
          <w:tcPr>
            <w:tcW w:w="419" w:type="pct"/>
          </w:tcPr>
          <w:p w:rsidR="008F4141" w:rsidRPr="008F4141" w:rsidRDefault="008F4141" w:rsidP="008F4141">
            <w:pPr>
              <w:widowControl w:val="0"/>
              <w:autoSpaceDE w:val="0"/>
              <w:autoSpaceDN w:val="0"/>
              <w:spacing w:line="202" w:lineRule="exact"/>
              <w:ind w:left="222"/>
              <w:rPr>
                <w:rFonts w:ascii="Times New Roman" w:hAnsi="Times New Roman" w:cs="Times New Roman"/>
                <w:sz w:val="20"/>
                <w:szCs w:val="20"/>
              </w:rPr>
            </w:pPr>
            <w:r w:rsidRPr="008F4141">
              <w:rPr>
                <w:rFonts w:ascii="Times New Roman" w:hAnsi="Times New Roman" w:cs="Times New Roman"/>
                <w:sz w:val="20"/>
                <w:szCs w:val="20"/>
              </w:rPr>
              <w:t>2027</w:t>
            </w:r>
          </w:p>
        </w:tc>
        <w:tc>
          <w:tcPr>
            <w:tcW w:w="312" w:type="pct"/>
          </w:tcPr>
          <w:p w:rsidR="008F4141" w:rsidRPr="008F4141" w:rsidRDefault="008F4141" w:rsidP="008F4141">
            <w:pPr>
              <w:widowControl w:val="0"/>
              <w:autoSpaceDE w:val="0"/>
              <w:autoSpaceDN w:val="0"/>
              <w:spacing w:line="202" w:lineRule="exact"/>
              <w:ind w:left="222"/>
              <w:rPr>
                <w:rFonts w:ascii="Times New Roman" w:hAnsi="Times New Roman" w:cs="Times New Roman"/>
                <w:sz w:val="20"/>
                <w:szCs w:val="20"/>
              </w:rPr>
            </w:pPr>
            <w:r w:rsidRPr="008F4141">
              <w:rPr>
                <w:rFonts w:ascii="Times New Roman" w:hAnsi="Times New Roman" w:cs="Times New Roman"/>
                <w:sz w:val="20"/>
                <w:szCs w:val="20"/>
              </w:rPr>
              <w:t>2028</w:t>
            </w:r>
          </w:p>
        </w:tc>
        <w:tc>
          <w:tcPr>
            <w:tcW w:w="337" w:type="pct"/>
          </w:tcPr>
          <w:p w:rsidR="008F4141" w:rsidRPr="008F4141" w:rsidRDefault="008F4141" w:rsidP="008F4141">
            <w:pPr>
              <w:widowControl w:val="0"/>
              <w:autoSpaceDE w:val="0"/>
              <w:autoSpaceDN w:val="0"/>
              <w:spacing w:line="202" w:lineRule="exact"/>
              <w:ind w:left="222"/>
              <w:rPr>
                <w:rFonts w:ascii="Times New Roman" w:hAnsi="Times New Roman" w:cs="Times New Roman"/>
                <w:sz w:val="20"/>
                <w:szCs w:val="20"/>
                <w:lang w:val="en-US"/>
              </w:rPr>
            </w:pPr>
            <w:r w:rsidRPr="008F4141">
              <w:rPr>
                <w:rFonts w:ascii="Times New Roman" w:hAnsi="Times New Roman" w:cs="Times New Roman"/>
                <w:sz w:val="20"/>
                <w:szCs w:val="20"/>
                <w:lang w:val="en-US"/>
              </w:rPr>
              <w:t>Всего:</w:t>
            </w:r>
          </w:p>
        </w:tc>
      </w:tr>
      <w:tr w:rsidR="008F4141" w:rsidRPr="008F4141" w:rsidTr="00284F32">
        <w:trPr>
          <w:trHeight w:val="369"/>
        </w:trPr>
        <w:tc>
          <w:tcPr>
            <w:tcW w:w="3597" w:type="pct"/>
            <w:gridSpan w:val="5"/>
          </w:tcPr>
          <w:p w:rsidR="008F4141" w:rsidRPr="008F4141" w:rsidRDefault="008F4141" w:rsidP="008F4141">
            <w:pPr>
              <w:widowControl w:val="0"/>
              <w:autoSpaceDE w:val="0"/>
              <w:autoSpaceDN w:val="0"/>
              <w:spacing w:before="5" w:line="223" w:lineRule="auto"/>
              <w:ind w:left="215"/>
              <w:rPr>
                <w:rFonts w:ascii="Times New Roman" w:hAnsi="Times New Roman" w:cs="Times New Roman"/>
                <w:sz w:val="20"/>
                <w:szCs w:val="20"/>
              </w:rPr>
            </w:pPr>
            <w:r w:rsidRPr="008F4141">
              <w:rPr>
                <w:rFonts w:ascii="Times New Roman" w:hAnsi="Times New Roman" w:cs="Times New Roman"/>
                <w:sz w:val="20"/>
                <w:szCs w:val="20"/>
              </w:rPr>
              <w:t>Цель</w:t>
            </w:r>
            <w:r w:rsidRPr="008F4141">
              <w:rPr>
                <w:rFonts w:ascii="Times New Roman" w:hAnsi="Times New Roman" w:cs="Times New Roman"/>
                <w:spacing w:val="-3"/>
                <w:sz w:val="20"/>
                <w:szCs w:val="20"/>
              </w:rPr>
              <w:t xml:space="preserve"> </w:t>
            </w:r>
            <w:r w:rsidRPr="008F4141">
              <w:rPr>
                <w:rFonts w:ascii="Times New Roman" w:hAnsi="Times New Roman" w:cs="Times New Roman"/>
                <w:sz w:val="20"/>
                <w:szCs w:val="20"/>
              </w:rPr>
              <w:t>подпрограммы</w:t>
            </w:r>
            <w:r w:rsidRPr="008F4141">
              <w:rPr>
                <w:rFonts w:ascii="Times New Roman" w:hAnsi="Times New Roman" w:cs="Times New Roman"/>
                <w:spacing w:val="-6"/>
                <w:sz w:val="20"/>
                <w:szCs w:val="20"/>
              </w:rPr>
              <w:t xml:space="preserve"> </w:t>
            </w:r>
            <w:r w:rsidRPr="008F4141">
              <w:rPr>
                <w:rFonts w:ascii="Times New Roman" w:hAnsi="Times New Roman" w:cs="Times New Roman"/>
                <w:sz w:val="20"/>
                <w:szCs w:val="20"/>
              </w:rPr>
              <w:t>12</w:t>
            </w:r>
            <w:proofErr w:type="gramStart"/>
            <w:r w:rsidRPr="008F4141">
              <w:rPr>
                <w:rFonts w:ascii="Times New Roman" w:hAnsi="Times New Roman" w:cs="Times New Roman"/>
                <w:sz w:val="20"/>
                <w:szCs w:val="20"/>
              </w:rPr>
              <w:t>:</w:t>
            </w:r>
            <w:r w:rsidRPr="008F4141">
              <w:rPr>
                <w:rFonts w:ascii="Times New Roman" w:hAnsi="Times New Roman" w:cs="Times New Roman"/>
                <w:spacing w:val="-6"/>
                <w:sz w:val="20"/>
                <w:szCs w:val="20"/>
              </w:rPr>
              <w:t xml:space="preserve"> </w:t>
            </w:r>
            <w:r w:rsidRPr="008F4141">
              <w:rPr>
                <w:rFonts w:ascii="Times New Roman" w:hAnsi="Times New Roman" w:cs="Times New Roman"/>
                <w:sz w:val="20"/>
                <w:szCs w:val="20"/>
              </w:rPr>
              <w:t>.</w:t>
            </w:r>
            <w:proofErr w:type="gramEnd"/>
            <w:r w:rsidRPr="008F4141">
              <w:rPr>
                <w:rFonts w:ascii="Times New Roman" w:hAnsi="Times New Roman" w:cs="Times New Roman"/>
                <w:sz w:val="20"/>
                <w:szCs w:val="20"/>
              </w:rPr>
              <w:t xml:space="preserve"> Повышение уровня благоустройства округа и повышения качества предоставления услуг ЖКХ</w:t>
            </w:r>
          </w:p>
        </w:tc>
        <w:tc>
          <w:tcPr>
            <w:tcW w:w="334" w:type="pct"/>
            <w:vAlign w:val="center"/>
          </w:tcPr>
          <w:p w:rsidR="008F4141" w:rsidRPr="008F4141" w:rsidRDefault="008F4141" w:rsidP="008F4141">
            <w:pPr>
              <w:widowControl w:val="0"/>
              <w:autoSpaceDE w:val="0"/>
              <w:autoSpaceDN w:val="0"/>
              <w:spacing w:line="174" w:lineRule="exact"/>
              <w:ind w:left="-3"/>
              <w:rPr>
                <w:rFonts w:ascii="Times New Roman" w:hAnsi="Times New Roman" w:cs="Times New Roman"/>
                <w:sz w:val="20"/>
                <w:szCs w:val="20"/>
              </w:rPr>
            </w:pPr>
            <w:r w:rsidRPr="008F4141">
              <w:rPr>
                <w:rFonts w:ascii="Times New Roman" w:hAnsi="Times New Roman" w:cs="Times New Roman"/>
                <w:sz w:val="20"/>
                <w:szCs w:val="20"/>
              </w:rPr>
              <w:t>350900,00</w:t>
            </w:r>
          </w:p>
        </w:tc>
        <w:tc>
          <w:tcPr>
            <w:tcW w:w="419" w:type="pct"/>
            <w:vAlign w:val="center"/>
          </w:tcPr>
          <w:p w:rsidR="008F4141" w:rsidRPr="008F4141" w:rsidRDefault="008F4141" w:rsidP="008F4141">
            <w:pPr>
              <w:widowControl w:val="0"/>
              <w:autoSpaceDE w:val="0"/>
              <w:autoSpaceDN w:val="0"/>
              <w:spacing w:line="174" w:lineRule="exact"/>
              <w:ind w:left="-3"/>
              <w:rPr>
                <w:rFonts w:ascii="Times New Roman" w:hAnsi="Times New Roman" w:cs="Times New Roman"/>
                <w:sz w:val="20"/>
                <w:szCs w:val="20"/>
              </w:rPr>
            </w:pPr>
            <w:r w:rsidRPr="008F4141">
              <w:rPr>
                <w:rFonts w:ascii="Times New Roman" w:hAnsi="Times New Roman" w:cs="Times New Roman"/>
                <w:sz w:val="20"/>
                <w:szCs w:val="20"/>
              </w:rPr>
              <w:t>2282800,00</w:t>
            </w:r>
          </w:p>
        </w:tc>
        <w:tc>
          <w:tcPr>
            <w:tcW w:w="312" w:type="pct"/>
            <w:vAlign w:val="center"/>
          </w:tcPr>
          <w:p w:rsidR="008F4141" w:rsidRPr="008F4141" w:rsidRDefault="008F4141" w:rsidP="008F4141">
            <w:pPr>
              <w:widowControl w:val="0"/>
              <w:autoSpaceDE w:val="0"/>
              <w:autoSpaceDN w:val="0"/>
              <w:spacing w:line="174" w:lineRule="exact"/>
              <w:ind w:left="-3"/>
              <w:rPr>
                <w:rFonts w:ascii="Times New Roman" w:hAnsi="Times New Roman" w:cs="Times New Roman"/>
                <w:sz w:val="20"/>
                <w:szCs w:val="20"/>
              </w:rPr>
            </w:pPr>
            <w:r w:rsidRPr="008F4141">
              <w:rPr>
                <w:rFonts w:ascii="Times New Roman" w:hAnsi="Times New Roman" w:cs="Times New Roman"/>
                <w:sz w:val="20"/>
                <w:szCs w:val="20"/>
              </w:rPr>
              <w:t>842100,00</w:t>
            </w:r>
          </w:p>
        </w:tc>
        <w:tc>
          <w:tcPr>
            <w:tcW w:w="337" w:type="pct"/>
            <w:vAlign w:val="center"/>
          </w:tcPr>
          <w:p w:rsidR="008F4141" w:rsidRPr="008F4141" w:rsidRDefault="008F4141" w:rsidP="008F4141">
            <w:pPr>
              <w:widowControl w:val="0"/>
              <w:autoSpaceDE w:val="0"/>
              <w:autoSpaceDN w:val="0"/>
              <w:spacing w:line="174" w:lineRule="exact"/>
              <w:ind w:left="-3"/>
              <w:rPr>
                <w:rFonts w:ascii="Times New Roman" w:hAnsi="Times New Roman" w:cs="Times New Roman"/>
                <w:sz w:val="20"/>
                <w:szCs w:val="20"/>
              </w:rPr>
            </w:pPr>
            <w:r w:rsidRPr="008F4141">
              <w:rPr>
                <w:rFonts w:ascii="Times New Roman" w:hAnsi="Times New Roman" w:cs="Times New Roman"/>
                <w:sz w:val="20"/>
                <w:szCs w:val="20"/>
              </w:rPr>
              <w:t>3475800,00</w:t>
            </w:r>
          </w:p>
        </w:tc>
      </w:tr>
      <w:tr w:rsidR="008F4141" w:rsidRPr="008F4141" w:rsidTr="00284F32">
        <w:trPr>
          <w:trHeight w:val="364"/>
        </w:trPr>
        <w:tc>
          <w:tcPr>
            <w:tcW w:w="3597" w:type="pct"/>
            <w:gridSpan w:val="5"/>
          </w:tcPr>
          <w:p w:rsidR="008F4141" w:rsidRPr="008F4141" w:rsidRDefault="008F4141" w:rsidP="008F4141">
            <w:pPr>
              <w:widowControl w:val="0"/>
              <w:autoSpaceDE w:val="0"/>
              <w:autoSpaceDN w:val="0"/>
              <w:spacing w:before="8" w:line="218" w:lineRule="auto"/>
              <w:ind w:left="215"/>
              <w:rPr>
                <w:rFonts w:ascii="Times New Roman" w:hAnsi="Times New Roman" w:cs="Times New Roman"/>
                <w:sz w:val="20"/>
                <w:szCs w:val="20"/>
              </w:rPr>
            </w:pPr>
            <w:r w:rsidRPr="008F4141">
              <w:rPr>
                <w:rFonts w:ascii="Times New Roman" w:hAnsi="Times New Roman" w:cs="Times New Roman"/>
                <w:sz w:val="20"/>
                <w:szCs w:val="20"/>
              </w:rPr>
              <w:t>Подпрограмма</w:t>
            </w:r>
            <w:r w:rsidRPr="008F4141">
              <w:rPr>
                <w:rFonts w:ascii="Times New Roman" w:hAnsi="Times New Roman" w:cs="Times New Roman"/>
                <w:spacing w:val="-7"/>
                <w:sz w:val="20"/>
                <w:szCs w:val="20"/>
              </w:rPr>
              <w:t xml:space="preserve"> </w:t>
            </w:r>
            <w:r w:rsidRPr="008F4141">
              <w:rPr>
                <w:rFonts w:ascii="Times New Roman" w:hAnsi="Times New Roman" w:cs="Times New Roman"/>
                <w:sz w:val="20"/>
                <w:szCs w:val="20"/>
              </w:rPr>
              <w:t>12</w:t>
            </w:r>
            <w:r w:rsidRPr="008F4141">
              <w:rPr>
                <w:rFonts w:ascii="Times New Roman" w:hAnsi="Times New Roman" w:cs="Times New Roman"/>
                <w:spacing w:val="-4"/>
                <w:sz w:val="20"/>
                <w:szCs w:val="20"/>
              </w:rPr>
              <w:t xml:space="preserve"> «Увеличение доли автопарка коммунальной техники»</w:t>
            </w:r>
          </w:p>
        </w:tc>
        <w:tc>
          <w:tcPr>
            <w:tcW w:w="334" w:type="pct"/>
          </w:tcPr>
          <w:p w:rsidR="008F4141" w:rsidRPr="008F4141" w:rsidRDefault="008F4141" w:rsidP="008F4141">
            <w:pPr>
              <w:widowControl w:val="0"/>
              <w:autoSpaceDE w:val="0"/>
              <w:autoSpaceDN w:val="0"/>
              <w:spacing w:line="178" w:lineRule="exact"/>
              <w:ind w:right="130"/>
              <w:jc w:val="right"/>
              <w:rPr>
                <w:rFonts w:ascii="Times New Roman" w:hAnsi="Times New Roman" w:cs="Times New Roman"/>
                <w:sz w:val="20"/>
                <w:szCs w:val="20"/>
              </w:rPr>
            </w:pPr>
          </w:p>
        </w:tc>
        <w:tc>
          <w:tcPr>
            <w:tcW w:w="419" w:type="pct"/>
          </w:tcPr>
          <w:p w:rsidR="008F4141" w:rsidRPr="008F4141" w:rsidRDefault="008F4141" w:rsidP="008F4141">
            <w:pPr>
              <w:widowControl w:val="0"/>
              <w:autoSpaceDE w:val="0"/>
              <w:autoSpaceDN w:val="0"/>
              <w:spacing w:line="178" w:lineRule="exact"/>
              <w:ind w:left="140"/>
              <w:rPr>
                <w:rFonts w:ascii="Times New Roman" w:hAnsi="Times New Roman" w:cs="Times New Roman"/>
                <w:sz w:val="20"/>
                <w:szCs w:val="20"/>
              </w:rPr>
            </w:pPr>
          </w:p>
        </w:tc>
        <w:tc>
          <w:tcPr>
            <w:tcW w:w="312" w:type="pct"/>
          </w:tcPr>
          <w:p w:rsidR="008F4141" w:rsidRPr="008F4141" w:rsidRDefault="008F4141" w:rsidP="008F4141">
            <w:pPr>
              <w:widowControl w:val="0"/>
              <w:autoSpaceDE w:val="0"/>
              <w:autoSpaceDN w:val="0"/>
              <w:spacing w:line="174" w:lineRule="exact"/>
              <w:ind w:left="141"/>
              <w:rPr>
                <w:rFonts w:ascii="Times New Roman" w:hAnsi="Times New Roman" w:cs="Times New Roman"/>
                <w:sz w:val="20"/>
                <w:szCs w:val="20"/>
              </w:rPr>
            </w:pPr>
          </w:p>
        </w:tc>
        <w:tc>
          <w:tcPr>
            <w:tcW w:w="337" w:type="pct"/>
          </w:tcPr>
          <w:p w:rsidR="008F4141" w:rsidRPr="008F4141" w:rsidRDefault="008F4141" w:rsidP="008F4141">
            <w:pPr>
              <w:widowControl w:val="0"/>
              <w:autoSpaceDE w:val="0"/>
              <w:autoSpaceDN w:val="0"/>
              <w:spacing w:line="174" w:lineRule="exact"/>
              <w:ind w:left="141"/>
              <w:rPr>
                <w:rFonts w:ascii="Times New Roman" w:hAnsi="Times New Roman" w:cs="Times New Roman"/>
                <w:sz w:val="20"/>
                <w:szCs w:val="20"/>
              </w:rPr>
            </w:pPr>
          </w:p>
        </w:tc>
      </w:tr>
      <w:tr w:rsidR="008F4141" w:rsidRPr="008F4141" w:rsidTr="00284F32">
        <w:trPr>
          <w:trHeight w:val="364"/>
        </w:trPr>
        <w:tc>
          <w:tcPr>
            <w:tcW w:w="5000" w:type="pct"/>
            <w:gridSpan w:val="9"/>
          </w:tcPr>
          <w:p w:rsidR="008F4141" w:rsidRPr="008F4141" w:rsidRDefault="008F4141" w:rsidP="008F4141">
            <w:pPr>
              <w:widowControl w:val="0"/>
              <w:tabs>
                <w:tab w:val="left" w:pos="283"/>
              </w:tabs>
              <w:autoSpaceDE w:val="0"/>
              <w:autoSpaceDN w:val="0"/>
              <w:spacing w:line="263" w:lineRule="exact"/>
              <w:ind w:left="135" w:right="244"/>
              <w:jc w:val="both"/>
              <w:rPr>
                <w:rFonts w:ascii="Times New Roman" w:hAnsi="Times New Roman" w:cs="Times New Roman"/>
                <w:sz w:val="20"/>
                <w:szCs w:val="20"/>
              </w:rPr>
            </w:pPr>
            <w:proofErr w:type="gramStart"/>
            <w:r w:rsidRPr="008F4141">
              <w:rPr>
                <w:rFonts w:ascii="Times New Roman" w:hAnsi="Times New Roman" w:cs="Times New Roman"/>
                <w:sz w:val="20"/>
                <w:szCs w:val="20"/>
              </w:rPr>
              <w:t>Задача</w:t>
            </w:r>
            <w:r w:rsidRPr="008F4141">
              <w:rPr>
                <w:rFonts w:ascii="Times New Roman" w:hAnsi="Times New Roman" w:cs="Times New Roman"/>
                <w:sz w:val="20"/>
                <w:szCs w:val="20"/>
                <w:lang w:eastAsia="en-US"/>
              </w:rPr>
              <w:t xml:space="preserve"> </w:t>
            </w:r>
            <w:r w:rsidRPr="008F4141">
              <w:rPr>
                <w:rFonts w:ascii="Times New Roman" w:hAnsi="Times New Roman" w:cs="Times New Roman"/>
                <w:sz w:val="20"/>
                <w:szCs w:val="20"/>
              </w:rPr>
              <w:t>.</w:t>
            </w:r>
            <w:proofErr w:type="gramEnd"/>
            <w:r w:rsidRPr="008F4141">
              <w:rPr>
                <w:rFonts w:ascii="Times New Roman" w:hAnsi="Times New Roman" w:cs="Times New Roman"/>
                <w:sz w:val="20"/>
                <w:szCs w:val="20"/>
              </w:rPr>
              <w:t xml:space="preserve"> Повышение уровня обеспеченности объектами социальной, инженерной и коммунальной инфраструктуры населения муниципального округа и обеспеченности объектов социальной инфраструктуры инженерными коммуникациями, уровня благоустройства жилья.</w:t>
            </w:r>
          </w:p>
        </w:tc>
      </w:tr>
      <w:tr w:rsidR="008F4141" w:rsidRPr="008F4141" w:rsidTr="00284F32">
        <w:trPr>
          <w:trHeight w:val="542"/>
        </w:trPr>
        <w:tc>
          <w:tcPr>
            <w:tcW w:w="2395" w:type="pct"/>
            <w:gridSpan w:val="2"/>
          </w:tcPr>
          <w:p w:rsidR="008F4141" w:rsidRPr="008F4141" w:rsidRDefault="008F4141" w:rsidP="008F4141">
            <w:pPr>
              <w:widowControl w:val="0"/>
              <w:autoSpaceDE w:val="0"/>
              <w:autoSpaceDN w:val="0"/>
              <w:ind w:left="215" w:right="141"/>
              <w:rPr>
                <w:rFonts w:ascii="Times New Roman" w:hAnsi="Times New Roman" w:cs="Times New Roman"/>
                <w:sz w:val="20"/>
                <w:szCs w:val="20"/>
              </w:rPr>
            </w:pPr>
            <w:r w:rsidRPr="008F4141">
              <w:rPr>
                <w:rFonts w:ascii="Times New Roman" w:hAnsi="Times New Roman" w:cs="Times New Roman"/>
                <w:sz w:val="20"/>
                <w:szCs w:val="20"/>
              </w:rPr>
              <w:t>Основное мероприятие 12.1. «Расходы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471" w:type="pct"/>
          </w:tcPr>
          <w:p w:rsidR="008F4141" w:rsidRPr="008F4141" w:rsidRDefault="008F4141" w:rsidP="008F4141">
            <w:pPr>
              <w:widowControl w:val="0"/>
              <w:autoSpaceDE w:val="0"/>
              <w:autoSpaceDN w:val="0"/>
              <w:ind w:left="215" w:right="167"/>
              <w:rPr>
                <w:rFonts w:ascii="Times New Roman" w:hAnsi="Times New Roman" w:cs="Times New Roman"/>
                <w:sz w:val="20"/>
                <w:szCs w:val="20"/>
                <w:lang w:val="en-US"/>
              </w:rPr>
            </w:pPr>
            <w:r w:rsidRPr="008F4141">
              <w:rPr>
                <w:rFonts w:ascii="Times New Roman" w:hAnsi="Times New Roman" w:cs="Times New Roman"/>
                <w:sz w:val="20"/>
                <w:szCs w:val="20"/>
                <w:lang w:val="en-US"/>
              </w:rPr>
              <w:t>прочие</w:t>
            </w:r>
            <w:r w:rsidRPr="008F4141">
              <w:rPr>
                <w:rFonts w:ascii="Times New Roman" w:hAnsi="Times New Roman" w:cs="Times New Roman"/>
                <w:spacing w:val="1"/>
                <w:sz w:val="20"/>
                <w:szCs w:val="20"/>
                <w:lang w:val="en-US"/>
              </w:rPr>
              <w:t xml:space="preserve"> </w:t>
            </w:r>
            <w:r w:rsidRPr="008F4141">
              <w:rPr>
                <w:rFonts w:ascii="Times New Roman" w:hAnsi="Times New Roman" w:cs="Times New Roman"/>
                <w:sz w:val="20"/>
                <w:szCs w:val="20"/>
                <w:lang w:val="en-US"/>
              </w:rPr>
              <w:t>расхо</w:t>
            </w:r>
            <w:r w:rsidRPr="008F4141">
              <w:rPr>
                <w:rFonts w:ascii="Times New Roman" w:hAnsi="Times New Roman" w:cs="Times New Roman"/>
                <w:spacing w:val="-37"/>
                <w:sz w:val="20"/>
                <w:szCs w:val="20"/>
                <w:lang w:val="en-US"/>
              </w:rPr>
              <w:t xml:space="preserve"> </w:t>
            </w:r>
            <w:r w:rsidRPr="008F4141">
              <w:rPr>
                <w:rFonts w:ascii="Times New Roman" w:hAnsi="Times New Roman" w:cs="Times New Roman"/>
                <w:sz w:val="20"/>
                <w:szCs w:val="20"/>
                <w:lang w:val="en-US"/>
              </w:rPr>
              <w:t>ды</w:t>
            </w:r>
          </w:p>
        </w:tc>
        <w:tc>
          <w:tcPr>
            <w:tcW w:w="387" w:type="pct"/>
          </w:tcPr>
          <w:p w:rsidR="008F4141" w:rsidRPr="008F4141" w:rsidRDefault="008F4141" w:rsidP="008F4141">
            <w:pPr>
              <w:widowControl w:val="0"/>
              <w:autoSpaceDE w:val="0"/>
              <w:autoSpaceDN w:val="0"/>
              <w:spacing w:line="177" w:lineRule="exact"/>
              <w:ind w:left="215"/>
              <w:rPr>
                <w:rFonts w:ascii="Times New Roman" w:hAnsi="Times New Roman" w:cs="Times New Roman"/>
                <w:sz w:val="20"/>
                <w:szCs w:val="20"/>
              </w:rPr>
            </w:pPr>
            <w:r w:rsidRPr="008F4141">
              <w:rPr>
                <w:rFonts w:ascii="Times New Roman" w:hAnsi="Times New Roman" w:cs="Times New Roman"/>
                <w:sz w:val="20"/>
                <w:szCs w:val="20"/>
              </w:rPr>
              <w:t>2026-</w:t>
            </w:r>
          </w:p>
          <w:p w:rsidR="008F4141" w:rsidRPr="008F4141" w:rsidRDefault="008F4141" w:rsidP="008F4141">
            <w:pPr>
              <w:widowControl w:val="0"/>
              <w:autoSpaceDE w:val="0"/>
              <w:autoSpaceDN w:val="0"/>
              <w:spacing w:line="182" w:lineRule="exact"/>
              <w:ind w:left="215"/>
              <w:rPr>
                <w:rFonts w:ascii="Times New Roman" w:hAnsi="Times New Roman" w:cs="Times New Roman"/>
                <w:sz w:val="20"/>
                <w:szCs w:val="20"/>
              </w:rPr>
            </w:pPr>
            <w:r w:rsidRPr="008F4141">
              <w:rPr>
                <w:rFonts w:ascii="Times New Roman" w:hAnsi="Times New Roman" w:cs="Times New Roman"/>
                <w:sz w:val="20"/>
                <w:szCs w:val="20"/>
                <w:lang w:val="en-US"/>
              </w:rPr>
              <w:t>202</w:t>
            </w:r>
            <w:r w:rsidRPr="008F4141">
              <w:rPr>
                <w:rFonts w:ascii="Times New Roman" w:hAnsi="Times New Roman" w:cs="Times New Roman"/>
                <w:sz w:val="20"/>
                <w:szCs w:val="20"/>
              </w:rPr>
              <w:t>8</w:t>
            </w:r>
          </w:p>
        </w:tc>
        <w:tc>
          <w:tcPr>
            <w:tcW w:w="345" w:type="pct"/>
          </w:tcPr>
          <w:p w:rsidR="008F4141" w:rsidRPr="008F4141" w:rsidRDefault="008F4141" w:rsidP="008F4141">
            <w:pPr>
              <w:widowControl w:val="0"/>
              <w:autoSpaceDE w:val="0"/>
              <w:autoSpaceDN w:val="0"/>
              <w:spacing w:line="178" w:lineRule="exact"/>
              <w:ind w:left="26"/>
              <w:rPr>
                <w:rFonts w:ascii="Times New Roman" w:hAnsi="Times New Roman" w:cs="Times New Roman"/>
                <w:sz w:val="20"/>
                <w:szCs w:val="20"/>
              </w:rPr>
            </w:pPr>
            <w:r w:rsidRPr="008F4141">
              <w:rPr>
                <w:rFonts w:ascii="Times New Roman" w:hAnsi="Times New Roman" w:cs="Times New Roman"/>
                <w:spacing w:val="-2"/>
                <w:sz w:val="20"/>
                <w:szCs w:val="20"/>
              </w:rPr>
              <w:t>администрация</w:t>
            </w:r>
            <w:r w:rsidRPr="008F4141">
              <w:rPr>
                <w:rFonts w:ascii="Times New Roman" w:hAnsi="Times New Roman" w:cs="Times New Roman"/>
                <w:spacing w:val="-7"/>
                <w:sz w:val="20"/>
                <w:szCs w:val="20"/>
              </w:rPr>
              <w:t xml:space="preserve"> </w:t>
            </w:r>
          </w:p>
        </w:tc>
        <w:tc>
          <w:tcPr>
            <w:tcW w:w="334" w:type="pct"/>
            <w:vAlign w:val="center"/>
          </w:tcPr>
          <w:p w:rsidR="008F4141" w:rsidRPr="008F4141" w:rsidRDefault="008F4141" w:rsidP="008F4141">
            <w:pPr>
              <w:widowControl w:val="0"/>
              <w:autoSpaceDE w:val="0"/>
              <w:autoSpaceDN w:val="0"/>
              <w:spacing w:line="174" w:lineRule="exact"/>
              <w:ind w:left="-3"/>
              <w:rPr>
                <w:rFonts w:ascii="Times New Roman" w:hAnsi="Times New Roman" w:cs="Times New Roman"/>
                <w:sz w:val="20"/>
                <w:szCs w:val="20"/>
              </w:rPr>
            </w:pPr>
            <w:r w:rsidRPr="008F4141">
              <w:rPr>
                <w:rFonts w:ascii="Times New Roman" w:hAnsi="Times New Roman" w:cs="Times New Roman"/>
                <w:sz w:val="20"/>
                <w:szCs w:val="20"/>
              </w:rPr>
              <w:t>350900,00</w:t>
            </w:r>
          </w:p>
        </w:tc>
        <w:tc>
          <w:tcPr>
            <w:tcW w:w="419" w:type="pct"/>
            <w:vAlign w:val="center"/>
          </w:tcPr>
          <w:p w:rsidR="008F4141" w:rsidRPr="008F4141" w:rsidRDefault="008F4141" w:rsidP="008F4141">
            <w:pPr>
              <w:widowControl w:val="0"/>
              <w:autoSpaceDE w:val="0"/>
              <w:autoSpaceDN w:val="0"/>
              <w:spacing w:line="174" w:lineRule="exact"/>
              <w:ind w:left="-3"/>
              <w:rPr>
                <w:rFonts w:ascii="Times New Roman" w:hAnsi="Times New Roman" w:cs="Times New Roman"/>
                <w:sz w:val="20"/>
                <w:szCs w:val="20"/>
              </w:rPr>
            </w:pPr>
            <w:r w:rsidRPr="008F4141">
              <w:rPr>
                <w:rFonts w:ascii="Times New Roman" w:hAnsi="Times New Roman" w:cs="Times New Roman"/>
                <w:sz w:val="20"/>
                <w:szCs w:val="20"/>
              </w:rPr>
              <w:t>2282800,00</w:t>
            </w:r>
          </w:p>
        </w:tc>
        <w:tc>
          <w:tcPr>
            <w:tcW w:w="312" w:type="pct"/>
            <w:vAlign w:val="center"/>
          </w:tcPr>
          <w:p w:rsidR="008F4141" w:rsidRPr="008F4141" w:rsidRDefault="008F4141" w:rsidP="008F4141">
            <w:pPr>
              <w:widowControl w:val="0"/>
              <w:autoSpaceDE w:val="0"/>
              <w:autoSpaceDN w:val="0"/>
              <w:spacing w:line="174" w:lineRule="exact"/>
              <w:ind w:left="-3"/>
              <w:rPr>
                <w:rFonts w:ascii="Times New Roman" w:hAnsi="Times New Roman" w:cs="Times New Roman"/>
                <w:sz w:val="20"/>
                <w:szCs w:val="20"/>
              </w:rPr>
            </w:pPr>
            <w:r w:rsidRPr="008F4141">
              <w:rPr>
                <w:rFonts w:ascii="Times New Roman" w:hAnsi="Times New Roman" w:cs="Times New Roman"/>
                <w:sz w:val="20"/>
                <w:szCs w:val="20"/>
              </w:rPr>
              <w:t>842100,00</w:t>
            </w:r>
          </w:p>
        </w:tc>
        <w:tc>
          <w:tcPr>
            <w:tcW w:w="337" w:type="pct"/>
            <w:vAlign w:val="center"/>
          </w:tcPr>
          <w:p w:rsidR="008F4141" w:rsidRPr="008F4141" w:rsidRDefault="008F4141" w:rsidP="008F4141">
            <w:pPr>
              <w:widowControl w:val="0"/>
              <w:autoSpaceDE w:val="0"/>
              <w:autoSpaceDN w:val="0"/>
              <w:spacing w:line="174" w:lineRule="exact"/>
              <w:ind w:left="-3"/>
              <w:rPr>
                <w:rFonts w:ascii="Times New Roman" w:hAnsi="Times New Roman" w:cs="Times New Roman"/>
                <w:sz w:val="20"/>
                <w:szCs w:val="20"/>
              </w:rPr>
            </w:pPr>
            <w:r w:rsidRPr="008F4141">
              <w:rPr>
                <w:rFonts w:ascii="Times New Roman" w:hAnsi="Times New Roman" w:cs="Times New Roman"/>
                <w:sz w:val="20"/>
                <w:szCs w:val="20"/>
              </w:rPr>
              <w:t>3475800,00</w:t>
            </w:r>
          </w:p>
        </w:tc>
      </w:tr>
    </w:tbl>
    <w:p w:rsidR="008F4141" w:rsidRPr="008F4141" w:rsidRDefault="008F4141" w:rsidP="008F4141">
      <w:pPr>
        <w:spacing w:line="162" w:lineRule="exact"/>
        <w:rPr>
          <w:rFonts w:ascii="Times New Roman" w:hAnsi="Times New Roman" w:cs="Times New Roman"/>
          <w:sz w:val="16"/>
          <w:szCs w:val="16"/>
        </w:rPr>
        <w:sectPr w:rsidR="008F4141" w:rsidRPr="008F4141">
          <w:pgSz w:w="16850" w:h="11920" w:orient="landscape"/>
          <w:pgMar w:top="980" w:right="60" w:bottom="280" w:left="380" w:header="720" w:footer="720" w:gutter="0"/>
          <w:cols w:space="720"/>
        </w:sectPr>
      </w:pPr>
    </w:p>
    <w:p w:rsidR="008F4141" w:rsidRPr="008F4141" w:rsidRDefault="008F4141" w:rsidP="008F4141">
      <w:pPr>
        <w:widowControl w:val="0"/>
        <w:autoSpaceDE w:val="0"/>
        <w:autoSpaceDN w:val="0"/>
        <w:spacing w:before="2"/>
        <w:ind w:left="142" w:firstLine="142"/>
        <w:jc w:val="center"/>
        <w:outlineLvl w:val="1"/>
        <w:rPr>
          <w:rFonts w:ascii="Times New Roman" w:hAnsi="Times New Roman" w:cs="Times New Roman"/>
          <w:b/>
          <w:bCs/>
          <w:sz w:val="28"/>
          <w:szCs w:val="28"/>
        </w:rPr>
      </w:pPr>
      <w:r w:rsidRPr="008F4141">
        <w:rPr>
          <w:rFonts w:ascii="Times New Roman" w:hAnsi="Times New Roman" w:cs="Times New Roman"/>
          <w:b/>
          <w:bCs/>
          <w:sz w:val="28"/>
          <w:szCs w:val="28"/>
        </w:rPr>
        <w:lastRenderedPageBreak/>
        <w:t>3.11.2.5.</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Индикаторы</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достижения</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цели</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и</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непосредственные</w:t>
      </w:r>
      <w:r w:rsidRPr="008F4141">
        <w:rPr>
          <w:rFonts w:ascii="Times New Roman" w:hAnsi="Times New Roman" w:cs="Times New Roman"/>
          <w:b/>
          <w:bCs/>
          <w:spacing w:val="-5"/>
          <w:sz w:val="28"/>
          <w:szCs w:val="28"/>
        </w:rPr>
        <w:t xml:space="preserve"> </w:t>
      </w:r>
      <w:r w:rsidRPr="008F4141">
        <w:rPr>
          <w:rFonts w:ascii="Times New Roman" w:hAnsi="Times New Roman" w:cs="Times New Roman"/>
          <w:b/>
          <w:bCs/>
          <w:sz w:val="28"/>
          <w:szCs w:val="28"/>
        </w:rPr>
        <w:t>результаты</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реализации</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Подпрограммы</w:t>
      </w:r>
      <w:r w:rsidRPr="008F4141">
        <w:rPr>
          <w:rFonts w:ascii="Times New Roman" w:hAnsi="Times New Roman" w:cs="Times New Roman"/>
          <w:b/>
          <w:bCs/>
          <w:spacing w:val="-4"/>
          <w:sz w:val="28"/>
          <w:szCs w:val="28"/>
        </w:rPr>
        <w:t xml:space="preserve"> </w:t>
      </w:r>
      <w:r w:rsidRPr="008F4141">
        <w:rPr>
          <w:rFonts w:ascii="Times New Roman" w:hAnsi="Times New Roman" w:cs="Times New Roman"/>
          <w:b/>
          <w:bCs/>
          <w:sz w:val="28"/>
          <w:szCs w:val="28"/>
        </w:rPr>
        <w:t>11</w:t>
      </w:r>
    </w:p>
    <w:p w:rsidR="008F4141" w:rsidRPr="008F4141" w:rsidRDefault="008F4141" w:rsidP="008F4141">
      <w:pPr>
        <w:widowControl w:val="0"/>
        <w:autoSpaceDE w:val="0"/>
        <w:autoSpaceDN w:val="0"/>
        <w:spacing w:before="128"/>
        <w:ind w:left="142" w:firstLine="142"/>
        <w:jc w:val="center"/>
        <w:rPr>
          <w:rFonts w:ascii="Times New Roman" w:hAnsi="Times New Roman" w:cs="Times New Roman"/>
          <w:sz w:val="28"/>
          <w:szCs w:val="28"/>
        </w:rPr>
      </w:pPr>
      <w:r w:rsidRPr="008F4141">
        <w:rPr>
          <w:rFonts w:ascii="Times New Roman" w:hAnsi="Times New Roman" w:cs="Times New Roman"/>
          <w:sz w:val="28"/>
          <w:szCs w:val="28"/>
        </w:rPr>
        <w:t>Индикаторы</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достижения</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цели</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и</w:t>
      </w:r>
      <w:r w:rsidRPr="008F4141">
        <w:rPr>
          <w:rFonts w:ascii="Times New Roman" w:hAnsi="Times New Roman" w:cs="Times New Roman"/>
          <w:spacing w:val="-4"/>
          <w:sz w:val="28"/>
          <w:szCs w:val="28"/>
        </w:rPr>
        <w:t xml:space="preserve"> </w:t>
      </w:r>
      <w:r w:rsidRPr="008F4141">
        <w:rPr>
          <w:rFonts w:ascii="Times New Roman" w:hAnsi="Times New Roman" w:cs="Times New Roman"/>
          <w:sz w:val="28"/>
          <w:szCs w:val="28"/>
        </w:rPr>
        <w:t>непосредственные</w:t>
      </w:r>
      <w:r w:rsidRPr="008F4141">
        <w:rPr>
          <w:rFonts w:ascii="Times New Roman" w:hAnsi="Times New Roman" w:cs="Times New Roman"/>
          <w:spacing w:val="-4"/>
          <w:sz w:val="28"/>
          <w:szCs w:val="28"/>
        </w:rPr>
        <w:t xml:space="preserve"> </w:t>
      </w:r>
      <w:r w:rsidRPr="008F4141">
        <w:rPr>
          <w:rFonts w:ascii="Times New Roman" w:hAnsi="Times New Roman" w:cs="Times New Roman"/>
          <w:sz w:val="28"/>
          <w:szCs w:val="28"/>
        </w:rPr>
        <w:t>результаты</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реализации</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Подпрограммы</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11</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представлены</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в</w:t>
      </w:r>
      <w:r w:rsidRPr="008F4141">
        <w:rPr>
          <w:rFonts w:ascii="Times New Roman" w:hAnsi="Times New Roman" w:cs="Times New Roman"/>
          <w:spacing w:val="-3"/>
          <w:sz w:val="28"/>
          <w:szCs w:val="28"/>
        </w:rPr>
        <w:t xml:space="preserve"> </w:t>
      </w:r>
      <w:r w:rsidRPr="008F4141">
        <w:rPr>
          <w:rFonts w:ascii="Times New Roman" w:hAnsi="Times New Roman" w:cs="Times New Roman"/>
          <w:sz w:val="28"/>
          <w:szCs w:val="28"/>
        </w:rPr>
        <w:t>таблице</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30.</w:t>
      </w:r>
    </w:p>
    <w:p w:rsidR="008F4141" w:rsidRPr="008F4141" w:rsidRDefault="008F4141" w:rsidP="008F4141">
      <w:pPr>
        <w:widowControl w:val="0"/>
        <w:autoSpaceDE w:val="0"/>
        <w:autoSpaceDN w:val="0"/>
        <w:spacing w:before="12"/>
        <w:ind w:left="142" w:firstLine="142"/>
        <w:jc w:val="center"/>
        <w:outlineLvl w:val="1"/>
        <w:rPr>
          <w:rFonts w:ascii="Times New Roman" w:hAnsi="Times New Roman" w:cs="Times New Roman"/>
          <w:b/>
          <w:bCs/>
          <w:sz w:val="28"/>
          <w:szCs w:val="28"/>
        </w:rPr>
      </w:pPr>
      <w:r w:rsidRPr="008F4141">
        <w:rPr>
          <w:rFonts w:ascii="Times New Roman" w:hAnsi="Times New Roman" w:cs="Times New Roman"/>
          <w:b/>
          <w:bCs/>
          <w:sz w:val="28"/>
          <w:szCs w:val="28"/>
        </w:rPr>
        <w:t>Таблица</w:t>
      </w:r>
      <w:r w:rsidRPr="008F4141">
        <w:rPr>
          <w:rFonts w:ascii="Times New Roman" w:hAnsi="Times New Roman" w:cs="Times New Roman"/>
          <w:b/>
          <w:bCs/>
          <w:spacing w:val="-4"/>
          <w:sz w:val="28"/>
          <w:szCs w:val="28"/>
        </w:rPr>
        <w:t xml:space="preserve"> 45</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Индикаторы</w:t>
      </w:r>
      <w:r w:rsidRPr="008F4141">
        <w:rPr>
          <w:rFonts w:ascii="Times New Roman" w:hAnsi="Times New Roman" w:cs="Times New Roman"/>
          <w:b/>
          <w:bCs/>
          <w:spacing w:val="-1"/>
          <w:sz w:val="28"/>
          <w:szCs w:val="28"/>
        </w:rPr>
        <w:t xml:space="preserve"> </w:t>
      </w:r>
      <w:r w:rsidRPr="008F4141">
        <w:rPr>
          <w:rFonts w:ascii="Times New Roman" w:hAnsi="Times New Roman" w:cs="Times New Roman"/>
          <w:b/>
          <w:bCs/>
          <w:sz w:val="28"/>
          <w:szCs w:val="28"/>
        </w:rPr>
        <w:t>достижения</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цели</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и</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непосредственные</w:t>
      </w:r>
      <w:r w:rsidRPr="008F4141">
        <w:rPr>
          <w:rFonts w:ascii="Times New Roman" w:hAnsi="Times New Roman" w:cs="Times New Roman"/>
          <w:b/>
          <w:bCs/>
          <w:spacing w:val="-5"/>
          <w:sz w:val="28"/>
          <w:szCs w:val="28"/>
        </w:rPr>
        <w:t xml:space="preserve"> </w:t>
      </w:r>
      <w:r w:rsidRPr="008F4141">
        <w:rPr>
          <w:rFonts w:ascii="Times New Roman" w:hAnsi="Times New Roman" w:cs="Times New Roman"/>
          <w:b/>
          <w:bCs/>
          <w:sz w:val="28"/>
          <w:szCs w:val="28"/>
        </w:rPr>
        <w:t>результаты</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реализации</w:t>
      </w:r>
      <w:r w:rsidRPr="008F4141">
        <w:rPr>
          <w:rFonts w:ascii="Times New Roman" w:hAnsi="Times New Roman" w:cs="Times New Roman"/>
          <w:b/>
          <w:bCs/>
          <w:spacing w:val="-5"/>
          <w:sz w:val="28"/>
          <w:szCs w:val="28"/>
        </w:rPr>
        <w:t xml:space="preserve"> </w:t>
      </w:r>
      <w:r w:rsidRPr="008F4141">
        <w:rPr>
          <w:rFonts w:ascii="Times New Roman" w:hAnsi="Times New Roman" w:cs="Times New Roman"/>
          <w:b/>
          <w:bCs/>
          <w:sz w:val="28"/>
          <w:szCs w:val="28"/>
        </w:rPr>
        <w:t>Подпрограммы</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11</w:t>
      </w:r>
    </w:p>
    <w:p w:rsidR="008F4141" w:rsidRPr="008F4141" w:rsidRDefault="008F4141" w:rsidP="008F4141">
      <w:pPr>
        <w:widowControl w:val="0"/>
        <w:autoSpaceDE w:val="0"/>
        <w:autoSpaceDN w:val="0"/>
        <w:spacing w:before="10"/>
        <w:rPr>
          <w:rFonts w:ascii="Times New Roman" w:hAnsi="Times New Roman" w:cs="Times New Roman"/>
          <w:b/>
          <w:bCs/>
          <w:sz w:val="28"/>
          <w:szCs w:val="28"/>
        </w:rPr>
      </w:pPr>
    </w:p>
    <w:tbl>
      <w:tblPr>
        <w:tblW w:w="154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
        <w:gridCol w:w="49"/>
        <w:gridCol w:w="9201"/>
        <w:gridCol w:w="1134"/>
        <w:gridCol w:w="1404"/>
        <w:gridCol w:w="1134"/>
        <w:gridCol w:w="1700"/>
      </w:tblGrid>
      <w:tr w:rsidR="008F4141" w:rsidRPr="008F4141" w:rsidTr="00284F32">
        <w:trPr>
          <w:trHeight w:val="253"/>
        </w:trPr>
        <w:tc>
          <w:tcPr>
            <w:tcW w:w="808" w:type="dxa"/>
            <w:vMerge w:val="restart"/>
          </w:tcPr>
          <w:p w:rsidR="008F4141" w:rsidRPr="008F4141" w:rsidRDefault="008F4141" w:rsidP="008F4141">
            <w:pPr>
              <w:widowControl w:val="0"/>
              <w:autoSpaceDE w:val="0"/>
              <w:autoSpaceDN w:val="0"/>
              <w:spacing w:before="31"/>
              <w:ind w:left="215"/>
              <w:rPr>
                <w:rFonts w:ascii="Times New Roman" w:hAnsi="Times New Roman" w:cs="Times New Roman"/>
                <w:sz w:val="18"/>
                <w:szCs w:val="18"/>
                <w:lang w:val="en-US"/>
              </w:rPr>
            </w:pPr>
            <w:r w:rsidRPr="008F4141">
              <w:rPr>
                <w:rFonts w:ascii="Times New Roman" w:hAnsi="Times New Roman" w:cs="Times New Roman"/>
                <w:sz w:val="18"/>
                <w:szCs w:val="18"/>
                <w:lang w:val="en-US"/>
              </w:rPr>
              <w:t>№</w:t>
            </w:r>
          </w:p>
        </w:tc>
        <w:tc>
          <w:tcPr>
            <w:tcW w:w="9250" w:type="dxa"/>
            <w:gridSpan w:val="2"/>
            <w:vMerge w:val="restart"/>
          </w:tcPr>
          <w:p w:rsidR="008F4141" w:rsidRPr="008F4141" w:rsidRDefault="008F4141" w:rsidP="008F4141">
            <w:pPr>
              <w:widowControl w:val="0"/>
              <w:autoSpaceDE w:val="0"/>
              <w:autoSpaceDN w:val="0"/>
              <w:spacing w:before="31"/>
              <w:ind w:left="544"/>
              <w:rPr>
                <w:rFonts w:ascii="Times New Roman" w:hAnsi="Times New Roman" w:cs="Times New Roman"/>
                <w:sz w:val="18"/>
                <w:szCs w:val="18"/>
                <w:lang w:val="en-US"/>
              </w:rPr>
            </w:pPr>
            <w:r w:rsidRPr="008F4141">
              <w:rPr>
                <w:rFonts w:ascii="Times New Roman" w:hAnsi="Times New Roman" w:cs="Times New Roman"/>
                <w:sz w:val="18"/>
                <w:szCs w:val="18"/>
                <w:lang w:val="en-US"/>
              </w:rPr>
              <w:t>Наименование</w:t>
            </w:r>
            <w:r w:rsidRPr="008F4141">
              <w:rPr>
                <w:rFonts w:ascii="Times New Roman" w:hAnsi="Times New Roman" w:cs="Times New Roman"/>
                <w:spacing w:val="-9"/>
                <w:sz w:val="18"/>
                <w:szCs w:val="18"/>
                <w:lang w:val="en-US"/>
              </w:rPr>
              <w:t xml:space="preserve"> </w:t>
            </w:r>
            <w:r w:rsidRPr="008F4141">
              <w:rPr>
                <w:rFonts w:ascii="Times New Roman" w:hAnsi="Times New Roman" w:cs="Times New Roman"/>
                <w:sz w:val="18"/>
                <w:szCs w:val="18"/>
                <w:lang w:val="en-US"/>
              </w:rPr>
              <w:t>индикатора/непосредственного</w:t>
            </w:r>
            <w:r w:rsidRPr="008F4141">
              <w:rPr>
                <w:rFonts w:ascii="Times New Roman" w:hAnsi="Times New Roman" w:cs="Times New Roman"/>
                <w:spacing w:val="-7"/>
                <w:sz w:val="18"/>
                <w:szCs w:val="18"/>
                <w:lang w:val="en-US"/>
              </w:rPr>
              <w:t xml:space="preserve"> </w:t>
            </w:r>
            <w:r w:rsidRPr="008F4141">
              <w:rPr>
                <w:rFonts w:ascii="Times New Roman" w:hAnsi="Times New Roman" w:cs="Times New Roman"/>
                <w:sz w:val="18"/>
                <w:szCs w:val="18"/>
                <w:lang w:val="en-US"/>
              </w:rPr>
              <w:t>результата</w:t>
            </w:r>
          </w:p>
        </w:tc>
        <w:tc>
          <w:tcPr>
            <w:tcW w:w="1134" w:type="dxa"/>
            <w:vMerge w:val="restart"/>
            <w:tcBorders>
              <w:right w:val="single" w:sz="6" w:space="0" w:color="000000"/>
            </w:tcBorders>
          </w:tcPr>
          <w:p w:rsidR="008F4141" w:rsidRPr="008F4141" w:rsidRDefault="008F4141" w:rsidP="008F4141">
            <w:pPr>
              <w:widowControl w:val="0"/>
              <w:autoSpaceDE w:val="0"/>
              <w:autoSpaceDN w:val="0"/>
              <w:ind w:left="367" w:right="254" w:hanging="209"/>
              <w:rPr>
                <w:rFonts w:ascii="Times New Roman" w:hAnsi="Times New Roman" w:cs="Times New Roman"/>
                <w:sz w:val="18"/>
                <w:szCs w:val="18"/>
                <w:lang w:val="en-US"/>
              </w:rPr>
            </w:pPr>
            <w:r w:rsidRPr="008F4141">
              <w:rPr>
                <w:rFonts w:ascii="Times New Roman" w:hAnsi="Times New Roman" w:cs="Times New Roman"/>
                <w:spacing w:val="-1"/>
                <w:sz w:val="18"/>
                <w:szCs w:val="18"/>
                <w:lang w:val="en-US"/>
              </w:rPr>
              <w:t>Ед.измер</w:t>
            </w:r>
            <w:r w:rsidRPr="008F4141">
              <w:rPr>
                <w:rFonts w:ascii="Times New Roman" w:hAnsi="Times New Roman" w:cs="Times New Roman"/>
                <w:spacing w:val="-42"/>
                <w:sz w:val="18"/>
                <w:szCs w:val="18"/>
                <w:lang w:val="en-US"/>
              </w:rPr>
              <w:t xml:space="preserve"> </w:t>
            </w:r>
            <w:r w:rsidRPr="008F4141">
              <w:rPr>
                <w:rFonts w:ascii="Times New Roman" w:hAnsi="Times New Roman" w:cs="Times New Roman"/>
                <w:sz w:val="18"/>
                <w:szCs w:val="18"/>
                <w:lang w:val="en-US"/>
              </w:rPr>
              <w:t>ения</w:t>
            </w:r>
          </w:p>
        </w:tc>
        <w:tc>
          <w:tcPr>
            <w:tcW w:w="4238" w:type="dxa"/>
            <w:gridSpan w:val="3"/>
            <w:tcBorders>
              <w:top w:val="single" w:sz="4" w:space="0" w:color="auto"/>
              <w:bottom w:val="single" w:sz="4" w:space="0" w:color="auto"/>
              <w:right w:val="single" w:sz="4" w:space="0" w:color="auto"/>
            </w:tcBorders>
          </w:tcPr>
          <w:p w:rsidR="008F4141" w:rsidRPr="008F4141" w:rsidRDefault="008F4141" w:rsidP="008F4141">
            <w:pPr>
              <w:widowControl w:val="0"/>
              <w:autoSpaceDE w:val="0"/>
              <w:autoSpaceDN w:val="0"/>
              <w:jc w:val="center"/>
              <w:rPr>
                <w:rFonts w:ascii="Times New Roman" w:hAnsi="Times New Roman" w:cs="Times New Roman"/>
                <w:sz w:val="18"/>
                <w:szCs w:val="18"/>
                <w:lang w:val="en-US" w:eastAsia="en-US"/>
              </w:rPr>
            </w:pPr>
            <w:r w:rsidRPr="008F4141">
              <w:rPr>
                <w:rFonts w:ascii="Times New Roman" w:hAnsi="Times New Roman" w:cs="Times New Roman"/>
                <w:sz w:val="18"/>
                <w:szCs w:val="18"/>
                <w:lang w:val="en-US" w:eastAsia="en-US"/>
              </w:rPr>
              <w:t>Значение индикатора/ непосредственного результата</w:t>
            </w:r>
          </w:p>
        </w:tc>
      </w:tr>
      <w:tr w:rsidR="008F4141" w:rsidRPr="008F4141" w:rsidTr="00284F32">
        <w:trPr>
          <w:trHeight w:val="261"/>
        </w:trPr>
        <w:tc>
          <w:tcPr>
            <w:tcW w:w="808" w:type="dxa"/>
            <w:vMerge/>
            <w:tcBorders>
              <w:top w:val="nil"/>
            </w:tcBorders>
          </w:tcPr>
          <w:p w:rsidR="008F4141" w:rsidRPr="008F4141" w:rsidRDefault="008F4141" w:rsidP="008F4141">
            <w:pPr>
              <w:widowControl w:val="0"/>
              <w:autoSpaceDE w:val="0"/>
              <w:autoSpaceDN w:val="0"/>
              <w:rPr>
                <w:rFonts w:ascii="Times New Roman" w:hAnsi="Times New Roman" w:cs="Times New Roman"/>
                <w:sz w:val="2"/>
                <w:szCs w:val="2"/>
                <w:lang w:val="en-US" w:eastAsia="en-US"/>
              </w:rPr>
            </w:pPr>
          </w:p>
        </w:tc>
        <w:tc>
          <w:tcPr>
            <w:tcW w:w="9250" w:type="dxa"/>
            <w:gridSpan w:val="2"/>
            <w:vMerge/>
            <w:tcBorders>
              <w:top w:val="nil"/>
            </w:tcBorders>
          </w:tcPr>
          <w:p w:rsidR="008F4141" w:rsidRPr="008F4141" w:rsidRDefault="008F4141" w:rsidP="008F4141">
            <w:pPr>
              <w:widowControl w:val="0"/>
              <w:autoSpaceDE w:val="0"/>
              <w:autoSpaceDN w:val="0"/>
              <w:rPr>
                <w:rFonts w:ascii="Times New Roman" w:hAnsi="Times New Roman" w:cs="Times New Roman"/>
                <w:sz w:val="2"/>
                <w:szCs w:val="2"/>
                <w:lang w:val="en-US" w:eastAsia="en-US"/>
              </w:rPr>
            </w:pPr>
          </w:p>
        </w:tc>
        <w:tc>
          <w:tcPr>
            <w:tcW w:w="1134" w:type="dxa"/>
            <w:vMerge/>
            <w:tcBorders>
              <w:top w:val="nil"/>
              <w:right w:val="single" w:sz="6" w:space="0" w:color="000000"/>
            </w:tcBorders>
          </w:tcPr>
          <w:p w:rsidR="008F4141" w:rsidRPr="008F4141" w:rsidRDefault="008F4141" w:rsidP="008F4141">
            <w:pPr>
              <w:widowControl w:val="0"/>
              <w:autoSpaceDE w:val="0"/>
              <w:autoSpaceDN w:val="0"/>
              <w:rPr>
                <w:rFonts w:ascii="Times New Roman" w:hAnsi="Times New Roman" w:cs="Times New Roman"/>
                <w:sz w:val="2"/>
                <w:szCs w:val="2"/>
                <w:lang w:val="en-US" w:eastAsia="en-US"/>
              </w:rPr>
            </w:pPr>
          </w:p>
        </w:tc>
        <w:tc>
          <w:tcPr>
            <w:tcW w:w="1404" w:type="dxa"/>
            <w:tcBorders>
              <w:left w:val="single" w:sz="6" w:space="0" w:color="000000"/>
              <w:right w:val="single" w:sz="4" w:space="0" w:color="auto"/>
            </w:tcBorders>
          </w:tcPr>
          <w:p w:rsidR="008F4141" w:rsidRPr="008F4141" w:rsidRDefault="008F4141" w:rsidP="008F4141">
            <w:pPr>
              <w:widowControl w:val="0"/>
              <w:autoSpaceDE w:val="0"/>
              <w:autoSpaceDN w:val="0"/>
              <w:spacing w:before="23"/>
              <w:ind w:left="339"/>
              <w:rPr>
                <w:rFonts w:ascii="Times New Roman" w:hAnsi="Times New Roman" w:cs="Times New Roman"/>
                <w:sz w:val="18"/>
                <w:szCs w:val="18"/>
              </w:rPr>
            </w:pPr>
            <w:r w:rsidRPr="008F4141">
              <w:rPr>
                <w:rFonts w:ascii="Times New Roman" w:hAnsi="Times New Roman" w:cs="Times New Roman"/>
                <w:sz w:val="18"/>
                <w:szCs w:val="18"/>
              </w:rPr>
              <w:t>2026</w:t>
            </w:r>
          </w:p>
        </w:tc>
        <w:tc>
          <w:tcPr>
            <w:tcW w:w="1134" w:type="dxa"/>
            <w:tcBorders>
              <w:left w:val="single" w:sz="4" w:space="0" w:color="auto"/>
              <w:right w:val="single" w:sz="4" w:space="0" w:color="auto"/>
            </w:tcBorders>
          </w:tcPr>
          <w:p w:rsidR="008F4141" w:rsidRPr="008F4141" w:rsidRDefault="008F4141" w:rsidP="008F4141">
            <w:pPr>
              <w:widowControl w:val="0"/>
              <w:autoSpaceDE w:val="0"/>
              <w:autoSpaceDN w:val="0"/>
              <w:spacing w:before="23"/>
              <w:ind w:left="339"/>
              <w:rPr>
                <w:rFonts w:ascii="Times New Roman" w:hAnsi="Times New Roman" w:cs="Times New Roman"/>
                <w:sz w:val="18"/>
                <w:szCs w:val="18"/>
              </w:rPr>
            </w:pPr>
            <w:r w:rsidRPr="008F4141">
              <w:rPr>
                <w:rFonts w:ascii="Times New Roman" w:hAnsi="Times New Roman" w:cs="Times New Roman"/>
                <w:sz w:val="18"/>
                <w:szCs w:val="18"/>
              </w:rPr>
              <w:t>2027</w:t>
            </w:r>
          </w:p>
        </w:tc>
        <w:tc>
          <w:tcPr>
            <w:tcW w:w="1700" w:type="dxa"/>
            <w:tcBorders>
              <w:left w:val="single" w:sz="4" w:space="0" w:color="auto"/>
              <w:right w:val="single" w:sz="4" w:space="0" w:color="auto"/>
            </w:tcBorders>
          </w:tcPr>
          <w:p w:rsidR="008F4141" w:rsidRPr="008F4141" w:rsidRDefault="008F4141" w:rsidP="008F4141">
            <w:pPr>
              <w:widowControl w:val="0"/>
              <w:autoSpaceDE w:val="0"/>
              <w:autoSpaceDN w:val="0"/>
              <w:spacing w:before="23"/>
              <w:ind w:left="339"/>
              <w:rPr>
                <w:rFonts w:ascii="Times New Roman" w:hAnsi="Times New Roman" w:cs="Times New Roman"/>
                <w:sz w:val="18"/>
                <w:szCs w:val="18"/>
              </w:rPr>
            </w:pPr>
            <w:r w:rsidRPr="008F4141">
              <w:rPr>
                <w:rFonts w:ascii="Times New Roman" w:hAnsi="Times New Roman" w:cs="Times New Roman"/>
                <w:sz w:val="18"/>
                <w:szCs w:val="18"/>
              </w:rPr>
              <w:t>2028</w:t>
            </w:r>
          </w:p>
        </w:tc>
      </w:tr>
      <w:tr w:rsidR="008F4141" w:rsidRPr="008F4141" w:rsidTr="00284F32">
        <w:trPr>
          <w:trHeight w:val="530"/>
        </w:trPr>
        <w:tc>
          <w:tcPr>
            <w:tcW w:w="13730" w:type="dxa"/>
            <w:gridSpan w:val="6"/>
            <w:tcBorders>
              <w:top w:val="single" w:sz="4" w:space="0" w:color="auto"/>
            </w:tcBorders>
          </w:tcPr>
          <w:p w:rsidR="008F4141" w:rsidRPr="008F4141" w:rsidRDefault="008F4141" w:rsidP="008F4141">
            <w:pPr>
              <w:widowControl w:val="0"/>
              <w:autoSpaceDE w:val="0"/>
              <w:autoSpaceDN w:val="0"/>
              <w:spacing w:before="29"/>
              <w:ind w:left="215"/>
              <w:rPr>
                <w:rFonts w:ascii="Times New Roman" w:hAnsi="Times New Roman" w:cs="Times New Roman"/>
                <w:sz w:val="18"/>
                <w:szCs w:val="18"/>
              </w:rPr>
            </w:pPr>
            <w:r w:rsidRPr="008F4141">
              <w:rPr>
                <w:rFonts w:ascii="Times New Roman" w:hAnsi="Times New Roman" w:cs="Times New Roman"/>
                <w:sz w:val="18"/>
                <w:szCs w:val="18"/>
              </w:rPr>
              <w:t>Подпрограмма 11 «Модернизация коммунальной инфраструктуры городского округа город Первомайск Нижегородской области»</w:t>
            </w:r>
          </w:p>
        </w:tc>
        <w:tc>
          <w:tcPr>
            <w:tcW w:w="1700" w:type="dxa"/>
            <w:tcBorders>
              <w:top w:val="single" w:sz="4" w:space="0" w:color="auto"/>
            </w:tcBorders>
          </w:tcPr>
          <w:p w:rsidR="008F4141" w:rsidRPr="008F4141" w:rsidRDefault="008F4141" w:rsidP="008F4141">
            <w:pPr>
              <w:widowControl w:val="0"/>
              <w:autoSpaceDE w:val="0"/>
              <w:autoSpaceDN w:val="0"/>
              <w:spacing w:before="29"/>
              <w:ind w:left="215"/>
              <w:rPr>
                <w:rFonts w:ascii="Times New Roman" w:hAnsi="Times New Roman" w:cs="Times New Roman"/>
                <w:sz w:val="18"/>
                <w:szCs w:val="18"/>
              </w:rPr>
            </w:pPr>
          </w:p>
        </w:tc>
      </w:tr>
      <w:tr w:rsidR="008F4141" w:rsidRPr="008F4141" w:rsidTr="00284F32">
        <w:trPr>
          <w:trHeight w:val="275"/>
        </w:trPr>
        <w:tc>
          <w:tcPr>
            <w:tcW w:w="857" w:type="dxa"/>
            <w:gridSpan w:val="2"/>
          </w:tcPr>
          <w:p w:rsidR="008F4141" w:rsidRPr="008F4141" w:rsidRDefault="008F4141" w:rsidP="008F4141">
            <w:pPr>
              <w:widowControl w:val="0"/>
              <w:autoSpaceDE w:val="0"/>
              <w:autoSpaceDN w:val="0"/>
              <w:spacing w:before="28"/>
              <w:ind w:left="63" w:right="158"/>
              <w:jc w:val="center"/>
              <w:rPr>
                <w:rFonts w:ascii="Times New Roman" w:hAnsi="Times New Roman" w:cs="Times New Roman"/>
                <w:sz w:val="18"/>
                <w:szCs w:val="18"/>
                <w:lang w:val="en-US"/>
              </w:rPr>
            </w:pPr>
            <w:r w:rsidRPr="008F4141">
              <w:rPr>
                <w:rFonts w:ascii="Times New Roman" w:hAnsi="Times New Roman" w:cs="Times New Roman"/>
                <w:sz w:val="18"/>
                <w:szCs w:val="18"/>
                <w:lang w:val="en-US"/>
              </w:rPr>
              <w:t>1.</w:t>
            </w:r>
          </w:p>
        </w:tc>
        <w:tc>
          <w:tcPr>
            <w:tcW w:w="12873" w:type="dxa"/>
            <w:gridSpan w:val="4"/>
            <w:tcBorders>
              <w:right w:val="single" w:sz="4" w:space="0" w:color="auto"/>
            </w:tcBorders>
          </w:tcPr>
          <w:p w:rsidR="008F4141" w:rsidRPr="008F4141" w:rsidRDefault="008F4141" w:rsidP="008F4141">
            <w:pPr>
              <w:widowControl w:val="0"/>
              <w:autoSpaceDE w:val="0"/>
              <w:autoSpaceDN w:val="0"/>
              <w:rPr>
                <w:rFonts w:ascii="Times New Roman" w:hAnsi="Times New Roman" w:cs="Times New Roman"/>
                <w:sz w:val="18"/>
                <w:szCs w:val="18"/>
                <w:lang w:val="en-US"/>
              </w:rPr>
            </w:pPr>
            <w:r w:rsidRPr="008F4141">
              <w:rPr>
                <w:rFonts w:ascii="Times New Roman" w:hAnsi="Times New Roman" w:cs="Times New Roman"/>
                <w:sz w:val="18"/>
                <w:szCs w:val="18"/>
                <w:lang w:val="en-US"/>
              </w:rPr>
              <w:t>Индикатор</w:t>
            </w:r>
          </w:p>
        </w:tc>
        <w:tc>
          <w:tcPr>
            <w:tcW w:w="1700" w:type="dxa"/>
            <w:tcBorders>
              <w:right w:val="single" w:sz="4" w:space="0" w:color="auto"/>
            </w:tcBorders>
          </w:tcPr>
          <w:p w:rsidR="008F4141" w:rsidRPr="008F4141" w:rsidRDefault="008F4141" w:rsidP="008F4141">
            <w:pPr>
              <w:widowControl w:val="0"/>
              <w:autoSpaceDE w:val="0"/>
              <w:autoSpaceDN w:val="0"/>
              <w:rPr>
                <w:rFonts w:ascii="Times New Roman" w:hAnsi="Times New Roman" w:cs="Times New Roman"/>
                <w:sz w:val="18"/>
                <w:szCs w:val="18"/>
                <w:lang w:val="en-US"/>
              </w:rPr>
            </w:pPr>
          </w:p>
        </w:tc>
      </w:tr>
      <w:tr w:rsidR="008F4141" w:rsidRPr="008F4141" w:rsidTr="00284F32">
        <w:trPr>
          <w:trHeight w:val="251"/>
        </w:trPr>
        <w:tc>
          <w:tcPr>
            <w:tcW w:w="857" w:type="dxa"/>
            <w:gridSpan w:val="2"/>
          </w:tcPr>
          <w:p w:rsidR="008F4141" w:rsidRPr="008F4141" w:rsidRDefault="008F4141" w:rsidP="008F4141">
            <w:pPr>
              <w:widowControl w:val="0"/>
              <w:autoSpaceDE w:val="0"/>
              <w:autoSpaceDN w:val="0"/>
              <w:spacing w:before="19"/>
              <w:ind w:left="154" w:right="158"/>
              <w:jc w:val="center"/>
              <w:rPr>
                <w:rFonts w:ascii="Times New Roman" w:hAnsi="Times New Roman" w:cs="Times New Roman"/>
                <w:sz w:val="18"/>
                <w:szCs w:val="18"/>
                <w:lang w:val="en-US"/>
              </w:rPr>
            </w:pPr>
            <w:r w:rsidRPr="008F4141">
              <w:rPr>
                <w:rFonts w:ascii="Times New Roman" w:hAnsi="Times New Roman" w:cs="Times New Roman"/>
                <w:sz w:val="18"/>
                <w:szCs w:val="18"/>
                <w:lang w:val="en-US"/>
              </w:rPr>
              <w:t>1.1</w:t>
            </w:r>
          </w:p>
        </w:tc>
        <w:tc>
          <w:tcPr>
            <w:tcW w:w="9201" w:type="dxa"/>
          </w:tcPr>
          <w:p w:rsidR="008F4141" w:rsidRPr="008F4141" w:rsidRDefault="008F4141" w:rsidP="008F4141">
            <w:pPr>
              <w:widowControl w:val="0"/>
              <w:autoSpaceDE w:val="0"/>
              <w:autoSpaceDN w:val="0"/>
              <w:spacing w:before="19"/>
              <w:ind w:left="215"/>
              <w:rPr>
                <w:rFonts w:ascii="Times New Roman" w:hAnsi="Times New Roman" w:cs="Times New Roman"/>
                <w:sz w:val="18"/>
                <w:szCs w:val="18"/>
              </w:rPr>
            </w:pPr>
            <w:r w:rsidRPr="008F4141">
              <w:rPr>
                <w:rFonts w:ascii="Times New Roman" w:hAnsi="Times New Roman" w:cs="Times New Roman"/>
                <w:sz w:val="18"/>
                <w:szCs w:val="18"/>
              </w:rPr>
              <w:t>Увеличение количество строительно-дорожной и коммунальной техники</w:t>
            </w:r>
          </w:p>
        </w:tc>
        <w:tc>
          <w:tcPr>
            <w:tcW w:w="1134" w:type="dxa"/>
            <w:tcBorders>
              <w:right w:val="single" w:sz="6" w:space="0" w:color="000000"/>
            </w:tcBorders>
          </w:tcPr>
          <w:p w:rsidR="008F4141" w:rsidRPr="008F4141" w:rsidRDefault="008F4141" w:rsidP="008F4141">
            <w:pPr>
              <w:widowControl w:val="0"/>
              <w:autoSpaceDE w:val="0"/>
              <w:autoSpaceDN w:val="0"/>
              <w:spacing w:before="19"/>
              <w:ind w:left="216"/>
              <w:jc w:val="center"/>
              <w:rPr>
                <w:rFonts w:ascii="Times New Roman" w:hAnsi="Times New Roman" w:cs="Times New Roman"/>
                <w:sz w:val="18"/>
                <w:szCs w:val="18"/>
              </w:rPr>
            </w:pPr>
            <w:r w:rsidRPr="008F4141">
              <w:rPr>
                <w:rFonts w:ascii="Times New Roman" w:hAnsi="Times New Roman" w:cs="Times New Roman"/>
                <w:sz w:val="18"/>
                <w:szCs w:val="18"/>
              </w:rPr>
              <w:t>ед</w:t>
            </w:r>
          </w:p>
        </w:tc>
        <w:tc>
          <w:tcPr>
            <w:tcW w:w="1404" w:type="dxa"/>
            <w:tcBorders>
              <w:left w:val="single" w:sz="6" w:space="0" w:color="000000"/>
              <w:right w:val="single" w:sz="4" w:space="0" w:color="auto"/>
            </w:tcBorders>
          </w:tcPr>
          <w:p w:rsidR="008F4141" w:rsidRPr="008F4141" w:rsidRDefault="008F4141" w:rsidP="008F4141">
            <w:pPr>
              <w:widowControl w:val="0"/>
              <w:autoSpaceDE w:val="0"/>
              <w:autoSpaceDN w:val="0"/>
              <w:spacing w:before="19"/>
              <w:ind w:left="217"/>
              <w:rPr>
                <w:rFonts w:ascii="Times New Roman" w:hAnsi="Times New Roman" w:cs="Times New Roman"/>
                <w:sz w:val="16"/>
                <w:szCs w:val="16"/>
              </w:rPr>
            </w:pPr>
            <w:r w:rsidRPr="008F4141">
              <w:rPr>
                <w:rFonts w:ascii="Times New Roman" w:hAnsi="Times New Roman" w:cs="Times New Roman"/>
                <w:sz w:val="16"/>
                <w:szCs w:val="16"/>
              </w:rPr>
              <w:t>1</w:t>
            </w:r>
          </w:p>
        </w:tc>
        <w:tc>
          <w:tcPr>
            <w:tcW w:w="1134" w:type="dxa"/>
            <w:tcBorders>
              <w:right w:val="single" w:sz="4" w:space="0" w:color="auto"/>
            </w:tcBorders>
          </w:tcPr>
          <w:p w:rsidR="008F4141" w:rsidRPr="008F4141" w:rsidRDefault="008F4141" w:rsidP="008F4141">
            <w:pPr>
              <w:widowControl w:val="0"/>
              <w:autoSpaceDE w:val="0"/>
              <w:autoSpaceDN w:val="0"/>
              <w:spacing w:before="19"/>
              <w:ind w:left="217"/>
              <w:rPr>
                <w:rFonts w:ascii="Times New Roman" w:hAnsi="Times New Roman" w:cs="Times New Roman"/>
                <w:sz w:val="16"/>
                <w:szCs w:val="16"/>
              </w:rPr>
            </w:pPr>
          </w:p>
        </w:tc>
        <w:tc>
          <w:tcPr>
            <w:tcW w:w="1700" w:type="dxa"/>
            <w:tcBorders>
              <w:right w:val="single" w:sz="4" w:space="0" w:color="auto"/>
            </w:tcBorders>
          </w:tcPr>
          <w:p w:rsidR="008F4141" w:rsidRPr="008F4141" w:rsidRDefault="008F4141" w:rsidP="008F4141">
            <w:pPr>
              <w:widowControl w:val="0"/>
              <w:autoSpaceDE w:val="0"/>
              <w:autoSpaceDN w:val="0"/>
              <w:spacing w:before="19"/>
              <w:ind w:left="217"/>
              <w:rPr>
                <w:rFonts w:ascii="Times New Roman" w:hAnsi="Times New Roman" w:cs="Times New Roman"/>
                <w:sz w:val="16"/>
                <w:szCs w:val="16"/>
              </w:rPr>
            </w:pPr>
          </w:p>
        </w:tc>
      </w:tr>
      <w:tr w:rsidR="008F4141" w:rsidRPr="008F4141" w:rsidTr="00284F32">
        <w:trPr>
          <w:trHeight w:val="251"/>
        </w:trPr>
        <w:tc>
          <w:tcPr>
            <w:tcW w:w="13730" w:type="dxa"/>
            <w:gridSpan w:val="6"/>
          </w:tcPr>
          <w:p w:rsidR="008F4141" w:rsidRPr="008F4141" w:rsidRDefault="008F4141" w:rsidP="008F4141">
            <w:pPr>
              <w:widowControl w:val="0"/>
              <w:autoSpaceDE w:val="0"/>
              <w:autoSpaceDN w:val="0"/>
              <w:spacing w:before="16"/>
              <w:ind w:left="215"/>
              <w:rPr>
                <w:rFonts w:ascii="Times New Roman" w:hAnsi="Times New Roman" w:cs="Times New Roman"/>
                <w:sz w:val="18"/>
                <w:szCs w:val="18"/>
              </w:rPr>
            </w:pPr>
            <w:r w:rsidRPr="008F4141">
              <w:rPr>
                <w:rFonts w:ascii="Times New Roman" w:hAnsi="Times New Roman" w:cs="Times New Roman"/>
                <w:sz w:val="18"/>
                <w:szCs w:val="18"/>
              </w:rPr>
              <w:t>2. Непосредственные</w:t>
            </w:r>
            <w:r w:rsidRPr="008F4141">
              <w:rPr>
                <w:rFonts w:ascii="Times New Roman" w:hAnsi="Times New Roman" w:cs="Times New Roman"/>
                <w:spacing w:val="-7"/>
                <w:sz w:val="18"/>
                <w:szCs w:val="18"/>
              </w:rPr>
              <w:t xml:space="preserve"> </w:t>
            </w:r>
            <w:r w:rsidRPr="008F4141">
              <w:rPr>
                <w:rFonts w:ascii="Times New Roman" w:hAnsi="Times New Roman" w:cs="Times New Roman"/>
                <w:sz w:val="18"/>
                <w:szCs w:val="18"/>
              </w:rPr>
              <w:t>результаты</w:t>
            </w:r>
          </w:p>
        </w:tc>
        <w:tc>
          <w:tcPr>
            <w:tcW w:w="1700" w:type="dxa"/>
          </w:tcPr>
          <w:p w:rsidR="008F4141" w:rsidRPr="008F4141" w:rsidRDefault="008F4141" w:rsidP="008F4141">
            <w:pPr>
              <w:widowControl w:val="0"/>
              <w:autoSpaceDE w:val="0"/>
              <w:autoSpaceDN w:val="0"/>
              <w:spacing w:before="16"/>
              <w:ind w:left="215"/>
              <w:rPr>
                <w:rFonts w:ascii="Times New Roman" w:hAnsi="Times New Roman" w:cs="Times New Roman"/>
                <w:sz w:val="18"/>
                <w:szCs w:val="18"/>
              </w:rPr>
            </w:pPr>
          </w:p>
        </w:tc>
      </w:tr>
      <w:tr w:rsidR="008F4141" w:rsidRPr="008F4141" w:rsidTr="00284F32">
        <w:trPr>
          <w:trHeight w:val="268"/>
        </w:trPr>
        <w:tc>
          <w:tcPr>
            <w:tcW w:w="857" w:type="dxa"/>
            <w:gridSpan w:val="2"/>
          </w:tcPr>
          <w:p w:rsidR="008F4141" w:rsidRPr="008F4141" w:rsidRDefault="008F4141" w:rsidP="008F4141">
            <w:pPr>
              <w:widowControl w:val="0"/>
              <w:autoSpaceDE w:val="0"/>
              <w:autoSpaceDN w:val="0"/>
              <w:spacing w:before="28"/>
              <w:ind w:left="154" w:right="158"/>
              <w:jc w:val="center"/>
              <w:rPr>
                <w:rFonts w:ascii="Times New Roman" w:hAnsi="Times New Roman" w:cs="Times New Roman"/>
                <w:sz w:val="18"/>
                <w:szCs w:val="18"/>
              </w:rPr>
            </w:pPr>
            <w:r w:rsidRPr="008F4141">
              <w:rPr>
                <w:rFonts w:ascii="Times New Roman" w:hAnsi="Times New Roman" w:cs="Times New Roman"/>
                <w:sz w:val="18"/>
                <w:szCs w:val="18"/>
              </w:rPr>
              <w:t>2.1.</w:t>
            </w:r>
          </w:p>
        </w:tc>
        <w:tc>
          <w:tcPr>
            <w:tcW w:w="9201" w:type="dxa"/>
          </w:tcPr>
          <w:p w:rsidR="008F4141" w:rsidRPr="008F4141" w:rsidRDefault="008F4141" w:rsidP="008F4141">
            <w:pPr>
              <w:widowControl w:val="0"/>
              <w:autoSpaceDE w:val="0"/>
              <w:autoSpaceDN w:val="0"/>
              <w:spacing w:before="2" w:line="242" w:lineRule="exact"/>
              <w:ind w:left="215" w:right="155"/>
              <w:rPr>
                <w:rFonts w:ascii="Times New Roman" w:hAnsi="Times New Roman" w:cs="Times New Roman"/>
                <w:sz w:val="18"/>
                <w:szCs w:val="18"/>
              </w:rPr>
            </w:pPr>
            <w:r w:rsidRPr="008F4141">
              <w:rPr>
                <w:rFonts w:ascii="Times New Roman" w:hAnsi="Times New Roman" w:cs="Times New Roman"/>
                <w:sz w:val="18"/>
                <w:szCs w:val="18"/>
              </w:rPr>
              <w:t>Приобретение строительно-дорожной и коммунальной техники</w:t>
            </w:r>
          </w:p>
        </w:tc>
        <w:tc>
          <w:tcPr>
            <w:tcW w:w="1134" w:type="dxa"/>
            <w:tcBorders>
              <w:right w:val="single" w:sz="6" w:space="0" w:color="000000"/>
            </w:tcBorders>
          </w:tcPr>
          <w:p w:rsidR="008F4141" w:rsidRPr="008F4141" w:rsidRDefault="008F4141" w:rsidP="008F4141">
            <w:pPr>
              <w:widowControl w:val="0"/>
              <w:autoSpaceDE w:val="0"/>
              <w:autoSpaceDN w:val="0"/>
              <w:spacing w:before="28"/>
              <w:ind w:left="216"/>
              <w:rPr>
                <w:rFonts w:ascii="Times New Roman" w:hAnsi="Times New Roman" w:cs="Times New Roman"/>
                <w:sz w:val="18"/>
                <w:szCs w:val="18"/>
              </w:rPr>
            </w:pPr>
            <w:r w:rsidRPr="008F4141">
              <w:rPr>
                <w:rFonts w:ascii="Times New Roman" w:hAnsi="Times New Roman" w:cs="Times New Roman"/>
                <w:sz w:val="18"/>
                <w:szCs w:val="18"/>
              </w:rPr>
              <w:t>ед</w:t>
            </w:r>
          </w:p>
        </w:tc>
        <w:tc>
          <w:tcPr>
            <w:tcW w:w="1404" w:type="dxa"/>
            <w:tcBorders>
              <w:left w:val="single" w:sz="6" w:space="0" w:color="000000"/>
              <w:right w:val="single" w:sz="4" w:space="0" w:color="auto"/>
            </w:tcBorders>
          </w:tcPr>
          <w:p w:rsidR="008F4141" w:rsidRPr="008F4141" w:rsidRDefault="008F4141" w:rsidP="008F4141">
            <w:pPr>
              <w:widowControl w:val="0"/>
              <w:autoSpaceDE w:val="0"/>
              <w:autoSpaceDN w:val="0"/>
              <w:spacing w:before="28"/>
              <w:ind w:left="217"/>
              <w:rPr>
                <w:rFonts w:ascii="Times New Roman" w:hAnsi="Times New Roman" w:cs="Times New Roman"/>
                <w:sz w:val="16"/>
                <w:szCs w:val="16"/>
              </w:rPr>
            </w:pPr>
            <w:r w:rsidRPr="008F4141">
              <w:rPr>
                <w:rFonts w:ascii="Times New Roman" w:hAnsi="Times New Roman" w:cs="Times New Roman"/>
                <w:sz w:val="16"/>
                <w:szCs w:val="16"/>
              </w:rPr>
              <w:t>1</w:t>
            </w:r>
          </w:p>
        </w:tc>
        <w:tc>
          <w:tcPr>
            <w:tcW w:w="1134" w:type="dxa"/>
            <w:tcBorders>
              <w:right w:val="single" w:sz="4" w:space="0" w:color="auto"/>
            </w:tcBorders>
          </w:tcPr>
          <w:p w:rsidR="008F4141" w:rsidRPr="008F4141" w:rsidRDefault="008F4141" w:rsidP="008F4141">
            <w:pPr>
              <w:widowControl w:val="0"/>
              <w:autoSpaceDE w:val="0"/>
              <w:autoSpaceDN w:val="0"/>
              <w:spacing w:before="28"/>
              <w:ind w:left="217"/>
              <w:rPr>
                <w:rFonts w:ascii="Times New Roman" w:hAnsi="Times New Roman" w:cs="Times New Roman"/>
                <w:sz w:val="16"/>
                <w:szCs w:val="16"/>
              </w:rPr>
            </w:pPr>
          </w:p>
        </w:tc>
        <w:tc>
          <w:tcPr>
            <w:tcW w:w="1700" w:type="dxa"/>
            <w:tcBorders>
              <w:right w:val="single" w:sz="4" w:space="0" w:color="auto"/>
            </w:tcBorders>
          </w:tcPr>
          <w:p w:rsidR="008F4141" w:rsidRPr="008F4141" w:rsidRDefault="008F4141" w:rsidP="008F4141">
            <w:pPr>
              <w:widowControl w:val="0"/>
              <w:autoSpaceDE w:val="0"/>
              <w:autoSpaceDN w:val="0"/>
              <w:spacing w:before="28"/>
              <w:ind w:left="217"/>
              <w:rPr>
                <w:rFonts w:ascii="Times New Roman" w:hAnsi="Times New Roman" w:cs="Times New Roman"/>
                <w:sz w:val="16"/>
                <w:szCs w:val="16"/>
              </w:rPr>
            </w:pPr>
          </w:p>
        </w:tc>
      </w:tr>
    </w:tbl>
    <w:p w:rsidR="008F4141" w:rsidRPr="008F4141" w:rsidRDefault="008F4141" w:rsidP="008F4141">
      <w:pPr>
        <w:rPr>
          <w:rFonts w:ascii="Times New Roman" w:hAnsi="Times New Roman" w:cs="Times New Roman"/>
          <w:sz w:val="18"/>
          <w:szCs w:val="18"/>
        </w:rPr>
      </w:pPr>
    </w:p>
    <w:p w:rsidR="008F4141" w:rsidRPr="008F4141" w:rsidRDefault="008F4141" w:rsidP="008F4141">
      <w:pPr>
        <w:rPr>
          <w:rFonts w:ascii="Times New Roman" w:hAnsi="Times New Roman" w:cs="Times New Roman"/>
          <w:sz w:val="18"/>
          <w:szCs w:val="18"/>
        </w:rPr>
        <w:sectPr w:rsidR="008F4141" w:rsidRPr="008F4141">
          <w:pgSz w:w="16850" w:h="11920" w:orient="landscape"/>
          <w:pgMar w:top="980" w:right="60" w:bottom="280" w:left="380" w:header="720" w:footer="720" w:gutter="0"/>
          <w:cols w:space="720"/>
        </w:sectPr>
      </w:pPr>
    </w:p>
    <w:p w:rsidR="008F4141" w:rsidRPr="008F4141" w:rsidRDefault="008F4141" w:rsidP="008F4141">
      <w:pPr>
        <w:widowControl w:val="0"/>
        <w:autoSpaceDE w:val="0"/>
        <w:autoSpaceDN w:val="0"/>
        <w:spacing w:before="74"/>
        <w:ind w:left="5220" w:right="5339"/>
        <w:jc w:val="center"/>
        <w:rPr>
          <w:rFonts w:ascii="Times New Roman" w:hAnsi="Times New Roman" w:cs="Times New Roman"/>
        </w:rPr>
      </w:pPr>
    </w:p>
    <w:p w:rsidR="008F4141" w:rsidRPr="008F4141" w:rsidRDefault="008F4141" w:rsidP="008F4141">
      <w:pPr>
        <w:widowControl w:val="0"/>
        <w:autoSpaceDE w:val="0"/>
        <w:autoSpaceDN w:val="0"/>
        <w:ind w:left="1417"/>
        <w:outlineLvl w:val="0"/>
        <w:rPr>
          <w:rFonts w:ascii="Times New Roman" w:hAnsi="Times New Roman" w:cs="Times New Roman"/>
          <w:b/>
          <w:bCs/>
          <w:sz w:val="28"/>
          <w:szCs w:val="28"/>
        </w:rPr>
      </w:pPr>
      <w:r w:rsidRPr="008F4141">
        <w:rPr>
          <w:rFonts w:ascii="Times New Roman" w:hAnsi="Times New Roman" w:cs="Times New Roman"/>
          <w:b/>
          <w:bCs/>
          <w:sz w:val="28"/>
          <w:szCs w:val="28"/>
        </w:rPr>
        <w:t>3.11.2.6. Меры</w:t>
      </w:r>
      <w:r w:rsidRPr="008F4141">
        <w:rPr>
          <w:rFonts w:ascii="Times New Roman" w:hAnsi="Times New Roman" w:cs="Times New Roman"/>
          <w:b/>
          <w:bCs/>
          <w:spacing w:val="-4"/>
          <w:sz w:val="28"/>
          <w:szCs w:val="28"/>
        </w:rPr>
        <w:t xml:space="preserve"> </w:t>
      </w:r>
      <w:r w:rsidRPr="008F4141">
        <w:rPr>
          <w:rFonts w:ascii="Times New Roman" w:hAnsi="Times New Roman" w:cs="Times New Roman"/>
          <w:b/>
          <w:bCs/>
          <w:sz w:val="28"/>
          <w:szCs w:val="28"/>
        </w:rPr>
        <w:t>правового</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регулирования</w:t>
      </w:r>
      <w:r w:rsidRPr="008F4141">
        <w:rPr>
          <w:rFonts w:ascii="Times New Roman" w:hAnsi="Times New Roman" w:cs="Times New Roman"/>
          <w:b/>
          <w:bCs/>
          <w:spacing w:val="-5"/>
          <w:sz w:val="28"/>
          <w:szCs w:val="28"/>
        </w:rPr>
        <w:t xml:space="preserve"> </w:t>
      </w:r>
      <w:r w:rsidRPr="008F4141">
        <w:rPr>
          <w:rFonts w:ascii="Times New Roman" w:hAnsi="Times New Roman" w:cs="Times New Roman"/>
          <w:b/>
          <w:bCs/>
          <w:sz w:val="28"/>
          <w:szCs w:val="28"/>
        </w:rPr>
        <w:t>Подпрограммы</w:t>
      </w:r>
      <w:r w:rsidRPr="008F4141">
        <w:rPr>
          <w:rFonts w:ascii="Times New Roman" w:hAnsi="Times New Roman" w:cs="Times New Roman"/>
          <w:b/>
          <w:bCs/>
          <w:spacing w:val="-7"/>
          <w:sz w:val="28"/>
          <w:szCs w:val="28"/>
        </w:rPr>
        <w:t xml:space="preserve"> </w:t>
      </w:r>
      <w:r w:rsidRPr="008F4141">
        <w:rPr>
          <w:rFonts w:ascii="Times New Roman" w:hAnsi="Times New Roman" w:cs="Times New Roman"/>
          <w:b/>
          <w:bCs/>
          <w:sz w:val="28"/>
          <w:szCs w:val="28"/>
        </w:rPr>
        <w:t>12</w:t>
      </w:r>
    </w:p>
    <w:p w:rsidR="008F4141" w:rsidRPr="008F4141" w:rsidRDefault="008F4141" w:rsidP="008F4141">
      <w:pPr>
        <w:widowControl w:val="0"/>
        <w:autoSpaceDE w:val="0"/>
        <w:autoSpaceDN w:val="0"/>
        <w:spacing w:before="6"/>
        <w:ind w:left="142"/>
        <w:jc w:val="center"/>
        <w:rPr>
          <w:rFonts w:ascii="Times New Roman" w:hAnsi="Times New Roman" w:cs="Times New Roman"/>
          <w:b/>
          <w:bCs/>
          <w:sz w:val="28"/>
          <w:szCs w:val="28"/>
        </w:rPr>
      </w:pPr>
    </w:p>
    <w:p w:rsidR="008F4141" w:rsidRPr="008F4141" w:rsidRDefault="008F4141" w:rsidP="008F4141">
      <w:pPr>
        <w:spacing w:line="360" w:lineRule="auto"/>
        <w:ind w:left="142" w:right="361" w:firstLine="425"/>
        <w:jc w:val="both"/>
        <w:rPr>
          <w:rFonts w:ascii="Times New Roman" w:hAnsi="Times New Roman" w:cs="Times New Roman"/>
          <w:sz w:val="28"/>
          <w:szCs w:val="28"/>
        </w:rPr>
      </w:pPr>
      <w:r w:rsidRPr="008F4141">
        <w:rPr>
          <w:rFonts w:ascii="Times New Roman" w:hAnsi="Times New Roman" w:cs="Times New Roman"/>
          <w:sz w:val="28"/>
          <w:szCs w:val="28"/>
        </w:rPr>
        <w:t>Для достижения целей Подпрограммы 12 принятие нормативных правовых актов</w:t>
      </w:r>
      <w:r w:rsidRPr="008F4141">
        <w:rPr>
          <w:rFonts w:ascii="Times New Roman" w:hAnsi="Times New Roman" w:cs="Times New Roman"/>
          <w:spacing w:val="-67"/>
          <w:sz w:val="28"/>
          <w:szCs w:val="28"/>
        </w:rPr>
        <w:t xml:space="preserve"> </w:t>
      </w:r>
      <w:r w:rsidRPr="008F4141">
        <w:rPr>
          <w:rFonts w:ascii="Times New Roman" w:hAnsi="Times New Roman" w:cs="Times New Roman"/>
          <w:sz w:val="28"/>
          <w:szCs w:val="28"/>
        </w:rPr>
        <w:t>не</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требуется.</w:t>
      </w:r>
    </w:p>
    <w:p w:rsidR="008F4141" w:rsidRPr="008F4141" w:rsidRDefault="008F4141" w:rsidP="008F4141">
      <w:pPr>
        <w:widowControl w:val="0"/>
        <w:autoSpaceDE w:val="0"/>
        <w:autoSpaceDN w:val="0"/>
        <w:spacing w:before="8"/>
        <w:ind w:left="142"/>
        <w:jc w:val="center"/>
        <w:rPr>
          <w:rFonts w:ascii="Times New Roman" w:hAnsi="Times New Roman" w:cs="Times New Roman"/>
          <w:sz w:val="28"/>
          <w:szCs w:val="28"/>
          <w:highlight w:val="yellow"/>
        </w:rPr>
      </w:pPr>
    </w:p>
    <w:p w:rsidR="008F4141" w:rsidRPr="008F4141" w:rsidRDefault="008F4141" w:rsidP="008F4141">
      <w:pPr>
        <w:widowControl w:val="0"/>
        <w:autoSpaceDE w:val="0"/>
        <w:autoSpaceDN w:val="0"/>
        <w:outlineLvl w:val="0"/>
        <w:rPr>
          <w:rFonts w:ascii="Times New Roman" w:hAnsi="Times New Roman" w:cs="Times New Roman"/>
          <w:b/>
          <w:bCs/>
          <w:sz w:val="28"/>
          <w:szCs w:val="28"/>
        </w:rPr>
      </w:pPr>
      <w:r w:rsidRPr="008F4141">
        <w:rPr>
          <w:rFonts w:ascii="Times New Roman" w:hAnsi="Times New Roman" w:cs="Times New Roman"/>
          <w:b/>
          <w:bCs/>
          <w:sz w:val="28"/>
          <w:szCs w:val="28"/>
        </w:rPr>
        <w:t xml:space="preserve">                  3.11.2.7. Обоснование</w:t>
      </w:r>
      <w:r w:rsidRPr="008F4141">
        <w:rPr>
          <w:rFonts w:ascii="Times New Roman" w:hAnsi="Times New Roman" w:cs="Times New Roman"/>
          <w:b/>
          <w:bCs/>
          <w:spacing w:val="-4"/>
          <w:sz w:val="28"/>
          <w:szCs w:val="28"/>
        </w:rPr>
        <w:t xml:space="preserve"> </w:t>
      </w:r>
      <w:r w:rsidRPr="008F4141">
        <w:rPr>
          <w:rFonts w:ascii="Times New Roman" w:hAnsi="Times New Roman" w:cs="Times New Roman"/>
          <w:b/>
          <w:bCs/>
          <w:sz w:val="28"/>
          <w:szCs w:val="28"/>
        </w:rPr>
        <w:t>объема</w:t>
      </w:r>
      <w:r w:rsidRPr="008F4141">
        <w:rPr>
          <w:rFonts w:ascii="Times New Roman" w:hAnsi="Times New Roman" w:cs="Times New Roman"/>
          <w:b/>
          <w:bCs/>
          <w:spacing w:val="-2"/>
          <w:sz w:val="28"/>
          <w:szCs w:val="28"/>
        </w:rPr>
        <w:t xml:space="preserve"> </w:t>
      </w:r>
      <w:r w:rsidRPr="008F4141">
        <w:rPr>
          <w:rFonts w:ascii="Times New Roman" w:hAnsi="Times New Roman" w:cs="Times New Roman"/>
          <w:b/>
          <w:bCs/>
          <w:sz w:val="28"/>
          <w:szCs w:val="28"/>
        </w:rPr>
        <w:t>финансовых</w:t>
      </w:r>
      <w:r w:rsidRPr="008F4141">
        <w:rPr>
          <w:rFonts w:ascii="Times New Roman" w:hAnsi="Times New Roman" w:cs="Times New Roman"/>
          <w:b/>
          <w:bCs/>
          <w:spacing w:val="-2"/>
          <w:sz w:val="28"/>
          <w:szCs w:val="28"/>
        </w:rPr>
        <w:t xml:space="preserve"> </w:t>
      </w:r>
      <w:r w:rsidRPr="008F4141">
        <w:rPr>
          <w:rFonts w:ascii="Times New Roman" w:hAnsi="Times New Roman" w:cs="Times New Roman"/>
          <w:b/>
          <w:bCs/>
          <w:sz w:val="28"/>
          <w:szCs w:val="28"/>
        </w:rPr>
        <w:t>ресурсов</w:t>
      </w:r>
      <w:r w:rsidRPr="008F4141">
        <w:rPr>
          <w:rFonts w:ascii="Times New Roman" w:hAnsi="Times New Roman" w:cs="Times New Roman"/>
          <w:b/>
          <w:bCs/>
          <w:spacing w:val="-5"/>
          <w:sz w:val="28"/>
          <w:szCs w:val="28"/>
        </w:rPr>
        <w:t xml:space="preserve"> </w:t>
      </w:r>
      <w:r w:rsidRPr="008F4141">
        <w:rPr>
          <w:rFonts w:ascii="Times New Roman" w:hAnsi="Times New Roman" w:cs="Times New Roman"/>
          <w:b/>
          <w:bCs/>
          <w:sz w:val="28"/>
          <w:szCs w:val="28"/>
        </w:rPr>
        <w:t>Подпрограммы</w:t>
      </w:r>
      <w:r w:rsidRPr="008F4141">
        <w:rPr>
          <w:rFonts w:ascii="Times New Roman" w:hAnsi="Times New Roman" w:cs="Times New Roman"/>
          <w:b/>
          <w:bCs/>
          <w:spacing w:val="-9"/>
          <w:sz w:val="28"/>
          <w:szCs w:val="28"/>
        </w:rPr>
        <w:t xml:space="preserve"> 12</w:t>
      </w:r>
    </w:p>
    <w:p w:rsidR="008F4141" w:rsidRPr="008F4141" w:rsidRDefault="008F4141" w:rsidP="008F4141">
      <w:pPr>
        <w:widowControl w:val="0"/>
        <w:autoSpaceDE w:val="0"/>
        <w:autoSpaceDN w:val="0"/>
        <w:spacing w:before="1"/>
        <w:ind w:left="142"/>
        <w:jc w:val="center"/>
        <w:rPr>
          <w:rFonts w:ascii="Times New Roman" w:hAnsi="Times New Roman" w:cs="Times New Roman"/>
          <w:b/>
          <w:bCs/>
          <w:sz w:val="28"/>
          <w:szCs w:val="28"/>
        </w:rPr>
      </w:pPr>
    </w:p>
    <w:p w:rsidR="008F4141" w:rsidRPr="008F4141" w:rsidRDefault="008F4141" w:rsidP="008F4141">
      <w:pPr>
        <w:spacing w:line="362" w:lineRule="auto"/>
        <w:ind w:left="142" w:right="208" w:firstLine="284"/>
        <w:jc w:val="both"/>
        <w:rPr>
          <w:rFonts w:ascii="Times New Roman" w:hAnsi="Times New Roman" w:cs="Times New Roman"/>
          <w:sz w:val="28"/>
          <w:szCs w:val="28"/>
        </w:rPr>
      </w:pPr>
      <w:r w:rsidRPr="008F4141">
        <w:rPr>
          <w:rFonts w:ascii="Times New Roman" w:hAnsi="Times New Roman" w:cs="Times New Roman"/>
          <w:sz w:val="28"/>
          <w:szCs w:val="28"/>
        </w:rPr>
        <w:t>Ресурсное обеспечение реализации Подпрограммы 12 финансируется за счет</w:t>
      </w:r>
      <w:r w:rsidRPr="008F4141">
        <w:rPr>
          <w:rFonts w:ascii="Times New Roman" w:hAnsi="Times New Roman" w:cs="Times New Roman"/>
          <w:spacing w:val="-67"/>
          <w:sz w:val="28"/>
          <w:szCs w:val="28"/>
        </w:rPr>
        <w:t xml:space="preserve"> </w:t>
      </w:r>
      <w:r w:rsidRPr="008F4141">
        <w:rPr>
          <w:rFonts w:ascii="Times New Roman" w:hAnsi="Times New Roman" w:cs="Times New Roman"/>
          <w:sz w:val="28"/>
          <w:szCs w:val="28"/>
        </w:rPr>
        <w:t>средств</w:t>
      </w:r>
      <w:r w:rsidRPr="008F4141">
        <w:rPr>
          <w:rFonts w:ascii="Times New Roman" w:hAnsi="Times New Roman" w:cs="Times New Roman"/>
          <w:spacing w:val="-5"/>
          <w:sz w:val="28"/>
          <w:szCs w:val="28"/>
        </w:rPr>
        <w:t xml:space="preserve"> </w:t>
      </w:r>
      <w:r w:rsidRPr="008F4141">
        <w:rPr>
          <w:rFonts w:ascii="Times New Roman" w:hAnsi="Times New Roman" w:cs="Times New Roman"/>
          <w:sz w:val="28"/>
          <w:szCs w:val="28"/>
        </w:rPr>
        <w:t>бюджета</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муниципального</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округа</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город</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Первомайск</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отражено</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в</w:t>
      </w:r>
      <w:r w:rsidRPr="008F4141">
        <w:rPr>
          <w:rFonts w:ascii="Times New Roman" w:hAnsi="Times New Roman" w:cs="Times New Roman"/>
          <w:spacing w:val="-3"/>
          <w:sz w:val="28"/>
          <w:szCs w:val="28"/>
        </w:rPr>
        <w:t xml:space="preserve"> </w:t>
      </w:r>
      <w:r w:rsidRPr="008F4141">
        <w:rPr>
          <w:rFonts w:ascii="Times New Roman" w:hAnsi="Times New Roman" w:cs="Times New Roman"/>
          <w:sz w:val="28"/>
          <w:szCs w:val="28"/>
        </w:rPr>
        <w:t>таблице</w:t>
      </w:r>
      <w:r w:rsidRPr="008F4141">
        <w:rPr>
          <w:rFonts w:ascii="Times New Roman" w:hAnsi="Times New Roman" w:cs="Times New Roman"/>
          <w:spacing w:val="-5"/>
          <w:sz w:val="28"/>
          <w:szCs w:val="28"/>
        </w:rPr>
        <w:t xml:space="preserve"> </w:t>
      </w:r>
      <w:r w:rsidRPr="008F4141">
        <w:rPr>
          <w:rFonts w:ascii="Times New Roman" w:hAnsi="Times New Roman" w:cs="Times New Roman"/>
          <w:sz w:val="28"/>
          <w:szCs w:val="28"/>
        </w:rPr>
        <w:t>31.</w:t>
      </w:r>
    </w:p>
    <w:p w:rsidR="008F4141" w:rsidRPr="008F4141" w:rsidRDefault="008F4141" w:rsidP="008F4141">
      <w:pPr>
        <w:spacing w:line="362" w:lineRule="auto"/>
        <w:ind w:left="112" w:right="208" w:firstLine="708"/>
        <w:jc w:val="both"/>
        <w:rPr>
          <w:rFonts w:ascii="Times New Roman" w:hAnsi="Times New Roman" w:cs="Times New Roman"/>
          <w:sz w:val="28"/>
          <w:szCs w:val="28"/>
        </w:rPr>
      </w:pPr>
      <w:r w:rsidRPr="008F4141">
        <w:rPr>
          <w:rFonts w:ascii="Times New Roman" w:hAnsi="Times New Roman" w:cs="Times New Roman"/>
          <w:sz w:val="28"/>
          <w:szCs w:val="28"/>
        </w:rPr>
        <w:t>Прогнозная оценка расходов на реализацию Подпрограммы 12 за счет всех</w:t>
      </w:r>
      <w:r w:rsidRPr="008F4141">
        <w:rPr>
          <w:rFonts w:ascii="Times New Roman" w:hAnsi="Times New Roman" w:cs="Times New Roman"/>
          <w:spacing w:val="-67"/>
          <w:sz w:val="28"/>
          <w:szCs w:val="28"/>
        </w:rPr>
        <w:t xml:space="preserve"> </w:t>
      </w:r>
      <w:r w:rsidRPr="008F4141">
        <w:rPr>
          <w:rFonts w:ascii="Times New Roman" w:hAnsi="Times New Roman" w:cs="Times New Roman"/>
          <w:sz w:val="28"/>
          <w:szCs w:val="28"/>
        </w:rPr>
        <w:t>источников</w:t>
      </w:r>
      <w:r w:rsidRPr="008F4141">
        <w:rPr>
          <w:rFonts w:ascii="Times New Roman" w:hAnsi="Times New Roman" w:cs="Times New Roman"/>
          <w:spacing w:val="-3"/>
          <w:sz w:val="28"/>
          <w:szCs w:val="28"/>
        </w:rPr>
        <w:t xml:space="preserve"> </w:t>
      </w:r>
      <w:r w:rsidRPr="008F4141">
        <w:rPr>
          <w:rFonts w:ascii="Times New Roman" w:hAnsi="Times New Roman" w:cs="Times New Roman"/>
          <w:sz w:val="28"/>
          <w:szCs w:val="28"/>
        </w:rPr>
        <w:t>финансирования</w:t>
      </w:r>
      <w:r w:rsidRPr="008F4141">
        <w:rPr>
          <w:rFonts w:ascii="Times New Roman" w:hAnsi="Times New Roman" w:cs="Times New Roman"/>
          <w:spacing w:val="-3"/>
          <w:sz w:val="28"/>
          <w:szCs w:val="28"/>
        </w:rPr>
        <w:t xml:space="preserve"> </w:t>
      </w:r>
      <w:r w:rsidRPr="008F4141">
        <w:rPr>
          <w:rFonts w:ascii="Times New Roman" w:hAnsi="Times New Roman" w:cs="Times New Roman"/>
          <w:sz w:val="28"/>
          <w:szCs w:val="28"/>
        </w:rPr>
        <w:t>отражена</w:t>
      </w:r>
      <w:r w:rsidRPr="008F4141">
        <w:rPr>
          <w:rFonts w:ascii="Times New Roman" w:hAnsi="Times New Roman" w:cs="Times New Roman"/>
          <w:spacing w:val="-3"/>
          <w:sz w:val="28"/>
          <w:szCs w:val="28"/>
        </w:rPr>
        <w:t xml:space="preserve"> </w:t>
      </w:r>
      <w:r w:rsidRPr="008F4141">
        <w:rPr>
          <w:rFonts w:ascii="Times New Roman" w:hAnsi="Times New Roman" w:cs="Times New Roman"/>
          <w:sz w:val="28"/>
          <w:szCs w:val="28"/>
        </w:rPr>
        <w:t>в</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таблице</w:t>
      </w:r>
      <w:r w:rsidRPr="008F4141">
        <w:rPr>
          <w:rFonts w:ascii="Times New Roman" w:hAnsi="Times New Roman" w:cs="Times New Roman"/>
          <w:spacing w:val="-1"/>
          <w:sz w:val="28"/>
          <w:szCs w:val="28"/>
        </w:rPr>
        <w:t xml:space="preserve"> 46</w:t>
      </w:r>
      <w:r w:rsidRPr="008F4141">
        <w:rPr>
          <w:rFonts w:ascii="Times New Roman" w:hAnsi="Times New Roman" w:cs="Times New Roman"/>
          <w:sz w:val="28"/>
          <w:szCs w:val="28"/>
        </w:rPr>
        <w:t>.</w:t>
      </w:r>
    </w:p>
    <w:p w:rsidR="008F4141" w:rsidRPr="008F4141" w:rsidRDefault="008F4141" w:rsidP="008F4141">
      <w:pPr>
        <w:spacing w:line="362" w:lineRule="auto"/>
        <w:rPr>
          <w:rFonts w:ascii="Times New Roman" w:hAnsi="Times New Roman" w:cs="Times New Roman"/>
          <w:sz w:val="28"/>
          <w:szCs w:val="28"/>
        </w:rPr>
        <w:sectPr w:rsidR="008F4141" w:rsidRPr="008F4141">
          <w:pgSz w:w="11920" w:h="16850"/>
          <w:pgMar w:top="980" w:right="340" w:bottom="280" w:left="740" w:header="720" w:footer="720" w:gutter="0"/>
          <w:cols w:space="720"/>
        </w:sectPr>
      </w:pPr>
    </w:p>
    <w:p w:rsidR="008F4141" w:rsidRPr="008F4141" w:rsidRDefault="008F4141" w:rsidP="008F4141">
      <w:pPr>
        <w:keepNext/>
        <w:keepLines/>
        <w:widowControl w:val="0"/>
        <w:autoSpaceDE w:val="0"/>
        <w:autoSpaceDN w:val="0"/>
        <w:spacing w:before="77"/>
        <w:ind w:left="1276" w:right="2098"/>
        <w:jc w:val="center"/>
        <w:outlineLvl w:val="0"/>
        <w:rPr>
          <w:rFonts w:ascii="Times New Roman" w:hAnsi="Times New Roman" w:cs="Times New Roman"/>
          <w:sz w:val="32"/>
          <w:szCs w:val="32"/>
        </w:rPr>
      </w:pPr>
      <w:r w:rsidRPr="008F4141">
        <w:rPr>
          <w:rFonts w:ascii="Times New Roman" w:hAnsi="Times New Roman" w:cs="Times New Roman"/>
          <w:sz w:val="32"/>
          <w:szCs w:val="32"/>
        </w:rPr>
        <w:lastRenderedPageBreak/>
        <w:t>Таблица</w:t>
      </w:r>
      <w:r w:rsidRPr="008F4141">
        <w:rPr>
          <w:rFonts w:ascii="Times New Roman" w:hAnsi="Times New Roman" w:cs="Times New Roman"/>
          <w:spacing w:val="-6"/>
          <w:sz w:val="32"/>
          <w:szCs w:val="32"/>
        </w:rPr>
        <w:t xml:space="preserve"> 46</w:t>
      </w:r>
      <w:r w:rsidRPr="008F4141">
        <w:rPr>
          <w:rFonts w:ascii="Times New Roman" w:hAnsi="Times New Roman" w:cs="Times New Roman"/>
          <w:sz w:val="32"/>
          <w:szCs w:val="32"/>
        </w:rPr>
        <w:t>.</w:t>
      </w:r>
      <w:r w:rsidRPr="008F4141">
        <w:rPr>
          <w:rFonts w:ascii="Times New Roman" w:hAnsi="Times New Roman" w:cs="Times New Roman"/>
          <w:spacing w:val="-3"/>
          <w:sz w:val="32"/>
          <w:szCs w:val="32"/>
        </w:rPr>
        <w:t xml:space="preserve"> </w:t>
      </w:r>
      <w:r w:rsidRPr="008F4141">
        <w:rPr>
          <w:rFonts w:ascii="Times New Roman" w:hAnsi="Times New Roman" w:cs="Times New Roman"/>
          <w:sz w:val="32"/>
          <w:szCs w:val="32"/>
        </w:rPr>
        <w:t>Ресурсное</w:t>
      </w:r>
      <w:r w:rsidRPr="008F4141">
        <w:rPr>
          <w:rFonts w:ascii="Times New Roman" w:hAnsi="Times New Roman" w:cs="Times New Roman"/>
          <w:spacing w:val="-3"/>
          <w:sz w:val="32"/>
          <w:szCs w:val="32"/>
        </w:rPr>
        <w:t xml:space="preserve"> </w:t>
      </w:r>
      <w:r w:rsidRPr="008F4141">
        <w:rPr>
          <w:rFonts w:ascii="Times New Roman" w:hAnsi="Times New Roman" w:cs="Times New Roman"/>
          <w:sz w:val="32"/>
          <w:szCs w:val="32"/>
        </w:rPr>
        <w:t>обеспечение</w:t>
      </w:r>
      <w:r w:rsidRPr="008F4141">
        <w:rPr>
          <w:rFonts w:ascii="Times New Roman" w:hAnsi="Times New Roman" w:cs="Times New Roman"/>
          <w:spacing w:val="-2"/>
          <w:sz w:val="32"/>
          <w:szCs w:val="32"/>
        </w:rPr>
        <w:t xml:space="preserve"> </w:t>
      </w:r>
      <w:r w:rsidRPr="008F4141">
        <w:rPr>
          <w:rFonts w:ascii="Times New Roman" w:hAnsi="Times New Roman" w:cs="Times New Roman"/>
          <w:sz w:val="32"/>
          <w:szCs w:val="32"/>
        </w:rPr>
        <w:t>реализации</w:t>
      </w:r>
      <w:r w:rsidRPr="008F4141">
        <w:rPr>
          <w:rFonts w:ascii="Times New Roman" w:hAnsi="Times New Roman" w:cs="Times New Roman"/>
          <w:spacing w:val="-3"/>
          <w:sz w:val="32"/>
          <w:szCs w:val="32"/>
        </w:rPr>
        <w:t xml:space="preserve"> </w:t>
      </w:r>
      <w:r w:rsidRPr="008F4141">
        <w:rPr>
          <w:rFonts w:ascii="Times New Roman" w:hAnsi="Times New Roman" w:cs="Times New Roman"/>
          <w:sz w:val="32"/>
          <w:szCs w:val="32"/>
        </w:rPr>
        <w:t>Подпрограммы</w:t>
      </w:r>
      <w:r w:rsidRPr="008F4141">
        <w:rPr>
          <w:rFonts w:ascii="Times New Roman" w:hAnsi="Times New Roman" w:cs="Times New Roman"/>
          <w:spacing w:val="-3"/>
          <w:sz w:val="32"/>
          <w:szCs w:val="32"/>
        </w:rPr>
        <w:t xml:space="preserve"> </w:t>
      </w:r>
      <w:r w:rsidRPr="008F4141">
        <w:rPr>
          <w:rFonts w:ascii="Times New Roman" w:hAnsi="Times New Roman" w:cs="Times New Roman"/>
          <w:sz w:val="32"/>
          <w:szCs w:val="32"/>
        </w:rPr>
        <w:t>12</w:t>
      </w:r>
    </w:p>
    <w:p w:rsidR="008F4141" w:rsidRPr="008F4141" w:rsidRDefault="008F4141" w:rsidP="008F4141">
      <w:pPr>
        <w:spacing w:before="2"/>
        <w:ind w:left="1276" w:right="2098"/>
        <w:jc w:val="center"/>
        <w:rPr>
          <w:rFonts w:ascii="Times New Roman" w:hAnsi="Times New Roman" w:cs="Times New Roman"/>
          <w:sz w:val="28"/>
          <w:szCs w:val="28"/>
        </w:rPr>
      </w:pPr>
      <w:r w:rsidRPr="008F4141">
        <w:rPr>
          <w:rFonts w:ascii="Times New Roman" w:hAnsi="Times New Roman" w:cs="Times New Roman"/>
          <w:sz w:val="28"/>
          <w:szCs w:val="28"/>
        </w:rPr>
        <w:t>за</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счет</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средств</w:t>
      </w:r>
      <w:r w:rsidRPr="008F4141">
        <w:rPr>
          <w:rFonts w:ascii="Times New Roman" w:hAnsi="Times New Roman" w:cs="Times New Roman"/>
          <w:spacing w:val="-6"/>
          <w:sz w:val="28"/>
          <w:szCs w:val="28"/>
        </w:rPr>
        <w:t xml:space="preserve"> </w:t>
      </w:r>
      <w:r w:rsidRPr="008F4141">
        <w:rPr>
          <w:rFonts w:ascii="Times New Roman" w:hAnsi="Times New Roman" w:cs="Times New Roman"/>
          <w:sz w:val="28"/>
          <w:szCs w:val="28"/>
        </w:rPr>
        <w:t>бюджета</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муниципального</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округа</w:t>
      </w:r>
      <w:r w:rsidRPr="008F4141">
        <w:rPr>
          <w:rFonts w:ascii="Times New Roman" w:hAnsi="Times New Roman" w:cs="Times New Roman"/>
          <w:spacing w:val="-2"/>
          <w:sz w:val="28"/>
          <w:szCs w:val="28"/>
        </w:rPr>
        <w:t xml:space="preserve"> </w:t>
      </w:r>
      <w:r w:rsidRPr="008F4141">
        <w:rPr>
          <w:rFonts w:ascii="Times New Roman" w:hAnsi="Times New Roman" w:cs="Times New Roman"/>
          <w:sz w:val="28"/>
          <w:szCs w:val="28"/>
        </w:rPr>
        <w:t>город</w:t>
      </w:r>
      <w:r w:rsidRPr="008F4141">
        <w:rPr>
          <w:rFonts w:ascii="Times New Roman" w:hAnsi="Times New Roman" w:cs="Times New Roman"/>
          <w:spacing w:val="-3"/>
          <w:sz w:val="28"/>
          <w:szCs w:val="28"/>
        </w:rPr>
        <w:t xml:space="preserve"> </w:t>
      </w:r>
      <w:r w:rsidRPr="008F4141">
        <w:rPr>
          <w:rFonts w:ascii="Times New Roman" w:hAnsi="Times New Roman" w:cs="Times New Roman"/>
          <w:sz w:val="28"/>
          <w:szCs w:val="28"/>
        </w:rPr>
        <w:t>Первомайск</w:t>
      </w:r>
      <w:r w:rsidRPr="008F4141">
        <w:rPr>
          <w:rFonts w:ascii="Times New Roman" w:hAnsi="Times New Roman" w:cs="Times New Roman"/>
          <w:spacing w:val="-4"/>
          <w:sz w:val="28"/>
          <w:szCs w:val="28"/>
        </w:rPr>
        <w:t xml:space="preserve"> </w:t>
      </w:r>
      <w:r w:rsidRPr="008F4141">
        <w:rPr>
          <w:rFonts w:ascii="Times New Roman" w:hAnsi="Times New Roman" w:cs="Times New Roman"/>
          <w:sz w:val="28"/>
          <w:szCs w:val="28"/>
        </w:rPr>
        <w:t>Нижегородской</w:t>
      </w:r>
      <w:r w:rsidRPr="008F4141">
        <w:rPr>
          <w:rFonts w:ascii="Times New Roman" w:hAnsi="Times New Roman" w:cs="Times New Roman"/>
          <w:spacing w:val="-3"/>
          <w:sz w:val="28"/>
          <w:szCs w:val="28"/>
        </w:rPr>
        <w:t xml:space="preserve"> </w:t>
      </w:r>
      <w:r w:rsidRPr="008F4141">
        <w:rPr>
          <w:rFonts w:ascii="Times New Roman" w:hAnsi="Times New Roman" w:cs="Times New Roman"/>
          <w:sz w:val="28"/>
          <w:szCs w:val="28"/>
        </w:rPr>
        <w:t>области</w:t>
      </w:r>
    </w:p>
    <w:p w:rsidR="008F4141" w:rsidRPr="008F4141" w:rsidRDefault="008F4141" w:rsidP="008F4141">
      <w:pPr>
        <w:widowControl w:val="0"/>
        <w:autoSpaceDE w:val="0"/>
        <w:autoSpaceDN w:val="0"/>
        <w:ind w:left="1276" w:right="2098"/>
        <w:rPr>
          <w:rFonts w:ascii="Times New Roman" w:hAnsi="Times New Roman" w:cs="Times New Roman"/>
          <w:b/>
          <w:bCs/>
          <w:sz w:val="20"/>
          <w:szCs w:val="20"/>
        </w:rPr>
      </w:pPr>
    </w:p>
    <w:p w:rsidR="008F4141" w:rsidRPr="008F4141" w:rsidRDefault="008F4141" w:rsidP="008F4141">
      <w:pPr>
        <w:widowControl w:val="0"/>
        <w:autoSpaceDE w:val="0"/>
        <w:autoSpaceDN w:val="0"/>
        <w:rPr>
          <w:rFonts w:ascii="Times New Roman" w:hAnsi="Times New Roman" w:cs="Times New Roman"/>
          <w:b/>
          <w:bCs/>
          <w:sz w:val="20"/>
          <w:szCs w:val="20"/>
        </w:rPr>
      </w:pPr>
    </w:p>
    <w:p w:rsidR="008F4141" w:rsidRPr="008F4141" w:rsidRDefault="008F4141" w:rsidP="008F4141">
      <w:pPr>
        <w:widowControl w:val="0"/>
        <w:autoSpaceDE w:val="0"/>
        <w:autoSpaceDN w:val="0"/>
        <w:spacing w:before="6"/>
        <w:rPr>
          <w:rFonts w:ascii="Times New Roman" w:hAnsi="Times New Roman" w:cs="Times New Roman"/>
          <w:b/>
          <w:bCs/>
          <w:sz w:val="16"/>
          <w:szCs w:val="16"/>
        </w:rPr>
      </w:pPr>
    </w:p>
    <w:tbl>
      <w:tblPr>
        <w:tblW w:w="1530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9"/>
        <w:gridCol w:w="5954"/>
        <w:gridCol w:w="4110"/>
        <w:gridCol w:w="850"/>
        <w:gridCol w:w="1135"/>
        <w:gridCol w:w="993"/>
        <w:gridCol w:w="993"/>
      </w:tblGrid>
      <w:tr w:rsidR="008F4141" w:rsidRPr="008F4141" w:rsidTr="00284F32">
        <w:trPr>
          <w:trHeight w:val="230"/>
        </w:trPr>
        <w:tc>
          <w:tcPr>
            <w:tcW w:w="1269" w:type="dxa"/>
            <w:vMerge w:val="restart"/>
          </w:tcPr>
          <w:p w:rsidR="008F4141" w:rsidRPr="008F4141" w:rsidRDefault="008F4141" w:rsidP="008F4141">
            <w:pPr>
              <w:widowControl w:val="0"/>
              <w:autoSpaceDE w:val="0"/>
              <w:autoSpaceDN w:val="0"/>
              <w:spacing w:before="28"/>
              <w:ind w:left="626"/>
              <w:rPr>
                <w:rFonts w:ascii="Times New Roman" w:hAnsi="Times New Roman" w:cs="Times New Roman"/>
                <w:sz w:val="16"/>
                <w:szCs w:val="16"/>
                <w:lang w:val="en-US"/>
              </w:rPr>
            </w:pPr>
            <w:r w:rsidRPr="008F4141">
              <w:rPr>
                <w:rFonts w:ascii="Times New Roman" w:hAnsi="Times New Roman" w:cs="Times New Roman"/>
                <w:sz w:val="16"/>
                <w:szCs w:val="16"/>
                <w:lang w:val="en-US"/>
              </w:rPr>
              <w:t>Статус</w:t>
            </w:r>
          </w:p>
        </w:tc>
        <w:tc>
          <w:tcPr>
            <w:tcW w:w="5954" w:type="dxa"/>
            <w:vMerge w:val="restart"/>
          </w:tcPr>
          <w:p w:rsidR="008F4141" w:rsidRPr="008F4141" w:rsidRDefault="008F4141" w:rsidP="008F4141">
            <w:pPr>
              <w:widowControl w:val="0"/>
              <w:autoSpaceDE w:val="0"/>
              <w:autoSpaceDN w:val="0"/>
              <w:spacing w:before="28"/>
              <w:ind w:left="473"/>
              <w:rPr>
                <w:rFonts w:ascii="Times New Roman" w:hAnsi="Times New Roman" w:cs="Times New Roman"/>
                <w:sz w:val="16"/>
                <w:szCs w:val="16"/>
                <w:lang w:val="en-US"/>
              </w:rPr>
            </w:pPr>
            <w:r w:rsidRPr="008F4141">
              <w:rPr>
                <w:rFonts w:ascii="Times New Roman" w:hAnsi="Times New Roman" w:cs="Times New Roman"/>
                <w:sz w:val="16"/>
                <w:szCs w:val="16"/>
                <w:lang w:val="en-US"/>
              </w:rPr>
              <w:t>Наименование</w:t>
            </w:r>
          </w:p>
        </w:tc>
        <w:tc>
          <w:tcPr>
            <w:tcW w:w="4110" w:type="dxa"/>
            <w:vMerge w:val="restart"/>
            <w:tcBorders>
              <w:top w:val="single" w:sz="4" w:space="0" w:color="auto"/>
            </w:tcBorders>
          </w:tcPr>
          <w:p w:rsidR="008F4141" w:rsidRPr="008F4141" w:rsidRDefault="008F4141" w:rsidP="008F4141">
            <w:pPr>
              <w:widowControl w:val="0"/>
              <w:autoSpaceDE w:val="0"/>
              <w:autoSpaceDN w:val="0"/>
              <w:spacing w:line="237" w:lineRule="auto"/>
              <w:ind w:left="622" w:right="424" w:hanging="320"/>
              <w:rPr>
                <w:rFonts w:ascii="Times New Roman" w:hAnsi="Times New Roman" w:cs="Times New Roman"/>
                <w:sz w:val="16"/>
                <w:szCs w:val="16"/>
                <w:lang w:val="en-US"/>
              </w:rPr>
            </w:pPr>
            <w:r w:rsidRPr="008F4141">
              <w:rPr>
                <w:rFonts w:ascii="Times New Roman" w:hAnsi="Times New Roman" w:cs="Times New Roman"/>
                <w:w w:val="90"/>
                <w:sz w:val="16"/>
                <w:szCs w:val="16"/>
                <w:lang w:val="en-US"/>
              </w:rPr>
              <w:t>Муниципальный</w:t>
            </w:r>
            <w:r w:rsidRPr="008F4141">
              <w:rPr>
                <w:rFonts w:ascii="Times New Roman" w:hAnsi="Times New Roman" w:cs="Times New Roman"/>
                <w:spacing w:val="1"/>
                <w:w w:val="90"/>
                <w:sz w:val="16"/>
                <w:szCs w:val="16"/>
                <w:lang w:val="en-US"/>
              </w:rPr>
              <w:t xml:space="preserve"> </w:t>
            </w:r>
            <w:r w:rsidRPr="008F4141">
              <w:rPr>
                <w:rFonts w:ascii="Times New Roman" w:hAnsi="Times New Roman" w:cs="Times New Roman"/>
                <w:sz w:val="16"/>
                <w:szCs w:val="16"/>
                <w:lang w:val="en-US"/>
              </w:rPr>
              <w:t>заказчик-</w:t>
            </w:r>
          </w:p>
          <w:p w:rsidR="008F4141" w:rsidRPr="008F4141" w:rsidRDefault="008F4141" w:rsidP="008F4141">
            <w:pPr>
              <w:widowControl w:val="0"/>
              <w:autoSpaceDE w:val="0"/>
              <w:autoSpaceDN w:val="0"/>
              <w:spacing w:before="43" w:line="300" w:lineRule="auto"/>
              <w:ind w:right="435"/>
              <w:rPr>
                <w:rFonts w:ascii="Times New Roman" w:hAnsi="Times New Roman" w:cs="Times New Roman"/>
                <w:sz w:val="16"/>
                <w:szCs w:val="16"/>
                <w:lang w:val="en-US"/>
              </w:rPr>
            </w:pPr>
            <w:r w:rsidRPr="008F4141">
              <w:rPr>
                <w:rFonts w:ascii="Times New Roman" w:hAnsi="Times New Roman" w:cs="Times New Roman"/>
                <w:sz w:val="16"/>
                <w:szCs w:val="16"/>
              </w:rPr>
              <w:t xml:space="preserve">       </w:t>
            </w:r>
            <w:r w:rsidRPr="008F4141">
              <w:rPr>
                <w:rFonts w:ascii="Times New Roman" w:hAnsi="Times New Roman" w:cs="Times New Roman"/>
                <w:sz w:val="16"/>
                <w:szCs w:val="16"/>
                <w:lang w:val="en-US"/>
              </w:rPr>
              <w:t>координатор,</w:t>
            </w:r>
            <w:r w:rsidRPr="008F4141">
              <w:rPr>
                <w:rFonts w:ascii="Times New Roman" w:hAnsi="Times New Roman" w:cs="Times New Roman"/>
                <w:spacing w:val="-37"/>
                <w:sz w:val="16"/>
                <w:szCs w:val="16"/>
                <w:lang w:val="en-US"/>
              </w:rPr>
              <w:t xml:space="preserve"> </w:t>
            </w:r>
            <w:r w:rsidRPr="008F4141">
              <w:rPr>
                <w:rFonts w:ascii="Times New Roman" w:hAnsi="Times New Roman" w:cs="Times New Roman"/>
                <w:w w:val="95"/>
                <w:sz w:val="16"/>
                <w:szCs w:val="16"/>
                <w:lang w:val="en-US"/>
              </w:rPr>
              <w:t>соисполнители</w:t>
            </w:r>
          </w:p>
        </w:tc>
        <w:tc>
          <w:tcPr>
            <w:tcW w:w="3971" w:type="dxa"/>
            <w:gridSpan w:val="4"/>
            <w:tcBorders>
              <w:top w:val="single" w:sz="4" w:space="0" w:color="auto"/>
              <w:right w:val="single" w:sz="4" w:space="0" w:color="auto"/>
            </w:tcBorders>
          </w:tcPr>
          <w:p w:rsidR="008F4141" w:rsidRPr="008F4141" w:rsidRDefault="008F4141" w:rsidP="008F4141">
            <w:pPr>
              <w:widowControl w:val="0"/>
              <w:autoSpaceDE w:val="0"/>
              <w:autoSpaceDN w:val="0"/>
              <w:rPr>
                <w:rFonts w:ascii="Times New Roman" w:hAnsi="Times New Roman" w:cs="Times New Roman"/>
                <w:sz w:val="16"/>
                <w:szCs w:val="16"/>
                <w:lang w:eastAsia="en-US"/>
              </w:rPr>
            </w:pPr>
            <w:r w:rsidRPr="008F4141">
              <w:rPr>
                <w:rFonts w:ascii="Times New Roman" w:hAnsi="Times New Roman" w:cs="Times New Roman"/>
                <w:sz w:val="16"/>
                <w:szCs w:val="16"/>
                <w:lang w:eastAsia="en-US"/>
              </w:rPr>
              <w:t>Расходы местного бюджета по годам (руб.):</w:t>
            </w:r>
          </w:p>
        </w:tc>
      </w:tr>
      <w:tr w:rsidR="008F4141" w:rsidRPr="008F4141" w:rsidTr="00284F32">
        <w:trPr>
          <w:trHeight w:val="676"/>
        </w:trPr>
        <w:tc>
          <w:tcPr>
            <w:tcW w:w="1269" w:type="dxa"/>
            <w:vMerge/>
            <w:tcBorders>
              <w:top w:val="nil"/>
            </w:tcBorders>
          </w:tcPr>
          <w:p w:rsidR="008F4141" w:rsidRPr="008F4141" w:rsidRDefault="008F4141" w:rsidP="008F4141">
            <w:pPr>
              <w:widowControl w:val="0"/>
              <w:autoSpaceDE w:val="0"/>
              <w:autoSpaceDN w:val="0"/>
              <w:rPr>
                <w:rFonts w:ascii="Times New Roman" w:hAnsi="Times New Roman" w:cs="Times New Roman"/>
                <w:sz w:val="2"/>
                <w:szCs w:val="2"/>
                <w:lang w:eastAsia="en-US"/>
              </w:rPr>
            </w:pPr>
          </w:p>
        </w:tc>
        <w:tc>
          <w:tcPr>
            <w:tcW w:w="5954" w:type="dxa"/>
            <w:vMerge/>
            <w:tcBorders>
              <w:top w:val="nil"/>
            </w:tcBorders>
          </w:tcPr>
          <w:p w:rsidR="008F4141" w:rsidRPr="008F4141" w:rsidRDefault="008F4141" w:rsidP="008F4141">
            <w:pPr>
              <w:widowControl w:val="0"/>
              <w:autoSpaceDE w:val="0"/>
              <w:autoSpaceDN w:val="0"/>
              <w:rPr>
                <w:rFonts w:ascii="Times New Roman" w:hAnsi="Times New Roman" w:cs="Times New Roman"/>
                <w:sz w:val="2"/>
                <w:szCs w:val="2"/>
                <w:lang w:eastAsia="en-US"/>
              </w:rPr>
            </w:pPr>
          </w:p>
        </w:tc>
        <w:tc>
          <w:tcPr>
            <w:tcW w:w="4110" w:type="dxa"/>
            <w:vMerge/>
            <w:tcBorders>
              <w:top w:val="nil"/>
            </w:tcBorders>
          </w:tcPr>
          <w:p w:rsidR="008F4141" w:rsidRPr="008F4141" w:rsidRDefault="008F4141" w:rsidP="008F4141">
            <w:pPr>
              <w:widowControl w:val="0"/>
              <w:autoSpaceDE w:val="0"/>
              <w:autoSpaceDN w:val="0"/>
              <w:rPr>
                <w:rFonts w:ascii="Times New Roman" w:hAnsi="Times New Roman" w:cs="Times New Roman"/>
                <w:sz w:val="2"/>
                <w:szCs w:val="2"/>
                <w:lang w:eastAsia="en-US"/>
              </w:rPr>
            </w:pPr>
          </w:p>
        </w:tc>
        <w:tc>
          <w:tcPr>
            <w:tcW w:w="850" w:type="dxa"/>
          </w:tcPr>
          <w:p w:rsidR="008F4141" w:rsidRPr="008F4141" w:rsidRDefault="008F4141" w:rsidP="008F4141">
            <w:pPr>
              <w:widowControl w:val="0"/>
              <w:autoSpaceDE w:val="0"/>
              <w:autoSpaceDN w:val="0"/>
              <w:spacing w:before="28"/>
              <w:rPr>
                <w:rFonts w:ascii="Times New Roman" w:hAnsi="Times New Roman" w:cs="Times New Roman"/>
                <w:sz w:val="16"/>
                <w:szCs w:val="16"/>
              </w:rPr>
            </w:pPr>
            <w:r w:rsidRPr="008F4141">
              <w:rPr>
                <w:rFonts w:ascii="Times New Roman" w:hAnsi="Times New Roman" w:cs="Times New Roman"/>
                <w:sz w:val="16"/>
                <w:szCs w:val="16"/>
              </w:rPr>
              <w:t>2026</w:t>
            </w:r>
          </w:p>
        </w:tc>
        <w:tc>
          <w:tcPr>
            <w:tcW w:w="1135" w:type="dxa"/>
          </w:tcPr>
          <w:p w:rsidR="008F4141" w:rsidRPr="008F4141" w:rsidRDefault="008F4141" w:rsidP="008F4141">
            <w:pPr>
              <w:widowControl w:val="0"/>
              <w:autoSpaceDE w:val="0"/>
              <w:autoSpaceDN w:val="0"/>
              <w:spacing w:before="28"/>
              <w:rPr>
                <w:rFonts w:ascii="Times New Roman" w:hAnsi="Times New Roman" w:cs="Times New Roman"/>
                <w:sz w:val="16"/>
                <w:szCs w:val="16"/>
              </w:rPr>
            </w:pPr>
            <w:r w:rsidRPr="008F4141">
              <w:rPr>
                <w:rFonts w:ascii="Times New Roman" w:hAnsi="Times New Roman" w:cs="Times New Roman"/>
                <w:sz w:val="16"/>
                <w:szCs w:val="16"/>
              </w:rPr>
              <w:t>2027</w:t>
            </w:r>
          </w:p>
        </w:tc>
        <w:tc>
          <w:tcPr>
            <w:tcW w:w="993" w:type="dxa"/>
          </w:tcPr>
          <w:p w:rsidR="008F4141" w:rsidRPr="008F4141" w:rsidRDefault="008F4141" w:rsidP="008F4141">
            <w:pPr>
              <w:widowControl w:val="0"/>
              <w:autoSpaceDE w:val="0"/>
              <w:autoSpaceDN w:val="0"/>
              <w:spacing w:before="28"/>
              <w:rPr>
                <w:rFonts w:ascii="Times New Roman" w:hAnsi="Times New Roman" w:cs="Times New Roman"/>
                <w:sz w:val="16"/>
                <w:szCs w:val="16"/>
              </w:rPr>
            </w:pPr>
            <w:r w:rsidRPr="008F4141">
              <w:rPr>
                <w:rFonts w:ascii="Times New Roman" w:hAnsi="Times New Roman" w:cs="Times New Roman"/>
                <w:sz w:val="16"/>
                <w:szCs w:val="16"/>
              </w:rPr>
              <w:t>2028</w:t>
            </w:r>
          </w:p>
        </w:tc>
        <w:tc>
          <w:tcPr>
            <w:tcW w:w="993" w:type="dxa"/>
          </w:tcPr>
          <w:p w:rsidR="008F4141" w:rsidRPr="008F4141" w:rsidRDefault="008F4141" w:rsidP="008F4141">
            <w:pPr>
              <w:widowControl w:val="0"/>
              <w:autoSpaceDE w:val="0"/>
              <w:autoSpaceDN w:val="0"/>
              <w:spacing w:before="28"/>
              <w:rPr>
                <w:rFonts w:ascii="Times New Roman" w:hAnsi="Times New Roman" w:cs="Times New Roman"/>
                <w:sz w:val="16"/>
                <w:szCs w:val="16"/>
              </w:rPr>
            </w:pPr>
            <w:r w:rsidRPr="008F4141">
              <w:rPr>
                <w:rFonts w:ascii="Times New Roman" w:hAnsi="Times New Roman" w:cs="Times New Roman"/>
                <w:sz w:val="16"/>
                <w:szCs w:val="16"/>
              </w:rPr>
              <w:t>Всего</w:t>
            </w:r>
          </w:p>
        </w:tc>
      </w:tr>
      <w:tr w:rsidR="008F4141" w:rsidRPr="008F4141" w:rsidTr="00284F32">
        <w:trPr>
          <w:trHeight w:val="769"/>
        </w:trPr>
        <w:tc>
          <w:tcPr>
            <w:tcW w:w="1269" w:type="dxa"/>
            <w:tcBorders>
              <w:bottom w:val="nil"/>
            </w:tcBorders>
          </w:tcPr>
          <w:p w:rsidR="008F4141" w:rsidRPr="008F4141" w:rsidRDefault="008F4141" w:rsidP="008F4141">
            <w:pPr>
              <w:widowControl w:val="0"/>
              <w:autoSpaceDE w:val="0"/>
              <w:autoSpaceDN w:val="0"/>
              <w:spacing w:line="237" w:lineRule="auto"/>
              <w:ind w:left="135" w:right="142"/>
              <w:rPr>
                <w:rFonts w:ascii="Times New Roman" w:hAnsi="Times New Roman" w:cs="Times New Roman"/>
                <w:sz w:val="16"/>
                <w:szCs w:val="16"/>
              </w:rPr>
            </w:pPr>
            <w:r w:rsidRPr="008F4141">
              <w:rPr>
                <w:rFonts w:ascii="Times New Roman" w:hAnsi="Times New Roman" w:cs="Times New Roman"/>
                <w:sz w:val="16"/>
                <w:szCs w:val="16"/>
              </w:rPr>
              <w:t>Всего</w:t>
            </w:r>
          </w:p>
        </w:tc>
        <w:tc>
          <w:tcPr>
            <w:tcW w:w="5954" w:type="dxa"/>
            <w:vMerge w:val="restart"/>
          </w:tcPr>
          <w:p w:rsidR="008F4141" w:rsidRPr="008F4141" w:rsidRDefault="008F4141" w:rsidP="008F4141">
            <w:pPr>
              <w:widowControl w:val="0"/>
              <w:autoSpaceDE w:val="0"/>
              <w:autoSpaceDN w:val="0"/>
              <w:ind w:right="142"/>
              <w:rPr>
                <w:rFonts w:ascii="Times New Roman" w:hAnsi="Times New Roman" w:cs="Times New Roman"/>
                <w:sz w:val="16"/>
                <w:szCs w:val="16"/>
              </w:rPr>
            </w:pPr>
            <w:r w:rsidRPr="008F4141">
              <w:rPr>
                <w:rFonts w:ascii="Times New Roman" w:hAnsi="Times New Roman" w:cs="Times New Roman"/>
                <w:sz w:val="16"/>
                <w:szCs w:val="16"/>
              </w:rPr>
              <w:t>«Увеличение доли автопарка коммунальной техники»</w:t>
            </w:r>
          </w:p>
        </w:tc>
        <w:tc>
          <w:tcPr>
            <w:tcW w:w="4110" w:type="dxa"/>
            <w:vMerge w:val="restart"/>
          </w:tcPr>
          <w:p w:rsidR="008F4141" w:rsidRPr="008F4141" w:rsidRDefault="008F4141" w:rsidP="008F4141">
            <w:pPr>
              <w:widowControl w:val="0"/>
              <w:autoSpaceDE w:val="0"/>
              <w:autoSpaceDN w:val="0"/>
              <w:spacing w:before="31"/>
              <w:ind w:left="216" w:right="142"/>
              <w:rPr>
                <w:rFonts w:ascii="Times New Roman" w:hAnsi="Times New Roman" w:cs="Times New Roman"/>
                <w:sz w:val="16"/>
                <w:szCs w:val="16"/>
              </w:rPr>
            </w:pPr>
            <w:r w:rsidRPr="008F4141">
              <w:rPr>
                <w:rFonts w:ascii="Times New Roman" w:hAnsi="Times New Roman" w:cs="Times New Roman"/>
                <w:sz w:val="16"/>
                <w:szCs w:val="16"/>
              </w:rPr>
              <w:t xml:space="preserve">Администрация муниципального округа город </w:t>
            </w:r>
            <w:proofErr w:type="gramStart"/>
            <w:r w:rsidRPr="008F4141">
              <w:rPr>
                <w:rFonts w:ascii="Times New Roman" w:hAnsi="Times New Roman" w:cs="Times New Roman"/>
                <w:sz w:val="16"/>
                <w:szCs w:val="16"/>
              </w:rPr>
              <w:t>Первомайск  Нижегородской</w:t>
            </w:r>
            <w:proofErr w:type="gramEnd"/>
            <w:r w:rsidRPr="008F4141">
              <w:rPr>
                <w:rFonts w:ascii="Times New Roman" w:hAnsi="Times New Roman" w:cs="Times New Roman"/>
                <w:sz w:val="16"/>
                <w:szCs w:val="16"/>
              </w:rPr>
              <w:t xml:space="preserve"> области</w:t>
            </w:r>
          </w:p>
          <w:p w:rsidR="008F4141" w:rsidRPr="008F4141" w:rsidRDefault="008F4141" w:rsidP="008F4141">
            <w:pPr>
              <w:widowControl w:val="0"/>
              <w:autoSpaceDE w:val="0"/>
              <w:autoSpaceDN w:val="0"/>
              <w:spacing w:before="31"/>
              <w:ind w:left="216" w:right="142"/>
              <w:rPr>
                <w:rFonts w:ascii="Times New Roman" w:hAnsi="Times New Roman" w:cs="Times New Roman"/>
                <w:sz w:val="16"/>
                <w:szCs w:val="16"/>
              </w:rPr>
            </w:pPr>
          </w:p>
        </w:tc>
        <w:tc>
          <w:tcPr>
            <w:tcW w:w="850" w:type="dxa"/>
            <w:vMerge w:val="restart"/>
          </w:tcPr>
          <w:p w:rsidR="008F4141" w:rsidRPr="008F4141" w:rsidRDefault="008F4141" w:rsidP="008F4141">
            <w:pPr>
              <w:widowControl w:val="0"/>
              <w:autoSpaceDE w:val="0"/>
              <w:autoSpaceDN w:val="0"/>
              <w:spacing w:before="12"/>
              <w:ind w:left="112"/>
              <w:rPr>
                <w:rFonts w:ascii="Times New Roman" w:hAnsi="Times New Roman" w:cs="Times New Roman"/>
                <w:sz w:val="16"/>
                <w:szCs w:val="16"/>
              </w:rPr>
            </w:pPr>
          </w:p>
        </w:tc>
        <w:tc>
          <w:tcPr>
            <w:tcW w:w="1135" w:type="dxa"/>
            <w:vMerge w:val="restart"/>
          </w:tcPr>
          <w:p w:rsidR="008F4141" w:rsidRPr="008F4141" w:rsidRDefault="008F4141" w:rsidP="008F4141">
            <w:pPr>
              <w:widowControl w:val="0"/>
              <w:autoSpaceDE w:val="0"/>
              <w:autoSpaceDN w:val="0"/>
              <w:spacing w:before="12"/>
              <w:ind w:left="112"/>
              <w:rPr>
                <w:rFonts w:ascii="Times New Roman" w:hAnsi="Times New Roman" w:cs="Times New Roman"/>
                <w:sz w:val="16"/>
                <w:szCs w:val="16"/>
              </w:rPr>
            </w:pPr>
            <w:r w:rsidRPr="008F4141">
              <w:rPr>
                <w:rFonts w:ascii="Times New Roman" w:hAnsi="Times New Roman" w:cs="Times New Roman"/>
                <w:sz w:val="16"/>
                <w:szCs w:val="16"/>
              </w:rPr>
              <w:t>2282800,00</w:t>
            </w:r>
          </w:p>
        </w:tc>
        <w:tc>
          <w:tcPr>
            <w:tcW w:w="993" w:type="dxa"/>
            <w:vMerge w:val="restart"/>
          </w:tcPr>
          <w:p w:rsidR="008F4141" w:rsidRPr="008F4141" w:rsidRDefault="008F4141" w:rsidP="008F4141">
            <w:pPr>
              <w:widowControl w:val="0"/>
              <w:autoSpaceDE w:val="0"/>
              <w:autoSpaceDN w:val="0"/>
              <w:spacing w:before="12"/>
              <w:ind w:left="112"/>
              <w:rPr>
                <w:rFonts w:ascii="Times New Roman" w:hAnsi="Times New Roman" w:cs="Times New Roman"/>
                <w:sz w:val="16"/>
                <w:szCs w:val="16"/>
              </w:rPr>
            </w:pPr>
            <w:r w:rsidRPr="008F4141">
              <w:rPr>
                <w:rFonts w:ascii="Times New Roman" w:hAnsi="Times New Roman" w:cs="Times New Roman"/>
                <w:sz w:val="16"/>
                <w:szCs w:val="16"/>
              </w:rPr>
              <w:t>1122800,00</w:t>
            </w:r>
          </w:p>
        </w:tc>
        <w:tc>
          <w:tcPr>
            <w:tcW w:w="993" w:type="dxa"/>
            <w:vMerge w:val="restart"/>
          </w:tcPr>
          <w:p w:rsidR="008F4141" w:rsidRPr="008F4141" w:rsidRDefault="008F4141" w:rsidP="008F4141">
            <w:pPr>
              <w:widowControl w:val="0"/>
              <w:autoSpaceDE w:val="0"/>
              <w:autoSpaceDN w:val="0"/>
              <w:spacing w:before="12"/>
              <w:ind w:left="112"/>
              <w:rPr>
                <w:rFonts w:ascii="Times New Roman" w:hAnsi="Times New Roman" w:cs="Times New Roman"/>
                <w:sz w:val="16"/>
                <w:szCs w:val="16"/>
              </w:rPr>
            </w:pPr>
            <w:r w:rsidRPr="008F4141">
              <w:rPr>
                <w:rFonts w:ascii="Times New Roman" w:hAnsi="Times New Roman" w:cs="Times New Roman"/>
                <w:sz w:val="16"/>
                <w:szCs w:val="16"/>
              </w:rPr>
              <w:t>3405600,00</w:t>
            </w:r>
          </w:p>
        </w:tc>
      </w:tr>
      <w:tr w:rsidR="008F4141" w:rsidRPr="008F4141" w:rsidTr="00284F32">
        <w:trPr>
          <w:trHeight w:val="270"/>
        </w:trPr>
        <w:tc>
          <w:tcPr>
            <w:tcW w:w="1269" w:type="dxa"/>
            <w:tcBorders>
              <w:top w:val="nil"/>
            </w:tcBorders>
          </w:tcPr>
          <w:p w:rsidR="008F4141" w:rsidRPr="008F4141" w:rsidRDefault="008F4141" w:rsidP="008F4141">
            <w:pPr>
              <w:widowControl w:val="0"/>
              <w:autoSpaceDE w:val="0"/>
              <w:autoSpaceDN w:val="0"/>
              <w:ind w:left="135" w:right="142"/>
              <w:rPr>
                <w:rFonts w:ascii="Times New Roman" w:hAnsi="Times New Roman" w:cs="Times New Roman"/>
                <w:sz w:val="16"/>
                <w:szCs w:val="16"/>
                <w:lang w:val="en-US"/>
              </w:rPr>
            </w:pPr>
          </w:p>
        </w:tc>
        <w:tc>
          <w:tcPr>
            <w:tcW w:w="5954" w:type="dxa"/>
            <w:vMerge/>
          </w:tcPr>
          <w:p w:rsidR="008F4141" w:rsidRPr="008F4141" w:rsidRDefault="008F4141" w:rsidP="008F4141">
            <w:pPr>
              <w:widowControl w:val="0"/>
              <w:autoSpaceDE w:val="0"/>
              <w:autoSpaceDN w:val="0"/>
              <w:spacing w:before="3"/>
              <w:ind w:right="142"/>
              <w:rPr>
                <w:rFonts w:ascii="Times New Roman" w:hAnsi="Times New Roman" w:cs="Times New Roman"/>
                <w:sz w:val="16"/>
                <w:szCs w:val="16"/>
                <w:lang w:val="en-US"/>
              </w:rPr>
            </w:pPr>
          </w:p>
        </w:tc>
        <w:tc>
          <w:tcPr>
            <w:tcW w:w="4110" w:type="dxa"/>
            <w:vMerge/>
          </w:tcPr>
          <w:p w:rsidR="008F4141" w:rsidRPr="008F4141" w:rsidRDefault="008F4141" w:rsidP="008F4141">
            <w:pPr>
              <w:widowControl w:val="0"/>
              <w:autoSpaceDE w:val="0"/>
              <w:autoSpaceDN w:val="0"/>
              <w:spacing w:before="29"/>
              <w:ind w:left="216"/>
              <w:rPr>
                <w:rFonts w:ascii="Times New Roman" w:hAnsi="Times New Roman" w:cs="Times New Roman"/>
                <w:sz w:val="16"/>
                <w:szCs w:val="16"/>
                <w:lang w:val="en-US"/>
              </w:rPr>
            </w:pPr>
          </w:p>
        </w:tc>
        <w:tc>
          <w:tcPr>
            <w:tcW w:w="850" w:type="dxa"/>
            <w:vMerge/>
          </w:tcPr>
          <w:p w:rsidR="008F4141" w:rsidRPr="008F4141" w:rsidRDefault="008F4141" w:rsidP="008F4141">
            <w:pPr>
              <w:widowControl w:val="0"/>
              <w:autoSpaceDE w:val="0"/>
              <w:autoSpaceDN w:val="0"/>
              <w:rPr>
                <w:rFonts w:ascii="Times New Roman" w:hAnsi="Times New Roman" w:cs="Times New Roman"/>
                <w:sz w:val="16"/>
                <w:szCs w:val="16"/>
                <w:lang w:val="en-US"/>
              </w:rPr>
            </w:pPr>
          </w:p>
        </w:tc>
        <w:tc>
          <w:tcPr>
            <w:tcW w:w="1135" w:type="dxa"/>
            <w:vMerge/>
          </w:tcPr>
          <w:p w:rsidR="008F4141" w:rsidRPr="008F4141" w:rsidRDefault="008F4141" w:rsidP="008F4141">
            <w:pPr>
              <w:widowControl w:val="0"/>
              <w:autoSpaceDE w:val="0"/>
              <w:autoSpaceDN w:val="0"/>
              <w:rPr>
                <w:rFonts w:ascii="Times New Roman" w:hAnsi="Times New Roman" w:cs="Times New Roman"/>
                <w:sz w:val="16"/>
                <w:szCs w:val="16"/>
                <w:lang w:val="en-US"/>
              </w:rPr>
            </w:pPr>
          </w:p>
        </w:tc>
        <w:tc>
          <w:tcPr>
            <w:tcW w:w="993" w:type="dxa"/>
            <w:vMerge/>
          </w:tcPr>
          <w:p w:rsidR="008F4141" w:rsidRPr="008F4141" w:rsidRDefault="008F4141" w:rsidP="008F4141">
            <w:pPr>
              <w:widowControl w:val="0"/>
              <w:autoSpaceDE w:val="0"/>
              <w:autoSpaceDN w:val="0"/>
              <w:rPr>
                <w:rFonts w:ascii="Times New Roman" w:hAnsi="Times New Roman" w:cs="Times New Roman"/>
                <w:sz w:val="16"/>
                <w:szCs w:val="16"/>
                <w:lang w:val="en-US"/>
              </w:rPr>
            </w:pPr>
          </w:p>
        </w:tc>
        <w:tc>
          <w:tcPr>
            <w:tcW w:w="993" w:type="dxa"/>
            <w:vMerge/>
          </w:tcPr>
          <w:p w:rsidR="008F4141" w:rsidRPr="008F4141" w:rsidRDefault="008F4141" w:rsidP="008F4141">
            <w:pPr>
              <w:widowControl w:val="0"/>
              <w:autoSpaceDE w:val="0"/>
              <w:autoSpaceDN w:val="0"/>
              <w:rPr>
                <w:rFonts w:ascii="Times New Roman" w:hAnsi="Times New Roman" w:cs="Times New Roman"/>
                <w:sz w:val="16"/>
                <w:szCs w:val="16"/>
                <w:lang w:val="en-US"/>
              </w:rPr>
            </w:pPr>
          </w:p>
        </w:tc>
      </w:tr>
      <w:tr w:rsidR="008F4141" w:rsidRPr="008F4141" w:rsidTr="00284F32">
        <w:trPr>
          <w:trHeight w:val="690"/>
        </w:trPr>
        <w:tc>
          <w:tcPr>
            <w:tcW w:w="1269" w:type="dxa"/>
          </w:tcPr>
          <w:p w:rsidR="008F4141" w:rsidRPr="008F4141" w:rsidRDefault="008F4141" w:rsidP="008F4141">
            <w:pPr>
              <w:widowControl w:val="0"/>
              <w:autoSpaceDE w:val="0"/>
              <w:autoSpaceDN w:val="0"/>
              <w:spacing w:line="235" w:lineRule="auto"/>
              <w:ind w:left="135" w:right="142"/>
              <w:rPr>
                <w:rFonts w:ascii="Times New Roman" w:hAnsi="Times New Roman" w:cs="Times New Roman"/>
                <w:sz w:val="16"/>
                <w:szCs w:val="16"/>
                <w:lang w:val="en-US"/>
              </w:rPr>
            </w:pPr>
            <w:r w:rsidRPr="008F4141">
              <w:rPr>
                <w:rFonts w:ascii="Times New Roman" w:hAnsi="Times New Roman" w:cs="Times New Roman"/>
                <w:w w:val="90"/>
                <w:sz w:val="16"/>
                <w:szCs w:val="16"/>
              </w:rPr>
              <w:t xml:space="preserve">Основное </w:t>
            </w:r>
            <w:r w:rsidRPr="008F4141">
              <w:rPr>
                <w:rFonts w:ascii="Times New Roman" w:hAnsi="Times New Roman" w:cs="Times New Roman"/>
                <w:w w:val="90"/>
                <w:sz w:val="16"/>
                <w:szCs w:val="16"/>
                <w:lang w:val="en-US"/>
              </w:rPr>
              <w:t>мероприятие</w:t>
            </w:r>
            <w:r w:rsidRPr="008F4141">
              <w:rPr>
                <w:rFonts w:ascii="Times New Roman" w:hAnsi="Times New Roman" w:cs="Times New Roman"/>
                <w:spacing w:val="1"/>
                <w:w w:val="90"/>
                <w:sz w:val="16"/>
                <w:szCs w:val="16"/>
                <w:lang w:val="en-US"/>
              </w:rPr>
              <w:t xml:space="preserve"> </w:t>
            </w:r>
            <w:r w:rsidRPr="008F4141">
              <w:rPr>
                <w:rFonts w:ascii="Times New Roman" w:hAnsi="Times New Roman" w:cs="Times New Roman"/>
                <w:sz w:val="16"/>
                <w:szCs w:val="16"/>
                <w:lang w:val="en-US"/>
              </w:rPr>
              <w:t>1</w:t>
            </w:r>
            <w:r w:rsidRPr="008F4141">
              <w:rPr>
                <w:rFonts w:ascii="Times New Roman" w:hAnsi="Times New Roman" w:cs="Times New Roman"/>
                <w:sz w:val="16"/>
                <w:szCs w:val="16"/>
              </w:rPr>
              <w:t>2</w:t>
            </w:r>
          </w:p>
        </w:tc>
        <w:tc>
          <w:tcPr>
            <w:tcW w:w="5954" w:type="dxa"/>
          </w:tcPr>
          <w:p w:rsidR="008F4141" w:rsidRPr="008F4141" w:rsidRDefault="008F4141" w:rsidP="008F4141">
            <w:pPr>
              <w:widowControl w:val="0"/>
              <w:autoSpaceDE w:val="0"/>
              <w:autoSpaceDN w:val="0"/>
              <w:spacing w:line="235" w:lineRule="auto"/>
              <w:ind w:right="142"/>
              <w:rPr>
                <w:rFonts w:ascii="Times New Roman" w:hAnsi="Times New Roman" w:cs="Times New Roman"/>
                <w:sz w:val="16"/>
                <w:szCs w:val="16"/>
              </w:rPr>
            </w:pPr>
            <w:r w:rsidRPr="008F4141">
              <w:rPr>
                <w:rFonts w:ascii="Times New Roman" w:hAnsi="Times New Roman" w:cs="Times New Roman"/>
                <w:sz w:val="16"/>
                <w:szCs w:val="16"/>
              </w:rPr>
              <w:t>««Расходы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4110" w:type="dxa"/>
          </w:tcPr>
          <w:p w:rsidR="008F4141" w:rsidRPr="008F4141" w:rsidRDefault="008F4141" w:rsidP="008F4141">
            <w:pPr>
              <w:widowControl w:val="0"/>
              <w:autoSpaceDE w:val="0"/>
              <w:autoSpaceDN w:val="0"/>
              <w:spacing w:before="31"/>
              <w:ind w:left="216" w:right="142"/>
              <w:rPr>
                <w:rFonts w:ascii="Times New Roman" w:hAnsi="Times New Roman" w:cs="Times New Roman"/>
                <w:sz w:val="16"/>
                <w:szCs w:val="16"/>
              </w:rPr>
            </w:pPr>
            <w:r w:rsidRPr="008F4141">
              <w:rPr>
                <w:rFonts w:ascii="Times New Roman" w:hAnsi="Times New Roman" w:cs="Times New Roman"/>
                <w:sz w:val="16"/>
                <w:szCs w:val="16"/>
              </w:rPr>
              <w:t xml:space="preserve">Администрация муниципального округа город </w:t>
            </w:r>
            <w:proofErr w:type="gramStart"/>
            <w:r w:rsidRPr="008F4141">
              <w:rPr>
                <w:rFonts w:ascii="Times New Roman" w:hAnsi="Times New Roman" w:cs="Times New Roman"/>
                <w:sz w:val="16"/>
                <w:szCs w:val="16"/>
              </w:rPr>
              <w:t>Первомайск  Нижегородской</w:t>
            </w:r>
            <w:proofErr w:type="gramEnd"/>
            <w:r w:rsidRPr="008F4141">
              <w:rPr>
                <w:rFonts w:ascii="Times New Roman" w:hAnsi="Times New Roman" w:cs="Times New Roman"/>
                <w:sz w:val="16"/>
                <w:szCs w:val="16"/>
              </w:rPr>
              <w:t xml:space="preserve"> области</w:t>
            </w:r>
          </w:p>
          <w:p w:rsidR="008F4141" w:rsidRPr="008F4141" w:rsidRDefault="008F4141" w:rsidP="008F4141">
            <w:pPr>
              <w:widowControl w:val="0"/>
              <w:autoSpaceDE w:val="0"/>
              <w:autoSpaceDN w:val="0"/>
              <w:spacing w:before="33"/>
              <w:ind w:left="216" w:right="142"/>
              <w:rPr>
                <w:rFonts w:ascii="Times New Roman" w:hAnsi="Times New Roman" w:cs="Times New Roman"/>
                <w:sz w:val="16"/>
                <w:szCs w:val="16"/>
              </w:rPr>
            </w:pPr>
          </w:p>
        </w:tc>
        <w:tc>
          <w:tcPr>
            <w:tcW w:w="850" w:type="dxa"/>
          </w:tcPr>
          <w:p w:rsidR="008F4141" w:rsidRPr="008F4141" w:rsidRDefault="008F4141" w:rsidP="008F4141">
            <w:pPr>
              <w:widowControl w:val="0"/>
              <w:autoSpaceDE w:val="0"/>
              <w:autoSpaceDN w:val="0"/>
              <w:spacing w:before="13"/>
              <w:ind w:left="112"/>
              <w:rPr>
                <w:rFonts w:ascii="Times New Roman" w:hAnsi="Times New Roman" w:cs="Times New Roman"/>
                <w:sz w:val="16"/>
                <w:szCs w:val="16"/>
              </w:rPr>
            </w:pPr>
          </w:p>
        </w:tc>
        <w:tc>
          <w:tcPr>
            <w:tcW w:w="1135" w:type="dxa"/>
          </w:tcPr>
          <w:p w:rsidR="008F4141" w:rsidRPr="008F4141" w:rsidRDefault="008F4141" w:rsidP="008F4141">
            <w:pPr>
              <w:widowControl w:val="0"/>
              <w:autoSpaceDE w:val="0"/>
              <w:autoSpaceDN w:val="0"/>
              <w:spacing w:before="12"/>
              <w:ind w:left="112"/>
              <w:rPr>
                <w:rFonts w:ascii="Times New Roman" w:hAnsi="Times New Roman" w:cs="Times New Roman"/>
                <w:sz w:val="16"/>
                <w:szCs w:val="16"/>
              </w:rPr>
            </w:pPr>
            <w:r w:rsidRPr="008F4141">
              <w:rPr>
                <w:rFonts w:ascii="Times New Roman" w:hAnsi="Times New Roman" w:cs="Times New Roman"/>
                <w:sz w:val="16"/>
                <w:szCs w:val="16"/>
              </w:rPr>
              <w:t>2282800,00</w:t>
            </w:r>
          </w:p>
        </w:tc>
        <w:tc>
          <w:tcPr>
            <w:tcW w:w="993" w:type="dxa"/>
          </w:tcPr>
          <w:p w:rsidR="008F4141" w:rsidRPr="008F4141" w:rsidRDefault="008F4141" w:rsidP="008F4141">
            <w:pPr>
              <w:widowControl w:val="0"/>
              <w:autoSpaceDE w:val="0"/>
              <w:autoSpaceDN w:val="0"/>
              <w:spacing w:before="12"/>
              <w:ind w:left="112"/>
              <w:rPr>
                <w:rFonts w:ascii="Times New Roman" w:hAnsi="Times New Roman" w:cs="Times New Roman"/>
                <w:sz w:val="16"/>
                <w:szCs w:val="16"/>
              </w:rPr>
            </w:pPr>
            <w:r w:rsidRPr="008F4141">
              <w:rPr>
                <w:rFonts w:ascii="Times New Roman" w:hAnsi="Times New Roman" w:cs="Times New Roman"/>
                <w:sz w:val="16"/>
                <w:szCs w:val="16"/>
              </w:rPr>
              <w:t>1122800,00</w:t>
            </w:r>
          </w:p>
        </w:tc>
        <w:tc>
          <w:tcPr>
            <w:tcW w:w="993" w:type="dxa"/>
          </w:tcPr>
          <w:p w:rsidR="008F4141" w:rsidRPr="008F4141" w:rsidRDefault="008F4141" w:rsidP="008F4141">
            <w:pPr>
              <w:widowControl w:val="0"/>
              <w:autoSpaceDE w:val="0"/>
              <w:autoSpaceDN w:val="0"/>
              <w:spacing w:before="12"/>
              <w:ind w:left="112"/>
              <w:rPr>
                <w:rFonts w:ascii="Times New Roman" w:hAnsi="Times New Roman" w:cs="Times New Roman"/>
                <w:sz w:val="16"/>
                <w:szCs w:val="16"/>
              </w:rPr>
            </w:pPr>
            <w:r w:rsidRPr="008F4141">
              <w:rPr>
                <w:rFonts w:ascii="Times New Roman" w:hAnsi="Times New Roman" w:cs="Times New Roman"/>
                <w:sz w:val="16"/>
                <w:szCs w:val="16"/>
              </w:rPr>
              <w:t>3405600,00</w:t>
            </w:r>
          </w:p>
        </w:tc>
      </w:tr>
    </w:tbl>
    <w:p w:rsidR="008F4141" w:rsidRPr="008F4141" w:rsidRDefault="008F4141" w:rsidP="008F4141">
      <w:pPr>
        <w:widowControl w:val="0"/>
        <w:autoSpaceDE w:val="0"/>
        <w:autoSpaceDN w:val="0"/>
        <w:spacing w:before="76"/>
        <w:ind w:left="2642" w:right="2851"/>
        <w:jc w:val="center"/>
        <w:rPr>
          <w:rFonts w:ascii="Times New Roman" w:hAnsi="Times New Roman" w:cs="Times New Roman"/>
        </w:rPr>
      </w:pPr>
    </w:p>
    <w:p w:rsidR="008F4141" w:rsidRPr="008F4141" w:rsidRDefault="008F4141" w:rsidP="008F4141">
      <w:pPr>
        <w:keepNext/>
        <w:keepLines/>
        <w:widowControl w:val="0"/>
        <w:autoSpaceDE w:val="0"/>
        <w:autoSpaceDN w:val="0"/>
        <w:spacing w:before="240" w:line="242" w:lineRule="auto"/>
        <w:ind w:left="851" w:right="1082"/>
        <w:jc w:val="center"/>
        <w:outlineLvl w:val="0"/>
        <w:rPr>
          <w:rFonts w:ascii="Times New Roman" w:hAnsi="Times New Roman" w:cs="Times New Roman"/>
          <w:sz w:val="28"/>
          <w:szCs w:val="28"/>
        </w:rPr>
      </w:pPr>
      <w:r w:rsidRPr="008F4141">
        <w:rPr>
          <w:rFonts w:ascii="Times New Roman" w:hAnsi="Times New Roman" w:cs="Times New Roman"/>
          <w:sz w:val="28"/>
          <w:szCs w:val="28"/>
        </w:rPr>
        <w:t xml:space="preserve">Таблица 47. Прогнозная оценка расходов на реализацию Подпрограммы </w:t>
      </w:r>
      <w:proofErr w:type="gramStart"/>
      <w:r w:rsidRPr="008F4141">
        <w:rPr>
          <w:rFonts w:ascii="Times New Roman" w:hAnsi="Times New Roman" w:cs="Times New Roman"/>
          <w:sz w:val="28"/>
          <w:szCs w:val="28"/>
        </w:rPr>
        <w:t xml:space="preserve">12 </w:t>
      </w:r>
      <w:r w:rsidRPr="008F4141">
        <w:rPr>
          <w:rFonts w:ascii="Times New Roman" w:hAnsi="Times New Roman" w:cs="Times New Roman"/>
          <w:spacing w:val="-67"/>
          <w:sz w:val="28"/>
          <w:szCs w:val="28"/>
        </w:rPr>
        <w:t xml:space="preserve"> </w:t>
      </w:r>
      <w:r w:rsidRPr="008F4141">
        <w:rPr>
          <w:rFonts w:ascii="Times New Roman" w:hAnsi="Times New Roman" w:cs="Times New Roman"/>
          <w:sz w:val="28"/>
          <w:szCs w:val="28"/>
        </w:rPr>
        <w:t>за</w:t>
      </w:r>
      <w:proofErr w:type="gramEnd"/>
      <w:r w:rsidRPr="008F4141">
        <w:rPr>
          <w:rFonts w:ascii="Times New Roman" w:hAnsi="Times New Roman" w:cs="Times New Roman"/>
          <w:sz w:val="28"/>
          <w:szCs w:val="28"/>
        </w:rPr>
        <w:t xml:space="preserve"> счет</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средств</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финансирования</w:t>
      </w:r>
    </w:p>
    <w:p w:rsidR="008F4141" w:rsidRPr="008F4141" w:rsidRDefault="008F4141" w:rsidP="008F4141">
      <w:pPr>
        <w:widowControl w:val="0"/>
        <w:autoSpaceDE w:val="0"/>
        <w:autoSpaceDN w:val="0"/>
        <w:spacing w:before="11"/>
        <w:rPr>
          <w:rFonts w:ascii="Times New Roman" w:hAnsi="Times New Roman" w:cs="Times New Roman"/>
          <w:b/>
          <w:bCs/>
          <w:sz w:val="27"/>
          <w:szCs w:val="27"/>
        </w:rPr>
      </w:pPr>
    </w:p>
    <w:tbl>
      <w:tblPr>
        <w:tblW w:w="1544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5375"/>
        <w:gridCol w:w="3118"/>
        <w:gridCol w:w="1276"/>
        <w:gridCol w:w="1418"/>
        <w:gridCol w:w="1134"/>
        <w:gridCol w:w="1412"/>
        <w:gridCol w:w="6"/>
      </w:tblGrid>
      <w:tr w:rsidR="008F4141" w:rsidRPr="008F4141" w:rsidTr="00284F32">
        <w:trPr>
          <w:gridAfter w:val="1"/>
          <w:wAfter w:w="6" w:type="dxa"/>
          <w:trHeight w:val="239"/>
        </w:trPr>
        <w:tc>
          <w:tcPr>
            <w:tcW w:w="1706" w:type="dxa"/>
            <w:vMerge w:val="restart"/>
          </w:tcPr>
          <w:p w:rsidR="008F4141" w:rsidRPr="008F4141" w:rsidRDefault="008F4141" w:rsidP="008F4141">
            <w:pPr>
              <w:widowControl w:val="0"/>
              <w:autoSpaceDE w:val="0"/>
              <w:autoSpaceDN w:val="0"/>
              <w:spacing w:line="202" w:lineRule="exact"/>
              <w:ind w:left="214" w:right="157"/>
              <w:rPr>
                <w:rFonts w:ascii="Times New Roman" w:hAnsi="Times New Roman" w:cs="Times New Roman"/>
                <w:sz w:val="18"/>
                <w:szCs w:val="18"/>
                <w:lang w:val="en-US"/>
              </w:rPr>
            </w:pPr>
            <w:r w:rsidRPr="008F4141">
              <w:rPr>
                <w:rFonts w:ascii="Times New Roman" w:hAnsi="Times New Roman" w:cs="Times New Roman"/>
                <w:sz w:val="18"/>
                <w:szCs w:val="18"/>
                <w:lang w:val="en-US"/>
              </w:rPr>
              <w:t>Статус</w:t>
            </w:r>
          </w:p>
        </w:tc>
        <w:tc>
          <w:tcPr>
            <w:tcW w:w="5375" w:type="dxa"/>
            <w:vMerge w:val="restart"/>
          </w:tcPr>
          <w:p w:rsidR="008F4141" w:rsidRPr="008F4141" w:rsidRDefault="008F4141" w:rsidP="008F4141">
            <w:pPr>
              <w:widowControl w:val="0"/>
              <w:autoSpaceDE w:val="0"/>
              <w:autoSpaceDN w:val="0"/>
              <w:spacing w:line="202" w:lineRule="exact"/>
              <w:ind w:left="214" w:right="157"/>
              <w:rPr>
                <w:rFonts w:ascii="Times New Roman" w:hAnsi="Times New Roman" w:cs="Times New Roman"/>
                <w:sz w:val="18"/>
                <w:szCs w:val="18"/>
                <w:lang w:val="en-US"/>
              </w:rPr>
            </w:pPr>
            <w:r w:rsidRPr="008F4141">
              <w:rPr>
                <w:rFonts w:ascii="Times New Roman" w:hAnsi="Times New Roman" w:cs="Times New Roman"/>
                <w:sz w:val="18"/>
                <w:szCs w:val="18"/>
                <w:lang w:val="en-US"/>
              </w:rPr>
              <w:t>Наименование</w:t>
            </w:r>
          </w:p>
        </w:tc>
        <w:tc>
          <w:tcPr>
            <w:tcW w:w="3118" w:type="dxa"/>
            <w:vMerge w:val="restart"/>
          </w:tcPr>
          <w:p w:rsidR="008F4141" w:rsidRPr="008F4141" w:rsidRDefault="008F4141" w:rsidP="008F4141">
            <w:pPr>
              <w:widowControl w:val="0"/>
              <w:autoSpaceDE w:val="0"/>
              <w:autoSpaceDN w:val="0"/>
              <w:spacing w:line="202" w:lineRule="exact"/>
              <w:ind w:left="214" w:right="157"/>
              <w:rPr>
                <w:rFonts w:ascii="Times New Roman" w:hAnsi="Times New Roman" w:cs="Times New Roman"/>
                <w:sz w:val="18"/>
                <w:szCs w:val="18"/>
                <w:lang w:val="en-US"/>
              </w:rPr>
            </w:pPr>
            <w:r w:rsidRPr="008F4141">
              <w:rPr>
                <w:rFonts w:ascii="Times New Roman" w:hAnsi="Times New Roman" w:cs="Times New Roman"/>
                <w:sz w:val="18"/>
                <w:szCs w:val="18"/>
                <w:lang w:val="en-US"/>
              </w:rPr>
              <w:t>Источники</w:t>
            </w:r>
          </w:p>
          <w:p w:rsidR="008F4141" w:rsidRPr="008F4141" w:rsidRDefault="008F4141" w:rsidP="008F4141">
            <w:pPr>
              <w:widowControl w:val="0"/>
              <w:autoSpaceDE w:val="0"/>
              <w:autoSpaceDN w:val="0"/>
              <w:spacing w:line="206" w:lineRule="exact"/>
              <w:ind w:left="214" w:right="157"/>
              <w:rPr>
                <w:rFonts w:ascii="Times New Roman" w:hAnsi="Times New Roman" w:cs="Times New Roman"/>
                <w:sz w:val="18"/>
                <w:szCs w:val="18"/>
                <w:lang w:val="en-US"/>
              </w:rPr>
            </w:pPr>
            <w:r w:rsidRPr="008F4141">
              <w:rPr>
                <w:rFonts w:ascii="Times New Roman" w:hAnsi="Times New Roman" w:cs="Times New Roman"/>
                <w:spacing w:val="-1"/>
                <w:sz w:val="18"/>
                <w:szCs w:val="18"/>
                <w:lang w:val="en-US"/>
              </w:rPr>
              <w:t>финансирова</w:t>
            </w:r>
            <w:r w:rsidRPr="008F4141">
              <w:rPr>
                <w:rFonts w:ascii="Times New Roman" w:hAnsi="Times New Roman" w:cs="Times New Roman"/>
                <w:spacing w:val="-42"/>
                <w:sz w:val="18"/>
                <w:szCs w:val="18"/>
                <w:lang w:val="en-US"/>
              </w:rPr>
              <w:t xml:space="preserve"> </w:t>
            </w:r>
            <w:r w:rsidRPr="008F4141">
              <w:rPr>
                <w:rFonts w:ascii="Times New Roman" w:hAnsi="Times New Roman" w:cs="Times New Roman"/>
                <w:sz w:val="18"/>
                <w:szCs w:val="18"/>
                <w:lang w:val="en-US"/>
              </w:rPr>
              <w:t>ния</w:t>
            </w:r>
          </w:p>
        </w:tc>
        <w:tc>
          <w:tcPr>
            <w:tcW w:w="5240" w:type="dxa"/>
            <w:gridSpan w:val="4"/>
            <w:tcBorders>
              <w:right w:val="single" w:sz="4" w:space="0" w:color="auto"/>
            </w:tcBorders>
          </w:tcPr>
          <w:p w:rsidR="008F4141" w:rsidRPr="008F4141" w:rsidRDefault="008F4141" w:rsidP="008F4141">
            <w:pPr>
              <w:widowControl w:val="0"/>
              <w:autoSpaceDE w:val="0"/>
              <w:autoSpaceDN w:val="0"/>
              <w:ind w:left="214" w:right="157"/>
              <w:rPr>
                <w:rFonts w:ascii="Times New Roman" w:hAnsi="Times New Roman" w:cs="Times New Roman"/>
                <w:sz w:val="16"/>
                <w:szCs w:val="16"/>
                <w:lang w:eastAsia="en-US"/>
              </w:rPr>
            </w:pPr>
            <w:r w:rsidRPr="008F4141">
              <w:rPr>
                <w:rFonts w:ascii="Times New Roman" w:hAnsi="Times New Roman" w:cs="Times New Roman"/>
                <w:sz w:val="16"/>
                <w:szCs w:val="16"/>
                <w:lang w:eastAsia="en-US"/>
              </w:rPr>
              <w:t>Оценка расходов, по годам (руб.):</w:t>
            </w:r>
          </w:p>
        </w:tc>
      </w:tr>
      <w:tr w:rsidR="008F4141" w:rsidRPr="008F4141" w:rsidTr="00284F32">
        <w:trPr>
          <w:trHeight w:val="369"/>
        </w:trPr>
        <w:tc>
          <w:tcPr>
            <w:tcW w:w="1706" w:type="dxa"/>
            <w:vMerge/>
            <w:tcBorders>
              <w:top w:val="nil"/>
            </w:tcBorders>
          </w:tcPr>
          <w:p w:rsidR="008F4141" w:rsidRPr="008F4141" w:rsidRDefault="008F4141" w:rsidP="008F4141">
            <w:pPr>
              <w:widowControl w:val="0"/>
              <w:autoSpaceDE w:val="0"/>
              <w:autoSpaceDN w:val="0"/>
              <w:ind w:left="214" w:right="157"/>
              <w:jc w:val="center"/>
              <w:rPr>
                <w:rFonts w:ascii="Times New Roman" w:hAnsi="Times New Roman" w:cs="Times New Roman"/>
                <w:sz w:val="2"/>
                <w:szCs w:val="2"/>
                <w:lang w:eastAsia="en-US"/>
              </w:rPr>
            </w:pPr>
          </w:p>
        </w:tc>
        <w:tc>
          <w:tcPr>
            <w:tcW w:w="5375" w:type="dxa"/>
            <w:vMerge/>
            <w:tcBorders>
              <w:top w:val="nil"/>
            </w:tcBorders>
          </w:tcPr>
          <w:p w:rsidR="008F4141" w:rsidRPr="008F4141" w:rsidRDefault="008F4141" w:rsidP="008F4141">
            <w:pPr>
              <w:widowControl w:val="0"/>
              <w:autoSpaceDE w:val="0"/>
              <w:autoSpaceDN w:val="0"/>
              <w:ind w:left="214" w:right="157"/>
              <w:jc w:val="center"/>
              <w:rPr>
                <w:rFonts w:ascii="Times New Roman" w:hAnsi="Times New Roman" w:cs="Times New Roman"/>
                <w:sz w:val="2"/>
                <w:szCs w:val="2"/>
                <w:lang w:eastAsia="en-US"/>
              </w:rPr>
            </w:pPr>
          </w:p>
        </w:tc>
        <w:tc>
          <w:tcPr>
            <w:tcW w:w="3118" w:type="dxa"/>
            <w:vMerge/>
            <w:tcBorders>
              <w:top w:val="nil"/>
            </w:tcBorders>
          </w:tcPr>
          <w:p w:rsidR="008F4141" w:rsidRPr="008F4141" w:rsidRDefault="008F4141" w:rsidP="008F4141">
            <w:pPr>
              <w:widowControl w:val="0"/>
              <w:autoSpaceDE w:val="0"/>
              <w:autoSpaceDN w:val="0"/>
              <w:ind w:left="214" w:right="157"/>
              <w:jc w:val="center"/>
              <w:rPr>
                <w:rFonts w:ascii="Times New Roman" w:hAnsi="Times New Roman" w:cs="Times New Roman"/>
                <w:sz w:val="2"/>
                <w:szCs w:val="2"/>
                <w:lang w:eastAsia="en-US"/>
              </w:rPr>
            </w:pPr>
          </w:p>
        </w:tc>
        <w:tc>
          <w:tcPr>
            <w:tcW w:w="1276" w:type="dxa"/>
          </w:tcPr>
          <w:p w:rsidR="008F4141" w:rsidRPr="008F4141" w:rsidRDefault="008F4141" w:rsidP="008F4141">
            <w:pPr>
              <w:widowControl w:val="0"/>
              <w:autoSpaceDE w:val="0"/>
              <w:autoSpaceDN w:val="0"/>
              <w:ind w:left="214" w:right="157"/>
              <w:jc w:val="center"/>
              <w:rPr>
                <w:rFonts w:ascii="Times New Roman" w:hAnsi="Times New Roman" w:cs="Times New Roman"/>
                <w:sz w:val="18"/>
                <w:szCs w:val="18"/>
                <w:lang w:eastAsia="en-US"/>
              </w:rPr>
            </w:pPr>
            <w:r w:rsidRPr="008F4141">
              <w:rPr>
                <w:rFonts w:ascii="Times New Roman" w:hAnsi="Times New Roman" w:cs="Times New Roman"/>
                <w:sz w:val="18"/>
                <w:szCs w:val="18"/>
                <w:lang w:eastAsia="en-US"/>
              </w:rPr>
              <w:t>2026</w:t>
            </w:r>
          </w:p>
        </w:tc>
        <w:tc>
          <w:tcPr>
            <w:tcW w:w="1418" w:type="dxa"/>
          </w:tcPr>
          <w:p w:rsidR="008F4141" w:rsidRPr="008F4141" w:rsidRDefault="008F4141" w:rsidP="008F4141">
            <w:pPr>
              <w:widowControl w:val="0"/>
              <w:autoSpaceDE w:val="0"/>
              <w:autoSpaceDN w:val="0"/>
              <w:ind w:left="214" w:right="157"/>
              <w:jc w:val="center"/>
              <w:rPr>
                <w:rFonts w:ascii="Times New Roman" w:hAnsi="Times New Roman" w:cs="Times New Roman"/>
                <w:lang w:eastAsia="en-US"/>
              </w:rPr>
            </w:pPr>
            <w:r w:rsidRPr="008F4141">
              <w:rPr>
                <w:rFonts w:ascii="Times New Roman" w:hAnsi="Times New Roman" w:cs="Times New Roman"/>
                <w:sz w:val="22"/>
                <w:szCs w:val="22"/>
                <w:lang w:eastAsia="en-US"/>
              </w:rPr>
              <w:t>2027</w:t>
            </w:r>
          </w:p>
        </w:tc>
        <w:tc>
          <w:tcPr>
            <w:tcW w:w="1134" w:type="dxa"/>
          </w:tcPr>
          <w:p w:rsidR="008F4141" w:rsidRPr="008F4141" w:rsidRDefault="008F4141" w:rsidP="008F4141">
            <w:pPr>
              <w:widowControl w:val="0"/>
              <w:autoSpaceDE w:val="0"/>
              <w:autoSpaceDN w:val="0"/>
              <w:ind w:left="214" w:right="142"/>
              <w:jc w:val="center"/>
              <w:rPr>
                <w:rFonts w:ascii="Times New Roman" w:hAnsi="Times New Roman" w:cs="Times New Roman"/>
                <w:sz w:val="22"/>
                <w:szCs w:val="22"/>
                <w:lang w:eastAsia="en-US"/>
              </w:rPr>
            </w:pPr>
            <w:r w:rsidRPr="008F4141">
              <w:rPr>
                <w:rFonts w:ascii="Times New Roman" w:hAnsi="Times New Roman" w:cs="Times New Roman"/>
                <w:sz w:val="22"/>
                <w:szCs w:val="22"/>
                <w:lang w:eastAsia="en-US"/>
              </w:rPr>
              <w:t>2028</w:t>
            </w:r>
          </w:p>
        </w:tc>
        <w:tc>
          <w:tcPr>
            <w:tcW w:w="1418" w:type="dxa"/>
            <w:gridSpan w:val="2"/>
            <w:tcBorders>
              <w:top w:val="single" w:sz="4" w:space="0" w:color="auto"/>
              <w:bottom w:val="single" w:sz="4" w:space="0" w:color="auto"/>
              <w:right w:val="single" w:sz="4" w:space="0" w:color="auto"/>
            </w:tcBorders>
          </w:tcPr>
          <w:p w:rsidR="008F4141" w:rsidRPr="008F4141" w:rsidRDefault="008F4141" w:rsidP="008F4141">
            <w:pPr>
              <w:widowControl w:val="0"/>
              <w:autoSpaceDE w:val="0"/>
              <w:autoSpaceDN w:val="0"/>
              <w:ind w:left="214" w:right="157"/>
              <w:jc w:val="center"/>
              <w:rPr>
                <w:rFonts w:ascii="Times New Roman" w:hAnsi="Times New Roman" w:cs="Times New Roman"/>
                <w:lang w:eastAsia="en-US"/>
              </w:rPr>
            </w:pPr>
            <w:r w:rsidRPr="008F4141">
              <w:rPr>
                <w:rFonts w:ascii="Times New Roman" w:hAnsi="Times New Roman" w:cs="Times New Roman"/>
                <w:sz w:val="22"/>
                <w:szCs w:val="22"/>
                <w:lang w:eastAsia="en-US"/>
              </w:rPr>
              <w:t>Всего</w:t>
            </w:r>
          </w:p>
        </w:tc>
      </w:tr>
      <w:tr w:rsidR="008F4141" w:rsidRPr="008F4141" w:rsidTr="00284F32">
        <w:trPr>
          <w:trHeight w:val="206"/>
        </w:trPr>
        <w:tc>
          <w:tcPr>
            <w:tcW w:w="1706" w:type="dxa"/>
          </w:tcPr>
          <w:p w:rsidR="008F4141" w:rsidRPr="008F4141" w:rsidRDefault="008F4141" w:rsidP="008F4141">
            <w:pPr>
              <w:widowControl w:val="0"/>
              <w:autoSpaceDE w:val="0"/>
              <w:autoSpaceDN w:val="0"/>
              <w:spacing w:line="187" w:lineRule="exact"/>
              <w:ind w:left="214" w:right="157"/>
              <w:jc w:val="center"/>
              <w:rPr>
                <w:rFonts w:ascii="Times New Roman" w:hAnsi="Times New Roman" w:cs="Times New Roman"/>
                <w:sz w:val="20"/>
                <w:szCs w:val="20"/>
                <w:lang w:val="en-US"/>
              </w:rPr>
            </w:pPr>
            <w:r w:rsidRPr="008F4141">
              <w:rPr>
                <w:rFonts w:ascii="Times New Roman" w:hAnsi="Times New Roman" w:cs="Times New Roman"/>
                <w:sz w:val="20"/>
                <w:szCs w:val="20"/>
                <w:lang w:val="en-US"/>
              </w:rPr>
              <w:t>1</w:t>
            </w:r>
          </w:p>
        </w:tc>
        <w:tc>
          <w:tcPr>
            <w:tcW w:w="5375" w:type="dxa"/>
          </w:tcPr>
          <w:p w:rsidR="008F4141" w:rsidRPr="008F4141" w:rsidRDefault="008F4141" w:rsidP="008F4141">
            <w:pPr>
              <w:widowControl w:val="0"/>
              <w:autoSpaceDE w:val="0"/>
              <w:autoSpaceDN w:val="0"/>
              <w:spacing w:line="187" w:lineRule="exact"/>
              <w:ind w:left="214" w:right="157"/>
              <w:jc w:val="center"/>
              <w:rPr>
                <w:rFonts w:ascii="Times New Roman" w:hAnsi="Times New Roman" w:cs="Times New Roman"/>
                <w:sz w:val="20"/>
                <w:szCs w:val="20"/>
                <w:lang w:val="en-US"/>
              </w:rPr>
            </w:pPr>
            <w:r w:rsidRPr="008F4141">
              <w:rPr>
                <w:rFonts w:ascii="Times New Roman" w:hAnsi="Times New Roman" w:cs="Times New Roman"/>
                <w:sz w:val="20"/>
                <w:szCs w:val="20"/>
                <w:lang w:val="en-US"/>
              </w:rPr>
              <w:t>2</w:t>
            </w:r>
          </w:p>
        </w:tc>
        <w:tc>
          <w:tcPr>
            <w:tcW w:w="3118" w:type="dxa"/>
          </w:tcPr>
          <w:p w:rsidR="008F4141" w:rsidRPr="008F4141" w:rsidRDefault="008F4141" w:rsidP="008F4141">
            <w:pPr>
              <w:widowControl w:val="0"/>
              <w:autoSpaceDE w:val="0"/>
              <w:autoSpaceDN w:val="0"/>
              <w:spacing w:line="187" w:lineRule="exact"/>
              <w:ind w:left="214" w:right="157"/>
              <w:jc w:val="center"/>
              <w:rPr>
                <w:rFonts w:ascii="Times New Roman" w:hAnsi="Times New Roman" w:cs="Times New Roman"/>
                <w:sz w:val="20"/>
                <w:szCs w:val="20"/>
                <w:lang w:val="en-US"/>
              </w:rPr>
            </w:pPr>
            <w:r w:rsidRPr="008F4141">
              <w:rPr>
                <w:rFonts w:ascii="Times New Roman" w:hAnsi="Times New Roman" w:cs="Times New Roman"/>
                <w:sz w:val="20"/>
                <w:szCs w:val="20"/>
                <w:lang w:val="en-US"/>
              </w:rPr>
              <w:t>3</w:t>
            </w:r>
          </w:p>
        </w:tc>
        <w:tc>
          <w:tcPr>
            <w:tcW w:w="1276" w:type="dxa"/>
          </w:tcPr>
          <w:p w:rsidR="008F4141" w:rsidRPr="008F4141" w:rsidRDefault="008F4141" w:rsidP="008F4141">
            <w:pPr>
              <w:widowControl w:val="0"/>
              <w:autoSpaceDE w:val="0"/>
              <w:autoSpaceDN w:val="0"/>
              <w:ind w:left="214" w:right="157"/>
              <w:jc w:val="center"/>
              <w:rPr>
                <w:rFonts w:ascii="Times New Roman" w:hAnsi="Times New Roman" w:cs="Times New Roman"/>
                <w:sz w:val="20"/>
                <w:szCs w:val="20"/>
                <w:lang w:eastAsia="en-US"/>
              </w:rPr>
            </w:pPr>
            <w:r w:rsidRPr="008F4141">
              <w:rPr>
                <w:rFonts w:ascii="Times New Roman" w:hAnsi="Times New Roman" w:cs="Times New Roman"/>
                <w:sz w:val="20"/>
                <w:szCs w:val="20"/>
                <w:lang w:eastAsia="en-US"/>
              </w:rPr>
              <w:t>4</w:t>
            </w:r>
          </w:p>
        </w:tc>
        <w:tc>
          <w:tcPr>
            <w:tcW w:w="1418" w:type="dxa"/>
          </w:tcPr>
          <w:p w:rsidR="008F4141" w:rsidRPr="008F4141" w:rsidRDefault="008F4141" w:rsidP="008F4141">
            <w:pPr>
              <w:widowControl w:val="0"/>
              <w:autoSpaceDE w:val="0"/>
              <w:autoSpaceDN w:val="0"/>
              <w:ind w:left="214" w:right="157"/>
              <w:jc w:val="center"/>
              <w:rPr>
                <w:rFonts w:ascii="Times New Roman" w:hAnsi="Times New Roman" w:cs="Times New Roman"/>
                <w:sz w:val="20"/>
                <w:szCs w:val="20"/>
                <w:lang w:eastAsia="en-US"/>
              </w:rPr>
            </w:pPr>
            <w:r w:rsidRPr="008F4141">
              <w:rPr>
                <w:rFonts w:ascii="Times New Roman" w:hAnsi="Times New Roman" w:cs="Times New Roman"/>
                <w:sz w:val="20"/>
                <w:szCs w:val="20"/>
                <w:lang w:eastAsia="en-US"/>
              </w:rPr>
              <w:t>5</w:t>
            </w:r>
          </w:p>
        </w:tc>
        <w:tc>
          <w:tcPr>
            <w:tcW w:w="1134" w:type="dxa"/>
          </w:tcPr>
          <w:p w:rsidR="008F4141" w:rsidRPr="008F4141" w:rsidRDefault="008F4141" w:rsidP="008F4141">
            <w:pPr>
              <w:widowControl w:val="0"/>
              <w:autoSpaceDE w:val="0"/>
              <w:autoSpaceDN w:val="0"/>
              <w:ind w:left="214" w:right="157"/>
              <w:jc w:val="center"/>
              <w:rPr>
                <w:rFonts w:ascii="Times New Roman" w:hAnsi="Times New Roman" w:cs="Times New Roman"/>
                <w:sz w:val="20"/>
                <w:szCs w:val="20"/>
                <w:lang w:eastAsia="en-US"/>
              </w:rPr>
            </w:pPr>
            <w:r w:rsidRPr="008F4141">
              <w:rPr>
                <w:rFonts w:ascii="Times New Roman" w:hAnsi="Times New Roman" w:cs="Times New Roman"/>
                <w:sz w:val="20"/>
                <w:szCs w:val="20"/>
                <w:lang w:eastAsia="en-US"/>
              </w:rPr>
              <w:t>6</w:t>
            </w:r>
          </w:p>
        </w:tc>
        <w:tc>
          <w:tcPr>
            <w:tcW w:w="1418" w:type="dxa"/>
            <w:gridSpan w:val="2"/>
            <w:tcBorders>
              <w:top w:val="single" w:sz="4" w:space="0" w:color="auto"/>
              <w:bottom w:val="single" w:sz="4" w:space="0" w:color="auto"/>
              <w:right w:val="single" w:sz="4" w:space="0" w:color="auto"/>
            </w:tcBorders>
          </w:tcPr>
          <w:p w:rsidR="008F4141" w:rsidRPr="008F4141" w:rsidRDefault="008F4141" w:rsidP="008F4141">
            <w:pPr>
              <w:widowControl w:val="0"/>
              <w:autoSpaceDE w:val="0"/>
              <w:autoSpaceDN w:val="0"/>
              <w:ind w:left="214" w:right="157"/>
              <w:jc w:val="center"/>
              <w:rPr>
                <w:rFonts w:ascii="Times New Roman" w:hAnsi="Times New Roman" w:cs="Times New Roman"/>
                <w:sz w:val="20"/>
                <w:szCs w:val="20"/>
                <w:lang w:eastAsia="en-US"/>
              </w:rPr>
            </w:pPr>
            <w:r w:rsidRPr="008F4141">
              <w:rPr>
                <w:rFonts w:ascii="Times New Roman" w:hAnsi="Times New Roman" w:cs="Times New Roman"/>
                <w:sz w:val="20"/>
                <w:szCs w:val="20"/>
                <w:lang w:eastAsia="en-US"/>
              </w:rPr>
              <w:t>7</w:t>
            </w:r>
          </w:p>
        </w:tc>
      </w:tr>
      <w:tr w:rsidR="008F4141" w:rsidRPr="008F4141" w:rsidTr="00284F32">
        <w:trPr>
          <w:trHeight w:val="240"/>
        </w:trPr>
        <w:tc>
          <w:tcPr>
            <w:tcW w:w="1706" w:type="dxa"/>
            <w:vMerge w:val="restart"/>
          </w:tcPr>
          <w:p w:rsidR="008F4141" w:rsidRPr="008F4141" w:rsidRDefault="008F4141" w:rsidP="008F4141">
            <w:pPr>
              <w:widowControl w:val="0"/>
              <w:tabs>
                <w:tab w:val="left" w:pos="1266"/>
              </w:tabs>
              <w:autoSpaceDE w:val="0"/>
              <w:autoSpaceDN w:val="0"/>
              <w:spacing w:line="242" w:lineRule="auto"/>
              <w:ind w:left="214" w:right="157"/>
              <w:rPr>
                <w:rFonts w:ascii="Times New Roman" w:hAnsi="Times New Roman" w:cs="Times New Roman"/>
                <w:sz w:val="18"/>
                <w:szCs w:val="18"/>
              </w:rPr>
            </w:pPr>
            <w:r w:rsidRPr="008F4141">
              <w:rPr>
                <w:rFonts w:ascii="Times New Roman" w:hAnsi="Times New Roman" w:cs="Times New Roman"/>
                <w:sz w:val="18"/>
                <w:szCs w:val="18"/>
                <w:lang w:val="en-US"/>
              </w:rPr>
              <w:t>Подпрограм</w:t>
            </w:r>
            <w:r w:rsidRPr="008F4141">
              <w:rPr>
                <w:rFonts w:ascii="Times New Roman" w:hAnsi="Times New Roman" w:cs="Times New Roman"/>
                <w:spacing w:val="-42"/>
                <w:sz w:val="18"/>
                <w:szCs w:val="18"/>
                <w:lang w:val="en-US"/>
              </w:rPr>
              <w:t xml:space="preserve"> </w:t>
            </w:r>
            <w:r w:rsidRPr="008F4141">
              <w:rPr>
                <w:rFonts w:ascii="Times New Roman" w:hAnsi="Times New Roman" w:cs="Times New Roman"/>
                <w:sz w:val="18"/>
                <w:szCs w:val="18"/>
                <w:lang w:val="en-US"/>
              </w:rPr>
              <w:t>ма</w:t>
            </w:r>
            <w:r w:rsidRPr="008F4141">
              <w:rPr>
                <w:rFonts w:ascii="Times New Roman" w:hAnsi="Times New Roman" w:cs="Times New Roman"/>
                <w:spacing w:val="-2"/>
                <w:sz w:val="18"/>
                <w:szCs w:val="18"/>
                <w:lang w:val="en-US"/>
              </w:rPr>
              <w:t xml:space="preserve"> </w:t>
            </w:r>
            <w:r w:rsidRPr="008F4141">
              <w:rPr>
                <w:rFonts w:ascii="Times New Roman" w:hAnsi="Times New Roman" w:cs="Times New Roman"/>
                <w:sz w:val="18"/>
                <w:szCs w:val="18"/>
                <w:lang w:val="en-US"/>
              </w:rPr>
              <w:t>1</w:t>
            </w:r>
            <w:r w:rsidRPr="008F4141">
              <w:rPr>
                <w:rFonts w:ascii="Times New Roman" w:hAnsi="Times New Roman" w:cs="Times New Roman"/>
                <w:sz w:val="18"/>
                <w:szCs w:val="18"/>
              </w:rPr>
              <w:t>2</w:t>
            </w:r>
          </w:p>
        </w:tc>
        <w:tc>
          <w:tcPr>
            <w:tcW w:w="5375" w:type="dxa"/>
            <w:vMerge w:val="restart"/>
          </w:tcPr>
          <w:p w:rsidR="008F4141" w:rsidRPr="008F4141" w:rsidRDefault="008F4141" w:rsidP="008F4141">
            <w:pPr>
              <w:widowControl w:val="0"/>
              <w:autoSpaceDE w:val="0"/>
              <w:autoSpaceDN w:val="0"/>
              <w:rPr>
                <w:rFonts w:ascii="Times New Roman" w:hAnsi="Times New Roman" w:cs="Times New Roman"/>
                <w:sz w:val="18"/>
                <w:szCs w:val="18"/>
              </w:rPr>
            </w:pPr>
            <w:r w:rsidRPr="008F4141">
              <w:rPr>
                <w:rFonts w:ascii="Times New Roman" w:hAnsi="Times New Roman" w:cs="Times New Roman"/>
                <w:sz w:val="18"/>
                <w:szCs w:val="18"/>
              </w:rPr>
              <w:t>«</w:t>
            </w:r>
            <w:r w:rsidRPr="008F4141">
              <w:rPr>
                <w:rFonts w:ascii="Times New Roman" w:hAnsi="Times New Roman" w:cs="Times New Roman"/>
                <w:sz w:val="16"/>
                <w:szCs w:val="16"/>
              </w:rPr>
              <w:t>Увеличение доли автопарка коммунальной техники</w:t>
            </w:r>
            <w:r w:rsidRPr="008F4141">
              <w:rPr>
                <w:rFonts w:ascii="Times New Roman" w:hAnsi="Times New Roman" w:cs="Times New Roman"/>
                <w:sz w:val="18"/>
                <w:szCs w:val="18"/>
              </w:rPr>
              <w:t>»</w:t>
            </w:r>
          </w:p>
        </w:tc>
        <w:tc>
          <w:tcPr>
            <w:tcW w:w="3118" w:type="dxa"/>
          </w:tcPr>
          <w:p w:rsidR="008F4141" w:rsidRPr="008F4141" w:rsidRDefault="008F4141" w:rsidP="008F4141">
            <w:pPr>
              <w:widowControl w:val="0"/>
              <w:autoSpaceDE w:val="0"/>
              <w:autoSpaceDN w:val="0"/>
              <w:spacing w:line="202" w:lineRule="exact"/>
              <w:ind w:left="123" w:right="157"/>
              <w:rPr>
                <w:rFonts w:ascii="Times New Roman" w:hAnsi="Times New Roman" w:cs="Times New Roman"/>
                <w:sz w:val="18"/>
                <w:szCs w:val="18"/>
              </w:rPr>
            </w:pPr>
            <w:r w:rsidRPr="008F4141">
              <w:rPr>
                <w:rFonts w:ascii="Times New Roman" w:hAnsi="Times New Roman" w:cs="Times New Roman"/>
                <w:sz w:val="18"/>
                <w:szCs w:val="18"/>
                <w:lang w:val="en-US"/>
              </w:rPr>
              <w:t>Всего</w:t>
            </w:r>
            <w:r w:rsidRPr="008F4141">
              <w:rPr>
                <w:rFonts w:ascii="Times New Roman" w:hAnsi="Times New Roman" w:cs="Times New Roman"/>
                <w:sz w:val="18"/>
                <w:szCs w:val="18"/>
              </w:rPr>
              <w:t>, из них:</w:t>
            </w:r>
          </w:p>
        </w:tc>
        <w:tc>
          <w:tcPr>
            <w:tcW w:w="1276" w:type="dxa"/>
          </w:tcPr>
          <w:p w:rsidR="008F4141" w:rsidRPr="008F4141" w:rsidRDefault="008F4141" w:rsidP="008F4141">
            <w:pPr>
              <w:widowControl w:val="0"/>
              <w:autoSpaceDE w:val="0"/>
              <w:autoSpaceDN w:val="0"/>
              <w:ind w:left="214" w:right="157"/>
              <w:jc w:val="center"/>
              <w:rPr>
                <w:rFonts w:ascii="Times New Roman" w:hAnsi="Times New Roman" w:cs="Times New Roman"/>
                <w:sz w:val="16"/>
                <w:szCs w:val="16"/>
                <w:lang w:eastAsia="en-US"/>
              </w:rPr>
            </w:pPr>
          </w:p>
        </w:tc>
        <w:tc>
          <w:tcPr>
            <w:tcW w:w="1418" w:type="dxa"/>
          </w:tcPr>
          <w:p w:rsidR="008F4141" w:rsidRPr="008F4141" w:rsidRDefault="008F4141" w:rsidP="008F4141">
            <w:pPr>
              <w:widowControl w:val="0"/>
              <w:autoSpaceDE w:val="0"/>
              <w:autoSpaceDN w:val="0"/>
              <w:spacing w:before="12"/>
              <w:ind w:left="112"/>
              <w:jc w:val="center"/>
              <w:rPr>
                <w:rFonts w:ascii="Times New Roman" w:hAnsi="Times New Roman" w:cs="Times New Roman"/>
                <w:sz w:val="16"/>
                <w:szCs w:val="16"/>
              </w:rPr>
            </w:pPr>
            <w:r w:rsidRPr="008F4141">
              <w:rPr>
                <w:rFonts w:ascii="Times New Roman" w:hAnsi="Times New Roman" w:cs="Times New Roman"/>
                <w:sz w:val="16"/>
                <w:szCs w:val="16"/>
              </w:rPr>
              <w:t>2282800,00</w:t>
            </w:r>
          </w:p>
        </w:tc>
        <w:tc>
          <w:tcPr>
            <w:tcW w:w="1134" w:type="dxa"/>
          </w:tcPr>
          <w:p w:rsidR="008F4141" w:rsidRPr="008F4141" w:rsidRDefault="008F4141" w:rsidP="008F4141">
            <w:pPr>
              <w:widowControl w:val="0"/>
              <w:autoSpaceDE w:val="0"/>
              <w:autoSpaceDN w:val="0"/>
              <w:spacing w:before="12"/>
              <w:ind w:left="112"/>
              <w:jc w:val="center"/>
              <w:rPr>
                <w:rFonts w:ascii="Times New Roman" w:hAnsi="Times New Roman" w:cs="Times New Roman"/>
                <w:sz w:val="16"/>
                <w:szCs w:val="16"/>
              </w:rPr>
            </w:pPr>
            <w:r w:rsidRPr="008F4141">
              <w:rPr>
                <w:rFonts w:ascii="Times New Roman" w:hAnsi="Times New Roman" w:cs="Times New Roman"/>
                <w:sz w:val="16"/>
                <w:szCs w:val="16"/>
              </w:rPr>
              <w:t>1122800,00</w:t>
            </w:r>
          </w:p>
        </w:tc>
        <w:tc>
          <w:tcPr>
            <w:tcW w:w="1418" w:type="dxa"/>
            <w:gridSpan w:val="2"/>
          </w:tcPr>
          <w:p w:rsidR="008F4141" w:rsidRPr="008F4141" w:rsidRDefault="008F4141" w:rsidP="008F4141">
            <w:pPr>
              <w:widowControl w:val="0"/>
              <w:autoSpaceDE w:val="0"/>
              <w:autoSpaceDN w:val="0"/>
              <w:spacing w:before="12"/>
              <w:ind w:left="112"/>
              <w:jc w:val="center"/>
              <w:rPr>
                <w:rFonts w:ascii="Times New Roman" w:hAnsi="Times New Roman" w:cs="Times New Roman"/>
                <w:sz w:val="16"/>
                <w:szCs w:val="16"/>
              </w:rPr>
            </w:pPr>
            <w:r w:rsidRPr="008F4141">
              <w:rPr>
                <w:rFonts w:ascii="Times New Roman" w:hAnsi="Times New Roman" w:cs="Times New Roman"/>
                <w:sz w:val="16"/>
                <w:szCs w:val="16"/>
              </w:rPr>
              <w:t>3405600,00</w:t>
            </w:r>
          </w:p>
        </w:tc>
      </w:tr>
      <w:tr w:rsidR="008F4141" w:rsidRPr="008F4141" w:rsidTr="00284F32">
        <w:trPr>
          <w:trHeight w:val="739"/>
        </w:trPr>
        <w:tc>
          <w:tcPr>
            <w:tcW w:w="1706" w:type="dxa"/>
            <w:vMerge/>
          </w:tcPr>
          <w:p w:rsidR="008F4141" w:rsidRPr="008F4141" w:rsidRDefault="008F4141" w:rsidP="008F4141">
            <w:pPr>
              <w:widowControl w:val="0"/>
              <w:tabs>
                <w:tab w:val="left" w:pos="1266"/>
              </w:tabs>
              <w:autoSpaceDE w:val="0"/>
              <w:autoSpaceDN w:val="0"/>
              <w:ind w:left="214" w:right="157"/>
              <w:rPr>
                <w:rFonts w:ascii="Times New Roman" w:hAnsi="Times New Roman" w:cs="Times New Roman"/>
                <w:sz w:val="2"/>
                <w:szCs w:val="2"/>
                <w:lang w:val="en-US" w:eastAsia="en-US"/>
              </w:rPr>
            </w:pPr>
          </w:p>
        </w:tc>
        <w:tc>
          <w:tcPr>
            <w:tcW w:w="5375" w:type="dxa"/>
            <w:vMerge/>
          </w:tcPr>
          <w:p w:rsidR="008F4141" w:rsidRPr="008F4141" w:rsidRDefault="008F4141" w:rsidP="008F4141">
            <w:pPr>
              <w:widowControl w:val="0"/>
              <w:autoSpaceDE w:val="0"/>
              <w:autoSpaceDN w:val="0"/>
              <w:rPr>
                <w:rFonts w:ascii="Times New Roman" w:hAnsi="Times New Roman" w:cs="Times New Roman"/>
                <w:sz w:val="2"/>
                <w:szCs w:val="2"/>
                <w:lang w:val="en-US" w:eastAsia="en-US"/>
              </w:rPr>
            </w:pPr>
          </w:p>
        </w:tc>
        <w:tc>
          <w:tcPr>
            <w:tcW w:w="3118" w:type="dxa"/>
          </w:tcPr>
          <w:p w:rsidR="008F4141" w:rsidRPr="008F4141" w:rsidRDefault="008F4141" w:rsidP="008F4141">
            <w:pPr>
              <w:widowControl w:val="0"/>
              <w:autoSpaceDE w:val="0"/>
              <w:autoSpaceDN w:val="0"/>
              <w:ind w:left="123" w:right="157"/>
              <w:rPr>
                <w:rFonts w:ascii="Times New Roman" w:hAnsi="Times New Roman" w:cs="Times New Roman"/>
                <w:sz w:val="18"/>
                <w:szCs w:val="18"/>
              </w:rPr>
            </w:pPr>
          </w:p>
          <w:p w:rsidR="008F4141" w:rsidRPr="008F4141" w:rsidRDefault="008F4141" w:rsidP="008F4141">
            <w:pPr>
              <w:widowControl w:val="0"/>
              <w:autoSpaceDE w:val="0"/>
              <w:autoSpaceDN w:val="0"/>
              <w:spacing w:line="208" w:lineRule="auto"/>
              <w:ind w:left="123" w:right="157"/>
              <w:rPr>
                <w:rFonts w:ascii="Times New Roman" w:hAnsi="Times New Roman" w:cs="Times New Roman"/>
                <w:sz w:val="18"/>
                <w:szCs w:val="18"/>
              </w:rPr>
            </w:pPr>
            <w:r w:rsidRPr="008F4141">
              <w:rPr>
                <w:rFonts w:ascii="Times New Roman" w:hAnsi="Times New Roman" w:cs="Times New Roman"/>
                <w:sz w:val="18"/>
                <w:szCs w:val="18"/>
                <w:lang w:val="en-US"/>
              </w:rPr>
              <w:t>средства</w:t>
            </w:r>
            <w:r w:rsidRPr="008F4141">
              <w:rPr>
                <w:rFonts w:ascii="Times New Roman" w:hAnsi="Times New Roman" w:cs="Times New Roman"/>
                <w:spacing w:val="1"/>
                <w:sz w:val="18"/>
                <w:szCs w:val="18"/>
                <w:lang w:val="en-US"/>
              </w:rPr>
              <w:t xml:space="preserve"> </w:t>
            </w:r>
            <w:r w:rsidRPr="008F4141">
              <w:rPr>
                <w:rFonts w:ascii="Times New Roman" w:hAnsi="Times New Roman" w:cs="Times New Roman"/>
                <w:sz w:val="18"/>
                <w:szCs w:val="18"/>
                <w:lang w:val="en-US"/>
              </w:rPr>
              <w:t>областного</w:t>
            </w:r>
            <w:r w:rsidRPr="008F4141">
              <w:rPr>
                <w:rFonts w:ascii="Times New Roman" w:hAnsi="Times New Roman" w:cs="Times New Roman"/>
                <w:sz w:val="18"/>
                <w:szCs w:val="18"/>
              </w:rPr>
              <w:t xml:space="preserve"> </w:t>
            </w:r>
            <w:r w:rsidRPr="008F4141">
              <w:rPr>
                <w:rFonts w:ascii="Times New Roman" w:hAnsi="Times New Roman" w:cs="Times New Roman"/>
                <w:sz w:val="18"/>
                <w:szCs w:val="18"/>
                <w:lang w:val="en-US"/>
              </w:rPr>
              <w:t>бюджета</w:t>
            </w:r>
          </w:p>
        </w:tc>
        <w:tc>
          <w:tcPr>
            <w:tcW w:w="1276" w:type="dxa"/>
          </w:tcPr>
          <w:p w:rsidR="008F4141" w:rsidRPr="008F4141" w:rsidRDefault="008F4141" w:rsidP="008F4141">
            <w:pPr>
              <w:widowControl w:val="0"/>
              <w:autoSpaceDE w:val="0"/>
              <w:autoSpaceDN w:val="0"/>
              <w:ind w:left="214" w:right="157"/>
              <w:jc w:val="center"/>
              <w:rPr>
                <w:rFonts w:ascii="Times New Roman" w:hAnsi="Times New Roman" w:cs="Times New Roman"/>
                <w:sz w:val="16"/>
                <w:szCs w:val="16"/>
                <w:lang w:eastAsia="en-US"/>
              </w:rPr>
            </w:pPr>
          </w:p>
        </w:tc>
        <w:tc>
          <w:tcPr>
            <w:tcW w:w="1418" w:type="dxa"/>
          </w:tcPr>
          <w:p w:rsidR="008F4141" w:rsidRPr="008F4141" w:rsidRDefault="008F4141" w:rsidP="008F4141">
            <w:pPr>
              <w:widowControl w:val="0"/>
              <w:autoSpaceDE w:val="0"/>
              <w:autoSpaceDN w:val="0"/>
              <w:ind w:left="214" w:right="157"/>
              <w:jc w:val="center"/>
              <w:rPr>
                <w:rFonts w:ascii="Times New Roman" w:hAnsi="Times New Roman" w:cs="Times New Roman"/>
                <w:sz w:val="16"/>
                <w:szCs w:val="16"/>
                <w:lang w:eastAsia="en-US"/>
              </w:rPr>
            </w:pPr>
            <w:r w:rsidRPr="008F4141">
              <w:rPr>
                <w:rFonts w:ascii="Times New Roman" w:hAnsi="Times New Roman" w:cs="Times New Roman"/>
                <w:sz w:val="16"/>
                <w:szCs w:val="16"/>
                <w:lang w:eastAsia="en-US"/>
              </w:rPr>
              <w:t>1122800,00</w:t>
            </w:r>
          </w:p>
        </w:tc>
        <w:tc>
          <w:tcPr>
            <w:tcW w:w="1134" w:type="dxa"/>
          </w:tcPr>
          <w:p w:rsidR="008F4141" w:rsidRPr="008F4141" w:rsidRDefault="008F4141" w:rsidP="008F4141">
            <w:pPr>
              <w:widowControl w:val="0"/>
              <w:autoSpaceDE w:val="0"/>
              <w:autoSpaceDN w:val="0"/>
              <w:ind w:left="214" w:right="157"/>
              <w:jc w:val="center"/>
              <w:rPr>
                <w:rFonts w:ascii="Times New Roman" w:hAnsi="Times New Roman" w:cs="Times New Roman"/>
                <w:sz w:val="16"/>
                <w:szCs w:val="16"/>
                <w:lang w:eastAsia="en-US"/>
              </w:rPr>
            </w:pPr>
            <w:r w:rsidRPr="008F4141">
              <w:rPr>
                <w:rFonts w:ascii="Times New Roman" w:hAnsi="Times New Roman" w:cs="Times New Roman"/>
                <w:sz w:val="16"/>
                <w:szCs w:val="16"/>
                <w:lang w:eastAsia="en-US"/>
              </w:rPr>
              <w:t>1122800,00</w:t>
            </w:r>
          </w:p>
        </w:tc>
        <w:tc>
          <w:tcPr>
            <w:tcW w:w="1418" w:type="dxa"/>
            <w:gridSpan w:val="2"/>
          </w:tcPr>
          <w:p w:rsidR="008F4141" w:rsidRPr="008F4141" w:rsidRDefault="008F4141" w:rsidP="008F4141">
            <w:pPr>
              <w:widowControl w:val="0"/>
              <w:autoSpaceDE w:val="0"/>
              <w:autoSpaceDN w:val="0"/>
              <w:ind w:left="214" w:right="157"/>
              <w:jc w:val="center"/>
              <w:rPr>
                <w:rFonts w:ascii="Times New Roman" w:hAnsi="Times New Roman" w:cs="Times New Roman"/>
                <w:sz w:val="16"/>
                <w:szCs w:val="16"/>
                <w:lang w:eastAsia="en-US"/>
              </w:rPr>
            </w:pPr>
            <w:r w:rsidRPr="008F4141">
              <w:rPr>
                <w:rFonts w:ascii="Times New Roman" w:hAnsi="Times New Roman" w:cs="Times New Roman"/>
                <w:sz w:val="16"/>
                <w:szCs w:val="16"/>
                <w:lang w:eastAsia="en-US"/>
              </w:rPr>
              <w:t>2245600,00</w:t>
            </w:r>
          </w:p>
        </w:tc>
      </w:tr>
      <w:tr w:rsidR="008F4141" w:rsidRPr="008F4141" w:rsidTr="00284F32">
        <w:trPr>
          <w:trHeight w:val="285"/>
        </w:trPr>
        <w:tc>
          <w:tcPr>
            <w:tcW w:w="1706" w:type="dxa"/>
            <w:vMerge/>
          </w:tcPr>
          <w:p w:rsidR="008F4141" w:rsidRPr="008F4141" w:rsidRDefault="008F4141" w:rsidP="008F4141">
            <w:pPr>
              <w:widowControl w:val="0"/>
              <w:tabs>
                <w:tab w:val="left" w:pos="1266"/>
              </w:tabs>
              <w:autoSpaceDE w:val="0"/>
              <w:autoSpaceDN w:val="0"/>
              <w:ind w:left="214" w:right="157"/>
              <w:rPr>
                <w:rFonts w:ascii="Times New Roman" w:hAnsi="Times New Roman" w:cs="Times New Roman"/>
                <w:sz w:val="2"/>
                <w:szCs w:val="2"/>
                <w:lang w:val="en-US" w:eastAsia="en-US"/>
              </w:rPr>
            </w:pPr>
          </w:p>
        </w:tc>
        <w:tc>
          <w:tcPr>
            <w:tcW w:w="5375" w:type="dxa"/>
            <w:vMerge/>
          </w:tcPr>
          <w:p w:rsidR="008F4141" w:rsidRPr="008F4141" w:rsidRDefault="008F4141" w:rsidP="008F4141">
            <w:pPr>
              <w:widowControl w:val="0"/>
              <w:autoSpaceDE w:val="0"/>
              <w:autoSpaceDN w:val="0"/>
              <w:rPr>
                <w:rFonts w:ascii="Times New Roman" w:hAnsi="Times New Roman" w:cs="Times New Roman"/>
                <w:sz w:val="2"/>
                <w:szCs w:val="2"/>
                <w:lang w:val="en-US" w:eastAsia="en-US"/>
              </w:rPr>
            </w:pPr>
          </w:p>
        </w:tc>
        <w:tc>
          <w:tcPr>
            <w:tcW w:w="3118" w:type="dxa"/>
            <w:tcBorders>
              <w:top w:val="single" w:sz="6" w:space="0" w:color="000000"/>
            </w:tcBorders>
          </w:tcPr>
          <w:p w:rsidR="008F4141" w:rsidRPr="008F4141" w:rsidRDefault="008F4141" w:rsidP="008F4141">
            <w:pPr>
              <w:widowControl w:val="0"/>
              <w:autoSpaceDE w:val="0"/>
              <w:autoSpaceDN w:val="0"/>
              <w:ind w:left="123" w:right="157"/>
              <w:jc w:val="both"/>
              <w:rPr>
                <w:rFonts w:ascii="Times New Roman" w:hAnsi="Times New Roman" w:cs="Times New Roman"/>
                <w:sz w:val="18"/>
                <w:szCs w:val="18"/>
              </w:rPr>
            </w:pPr>
            <w:r w:rsidRPr="008F4141">
              <w:rPr>
                <w:rFonts w:ascii="Times New Roman" w:hAnsi="Times New Roman" w:cs="Times New Roman"/>
                <w:sz w:val="18"/>
                <w:szCs w:val="18"/>
              </w:rPr>
              <w:t>Средства местного бюджета</w:t>
            </w:r>
          </w:p>
        </w:tc>
        <w:tc>
          <w:tcPr>
            <w:tcW w:w="1276" w:type="dxa"/>
            <w:tcBorders>
              <w:top w:val="single" w:sz="6" w:space="0" w:color="000000"/>
            </w:tcBorders>
          </w:tcPr>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sz w:val="16"/>
                <w:szCs w:val="16"/>
              </w:rPr>
            </w:pPr>
          </w:p>
        </w:tc>
        <w:tc>
          <w:tcPr>
            <w:tcW w:w="1418" w:type="dxa"/>
            <w:tcBorders>
              <w:top w:val="single" w:sz="6" w:space="0" w:color="000000"/>
            </w:tcBorders>
          </w:tcPr>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sz w:val="16"/>
                <w:szCs w:val="16"/>
              </w:rPr>
            </w:pPr>
            <w:r w:rsidRPr="008F4141">
              <w:rPr>
                <w:rFonts w:ascii="Times New Roman" w:hAnsi="Times New Roman" w:cs="Times New Roman"/>
                <w:sz w:val="16"/>
                <w:szCs w:val="16"/>
              </w:rPr>
              <w:t>1 160 000,00</w:t>
            </w:r>
          </w:p>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sz w:val="16"/>
                <w:szCs w:val="16"/>
              </w:rPr>
            </w:pPr>
          </w:p>
        </w:tc>
        <w:tc>
          <w:tcPr>
            <w:tcW w:w="1134" w:type="dxa"/>
            <w:tcBorders>
              <w:top w:val="single" w:sz="6" w:space="0" w:color="000000"/>
            </w:tcBorders>
          </w:tcPr>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bCs/>
                <w:iCs/>
                <w:sz w:val="16"/>
                <w:szCs w:val="16"/>
              </w:rPr>
            </w:pPr>
          </w:p>
        </w:tc>
        <w:tc>
          <w:tcPr>
            <w:tcW w:w="1418" w:type="dxa"/>
            <w:gridSpan w:val="2"/>
            <w:tcBorders>
              <w:top w:val="single" w:sz="6" w:space="0" w:color="000000"/>
            </w:tcBorders>
          </w:tcPr>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sz w:val="16"/>
                <w:szCs w:val="16"/>
              </w:rPr>
            </w:pPr>
            <w:r w:rsidRPr="008F4141">
              <w:rPr>
                <w:rFonts w:ascii="Times New Roman" w:hAnsi="Times New Roman" w:cs="Times New Roman"/>
                <w:sz w:val="16"/>
                <w:szCs w:val="16"/>
              </w:rPr>
              <w:t>1 160 000,00</w:t>
            </w:r>
          </w:p>
        </w:tc>
      </w:tr>
      <w:tr w:rsidR="008F4141" w:rsidRPr="008F4141" w:rsidTr="00284F32">
        <w:trPr>
          <w:trHeight w:val="234"/>
        </w:trPr>
        <w:tc>
          <w:tcPr>
            <w:tcW w:w="1706" w:type="dxa"/>
            <w:vMerge w:val="restart"/>
          </w:tcPr>
          <w:p w:rsidR="008F4141" w:rsidRPr="008F4141" w:rsidRDefault="008F4141" w:rsidP="008F4141">
            <w:pPr>
              <w:widowControl w:val="0"/>
              <w:tabs>
                <w:tab w:val="left" w:pos="1266"/>
              </w:tabs>
              <w:autoSpaceDE w:val="0"/>
              <w:autoSpaceDN w:val="0"/>
              <w:spacing w:line="242" w:lineRule="auto"/>
              <w:ind w:left="214" w:right="157"/>
              <w:rPr>
                <w:rFonts w:ascii="Times New Roman" w:hAnsi="Times New Roman" w:cs="Times New Roman"/>
                <w:b/>
                <w:bCs/>
                <w:i/>
                <w:iCs/>
                <w:sz w:val="18"/>
                <w:szCs w:val="18"/>
                <w:lang w:val="en-US"/>
              </w:rPr>
            </w:pPr>
            <w:r w:rsidRPr="008F4141">
              <w:rPr>
                <w:rFonts w:ascii="Times New Roman" w:hAnsi="Times New Roman" w:cs="Times New Roman"/>
                <w:b/>
                <w:bCs/>
                <w:i/>
                <w:iCs/>
                <w:sz w:val="18"/>
                <w:szCs w:val="18"/>
                <w:lang w:val="en-US"/>
              </w:rPr>
              <w:t>Основное мероприятие 1</w:t>
            </w:r>
          </w:p>
        </w:tc>
        <w:tc>
          <w:tcPr>
            <w:tcW w:w="5375" w:type="dxa"/>
            <w:vMerge w:val="restart"/>
          </w:tcPr>
          <w:p w:rsidR="008F4141" w:rsidRPr="008F4141" w:rsidRDefault="008F4141" w:rsidP="008F4141">
            <w:pPr>
              <w:widowControl w:val="0"/>
              <w:autoSpaceDE w:val="0"/>
              <w:autoSpaceDN w:val="0"/>
              <w:rPr>
                <w:rFonts w:ascii="Times New Roman" w:hAnsi="Times New Roman" w:cs="Times New Roman"/>
                <w:b/>
                <w:bCs/>
                <w:i/>
                <w:iCs/>
                <w:sz w:val="18"/>
                <w:szCs w:val="18"/>
              </w:rPr>
            </w:pPr>
            <w:r w:rsidRPr="008F4141">
              <w:rPr>
                <w:rFonts w:ascii="Times New Roman" w:hAnsi="Times New Roman" w:cs="Times New Roman"/>
                <w:sz w:val="16"/>
                <w:szCs w:val="16"/>
              </w:rPr>
              <w:t>Расходы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r w:rsidRPr="008F4141">
              <w:rPr>
                <w:rFonts w:ascii="Times New Roman" w:hAnsi="Times New Roman" w:cs="Times New Roman"/>
                <w:b/>
                <w:bCs/>
                <w:i/>
                <w:iCs/>
                <w:sz w:val="18"/>
                <w:szCs w:val="18"/>
              </w:rPr>
              <w:t xml:space="preserve"> Нижегородской области»</w:t>
            </w:r>
          </w:p>
        </w:tc>
        <w:tc>
          <w:tcPr>
            <w:tcW w:w="3118" w:type="dxa"/>
          </w:tcPr>
          <w:p w:rsidR="008F4141" w:rsidRPr="008F4141" w:rsidRDefault="008F4141" w:rsidP="008F4141">
            <w:pPr>
              <w:widowControl w:val="0"/>
              <w:autoSpaceDE w:val="0"/>
              <w:autoSpaceDN w:val="0"/>
              <w:spacing w:line="202" w:lineRule="exact"/>
              <w:ind w:left="123" w:right="157"/>
              <w:rPr>
                <w:rFonts w:ascii="Times New Roman" w:hAnsi="Times New Roman" w:cs="Times New Roman"/>
                <w:b/>
                <w:bCs/>
                <w:i/>
                <w:iCs/>
                <w:sz w:val="18"/>
                <w:szCs w:val="18"/>
              </w:rPr>
            </w:pPr>
            <w:r w:rsidRPr="008F4141">
              <w:rPr>
                <w:rFonts w:ascii="Times New Roman" w:hAnsi="Times New Roman" w:cs="Times New Roman"/>
                <w:b/>
                <w:bCs/>
                <w:i/>
                <w:iCs/>
                <w:sz w:val="18"/>
                <w:szCs w:val="18"/>
                <w:lang w:val="en-US"/>
              </w:rPr>
              <w:t>Всего</w:t>
            </w:r>
            <w:r w:rsidRPr="008F4141">
              <w:rPr>
                <w:rFonts w:ascii="Times New Roman" w:hAnsi="Times New Roman" w:cs="Times New Roman"/>
                <w:b/>
                <w:bCs/>
                <w:i/>
                <w:iCs/>
                <w:sz w:val="18"/>
                <w:szCs w:val="18"/>
              </w:rPr>
              <w:t xml:space="preserve"> из них:</w:t>
            </w:r>
          </w:p>
        </w:tc>
        <w:tc>
          <w:tcPr>
            <w:tcW w:w="1276" w:type="dxa"/>
          </w:tcPr>
          <w:p w:rsidR="008F4141" w:rsidRPr="008F4141" w:rsidRDefault="008F4141" w:rsidP="008F4141">
            <w:pPr>
              <w:widowControl w:val="0"/>
              <w:autoSpaceDE w:val="0"/>
              <w:autoSpaceDN w:val="0"/>
              <w:ind w:left="214" w:right="157"/>
              <w:jc w:val="center"/>
              <w:rPr>
                <w:rFonts w:ascii="Times New Roman" w:hAnsi="Times New Roman" w:cs="Times New Roman"/>
                <w:b/>
                <w:bCs/>
                <w:i/>
                <w:iCs/>
                <w:sz w:val="16"/>
                <w:szCs w:val="16"/>
                <w:lang w:eastAsia="en-US"/>
              </w:rPr>
            </w:pPr>
          </w:p>
        </w:tc>
        <w:tc>
          <w:tcPr>
            <w:tcW w:w="1418" w:type="dxa"/>
          </w:tcPr>
          <w:p w:rsidR="008F4141" w:rsidRPr="008F4141" w:rsidRDefault="008F4141" w:rsidP="008F4141">
            <w:pPr>
              <w:widowControl w:val="0"/>
              <w:autoSpaceDE w:val="0"/>
              <w:autoSpaceDN w:val="0"/>
              <w:spacing w:before="12"/>
              <w:ind w:left="112"/>
              <w:jc w:val="center"/>
              <w:rPr>
                <w:rFonts w:ascii="Times New Roman" w:hAnsi="Times New Roman" w:cs="Times New Roman"/>
                <w:sz w:val="16"/>
                <w:szCs w:val="16"/>
              </w:rPr>
            </w:pPr>
            <w:r w:rsidRPr="008F4141">
              <w:rPr>
                <w:rFonts w:ascii="Times New Roman" w:hAnsi="Times New Roman" w:cs="Times New Roman"/>
                <w:sz w:val="16"/>
                <w:szCs w:val="16"/>
              </w:rPr>
              <w:t>2282800,00</w:t>
            </w:r>
          </w:p>
        </w:tc>
        <w:tc>
          <w:tcPr>
            <w:tcW w:w="1134" w:type="dxa"/>
          </w:tcPr>
          <w:p w:rsidR="008F4141" w:rsidRPr="008F4141" w:rsidRDefault="008F4141" w:rsidP="008F4141">
            <w:pPr>
              <w:widowControl w:val="0"/>
              <w:autoSpaceDE w:val="0"/>
              <w:autoSpaceDN w:val="0"/>
              <w:spacing w:before="12"/>
              <w:ind w:left="112"/>
              <w:jc w:val="center"/>
              <w:rPr>
                <w:rFonts w:ascii="Times New Roman" w:hAnsi="Times New Roman" w:cs="Times New Roman"/>
                <w:sz w:val="16"/>
                <w:szCs w:val="16"/>
              </w:rPr>
            </w:pPr>
            <w:r w:rsidRPr="008F4141">
              <w:rPr>
                <w:rFonts w:ascii="Times New Roman" w:hAnsi="Times New Roman" w:cs="Times New Roman"/>
                <w:sz w:val="16"/>
                <w:szCs w:val="16"/>
              </w:rPr>
              <w:t>1122800,00</w:t>
            </w:r>
          </w:p>
        </w:tc>
        <w:tc>
          <w:tcPr>
            <w:tcW w:w="1418" w:type="dxa"/>
            <w:gridSpan w:val="2"/>
          </w:tcPr>
          <w:p w:rsidR="008F4141" w:rsidRPr="008F4141" w:rsidRDefault="008F4141" w:rsidP="008F4141">
            <w:pPr>
              <w:widowControl w:val="0"/>
              <w:autoSpaceDE w:val="0"/>
              <w:autoSpaceDN w:val="0"/>
              <w:spacing w:before="12"/>
              <w:ind w:left="112"/>
              <w:jc w:val="center"/>
              <w:rPr>
                <w:rFonts w:ascii="Times New Roman" w:hAnsi="Times New Roman" w:cs="Times New Roman"/>
                <w:sz w:val="16"/>
                <w:szCs w:val="16"/>
              </w:rPr>
            </w:pPr>
            <w:r w:rsidRPr="008F4141">
              <w:rPr>
                <w:rFonts w:ascii="Times New Roman" w:hAnsi="Times New Roman" w:cs="Times New Roman"/>
                <w:sz w:val="16"/>
                <w:szCs w:val="16"/>
              </w:rPr>
              <w:t>3405600,00</w:t>
            </w:r>
          </w:p>
        </w:tc>
      </w:tr>
      <w:tr w:rsidR="008F4141" w:rsidRPr="008F4141" w:rsidTr="00284F32">
        <w:trPr>
          <w:trHeight w:val="394"/>
        </w:trPr>
        <w:tc>
          <w:tcPr>
            <w:tcW w:w="1706" w:type="dxa"/>
            <w:vMerge/>
          </w:tcPr>
          <w:p w:rsidR="008F4141" w:rsidRPr="008F4141" w:rsidRDefault="008F4141" w:rsidP="008F4141">
            <w:pPr>
              <w:widowControl w:val="0"/>
              <w:autoSpaceDE w:val="0"/>
              <w:autoSpaceDN w:val="0"/>
              <w:ind w:left="214" w:right="157"/>
              <w:rPr>
                <w:rFonts w:ascii="Times New Roman" w:hAnsi="Times New Roman" w:cs="Times New Roman"/>
                <w:b/>
                <w:bCs/>
                <w:i/>
                <w:iCs/>
                <w:sz w:val="2"/>
                <w:szCs w:val="2"/>
                <w:lang w:val="en-US" w:eastAsia="en-US"/>
              </w:rPr>
            </w:pPr>
          </w:p>
        </w:tc>
        <w:tc>
          <w:tcPr>
            <w:tcW w:w="5375" w:type="dxa"/>
            <w:vMerge/>
          </w:tcPr>
          <w:p w:rsidR="008F4141" w:rsidRPr="008F4141" w:rsidRDefault="008F4141" w:rsidP="008F4141">
            <w:pPr>
              <w:widowControl w:val="0"/>
              <w:autoSpaceDE w:val="0"/>
              <w:autoSpaceDN w:val="0"/>
              <w:rPr>
                <w:rFonts w:ascii="Times New Roman" w:hAnsi="Times New Roman" w:cs="Times New Roman"/>
                <w:b/>
                <w:bCs/>
                <w:i/>
                <w:iCs/>
                <w:sz w:val="2"/>
                <w:szCs w:val="2"/>
                <w:lang w:val="en-US" w:eastAsia="en-US"/>
              </w:rPr>
            </w:pPr>
          </w:p>
        </w:tc>
        <w:tc>
          <w:tcPr>
            <w:tcW w:w="3118" w:type="dxa"/>
            <w:tcBorders>
              <w:bottom w:val="single" w:sz="6" w:space="0" w:color="000000"/>
            </w:tcBorders>
          </w:tcPr>
          <w:p w:rsidR="008F4141" w:rsidRPr="008F4141" w:rsidRDefault="008F4141" w:rsidP="008F4141">
            <w:pPr>
              <w:widowControl w:val="0"/>
              <w:autoSpaceDE w:val="0"/>
              <w:autoSpaceDN w:val="0"/>
              <w:spacing w:line="208" w:lineRule="auto"/>
              <w:ind w:left="123" w:right="157"/>
              <w:rPr>
                <w:rFonts w:ascii="Times New Roman" w:hAnsi="Times New Roman" w:cs="Times New Roman"/>
                <w:b/>
                <w:bCs/>
                <w:i/>
                <w:iCs/>
                <w:sz w:val="18"/>
                <w:szCs w:val="18"/>
                <w:lang w:val="en-US"/>
              </w:rPr>
            </w:pPr>
            <w:r w:rsidRPr="008F4141">
              <w:rPr>
                <w:rFonts w:ascii="Times New Roman" w:hAnsi="Times New Roman" w:cs="Times New Roman"/>
                <w:b/>
                <w:bCs/>
                <w:i/>
                <w:iCs/>
                <w:sz w:val="18"/>
                <w:szCs w:val="18"/>
                <w:lang w:val="en-US"/>
              </w:rPr>
              <w:t>средства</w:t>
            </w:r>
            <w:r w:rsidRPr="008F4141">
              <w:rPr>
                <w:rFonts w:ascii="Times New Roman" w:hAnsi="Times New Roman" w:cs="Times New Roman"/>
                <w:b/>
                <w:bCs/>
                <w:i/>
                <w:iCs/>
                <w:spacing w:val="1"/>
                <w:sz w:val="18"/>
                <w:szCs w:val="18"/>
                <w:lang w:val="en-US"/>
              </w:rPr>
              <w:t xml:space="preserve"> </w:t>
            </w:r>
            <w:r w:rsidRPr="008F4141">
              <w:rPr>
                <w:rFonts w:ascii="Times New Roman" w:hAnsi="Times New Roman" w:cs="Times New Roman"/>
                <w:b/>
                <w:bCs/>
                <w:i/>
                <w:iCs/>
                <w:sz w:val="18"/>
                <w:szCs w:val="18"/>
                <w:lang w:val="en-US"/>
              </w:rPr>
              <w:t>областного</w:t>
            </w:r>
            <w:r w:rsidRPr="008F4141">
              <w:rPr>
                <w:rFonts w:ascii="Times New Roman" w:hAnsi="Times New Roman" w:cs="Times New Roman"/>
                <w:b/>
                <w:bCs/>
                <w:i/>
                <w:iCs/>
                <w:sz w:val="18"/>
                <w:szCs w:val="18"/>
              </w:rPr>
              <w:t xml:space="preserve"> </w:t>
            </w:r>
            <w:r w:rsidRPr="008F4141">
              <w:rPr>
                <w:rFonts w:ascii="Times New Roman" w:hAnsi="Times New Roman" w:cs="Times New Roman"/>
                <w:b/>
                <w:bCs/>
                <w:i/>
                <w:iCs/>
                <w:spacing w:val="-43"/>
                <w:sz w:val="18"/>
                <w:szCs w:val="18"/>
                <w:lang w:val="en-US"/>
              </w:rPr>
              <w:t xml:space="preserve"> </w:t>
            </w:r>
            <w:r w:rsidRPr="008F4141">
              <w:rPr>
                <w:rFonts w:ascii="Times New Roman" w:hAnsi="Times New Roman" w:cs="Times New Roman"/>
                <w:b/>
                <w:bCs/>
                <w:i/>
                <w:iCs/>
                <w:sz w:val="18"/>
                <w:szCs w:val="18"/>
                <w:lang w:val="en-US"/>
              </w:rPr>
              <w:t>бюджета</w:t>
            </w:r>
          </w:p>
        </w:tc>
        <w:tc>
          <w:tcPr>
            <w:tcW w:w="1276" w:type="dxa"/>
          </w:tcPr>
          <w:p w:rsidR="008F4141" w:rsidRPr="008F4141" w:rsidRDefault="008F4141" w:rsidP="008F4141">
            <w:pPr>
              <w:widowControl w:val="0"/>
              <w:autoSpaceDE w:val="0"/>
              <w:autoSpaceDN w:val="0"/>
              <w:spacing w:line="186" w:lineRule="exact"/>
              <w:ind w:left="214" w:right="157"/>
              <w:jc w:val="center"/>
              <w:rPr>
                <w:rFonts w:ascii="Times New Roman" w:hAnsi="Times New Roman" w:cs="Times New Roman"/>
                <w:b/>
                <w:bCs/>
                <w:i/>
                <w:iCs/>
                <w:sz w:val="16"/>
                <w:szCs w:val="16"/>
              </w:rPr>
            </w:pPr>
          </w:p>
        </w:tc>
        <w:tc>
          <w:tcPr>
            <w:tcW w:w="1418" w:type="dxa"/>
          </w:tcPr>
          <w:p w:rsidR="008F4141" w:rsidRPr="008F4141" w:rsidRDefault="008F4141" w:rsidP="008F4141">
            <w:pPr>
              <w:widowControl w:val="0"/>
              <w:autoSpaceDE w:val="0"/>
              <w:autoSpaceDN w:val="0"/>
              <w:ind w:left="214" w:right="157"/>
              <w:jc w:val="center"/>
              <w:rPr>
                <w:rFonts w:ascii="Times New Roman" w:hAnsi="Times New Roman" w:cs="Times New Roman"/>
                <w:sz w:val="16"/>
                <w:szCs w:val="16"/>
                <w:lang w:eastAsia="en-US"/>
              </w:rPr>
            </w:pPr>
            <w:r w:rsidRPr="008F4141">
              <w:rPr>
                <w:rFonts w:ascii="Times New Roman" w:hAnsi="Times New Roman" w:cs="Times New Roman"/>
                <w:sz w:val="16"/>
                <w:szCs w:val="16"/>
                <w:lang w:eastAsia="en-US"/>
              </w:rPr>
              <w:t>1122800,00</w:t>
            </w:r>
          </w:p>
        </w:tc>
        <w:tc>
          <w:tcPr>
            <w:tcW w:w="1134" w:type="dxa"/>
          </w:tcPr>
          <w:p w:rsidR="008F4141" w:rsidRPr="008F4141" w:rsidRDefault="008F4141" w:rsidP="008F4141">
            <w:pPr>
              <w:widowControl w:val="0"/>
              <w:autoSpaceDE w:val="0"/>
              <w:autoSpaceDN w:val="0"/>
              <w:ind w:left="214" w:right="157"/>
              <w:jc w:val="center"/>
              <w:rPr>
                <w:rFonts w:ascii="Times New Roman" w:hAnsi="Times New Roman" w:cs="Times New Roman"/>
                <w:sz w:val="16"/>
                <w:szCs w:val="16"/>
                <w:lang w:eastAsia="en-US"/>
              </w:rPr>
            </w:pPr>
            <w:r w:rsidRPr="008F4141">
              <w:rPr>
                <w:rFonts w:ascii="Times New Roman" w:hAnsi="Times New Roman" w:cs="Times New Roman"/>
                <w:sz w:val="16"/>
                <w:szCs w:val="16"/>
                <w:lang w:eastAsia="en-US"/>
              </w:rPr>
              <w:t>1122800,00</w:t>
            </w:r>
          </w:p>
        </w:tc>
        <w:tc>
          <w:tcPr>
            <w:tcW w:w="1418" w:type="dxa"/>
            <w:gridSpan w:val="2"/>
          </w:tcPr>
          <w:p w:rsidR="008F4141" w:rsidRPr="008F4141" w:rsidRDefault="008F4141" w:rsidP="008F4141">
            <w:pPr>
              <w:widowControl w:val="0"/>
              <w:autoSpaceDE w:val="0"/>
              <w:autoSpaceDN w:val="0"/>
              <w:ind w:left="214" w:right="157"/>
              <w:jc w:val="center"/>
              <w:rPr>
                <w:rFonts w:ascii="Times New Roman" w:hAnsi="Times New Roman" w:cs="Times New Roman"/>
                <w:sz w:val="16"/>
                <w:szCs w:val="16"/>
                <w:lang w:eastAsia="en-US"/>
              </w:rPr>
            </w:pPr>
            <w:r w:rsidRPr="008F4141">
              <w:rPr>
                <w:rFonts w:ascii="Times New Roman" w:hAnsi="Times New Roman" w:cs="Times New Roman"/>
                <w:sz w:val="16"/>
                <w:szCs w:val="16"/>
                <w:lang w:eastAsia="en-US"/>
              </w:rPr>
              <w:t>2245600,00</w:t>
            </w:r>
          </w:p>
        </w:tc>
      </w:tr>
      <w:tr w:rsidR="008F4141" w:rsidRPr="008F4141" w:rsidTr="00284F32">
        <w:trPr>
          <w:trHeight w:val="540"/>
        </w:trPr>
        <w:tc>
          <w:tcPr>
            <w:tcW w:w="1706" w:type="dxa"/>
            <w:vMerge/>
            <w:tcBorders>
              <w:bottom w:val="single" w:sz="4" w:space="0" w:color="000000"/>
            </w:tcBorders>
          </w:tcPr>
          <w:p w:rsidR="008F4141" w:rsidRPr="008F4141" w:rsidRDefault="008F4141" w:rsidP="008F4141">
            <w:pPr>
              <w:widowControl w:val="0"/>
              <w:autoSpaceDE w:val="0"/>
              <w:autoSpaceDN w:val="0"/>
              <w:ind w:left="214" w:right="157"/>
              <w:rPr>
                <w:rFonts w:ascii="Times New Roman" w:hAnsi="Times New Roman" w:cs="Times New Roman"/>
                <w:b/>
                <w:bCs/>
                <w:i/>
                <w:iCs/>
                <w:sz w:val="2"/>
                <w:szCs w:val="2"/>
                <w:lang w:val="en-US" w:eastAsia="en-US"/>
              </w:rPr>
            </w:pPr>
          </w:p>
        </w:tc>
        <w:tc>
          <w:tcPr>
            <w:tcW w:w="5375" w:type="dxa"/>
            <w:vMerge/>
            <w:tcBorders>
              <w:bottom w:val="single" w:sz="4" w:space="0" w:color="000000"/>
            </w:tcBorders>
          </w:tcPr>
          <w:p w:rsidR="008F4141" w:rsidRPr="008F4141" w:rsidRDefault="008F4141" w:rsidP="008F4141">
            <w:pPr>
              <w:widowControl w:val="0"/>
              <w:autoSpaceDE w:val="0"/>
              <w:autoSpaceDN w:val="0"/>
              <w:rPr>
                <w:rFonts w:ascii="Times New Roman" w:hAnsi="Times New Roman" w:cs="Times New Roman"/>
                <w:b/>
                <w:bCs/>
                <w:i/>
                <w:iCs/>
                <w:sz w:val="2"/>
                <w:szCs w:val="2"/>
                <w:lang w:val="en-US" w:eastAsia="en-US"/>
              </w:rPr>
            </w:pPr>
          </w:p>
        </w:tc>
        <w:tc>
          <w:tcPr>
            <w:tcW w:w="3118" w:type="dxa"/>
            <w:tcBorders>
              <w:top w:val="single" w:sz="6" w:space="0" w:color="000000"/>
              <w:bottom w:val="single" w:sz="4" w:space="0" w:color="000000"/>
            </w:tcBorders>
          </w:tcPr>
          <w:p w:rsidR="008F4141" w:rsidRPr="008F4141" w:rsidRDefault="008F4141" w:rsidP="008F4141">
            <w:pPr>
              <w:widowControl w:val="0"/>
              <w:autoSpaceDE w:val="0"/>
              <w:autoSpaceDN w:val="0"/>
              <w:ind w:left="123" w:right="157"/>
              <w:jc w:val="both"/>
              <w:rPr>
                <w:rFonts w:ascii="Times New Roman" w:hAnsi="Times New Roman" w:cs="Times New Roman"/>
                <w:b/>
                <w:bCs/>
                <w:i/>
                <w:iCs/>
                <w:sz w:val="18"/>
                <w:szCs w:val="18"/>
              </w:rPr>
            </w:pPr>
            <w:r w:rsidRPr="008F4141">
              <w:rPr>
                <w:rFonts w:ascii="Times New Roman" w:hAnsi="Times New Roman" w:cs="Times New Roman"/>
                <w:b/>
                <w:bCs/>
                <w:i/>
                <w:iCs/>
                <w:sz w:val="18"/>
                <w:szCs w:val="18"/>
              </w:rPr>
              <w:t>Средства местного бюджета</w:t>
            </w:r>
          </w:p>
        </w:tc>
        <w:tc>
          <w:tcPr>
            <w:tcW w:w="1276" w:type="dxa"/>
            <w:tcBorders>
              <w:bottom w:val="single" w:sz="4" w:space="0" w:color="000000"/>
            </w:tcBorders>
          </w:tcPr>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b/>
                <w:bCs/>
                <w:i/>
                <w:iCs/>
                <w:sz w:val="16"/>
                <w:szCs w:val="16"/>
              </w:rPr>
            </w:pPr>
          </w:p>
        </w:tc>
        <w:tc>
          <w:tcPr>
            <w:tcW w:w="1418" w:type="dxa"/>
            <w:tcBorders>
              <w:top w:val="single" w:sz="6" w:space="0" w:color="000000"/>
            </w:tcBorders>
          </w:tcPr>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sz w:val="16"/>
                <w:szCs w:val="16"/>
              </w:rPr>
            </w:pPr>
            <w:r w:rsidRPr="008F4141">
              <w:rPr>
                <w:rFonts w:ascii="Times New Roman" w:hAnsi="Times New Roman" w:cs="Times New Roman"/>
                <w:sz w:val="16"/>
                <w:szCs w:val="16"/>
              </w:rPr>
              <w:t>1 160 000,00</w:t>
            </w:r>
          </w:p>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sz w:val="16"/>
                <w:szCs w:val="16"/>
              </w:rPr>
            </w:pPr>
          </w:p>
        </w:tc>
        <w:tc>
          <w:tcPr>
            <w:tcW w:w="1134" w:type="dxa"/>
            <w:tcBorders>
              <w:top w:val="single" w:sz="6" w:space="0" w:color="000000"/>
            </w:tcBorders>
          </w:tcPr>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bCs/>
                <w:iCs/>
                <w:sz w:val="16"/>
                <w:szCs w:val="16"/>
              </w:rPr>
            </w:pPr>
          </w:p>
        </w:tc>
        <w:tc>
          <w:tcPr>
            <w:tcW w:w="1418" w:type="dxa"/>
            <w:gridSpan w:val="2"/>
            <w:tcBorders>
              <w:top w:val="single" w:sz="6" w:space="0" w:color="000000"/>
            </w:tcBorders>
          </w:tcPr>
          <w:p w:rsidR="008F4141" w:rsidRPr="008F4141" w:rsidRDefault="008F4141" w:rsidP="008F4141">
            <w:pPr>
              <w:widowControl w:val="0"/>
              <w:autoSpaceDE w:val="0"/>
              <w:autoSpaceDN w:val="0"/>
              <w:spacing w:line="183" w:lineRule="exact"/>
              <w:ind w:left="214" w:right="157"/>
              <w:jc w:val="center"/>
              <w:rPr>
                <w:rFonts w:ascii="Times New Roman" w:hAnsi="Times New Roman" w:cs="Times New Roman"/>
                <w:sz w:val="16"/>
                <w:szCs w:val="16"/>
              </w:rPr>
            </w:pPr>
            <w:r w:rsidRPr="008F4141">
              <w:rPr>
                <w:rFonts w:ascii="Times New Roman" w:hAnsi="Times New Roman" w:cs="Times New Roman"/>
                <w:sz w:val="16"/>
                <w:szCs w:val="16"/>
              </w:rPr>
              <w:t>1 160 000,00</w:t>
            </w:r>
          </w:p>
        </w:tc>
      </w:tr>
    </w:tbl>
    <w:p w:rsidR="008F4141" w:rsidRPr="008F4141" w:rsidRDefault="008F4141" w:rsidP="008F4141">
      <w:pPr>
        <w:spacing w:line="202" w:lineRule="exact"/>
        <w:rPr>
          <w:rFonts w:ascii="Times New Roman" w:hAnsi="Times New Roman" w:cs="Times New Roman"/>
          <w:b/>
          <w:bCs/>
          <w:sz w:val="18"/>
          <w:szCs w:val="18"/>
        </w:rPr>
        <w:sectPr w:rsidR="008F4141" w:rsidRPr="008F4141" w:rsidSect="00BA7C04">
          <w:footerReference w:type="default" r:id="rId20"/>
          <w:pgSz w:w="16840" w:h="11910" w:orient="landscape"/>
          <w:pgMar w:top="425" w:right="278" w:bottom="1021" w:left="1021" w:header="720" w:footer="720" w:gutter="0"/>
          <w:cols w:space="720"/>
        </w:sectPr>
      </w:pPr>
    </w:p>
    <w:p w:rsidR="008F4141" w:rsidRPr="008F4141" w:rsidRDefault="008F4141" w:rsidP="008F4141">
      <w:pPr>
        <w:spacing w:line="202" w:lineRule="exact"/>
        <w:rPr>
          <w:rFonts w:ascii="Times New Roman" w:hAnsi="Times New Roman" w:cs="Times New Roman"/>
          <w:b/>
          <w:bCs/>
          <w:sz w:val="18"/>
          <w:szCs w:val="18"/>
        </w:rPr>
      </w:pPr>
    </w:p>
    <w:p w:rsidR="008F4141" w:rsidRPr="008F4141" w:rsidRDefault="008F4141" w:rsidP="008F4141">
      <w:pPr>
        <w:spacing w:before="69"/>
        <w:jc w:val="center"/>
        <w:rPr>
          <w:rFonts w:ascii="Times New Roman" w:hAnsi="Times New Roman" w:cs="Times New Roman"/>
          <w:b/>
          <w:bCs/>
          <w:sz w:val="28"/>
          <w:szCs w:val="28"/>
        </w:rPr>
      </w:pPr>
      <w:r w:rsidRPr="008F4141">
        <w:rPr>
          <w:rFonts w:ascii="Times New Roman" w:hAnsi="Times New Roman" w:cs="Times New Roman"/>
          <w:b/>
          <w:bCs/>
          <w:sz w:val="28"/>
          <w:szCs w:val="28"/>
        </w:rPr>
        <w:t>4.</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Оценка планируемой</w:t>
      </w:r>
      <w:r w:rsidRPr="008F4141">
        <w:rPr>
          <w:rFonts w:ascii="Times New Roman" w:hAnsi="Times New Roman" w:cs="Times New Roman"/>
          <w:b/>
          <w:bCs/>
          <w:spacing w:val="-5"/>
          <w:sz w:val="28"/>
          <w:szCs w:val="28"/>
        </w:rPr>
        <w:t xml:space="preserve"> </w:t>
      </w:r>
      <w:r w:rsidRPr="008F4141">
        <w:rPr>
          <w:rFonts w:ascii="Times New Roman" w:hAnsi="Times New Roman" w:cs="Times New Roman"/>
          <w:b/>
          <w:bCs/>
          <w:sz w:val="28"/>
          <w:szCs w:val="28"/>
        </w:rPr>
        <w:t>эффективности</w:t>
      </w:r>
      <w:r w:rsidRPr="008F4141">
        <w:rPr>
          <w:rFonts w:ascii="Times New Roman" w:hAnsi="Times New Roman" w:cs="Times New Roman"/>
          <w:b/>
          <w:bCs/>
          <w:spacing w:val="-3"/>
          <w:sz w:val="28"/>
          <w:szCs w:val="28"/>
        </w:rPr>
        <w:t xml:space="preserve"> </w:t>
      </w:r>
      <w:r w:rsidRPr="008F4141">
        <w:rPr>
          <w:rFonts w:ascii="Times New Roman" w:hAnsi="Times New Roman" w:cs="Times New Roman"/>
          <w:b/>
          <w:bCs/>
          <w:sz w:val="28"/>
          <w:szCs w:val="28"/>
        </w:rPr>
        <w:t>Программы</w:t>
      </w:r>
    </w:p>
    <w:p w:rsidR="008F4141" w:rsidRPr="008F4141" w:rsidRDefault="008F4141" w:rsidP="008F4141">
      <w:pPr>
        <w:widowControl w:val="0"/>
        <w:autoSpaceDE w:val="0"/>
        <w:autoSpaceDN w:val="0"/>
        <w:spacing w:before="4"/>
        <w:jc w:val="center"/>
        <w:rPr>
          <w:rFonts w:ascii="Times New Roman" w:hAnsi="Times New Roman" w:cs="Times New Roman"/>
          <w:b/>
          <w:bCs/>
          <w:sz w:val="27"/>
          <w:szCs w:val="27"/>
        </w:rPr>
      </w:pPr>
    </w:p>
    <w:p w:rsidR="008F4141" w:rsidRPr="008F4141" w:rsidRDefault="008F4141" w:rsidP="008F4141">
      <w:pPr>
        <w:ind w:left="285" w:firstLine="540"/>
        <w:jc w:val="center"/>
        <w:rPr>
          <w:rFonts w:ascii="Times New Roman" w:hAnsi="Times New Roman" w:cs="Times New Roman"/>
          <w:b/>
          <w:bCs/>
          <w:color w:val="000000"/>
          <w:sz w:val="28"/>
          <w:szCs w:val="28"/>
        </w:rPr>
      </w:pPr>
      <w:r w:rsidRPr="008F4141">
        <w:rPr>
          <w:rFonts w:ascii="Times New Roman" w:hAnsi="Times New Roman" w:cs="Times New Roman"/>
          <w:sz w:val="28"/>
          <w:szCs w:val="28"/>
        </w:rPr>
        <w:t>Оценка эффективности Программы определяется степенью достижения</w:t>
      </w:r>
      <w:r w:rsidRPr="008F4141">
        <w:rPr>
          <w:rFonts w:ascii="Times New Roman" w:hAnsi="Times New Roman" w:cs="Times New Roman"/>
          <w:spacing w:val="1"/>
          <w:sz w:val="28"/>
          <w:szCs w:val="28"/>
        </w:rPr>
        <w:t xml:space="preserve"> </w:t>
      </w:r>
      <w:r w:rsidRPr="008F4141">
        <w:rPr>
          <w:rFonts w:ascii="Times New Roman" w:hAnsi="Times New Roman" w:cs="Times New Roman"/>
          <w:sz w:val="28"/>
          <w:szCs w:val="28"/>
        </w:rPr>
        <w:t>индикаторов</w:t>
      </w:r>
      <w:r w:rsidRPr="008F4141">
        <w:rPr>
          <w:rFonts w:ascii="Times New Roman" w:hAnsi="Times New Roman" w:cs="Times New Roman"/>
          <w:spacing w:val="-6"/>
          <w:sz w:val="28"/>
          <w:szCs w:val="28"/>
        </w:rPr>
        <w:t xml:space="preserve"> </w:t>
      </w:r>
      <w:r w:rsidRPr="008F4141">
        <w:rPr>
          <w:rFonts w:ascii="Times New Roman" w:hAnsi="Times New Roman" w:cs="Times New Roman"/>
          <w:sz w:val="28"/>
          <w:szCs w:val="28"/>
        </w:rPr>
        <w:t>цели</w:t>
      </w:r>
      <w:r w:rsidRPr="008F4141">
        <w:rPr>
          <w:rFonts w:ascii="Times New Roman" w:hAnsi="Times New Roman" w:cs="Times New Roman"/>
          <w:spacing w:val="-4"/>
          <w:sz w:val="28"/>
          <w:szCs w:val="28"/>
        </w:rPr>
        <w:t xml:space="preserve"> </w:t>
      </w:r>
      <w:r w:rsidRPr="008F4141">
        <w:rPr>
          <w:rFonts w:ascii="Times New Roman" w:hAnsi="Times New Roman" w:cs="Times New Roman"/>
          <w:sz w:val="28"/>
          <w:szCs w:val="28"/>
        </w:rPr>
        <w:t>и</w:t>
      </w:r>
      <w:r w:rsidRPr="008F4141">
        <w:rPr>
          <w:rFonts w:ascii="Times New Roman" w:hAnsi="Times New Roman" w:cs="Times New Roman"/>
          <w:spacing w:val="-6"/>
          <w:sz w:val="28"/>
          <w:szCs w:val="28"/>
        </w:rPr>
        <w:t xml:space="preserve"> </w:t>
      </w:r>
      <w:r w:rsidRPr="008F4141">
        <w:rPr>
          <w:rFonts w:ascii="Times New Roman" w:hAnsi="Times New Roman" w:cs="Times New Roman"/>
          <w:sz w:val="28"/>
          <w:szCs w:val="28"/>
        </w:rPr>
        <w:t>непосредственных</w:t>
      </w:r>
      <w:r w:rsidRPr="008F4141">
        <w:rPr>
          <w:rFonts w:ascii="Times New Roman" w:hAnsi="Times New Roman" w:cs="Times New Roman"/>
          <w:spacing w:val="-7"/>
          <w:sz w:val="28"/>
          <w:szCs w:val="28"/>
        </w:rPr>
        <w:t xml:space="preserve"> </w:t>
      </w:r>
      <w:r w:rsidRPr="008F4141">
        <w:rPr>
          <w:rFonts w:ascii="Times New Roman" w:hAnsi="Times New Roman" w:cs="Times New Roman"/>
          <w:sz w:val="28"/>
          <w:szCs w:val="28"/>
        </w:rPr>
        <w:t>результатов</w:t>
      </w:r>
      <w:r w:rsidRPr="008F4141">
        <w:rPr>
          <w:rFonts w:ascii="Times New Roman" w:hAnsi="Times New Roman" w:cs="Times New Roman"/>
          <w:spacing w:val="-3"/>
          <w:sz w:val="28"/>
          <w:szCs w:val="28"/>
        </w:rPr>
        <w:t xml:space="preserve"> </w:t>
      </w:r>
      <w:r w:rsidRPr="008F4141">
        <w:rPr>
          <w:rFonts w:ascii="Times New Roman" w:hAnsi="Times New Roman" w:cs="Times New Roman"/>
          <w:sz w:val="28"/>
          <w:szCs w:val="28"/>
        </w:rPr>
        <w:t>от</w:t>
      </w:r>
      <w:r w:rsidRPr="008F4141">
        <w:rPr>
          <w:rFonts w:ascii="Times New Roman" w:hAnsi="Times New Roman" w:cs="Times New Roman"/>
          <w:spacing w:val="-4"/>
          <w:sz w:val="28"/>
          <w:szCs w:val="28"/>
        </w:rPr>
        <w:t xml:space="preserve"> </w:t>
      </w:r>
      <w:r w:rsidRPr="008F4141">
        <w:rPr>
          <w:rFonts w:ascii="Times New Roman" w:hAnsi="Times New Roman" w:cs="Times New Roman"/>
          <w:sz w:val="28"/>
          <w:szCs w:val="28"/>
        </w:rPr>
        <w:t>реализации</w:t>
      </w:r>
      <w:r w:rsidRPr="008F4141">
        <w:rPr>
          <w:rFonts w:ascii="Times New Roman" w:hAnsi="Times New Roman" w:cs="Times New Roman"/>
          <w:spacing w:val="-4"/>
          <w:sz w:val="28"/>
          <w:szCs w:val="28"/>
        </w:rPr>
        <w:t xml:space="preserve"> </w:t>
      </w:r>
      <w:r w:rsidRPr="008F4141">
        <w:rPr>
          <w:rFonts w:ascii="Times New Roman" w:hAnsi="Times New Roman" w:cs="Times New Roman"/>
          <w:sz w:val="28"/>
          <w:szCs w:val="28"/>
        </w:rPr>
        <w:t>мероприятий</w:t>
      </w:r>
      <w:r w:rsidRPr="008F4141">
        <w:rPr>
          <w:rFonts w:ascii="Times New Roman" w:hAnsi="Times New Roman" w:cs="Times New Roman"/>
          <w:spacing w:val="-67"/>
          <w:sz w:val="28"/>
          <w:szCs w:val="28"/>
        </w:rPr>
        <w:t xml:space="preserve"> </w:t>
      </w:r>
      <w:r w:rsidRPr="008F4141">
        <w:rPr>
          <w:rFonts w:ascii="Times New Roman" w:hAnsi="Times New Roman" w:cs="Times New Roman"/>
          <w:sz w:val="28"/>
          <w:szCs w:val="28"/>
        </w:rPr>
        <w:t>Подпрограмм».</w:t>
      </w:r>
    </w:p>
    <w:p w:rsidR="008F4141" w:rsidRPr="008F4141" w:rsidRDefault="008F4141" w:rsidP="008F4141">
      <w:pPr>
        <w:tabs>
          <w:tab w:val="left" w:pos="3916"/>
        </w:tabs>
        <w:spacing w:after="200" w:line="276" w:lineRule="auto"/>
        <w:jc w:val="center"/>
        <w:rPr>
          <w:rFonts w:ascii="Times New Roman" w:hAnsi="Times New Roman" w:cs="Times New Roman"/>
          <w:sz w:val="22"/>
          <w:szCs w:val="22"/>
          <w:lang w:eastAsia="en-US"/>
        </w:rPr>
      </w:pPr>
    </w:p>
    <w:p w:rsidR="008F4141" w:rsidRPr="008F4141" w:rsidRDefault="008F4141" w:rsidP="008F4141">
      <w:pPr>
        <w:tabs>
          <w:tab w:val="left" w:pos="3916"/>
        </w:tabs>
        <w:spacing w:after="200" w:line="276" w:lineRule="auto"/>
        <w:jc w:val="center"/>
        <w:rPr>
          <w:rFonts w:ascii="Times New Roman" w:hAnsi="Times New Roman" w:cs="Times New Roman"/>
          <w:sz w:val="22"/>
          <w:szCs w:val="22"/>
          <w:lang w:eastAsia="en-US"/>
        </w:rPr>
      </w:pPr>
    </w:p>
    <w:p w:rsidR="008F4141" w:rsidRPr="008F4141" w:rsidRDefault="008F4141" w:rsidP="008F4141">
      <w:pPr>
        <w:rPr>
          <w:rFonts w:ascii="Times New Roman" w:hAnsi="Times New Roman" w:cs="Times New Roman"/>
        </w:rPr>
      </w:pPr>
    </w:p>
    <w:p w:rsidR="008F4141" w:rsidRPr="008F4141" w:rsidRDefault="008F4141" w:rsidP="008F4141">
      <w:pPr>
        <w:widowControl w:val="0"/>
        <w:autoSpaceDE w:val="0"/>
        <w:autoSpaceDN w:val="0"/>
        <w:spacing w:before="201"/>
        <w:ind w:left="3459"/>
        <w:rPr>
          <w:rFonts w:ascii="Times New Roman" w:hAnsi="Times New Roman" w:cs="Times New Roman"/>
        </w:rPr>
      </w:pPr>
    </w:p>
    <w:p w:rsidR="008F4141" w:rsidRPr="008F4141" w:rsidRDefault="008F4141" w:rsidP="008F4141">
      <w:pPr>
        <w:widowControl w:val="0"/>
        <w:autoSpaceDE w:val="0"/>
        <w:autoSpaceDN w:val="0"/>
        <w:spacing w:before="10"/>
        <w:rPr>
          <w:rFonts w:ascii="Times New Roman" w:hAnsi="Times New Roman" w:cs="Times New Roman"/>
        </w:rPr>
      </w:pPr>
      <w:r w:rsidRPr="008F4141">
        <w:rPr>
          <w:rFonts w:ascii="Times New Roman" w:hAnsi="Times New Roman" w:cs="Times New Roman"/>
          <w:noProof/>
        </w:rPr>
        <mc:AlternateContent>
          <mc:Choice Requires="wps">
            <w:drawing>
              <wp:anchor distT="0" distB="0" distL="0" distR="0" simplePos="0" relativeHeight="251663872" behindDoc="1" locked="0" layoutInCell="1" allowOverlap="1" wp14:anchorId="32460F1E" wp14:editId="44BED182">
                <wp:simplePos x="0" y="0"/>
                <wp:positionH relativeFrom="page">
                  <wp:posOffset>3063875</wp:posOffset>
                </wp:positionH>
                <wp:positionV relativeFrom="paragraph">
                  <wp:posOffset>114935</wp:posOffset>
                </wp:positionV>
                <wp:extent cx="2133600" cy="0"/>
                <wp:effectExtent l="0" t="0" r="0" b="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2FB53" id="Line 3"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1.25pt,9.05pt" to="409.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LQN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" strokeweight=".48pt">
                <w10:wrap type="topAndBottom" anchorx="page"/>
              </v:line>
            </w:pict>
          </mc:Fallback>
        </mc:AlternateContent>
      </w: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p w:rsidR="008F4141" w:rsidRPr="008F4141" w:rsidRDefault="008F4141" w:rsidP="008F4141">
      <w:pPr>
        <w:widowControl w:val="0"/>
        <w:autoSpaceDE w:val="0"/>
        <w:autoSpaceDN w:val="0"/>
        <w:ind w:right="114" w:firstLine="426"/>
        <w:jc w:val="center"/>
        <w:rPr>
          <w:rFonts w:ascii="Times New Roman" w:hAnsi="Times New Roman" w:cs="Times New Roman"/>
        </w:rPr>
      </w:pPr>
    </w:p>
    <w:sectPr w:rsidR="008F4141" w:rsidRPr="008F4141" w:rsidSect="00412FCA">
      <w:pgSz w:w="11920" w:h="16850"/>
      <w:pgMar w:top="1000" w:right="320" w:bottom="28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B51" w:rsidRDefault="00BB3B51">
      <w:r>
        <w:separator/>
      </w:r>
    </w:p>
  </w:endnote>
  <w:endnote w:type="continuationSeparator" w:id="0">
    <w:p w:rsidR="00BB3B51" w:rsidRDefault="00BB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7" w:rsidRDefault="00667D27" w:rsidP="00F25402">
    <w:pPr>
      <w:pStyle w:val="a8"/>
      <w:framePr w:wrap="auto" w:vAnchor="text" w:hAnchor="margin" w:xAlign="right" w:y="1"/>
      <w:ind w:right="360"/>
      <w:rPr>
        <w:rStyle w:val="ae"/>
      </w:rPr>
    </w:pPr>
  </w:p>
  <w:p w:rsidR="00667D27" w:rsidRPr="00D47991" w:rsidRDefault="00667D27" w:rsidP="00E747C0">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7" w:rsidRDefault="00667D27" w:rsidP="006D0C5A">
    <w:pPr>
      <w:rPr>
        <w:rStyle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7" w:rsidRDefault="00667D27" w:rsidP="006D0C5A">
    <w:pPr>
      <w:rPr>
        <w:rStyle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141" w:rsidRDefault="008F4141" w:rsidP="006D0C5A">
    <w:pPr>
      <w:rPr>
        <w:rStyle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141" w:rsidRDefault="008F4141" w:rsidP="006D0C5A">
    <w:pPr>
      <w:rPr>
        <w:rStyle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B51" w:rsidRDefault="00BB3B51">
      <w:r>
        <w:separator/>
      </w:r>
    </w:p>
  </w:footnote>
  <w:footnote w:type="continuationSeparator" w:id="0">
    <w:p w:rsidR="00BB3B51" w:rsidRDefault="00BB3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7" w:rsidRDefault="00667D27">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7" w:rsidRPr="007C68DE" w:rsidRDefault="00667D27" w:rsidP="007C68D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7" w:rsidRDefault="00667D27" w:rsidP="0049730D">
    <w:pPr>
      <w:framePr w:wrap="auto" w:vAnchor="text" w:hAnchor="margin" w:xAlign="center" w:y="1"/>
      <w:rPr>
        <w:rStyle w:val="ae"/>
      </w:rPr>
    </w:pPr>
  </w:p>
  <w:p w:rsidR="00667D27" w:rsidRPr="00564BE6" w:rsidRDefault="00667D27" w:rsidP="00581461">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7" w:rsidRPr="00564BE6" w:rsidRDefault="00667D27" w:rsidP="00581461">
    <w:pP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7" w:rsidRPr="00667D27" w:rsidRDefault="00667D27" w:rsidP="00667D2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7" w:rsidRPr="00E07073" w:rsidRDefault="00667D27" w:rsidP="0017721C">
    <w:pPr>
      <w:jc w:val="center"/>
      <w:rPr>
        <w:rStyle w:val="ConsPlusCell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E5F43"/>
    <w:multiLevelType w:val="hybridMultilevel"/>
    <w:tmpl w:val="D48805C8"/>
    <w:lvl w:ilvl="0" w:tplc="15CA31CE">
      <w:start w:val="1"/>
      <w:numFmt w:val="decimal"/>
      <w:lvlText w:val="%1."/>
      <w:lvlJc w:val="left"/>
      <w:pPr>
        <w:ind w:left="77" w:hanging="358"/>
      </w:pPr>
      <w:rPr>
        <w:rFonts w:ascii="Times New Roman" w:eastAsia="Times New Roman" w:hAnsi="Times New Roman" w:hint="default"/>
        <w:spacing w:val="-8"/>
        <w:w w:val="100"/>
        <w:sz w:val="24"/>
        <w:szCs w:val="24"/>
      </w:rPr>
    </w:lvl>
    <w:lvl w:ilvl="1" w:tplc="215648FE">
      <w:numFmt w:val="bullet"/>
      <w:lvlText w:val="•"/>
      <w:lvlJc w:val="left"/>
      <w:pPr>
        <w:ind w:left="784" w:hanging="358"/>
      </w:pPr>
      <w:rPr>
        <w:rFonts w:hint="default"/>
      </w:rPr>
    </w:lvl>
    <w:lvl w:ilvl="2" w:tplc="BDEE06D8">
      <w:numFmt w:val="bullet"/>
      <w:lvlText w:val="•"/>
      <w:lvlJc w:val="left"/>
      <w:pPr>
        <w:ind w:left="1488" w:hanging="358"/>
      </w:pPr>
      <w:rPr>
        <w:rFonts w:hint="default"/>
      </w:rPr>
    </w:lvl>
    <w:lvl w:ilvl="3" w:tplc="D9542620">
      <w:numFmt w:val="bullet"/>
      <w:lvlText w:val="•"/>
      <w:lvlJc w:val="left"/>
      <w:pPr>
        <w:ind w:left="2192" w:hanging="358"/>
      </w:pPr>
      <w:rPr>
        <w:rFonts w:hint="default"/>
      </w:rPr>
    </w:lvl>
    <w:lvl w:ilvl="4" w:tplc="1746402C">
      <w:numFmt w:val="bullet"/>
      <w:lvlText w:val="•"/>
      <w:lvlJc w:val="left"/>
      <w:pPr>
        <w:ind w:left="2896" w:hanging="358"/>
      </w:pPr>
      <w:rPr>
        <w:rFonts w:hint="default"/>
      </w:rPr>
    </w:lvl>
    <w:lvl w:ilvl="5" w:tplc="3AA8C2AE">
      <w:numFmt w:val="bullet"/>
      <w:lvlText w:val="•"/>
      <w:lvlJc w:val="left"/>
      <w:pPr>
        <w:ind w:left="3600" w:hanging="358"/>
      </w:pPr>
      <w:rPr>
        <w:rFonts w:hint="default"/>
      </w:rPr>
    </w:lvl>
    <w:lvl w:ilvl="6" w:tplc="3B6045EC">
      <w:numFmt w:val="bullet"/>
      <w:lvlText w:val="•"/>
      <w:lvlJc w:val="left"/>
      <w:pPr>
        <w:ind w:left="4304" w:hanging="358"/>
      </w:pPr>
      <w:rPr>
        <w:rFonts w:hint="default"/>
      </w:rPr>
    </w:lvl>
    <w:lvl w:ilvl="7" w:tplc="C178BC26">
      <w:numFmt w:val="bullet"/>
      <w:lvlText w:val="•"/>
      <w:lvlJc w:val="left"/>
      <w:pPr>
        <w:ind w:left="5008" w:hanging="358"/>
      </w:pPr>
      <w:rPr>
        <w:rFonts w:hint="default"/>
      </w:rPr>
    </w:lvl>
    <w:lvl w:ilvl="8" w:tplc="9D9A861E">
      <w:numFmt w:val="bullet"/>
      <w:lvlText w:val="•"/>
      <w:lvlJc w:val="left"/>
      <w:pPr>
        <w:ind w:left="5712" w:hanging="358"/>
      </w:pPr>
      <w:rPr>
        <w:rFonts w:hint="default"/>
      </w:rPr>
    </w:lvl>
  </w:abstractNum>
  <w:abstractNum w:abstractNumId="1">
    <w:nsid w:val="14AE18B4"/>
    <w:multiLevelType w:val="hybridMultilevel"/>
    <w:tmpl w:val="F35234DC"/>
    <w:lvl w:ilvl="0" w:tplc="39B41CEE">
      <w:start w:val="1"/>
      <w:numFmt w:val="decimal"/>
      <w:lvlText w:val="%1."/>
      <w:lvlJc w:val="left"/>
      <w:pPr>
        <w:ind w:left="112" w:hanging="247"/>
      </w:pPr>
      <w:rPr>
        <w:rFonts w:ascii="Times New Roman" w:eastAsia="Times New Roman" w:hAnsi="Times New Roman" w:hint="default"/>
        <w:w w:val="100"/>
        <w:sz w:val="24"/>
        <w:szCs w:val="24"/>
      </w:rPr>
    </w:lvl>
    <w:lvl w:ilvl="1" w:tplc="5A46AA88">
      <w:numFmt w:val="bullet"/>
      <w:lvlText w:val="•"/>
      <w:lvlJc w:val="left"/>
      <w:pPr>
        <w:ind w:left="1150" w:hanging="247"/>
      </w:pPr>
      <w:rPr>
        <w:rFonts w:hint="default"/>
      </w:rPr>
    </w:lvl>
    <w:lvl w:ilvl="2" w:tplc="BFEEC572">
      <w:numFmt w:val="bullet"/>
      <w:lvlText w:val="•"/>
      <w:lvlJc w:val="left"/>
      <w:pPr>
        <w:ind w:left="2181" w:hanging="247"/>
      </w:pPr>
      <w:rPr>
        <w:rFonts w:hint="default"/>
      </w:rPr>
    </w:lvl>
    <w:lvl w:ilvl="3" w:tplc="47561730">
      <w:numFmt w:val="bullet"/>
      <w:lvlText w:val="•"/>
      <w:lvlJc w:val="left"/>
      <w:pPr>
        <w:ind w:left="3211" w:hanging="247"/>
      </w:pPr>
      <w:rPr>
        <w:rFonts w:hint="default"/>
      </w:rPr>
    </w:lvl>
    <w:lvl w:ilvl="4" w:tplc="D0BC5D1A">
      <w:numFmt w:val="bullet"/>
      <w:lvlText w:val="•"/>
      <w:lvlJc w:val="left"/>
      <w:pPr>
        <w:ind w:left="4242" w:hanging="247"/>
      </w:pPr>
      <w:rPr>
        <w:rFonts w:hint="default"/>
      </w:rPr>
    </w:lvl>
    <w:lvl w:ilvl="5" w:tplc="3752B306">
      <w:numFmt w:val="bullet"/>
      <w:lvlText w:val="•"/>
      <w:lvlJc w:val="left"/>
      <w:pPr>
        <w:ind w:left="5273" w:hanging="247"/>
      </w:pPr>
      <w:rPr>
        <w:rFonts w:hint="default"/>
      </w:rPr>
    </w:lvl>
    <w:lvl w:ilvl="6" w:tplc="7DC8CB96">
      <w:numFmt w:val="bullet"/>
      <w:lvlText w:val="•"/>
      <w:lvlJc w:val="left"/>
      <w:pPr>
        <w:ind w:left="6303" w:hanging="247"/>
      </w:pPr>
      <w:rPr>
        <w:rFonts w:hint="default"/>
      </w:rPr>
    </w:lvl>
    <w:lvl w:ilvl="7" w:tplc="BD9E1132">
      <w:numFmt w:val="bullet"/>
      <w:lvlText w:val="•"/>
      <w:lvlJc w:val="left"/>
      <w:pPr>
        <w:ind w:left="7334" w:hanging="247"/>
      </w:pPr>
      <w:rPr>
        <w:rFonts w:hint="default"/>
      </w:rPr>
    </w:lvl>
    <w:lvl w:ilvl="8" w:tplc="FD125E2C">
      <w:numFmt w:val="bullet"/>
      <w:lvlText w:val="•"/>
      <w:lvlJc w:val="left"/>
      <w:pPr>
        <w:ind w:left="8365" w:hanging="247"/>
      </w:pPr>
      <w:rPr>
        <w:rFonts w:hint="default"/>
      </w:rPr>
    </w:lvl>
  </w:abstractNum>
  <w:abstractNum w:abstractNumId="2">
    <w:nsid w:val="161E24D2"/>
    <w:multiLevelType w:val="multilevel"/>
    <w:tmpl w:val="3820A8F8"/>
    <w:lvl w:ilvl="0">
      <w:start w:val="3"/>
      <w:numFmt w:val="decimal"/>
      <w:lvlText w:val="%1"/>
      <w:lvlJc w:val="left"/>
      <w:pPr>
        <w:ind w:left="5989" w:hanging="780"/>
      </w:pPr>
      <w:rPr>
        <w:rFonts w:hint="default"/>
      </w:rPr>
    </w:lvl>
    <w:lvl w:ilvl="1">
      <w:start w:val="4"/>
      <w:numFmt w:val="decimal"/>
      <w:lvlText w:val="%1.%2"/>
      <w:lvlJc w:val="left"/>
      <w:pPr>
        <w:ind w:left="5989" w:hanging="780"/>
      </w:pPr>
      <w:rPr>
        <w:rFonts w:hint="default"/>
      </w:rPr>
    </w:lvl>
    <w:lvl w:ilvl="2">
      <w:start w:val="2"/>
      <w:numFmt w:val="decimal"/>
      <w:lvlText w:val="%1.%2.%3"/>
      <w:lvlJc w:val="left"/>
      <w:pPr>
        <w:ind w:left="5989" w:hanging="780"/>
      </w:pPr>
      <w:rPr>
        <w:rFonts w:hint="default"/>
      </w:rPr>
    </w:lvl>
    <w:lvl w:ilvl="3">
      <w:start w:val="3"/>
      <w:numFmt w:val="decimal"/>
      <w:lvlText w:val="%1.%2.%3.%4."/>
      <w:lvlJc w:val="left"/>
      <w:pPr>
        <w:ind w:left="5989" w:hanging="780"/>
      </w:pPr>
      <w:rPr>
        <w:rFonts w:ascii="Times New Roman" w:eastAsia="Times New Roman" w:hAnsi="Times New Roman" w:hint="default"/>
        <w:b/>
        <w:bCs/>
        <w:spacing w:val="-3"/>
        <w:w w:val="100"/>
        <w:sz w:val="24"/>
        <w:szCs w:val="24"/>
      </w:rPr>
    </w:lvl>
    <w:lvl w:ilvl="4">
      <w:numFmt w:val="bullet"/>
      <w:lvlText w:val="•"/>
      <w:lvlJc w:val="left"/>
      <w:pPr>
        <w:ind w:left="9898" w:hanging="780"/>
      </w:pPr>
      <w:rPr>
        <w:rFonts w:hint="default"/>
      </w:rPr>
    </w:lvl>
    <w:lvl w:ilvl="5">
      <w:numFmt w:val="bullet"/>
      <w:lvlText w:val="•"/>
      <w:lvlJc w:val="left"/>
      <w:pPr>
        <w:ind w:left="10878" w:hanging="780"/>
      </w:pPr>
      <w:rPr>
        <w:rFonts w:hint="default"/>
      </w:rPr>
    </w:lvl>
    <w:lvl w:ilvl="6">
      <w:numFmt w:val="bullet"/>
      <w:lvlText w:val="•"/>
      <w:lvlJc w:val="left"/>
      <w:pPr>
        <w:ind w:left="11857" w:hanging="780"/>
      </w:pPr>
      <w:rPr>
        <w:rFonts w:hint="default"/>
      </w:rPr>
    </w:lvl>
    <w:lvl w:ilvl="7">
      <w:numFmt w:val="bullet"/>
      <w:lvlText w:val="•"/>
      <w:lvlJc w:val="left"/>
      <w:pPr>
        <w:ind w:left="12837" w:hanging="780"/>
      </w:pPr>
      <w:rPr>
        <w:rFonts w:hint="default"/>
      </w:rPr>
    </w:lvl>
    <w:lvl w:ilvl="8">
      <w:numFmt w:val="bullet"/>
      <w:lvlText w:val="•"/>
      <w:lvlJc w:val="left"/>
      <w:pPr>
        <w:ind w:left="13816" w:hanging="780"/>
      </w:pPr>
      <w:rPr>
        <w:rFonts w:hint="default"/>
      </w:rPr>
    </w:lvl>
  </w:abstractNum>
  <w:abstractNum w:abstractNumId="3">
    <w:nsid w:val="17A714F4"/>
    <w:multiLevelType w:val="hybridMultilevel"/>
    <w:tmpl w:val="EDE866B4"/>
    <w:lvl w:ilvl="0" w:tplc="92E49736">
      <w:numFmt w:val="bullet"/>
      <w:lvlText w:val="-"/>
      <w:lvlJc w:val="left"/>
      <w:pPr>
        <w:ind w:left="236" w:hanging="144"/>
      </w:pPr>
      <w:rPr>
        <w:rFonts w:hint="default"/>
        <w:w w:val="100"/>
      </w:rPr>
    </w:lvl>
    <w:lvl w:ilvl="1" w:tplc="89863F3E">
      <w:numFmt w:val="bullet"/>
      <w:lvlText w:val="•"/>
      <w:lvlJc w:val="left"/>
      <w:pPr>
        <w:ind w:left="1296" w:hanging="144"/>
      </w:pPr>
      <w:rPr>
        <w:rFonts w:hint="default"/>
      </w:rPr>
    </w:lvl>
    <w:lvl w:ilvl="2" w:tplc="AF5AAE56">
      <w:numFmt w:val="bullet"/>
      <w:lvlText w:val="•"/>
      <w:lvlJc w:val="left"/>
      <w:pPr>
        <w:ind w:left="2353" w:hanging="144"/>
      </w:pPr>
      <w:rPr>
        <w:rFonts w:hint="default"/>
      </w:rPr>
    </w:lvl>
    <w:lvl w:ilvl="3" w:tplc="AA843E22">
      <w:numFmt w:val="bullet"/>
      <w:lvlText w:val="•"/>
      <w:lvlJc w:val="left"/>
      <w:pPr>
        <w:ind w:left="3409" w:hanging="144"/>
      </w:pPr>
      <w:rPr>
        <w:rFonts w:hint="default"/>
      </w:rPr>
    </w:lvl>
    <w:lvl w:ilvl="4" w:tplc="2D8A8014">
      <w:numFmt w:val="bullet"/>
      <w:lvlText w:val="•"/>
      <w:lvlJc w:val="left"/>
      <w:pPr>
        <w:ind w:left="4466" w:hanging="144"/>
      </w:pPr>
      <w:rPr>
        <w:rFonts w:hint="default"/>
      </w:rPr>
    </w:lvl>
    <w:lvl w:ilvl="5" w:tplc="08921256">
      <w:numFmt w:val="bullet"/>
      <w:lvlText w:val="•"/>
      <w:lvlJc w:val="left"/>
      <w:pPr>
        <w:ind w:left="5523" w:hanging="144"/>
      </w:pPr>
      <w:rPr>
        <w:rFonts w:hint="default"/>
      </w:rPr>
    </w:lvl>
    <w:lvl w:ilvl="6" w:tplc="CFE66438">
      <w:numFmt w:val="bullet"/>
      <w:lvlText w:val="•"/>
      <w:lvlJc w:val="left"/>
      <w:pPr>
        <w:ind w:left="6579" w:hanging="144"/>
      </w:pPr>
      <w:rPr>
        <w:rFonts w:hint="default"/>
      </w:rPr>
    </w:lvl>
    <w:lvl w:ilvl="7" w:tplc="5252A83E">
      <w:numFmt w:val="bullet"/>
      <w:lvlText w:val="•"/>
      <w:lvlJc w:val="left"/>
      <w:pPr>
        <w:ind w:left="7636" w:hanging="144"/>
      </w:pPr>
      <w:rPr>
        <w:rFonts w:hint="default"/>
      </w:rPr>
    </w:lvl>
    <w:lvl w:ilvl="8" w:tplc="DE40D0A6">
      <w:numFmt w:val="bullet"/>
      <w:lvlText w:val="•"/>
      <w:lvlJc w:val="left"/>
      <w:pPr>
        <w:ind w:left="8693" w:hanging="144"/>
      </w:pPr>
      <w:rPr>
        <w:rFonts w:hint="default"/>
      </w:rPr>
    </w:lvl>
  </w:abstractNum>
  <w:abstractNum w:abstractNumId="4">
    <w:nsid w:val="2D1B30E4"/>
    <w:multiLevelType w:val="multilevel"/>
    <w:tmpl w:val="6C300EB4"/>
    <w:lvl w:ilvl="0">
      <w:start w:val="3"/>
      <w:numFmt w:val="decimal"/>
      <w:lvlText w:val="%1"/>
      <w:lvlJc w:val="left"/>
      <w:pPr>
        <w:ind w:left="3898" w:hanging="701"/>
      </w:pPr>
      <w:rPr>
        <w:rFonts w:hint="default"/>
      </w:rPr>
    </w:lvl>
    <w:lvl w:ilvl="1">
      <w:start w:val="9"/>
      <w:numFmt w:val="decimal"/>
      <w:lvlText w:val="%1.%2"/>
      <w:lvlJc w:val="left"/>
      <w:pPr>
        <w:ind w:left="3898" w:hanging="701"/>
      </w:pPr>
      <w:rPr>
        <w:rFonts w:hint="default"/>
      </w:rPr>
    </w:lvl>
    <w:lvl w:ilvl="2">
      <w:start w:val="1"/>
      <w:numFmt w:val="decimal"/>
      <w:lvlText w:val="%1.%2.%3."/>
      <w:lvlJc w:val="left"/>
      <w:pPr>
        <w:ind w:left="3898" w:hanging="701"/>
      </w:pPr>
      <w:rPr>
        <w:rFonts w:hint="default"/>
        <w:b/>
        <w:bCs/>
        <w:spacing w:val="-3"/>
        <w:w w:val="100"/>
      </w:rPr>
    </w:lvl>
    <w:lvl w:ilvl="3">
      <w:numFmt w:val="bullet"/>
      <w:lvlText w:val="•"/>
      <w:lvlJc w:val="left"/>
      <w:pPr>
        <w:ind w:left="5857" w:hanging="701"/>
      </w:pPr>
      <w:rPr>
        <w:rFonts w:hint="default"/>
      </w:rPr>
    </w:lvl>
    <w:lvl w:ilvl="4">
      <w:numFmt w:val="bullet"/>
      <w:lvlText w:val="•"/>
      <w:lvlJc w:val="left"/>
      <w:pPr>
        <w:ind w:left="6510" w:hanging="701"/>
      </w:pPr>
      <w:rPr>
        <w:rFonts w:hint="default"/>
      </w:rPr>
    </w:lvl>
    <w:lvl w:ilvl="5">
      <w:numFmt w:val="bullet"/>
      <w:lvlText w:val="•"/>
      <w:lvlJc w:val="left"/>
      <w:pPr>
        <w:ind w:left="7163" w:hanging="701"/>
      </w:pPr>
      <w:rPr>
        <w:rFonts w:hint="default"/>
      </w:rPr>
    </w:lvl>
    <w:lvl w:ilvl="6">
      <w:numFmt w:val="bullet"/>
      <w:lvlText w:val="•"/>
      <w:lvlJc w:val="left"/>
      <w:pPr>
        <w:ind w:left="7815" w:hanging="701"/>
      </w:pPr>
      <w:rPr>
        <w:rFonts w:hint="default"/>
      </w:rPr>
    </w:lvl>
    <w:lvl w:ilvl="7">
      <w:numFmt w:val="bullet"/>
      <w:lvlText w:val="•"/>
      <w:lvlJc w:val="left"/>
      <w:pPr>
        <w:ind w:left="8468" w:hanging="701"/>
      </w:pPr>
      <w:rPr>
        <w:rFonts w:hint="default"/>
      </w:rPr>
    </w:lvl>
    <w:lvl w:ilvl="8">
      <w:numFmt w:val="bullet"/>
      <w:lvlText w:val="•"/>
      <w:lvlJc w:val="left"/>
      <w:pPr>
        <w:ind w:left="9121" w:hanging="701"/>
      </w:pPr>
      <w:rPr>
        <w:rFonts w:hint="default"/>
      </w:rPr>
    </w:lvl>
  </w:abstractNum>
  <w:abstractNum w:abstractNumId="5">
    <w:nsid w:val="2F0A4A98"/>
    <w:multiLevelType w:val="multilevel"/>
    <w:tmpl w:val="DA4C5312"/>
    <w:lvl w:ilvl="0">
      <w:start w:val="1"/>
      <w:numFmt w:val="decimal"/>
      <w:lvlText w:val="%1."/>
      <w:lvlJc w:val="left"/>
      <w:pPr>
        <w:ind w:left="760" w:hanging="360"/>
      </w:pPr>
      <w:rPr>
        <w:rFonts w:ascii="Times New Roman" w:eastAsia="Times New Roman" w:hAnsi="Times New Roman" w:cs="Times New Roman"/>
      </w:rPr>
    </w:lvl>
    <w:lvl w:ilvl="1">
      <w:start w:val="1"/>
      <w:numFmt w:val="decimal"/>
      <w:isLgl/>
      <w:lvlText w:val="%1.%2."/>
      <w:lvlJc w:val="left"/>
      <w:pPr>
        <w:ind w:left="1120" w:hanging="36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00" w:hanging="720"/>
      </w:pPr>
      <w:rPr>
        <w:rFonts w:hint="default"/>
      </w:rPr>
    </w:lvl>
    <w:lvl w:ilvl="4">
      <w:start w:val="1"/>
      <w:numFmt w:val="decimal"/>
      <w:isLgl/>
      <w:lvlText w:val="%1.%2.%3.%4.%5."/>
      <w:lvlJc w:val="left"/>
      <w:pPr>
        <w:ind w:left="2920" w:hanging="1080"/>
      </w:pPr>
      <w:rPr>
        <w:rFonts w:hint="default"/>
      </w:rPr>
    </w:lvl>
    <w:lvl w:ilvl="5">
      <w:start w:val="1"/>
      <w:numFmt w:val="decimal"/>
      <w:isLgl/>
      <w:lvlText w:val="%1.%2.%3.%4.%5.%6."/>
      <w:lvlJc w:val="left"/>
      <w:pPr>
        <w:ind w:left="3280" w:hanging="1080"/>
      </w:pPr>
      <w:rPr>
        <w:rFonts w:hint="default"/>
      </w:rPr>
    </w:lvl>
    <w:lvl w:ilvl="6">
      <w:start w:val="1"/>
      <w:numFmt w:val="decimal"/>
      <w:isLgl/>
      <w:lvlText w:val="%1.%2.%3.%4.%5.%6.%7."/>
      <w:lvlJc w:val="left"/>
      <w:pPr>
        <w:ind w:left="4000" w:hanging="1440"/>
      </w:pPr>
      <w:rPr>
        <w:rFonts w:hint="default"/>
      </w:rPr>
    </w:lvl>
    <w:lvl w:ilvl="7">
      <w:start w:val="1"/>
      <w:numFmt w:val="decimal"/>
      <w:isLgl/>
      <w:lvlText w:val="%1.%2.%3.%4.%5.%6.%7.%8."/>
      <w:lvlJc w:val="left"/>
      <w:pPr>
        <w:ind w:left="4360" w:hanging="1440"/>
      </w:pPr>
      <w:rPr>
        <w:rFonts w:hint="default"/>
      </w:rPr>
    </w:lvl>
    <w:lvl w:ilvl="8">
      <w:start w:val="1"/>
      <w:numFmt w:val="decimal"/>
      <w:isLgl/>
      <w:lvlText w:val="%1.%2.%3.%4.%5.%6.%7.%8.%9."/>
      <w:lvlJc w:val="left"/>
      <w:pPr>
        <w:ind w:left="5080" w:hanging="1800"/>
      </w:pPr>
      <w:rPr>
        <w:rFonts w:hint="default"/>
      </w:rPr>
    </w:lvl>
  </w:abstractNum>
  <w:abstractNum w:abstractNumId="6">
    <w:nsid w:val="319A1BC3"/>
    <w:multiLevelType w:val="hybridMultilevel"/>
    <w:tmpl w:val="5E509402"/>
    <w:lvl w:ilvl="0" w:tplc="83561474">
      <w:numFmt w:val="bullet"/>
      <w:lvlText w:val="–"/>
      <w:lvlJc w:val="left"/>
      <w:pPr>
        <w:ind w:left="919" w:hanging="212"/>
      </w:pPr>
      <w:rPr>
        <w:rFonts w:ascii="Times New Roman" w:eastAsia="Times New Roman" w:hAnsi="Times New Roman" w:hint="default"/>
        <w:b/>
        <w:bCs/>
        <w:w w:val="100"/>
        <w:sz w:val="28"/>
        <w:szCs w:val="28"/>
      </w:rPr>
    </w:lvl>
    <w:lvl w:ilvl="1" w:tplc="FB16FEF4">
      <w:numFmt w:val="bullet"/>
      <w:lvlText w:val="-"/>
      <w:lvlJc w:val="left"/>
      <w:pPr>
        <w:ind w:left="228" w:hanging="279"/>
      </w:pPr>
      <w:rPr>
        <w:rFonts w:ascii="Times New Roman" w:eastAsia="Times New Roman" w:hAnsi="Times New Roman" w:hint="default"/>
        <w:w w:val="100"/>
        <w:sz w:val="24"/>
        <w:szCs w:val="24"/>
      </w:rPr>
    </w:lvl>
    <w:lvl w:ilvl="2" w:tplc="6D281496">
      <w:numFmt w:val="bullet"/>
      <w:lvlText w:val="-"/>
      <w:lvlJc w:val="left"/>
      <w:pPr>
        <w:ind w:left="456" w:hanging="147"/>
      </w:pPr>
      <w:rPr>
        <w:rFonts w:ascii="Times New Roman" w:eastAsia="Times New Roman" w:hAnsi="Times New Roman" w:hint="default"/>
        <w:color w:val="2C2C2C"/>
        <w:w w:val="100"/>
        <w:sz w:val="28"/>
        <w:szCs w:val="28"/>
      </w:rPr>
    </w:lvl>
    <w:lvl w:ilvl="3" w:tplc="2ECEF630">
      <w:numFmt w:val="bullet"/>
      <w:lvlText w:val="•"/>
      <w:lvlJc w:val="left"/>
      <w:pPr>
        <w:ind w:left="2106" w:hanging="147"/>
      </w:pPr>
      <w:rPr>
        <w:rFonts w:hint="default"/>
      </w:rPr>
    </w:lvl>
    <w:lvl w:ilvl="4" w:tplc="421A71A6">
      <w:numFmt w:val="bullet"/>
      <w:lvlText w:val="•"/>
      <w:lvlJc w:val="left"/>
      <w:pPr>
        <w:ind w:left="3292" w:hanging="147"/>
      </w:pPr>
      <w:rPr>
        <w:rFonts w:hint="default"/>
      </w:rPr>
    </w:lvl>
    <w:lvl w:ilvl="5" w:tplc="8E96B54A">
      <w:numFmt w:val="bullet"/>
      <w:lvlText w:val="•"/>
      <w:lvlJc w:val="left"/>
      <w:pPr>
        <w:ind w:left="4479" w:hanging="147"/>
      </w:pPr>
      <w:rPr>
        <w:rFonts w:hint="default"/>
      </w:rPr>
    </w:lvl>
    <w:lvl w:ilvl="6" w:tplc="4CBC173A">
      <w:numFmt w:val="bullet"/>
      <w:lvlText w:val="•"/>
      <w:lvlJc w:val="left"/>
      <w:pPr>
        <w:ind w:left="5665" w:hanging="147"/>
      </w:pPr>
      <w:rPr>
        <w:rFonts w:hint="default"/>
      </w:rPr>
    </w:lvl>
    <w:lvl w:ilvl="7" w:tplc="54325E2E">
      <w:numFmt w:val="bullet"/>
      <w:lvlText w:val="•"/>
      <w:lvlJc w:val="left"/>
      <w:pPr>
        <w:ind w:left="6852" w:hanging="147"/>
      </w:pPr>
      <w:rPr>
        <w:rFonts w:hint="default"/>
      </w:rPr>
    </w:lvl>
    <w:lvl w:ilvl="8" w:tplc="8E943BB4">
      <w:numFmt w:val="bullet"/>
      <w:lvlText w:val="•"/>
      <w:lvlJc w:val="left"/>
      <w:pPr>
        <w:ind w:left="8038" w:hanging="147"/>
      </w:pPr>
      <w:rPr>
        <w:rFonts w:hint="default"/>
      </w:rPr>
    </w:lvl>
  </w:abstractNum>
  <w:abstractNum w:abstractNumId="7">
    <w:nsid w:val="34A42B7A"/>
    <w:multiLevelType w:val="multilevel"/>
    <w:tmpl w:val="40CAD35C"/>
    <w:lvl w:ilvl="0">
      <w:start w:val="3"/>
      <w:numFmt w:val="decimal"/>
      <w:lvlText w:val="%1"/>
      <w:lvlJc w:val="left"/>
      <w:pPr>
        <w:ind w:left="2910" w:hanging="912"/>
      </w:pPr>
      <w:rPr>
        <w:rFonts w:hint="default"/>
      </w:rPr>
    </w:lvl>
    <w:lvl w:ilvl="1">
      <w:start w:val="6"/>
      <w:numFmt w:val="decimal"/>
      <w:lvlText w:val="%1.%2"/>
      <w:lvlJc w:val="left"/>
      <w:pPr>
        <w:ind w:left="2910" w:hanging="912"/>
      </w:pPr>
      <w:rPr>
        <w:rFonts w:hint="default"/>
      </w:rPr>
    </w:lvl>
    <w:lvl w:ilvl="2">
      <w:start w:val="2"/>
      <w:numFmt w:val="decimal"/>
      <w:lvlText w:val="%1.%2.%3"/>
      <w:lvlJc w:val="left"/>
      <w:pPr>
        <w:ind w:left="2910" w:hanging="912"/>
      </w:pPr>
      <w:rPr>
        <w:rFonts w:hint="default"/>
      </w:rPr>
    </w:lvl>
    <w:lvl w:ilvl="3">
      <w:start w:val="5"/>
      <w:numFmt w:val="decimal"/>
      <w:lvlText w:val="%1.%2.%3.%4."/>
      <w:lvlJc w:val="left"/>
      <w:pPr>
        <w:ind w:left="2910" w:hanging="912"/>
      </w:pPr>
      <w:rPr>
        <w:rFonts w:ascii="Times New Roman" w:eastAsia="Times New Roman" w:hAnsi="Times New Roman" w:hint="default"/>
        <w:b/>
        <w:bCs/>
        <w:spacing w:val="-3"/>
        <w:w w:val="100"/>
        <w:sz w:val="28"/>
        <w:szCs w:val="28"/>
      </w:rPr>
    </w:lvl>
    <w:lvl w:ilvl="4">
      <w:numFmt w:val="bullet"/>
      <w:lvlText w:val="•"/>
      <w:lvlJc w:val="left"/>
      <w:pPr>
        <w:ind w:left="8127" w:hanging="912"/>
      </w:pPr>
      <w:rPr>
        <w:rFonts w:hint="default"/>
      </w:rPr>
    </w:lvl>
    <w:lvl w:ilvl="5">
      <w:numFmt w:val="bullet"/>
      <w:lvlText w:val="•"/>
      <w:lvlJc w:val="left"/>
      <w:pPr>
        <w:ind w:left="9429" w:hanging="912"/>
      </w:pPr>
      <w:rPr>
        <w:rFonts w:hint="default"/>
      </w:rPr>
    </w:lvl>
    <w:lvl w:ilvl="6">
      <w:numFmt w:val="bullet"/>
      <w:lvlText w:val="•"/>
      <w:lvlJc w:val="left"/>
      <w:pPr>
        <w:ind w:left="10731" w:hanging="912"/>
      </w:pPr>
      <w:rPr>
        <w:rFonts w:hint="default"/>
      </w:rPr>
    </w:lvl>
    <w:lvl w:ilvl="7">
      <w:numFmt w:val="bullet"/>
      <w:lvlText w:val="•"/>
      <w:lvlJc w:val="left"/>
      <w:pPr>
        <w:ind w:left="12032" w:hanging="912"/>
      </w:pPr>
      <w:rPr>
        <w:rFonts w:hint="default"/>
      </w:rPr>
    </w:lvl>
    <w:lvl w:ilvl="8">
      <w:numFmt w:val="bullet"/>
      <w:lvlText w:val="•"/>
      <w:lvlJc w:val="left"/>
      <w:pPr>
        <w:ind w:left="13334" w:hanging="912"/>
      </w:pPr>
      <w:rPr>
        <w:rFonts w:hint="default"/>
      </w:rPr>
    </w:lvl>
  </w:abstractNum>
  <w:abstractNum w:abstractNumId="8">
    <w:nsid w:val="3F8166BA"/>
    <w:multiLevelType w:val="multilevel"/>
    <w:tmpl w:val="4C3884BE"/>
    <w:lvl w:ilvl="0">
      <w:start w:val="3"/>
      <w:numFmt w:val="decimal"/>
      <w:lvlText w:val="%1"/>
      <w:lvlJc w:val="left"/>
      <w:pPr>
        <w:ind w:left="3302" w:hanging="600"/>
      </w:pPr>
      <w:rPr>
        <w:rFonts w:hint="default"/>
      </w:rPr>
    </w:lvl>
    <w:lvl w:ilvl="1">
      <w:start w:val="3"/>
      <w:numFmt w:val="decimal"/>
      <w:lvlText w:val="%1.%2"/>
      <w:lvlJc w:val="left"/>
      <w:pPr>
        <w:ind w:left="3302" w:hanging="600"/>
      </w:pPr>
      <w:rPr>
        <w:rFonts w:hint="default"/>
      </w:rPr>
    </w:lvl>
    <w:lvl w:ilvl="2">
      <w:start w:val="2"/>
      <w:numFmt w:val="decimal"/>
      <w:lvlText w:val="%1.%2.%3."/>
      <w:lvlJc w:val="left"/>
      <w:pPr>
        <w:ind w:left="3302" w:hanging="600"/>
      </w:pPr>
      <w:rPr>
        <w:rFonts w:ascii="Times New Roman" w:eastAsia="Times New Roman" w:hAnsi="Times New Roman" w:hint="default"/>
        <w:b/>
        <w:bCs/>
        <w:spacing w:val="-3"/>
        <w:w w:val="100"/>
        <w:sz w:val="24"/>
        <w:szCs w:val="24"/>
      </w:rPr>
    </w:lvl>
    <w:lvl w:ilvl="3">
      <w:start w:val="1"/>
      <w:numFmt w:val="decimal"/>
      <w:lvlText w:val="%1.%2.%3.%4."/>
      <w:lvlJc w:val="left"/>
      <w:pPr>
        <w:ind w:left="5175" w:hanging="780"/>
      </w:pPr>
      <w:rPr>
        <w:rFonts w:hint="default"/>
        <w:b/>
        <w:bCs/>
        <w:spacing w:val="-4"/>
        <w:w w:val="100"/>
      </w:rPr>
    </w:lvl>
    <w:lvl w:ilvl="4">
      <w:numFmt w:val="bullet"/>
      <w:lvlText w:val="•"/>
      <w:lvlJc w:val="left"/>
      <w:pPr>
        <w:ind w:left="5975" w:hanging="780"/>
      </w:pPr>
      <w:rPr>
        <w:rFonts w:hint="default"/>
      </w:rPr>
    </w:lvl>
    <w:lvl w:ilvl="5">
      <w:numFmt w:val="bullet"/>
      <w:lvlText w:val="•"/>
      <w:lvlJc w:val="left"/>
      <w:pPr>
        <w:ind w:left="6780" w:hanging="780"/>
      </w:pPr>
      <w:rPr>
        <w:rFonts w:hint="default"/>
      </w:rPr>
    </w:lvl>
    <w:lvl w:ilvl="6">
      <w:numFmt w:val="bullet"/>
      <w:lvlText w:val="•"/>
      <w:lvlJc w:val="left"/>
      <w:pPr>
        <w:ind w:left="7585" w:hanging="780"/>
      </w:pPr>
      <w:rPr>
        <w:rFonts w:hint="default"/>
      </w:rPr>
    </w:lvl>
    <w:lvl w:ilvl="7">
      <w:numFmt w:val="bullet"/>
      <w:lvlText w:val="•"/>
      <w:lvlJc w:val="left"/>
      <w:pPr>
        <w:ind w:left="8390" w:hanging="780"/>
      </w:pPr>
      <w:rPr>
        <w:rFonts w:hint="default"/>
      </w:rPr>
    </w:lvl>
    <w:lvl w:ilvl="8">
      <w:numFmt w:val="bullet"/>
      <w:lvlText w:val="•"/>
      <w:lvlJc w:val="left"/>
      <w:pPr>
        <w:ind w:left="9196" w:hanging="780"/>
      </w:pPr>
      <w:rPr>
        <w:rFonts w:hint="default"/>
      </w:rPr>
    </w:lvl>
  </w:abstractNum>
  <w:abstractNum w:abstractNumId="9">
    <w:nsid w:val="44037B3C"/>
    <w:multiLevelType w:val="hybridMultilevel"/>
    <w:tmpl w:val="DD58F95E"/>
    <w:lvl w:ilvl="0" w:tplc="1966B3F8">
      <w:numFmt w:val="bullet"/>
      <w:lvlText w:val="-"/>
      <w:lvlJc w:val="left"/>
      <w:pPr>
        <w:ind w:left="652" w:hanging="263"/>
      </w:pPr>
      <w:rPr>
        <w:rFonts w:ascii="Times New Roman" w:eastAsia="Times New Roman" w:hAnsi="Times New Roman" w:hint="default"/>
        <w:spacing w:val="-8"/>
        <w:w w:val="100"/>
        <w:sz w:val="24"/>
        <w:szCs w:val="24"/>
      </w:rPr>
    </w:lvl>
    <w:lvl w:ilvl="1" w:tplc="B350B88E">
      <w:numFmt w:val="bullet"/>
      <w:lvlText w:val="-"/>
      <w:lvlJc w:val="left"/>
      <w:pPr>
        <w:ind w:left="112" w:hanging="140"/>
      </w:pPr>
      <w:rPr>
        <w:rFonts w:ascii="Times New Roman" w:eastAsia="Times New Roman" w:hAnsi="Times New Roman" w:hint="default"/>
        <w:w w:val="100"/>
        <w:sz w:val="24"/>
        <w:szCs w:val="24"/>
      </w:rPr>
    </w:lvl>
    <w:lvl w:ilvl="2" w:tplc="A41A1E86">
      <w:numFmt w:val="bullet"/>
      <w:lvlText w:val="•"/>
      <w:lvlJc w:val="left"/>
      <w:pPr>
        <w:ind w:left="1745" w:hanging="140"/>
      </w:pPr>
      <w:rPr>
        <w:rFonts w:hint="default"/>
      </w:rPr>
    </w:lvl>
    <w:lvl w:ilvl="3" w:tplc="64AA5E8C">
      <w:numFmt w:val="bullet"/>
      <w:lvlText w:val="•"/>
      <w:lvlJc w:val="left"/>
      <w:pPr>
        <w:ind w:left="2830" w:hanging="140"/>
      </w:pPr>
      <w:rPr>
        <w:rFonts w:hint="default"/>
      </w:rPr>
    </w:lvl>
    <w:lvl w:ilvl="4" w:tplc="BF826D1C">
      <w:numFmt w:val="bullet"/>
      <w:lvlText w:val="•"/>
      <w:lvlJc w:val="left"/>
      <w:pPr>
        <w:ind w:left="3915" w:hanging="140"/>
      </w:pPr>
      <w:rPr>
        <w:rFonts w:hint="default"/>
      </w:rPr>
    </w:lvl>
    <w:lvl w:ilvl="5" w:tplc="5EF69CC6">
      <w:numFmt w:val="bullet"/>
      <w:lvlText w:val="•"/>
      <w:lvlJc w:val="left"/>
      <w:pPr>
        <w:ind w:left="5000" w:hanging="140"/>
      </w:pPr>
      <w:rPr>
        <w:rFonts w:hint="default"/>
      </w:rPr>
    </w:lvl>
    <w:lvl w:ilvl="6" w:tplc="D09EF8DC">
      <w:numFmt w:val="bullet"/>
      <w:lvlText w:val="•"/>
      <w:lvlJc w:val="left"/>
      <w:pPr>
        <w:ind w:left="6085" w:hanging="140"/>
      </w:pPr>
      <w:rPr>
        <w:rFonts w:hint="default"/>
      </w:rPr>
    </w:lvl>
    <w:lvl w:ilvl="7" w:tplc="AC0837B6">
      <w:numFmt w:val="bullet"/>
      <w:lvlText w:val="•"/>
      <w:lvlJc w:val="left"/>
      <w:pPr>
        <w:ind w:left="7170" w:hanging="140"/>
      </w:pPr>
      <w:rPr>
        <w:rFonts w:hint="default"/>
      </w:rPr>
    </w:lvl>
    <w:lvl w:ilvl="8" w:tplc="A1F4A4CA">
      <w:numFmt w:val="bullet"/>
      <w:lvlText w:val="•"/>
      <w:lvlJc w:val="left"/>
      <w:pPr>
        <w:ind w:left="8256" w:hanging="140"/>
      </w:pPr>
      <w:rPr>
        <w:rFonts w:hint="default"/>
      </w:rPr>
    </w:lvl>
  </w:abstractNum>
  <w:abstractNum w:abstractNumId="10">
    <w:nsid w:val="45DC5B02"/>
    <w:multiLevelType w:val="multilevel"/>
    <w:tmpl w:val="DD8CE352"/>
    <w:lvl w:ilvl="0">
      <w:start w:val="3"/>
      <w:numFmt w:val="decimal"/>
      <w:lvlText w:val="%1"/>
      <w:lvlJc w:val="left"/>
      <w:pPr>
        <w:ind w:left="1710" w:hanging="492"/>
      </w:pPr>
      <w:rPr>
        <w:rFonts w:hint="default"/>
      </w:rPr>
    </w:lvl>
    <w:lvl w:ilvl="1">
      <w:start w:val="1"/>
      <w:numFmt w:val="decimal"/>
      <w:lvlText w:val="%1.%2"/>
      <w:lvlJc w:val="left"/>
      <w:pPr>
        <w:ind w:left="1710" w:hanging="492"/>
      </w:pPr>
      <w:rPr>
        <w:rFonts w:ascii="Times New Roman" w:eastAsia="Times New Roman" w:hAnsi="Times New Roman" w:hint="default"/>
        <w:b/>
        <w:bCs/>
        <w:w w:val="100"/>
        <w:sz w:val="28"/>
        <w:szCs w:val="28"/>
      </w:rPr>
    </w:lvl>
    <w:lvl w:ilvl="2">
      <w:start w:val="1"/>
      <w:numFmt w:val="decimal"/>
      <w:lvlText w:val="%1.%2.%3."/>
      <w:lvlJc w:val="left"/>
      <w:pPr>
        <w:ind w:left="3546" w:hanging="633"/>
      </w:pPr>
      <w:rPr>
        <w:rFonts w:ascii="Times New Roman" w:eastAsia="Times New Roman" w:hAnsi="Times New Roman" w:hint="default"/>
        <w:b/>
        <w:bCs/>
        <w:spacing w:val="-3"/>
        <w:w w:val="100"/>
        <w:sz w:val="26"/>
        <w:szCs w:val="26"/>
      </w:rPr>
    </w:lvl>
    <w:lvl w:ilvl="3">
      <w:numFmt w:val="bullet"/>
      <w:lvlText w:val="•"/>
      <w:lvlJc w:val="left"/>
      <w:pPr>
        <w:ind w:left="5145" w:hanging="633"/>
      </w:pPr>
      <w:rPr>
        <w:rFonts w:hint="default"/>
      </w:rPr>
    </w:lvl>
    <w:lvl w:ilvl="4">
      <w:numFmt w:val="bullet"/>
      <w:lvlText w:val="•"/>
      <w:lvlJc w:val="left"/>
      <w:pPr>
        <w:ind w:left="5948" w:hanging="633"/>
      </w:pPr>
      <w:rPr>
        <w:rFonts w:hint="default"/>
      </w:rPr>
    </w:lvl>
    <w:lvl w:ilvl="5">
      <w:numFmt w:val="bullet"/>
      <w:lvlText w:val="•"/>
      <w:lvlJc w:val="left"/>
      <w:pPr>
        <w:ind w:left="6751" w:hanging="633"/>
      </w:pPr>
      <w:rPr>
        <w:rFonts w:hint="default"/>
      </w:rPr>
    </w:lvl>
    <w:lvl w:ilvl="6">
      <w:numFmt w:val="bullet"/>
      <w:lvlText w:val="•"/>
      <w:lvlJc w:val="left"/>
      <w:pPr>
        <w:ind w:left="7554" w:hanging="633"/>
      </w:pPr>
      <w:rPr>
        <w:rFonts w:hint="default"/>
      </w:rPr>
    </w:lvl>
    <w:lvl w:ilvl="7">
      <w:numFmt w:val="bullet"/>
      <w:lvlText w:val="•"/>
      <w:lvlJc w:val="left"/>
      <w:pPr>
        <w:ind w:left="8357" w:hanging="633"/>
      </w:pPr>
      <w:rPr>
        <w:rFonts w:hint="default"/>
      </w:rPr>
    </w:lvl>
    <w:lvl w:ilvl="8">
      <w:numFmt w:val="bullet"/>
      <w:lvlText w:val="•"/>
      <w:lvlJc w:val="left"/>
      <w:pPr>
        <w:ind w:left="9160" w:hanging="633"/>
      </w:pPr>
      <w:rPr>
        <w:rFonts w:hint="default"/>
      </w:rPr>
    </w:lvl>
  </w:abstractNum>
  <w:abstractNum w:abstractNumId="11">
    <w:nsid w:val="45F205E9"/>
    <w:multiLevelType w:val="hybridMultilevel"/>
    <w:tmpl w:val="246A6340"/>
    <w:lvl w:ilvl="0" w:tplc="513A7EC8">
      <w:start w:val="2027"/>
      <w:numFmt w:val="decimal"/>
      <w:lvlText w:val="%1"/>
      <w:lvlJc w:val="left"/>
      <w:pPr>
        <w:ind w:left="1257" w:hanging="432"/>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
    <w:nsid w:val="46BC6862"/>
    <w:multiLevelType w:val="multilevel"/>
    <w:tmpl w:val="86B44574"/>
    <w:lvl w:ilvl="0">
      <w:start w:val="3"/>
      <w:numFmt w:val="decimal"/>
      <w:lvlText w:val="%1"/>
      <w:lvlJc w:val="left"/>
      <w:pPr>
        <w:ind w:left="5777" w:hanging="600"/>
      </w:pPr>
      <w:rPr>
        <w:rFonts w:hint="default"/>
      </w:rPr>
    </w:lvl>
    <w:lvl w:ilvl="1">
      <w:start w:val="4"/>
      <w:numFmt w:val="decimal"/>
      <w:lvlText w:val="%1.%2"/>
      <w:lvlJc w:val="left"/>
      <w:pPr>
        <w:ind w:left="5777" w:hanging="600"/>
      </w:pPr>
      <w:rPr>
        <w:rFonts w:hint="default"/>
      </w:rPr>
    </w:lvl>
    <w:lvl w:ilvl="2">
      <w:start w:val="2"/>
      <w:numFmt w:val="decimal"/>
      <w:lvlText w:val="%1.%2.%3."/>
      <w:lvlJc w:val="left"/>
      <w:pPr>
        <w:ind w:left="5777" w:hanging="600"/>
      </w:pPr>
      <w:rPr>
        <w:rFonts w:ascii="Times New Roman" w:eastAsia="Times New Roman" w:hAnsi="Times New Roman" w:hint="default"/>
        <w:b/>
        <w:bCs/>
        <w:spacing w:val="-3"/>
        <w:w w:val="100"/>
        <w:sz w:val="24"/>
        <w:szCs w:val="24"/>
      </w:rPr>
    </w:lvl>
    <w:lvl w:ilvl="3">
      <w:start w:val="1"/>
      <w:numFmt w:val="decimal"/>
      <w:lvlText w:val="%1.%2.%3.%4."/>
      <w:lvlJc w:val="left"/>
      <w:pPr>
        <w:ind w:left="6257" w:hanging="780"/>
      </w:pPr>
      <w:rPr>
        <w:rFonts w:ascii="Times New Roman" w:eastAsia="Times New Roman" w:hAnsi="Times New Roman" w:hint="default"/>
        <w:b/>
        <w:bCs/>
        <w:spacing w:val="-4"/>
        <w:w w:val="100"/>
        <w:sz w:val="24"/>
        <w:szCs w:val="24"/>
      </w:rPr>
    </w:lvl>
    <w:lvl w:ilvl="4">
      <w:numFmt w:val="bullet"/>
      <w:lvlText w:val="•"/>
      <w:lvlJc w:val="left"/>
      <w:pPr>
        <w:ind w:left="9432" w:hanging="780"/>
      </w:pPr>
      <w:rPr>
        <w:rFonts w:hint="default"/>
      </w:rPr>
    </w:lvl>
    <w:lvl w:ilvl="5">
      <w:numFmt w:val="bullet"/>
      <w:lvlText w:val="•"/>
      <w:lvlJc w:val="left"/>
      <w:pPr>
        <w:ind w:left="10489" w:hanging="780"/>
      </w:pPr>
      <w:rPr>
        <w:rFonts w:hint="default"/>
      </w:rPr>
    </w:lvl>
    <w:lvl w:ilvl="6">
      <w:numFmt w:val="bullet"/>
      <w:lvlText w:val="•"/>
      <w:lvlJc w:val="left"/>
      <w:pPr>
        <w:ind w:left="11546" w:hanging="780"/>
      </w:pPr>
      <w:rPr>
        <w:rFonts w:hint="default"/>
      </w:rPr>
    </w:lvl>
    <w:lvl w:ilvl="7">
      <w:numFmt w:val="bullet"/>
      <w:lvlText w:val="•"/>
      <w:lvlJc w:val="left"/>
      <w:pPr>
        <w:ind w:left="12604" w:hanging="780"/>
      </w:pPr>
      <w:rPr>
        <w:rFonts w:hint="default"/>
      </w:rPr>
    </w:lvl>
    <w:lvl w:ilvl="8">
      <w:numFmt w:val="bullet"/>
      <w:lvlText w:val="•"/>
      <w:lvlJc w:val="left"/>
      <w:pPr>
        <w:ind w:left="13661" w:hanging="780"/>
      </w:pPr>
      <w:rPr>
        <w:rFonts w:hint="default"/>
      </w:rPr>
    </w:lvl>
  </w:abstractNum>
  <w:abstractNum w:abstractNumId="13">
    <w:nsid w:val="52223954"/>
    <w:multiLevelType w:val="multilevel"/>
    <w:tmpl w:val="8F1463A0"/>
    <w:lvl w:ilvl="0">
      <w:start w:val="3"/>
      <w:numFmt w:val="decimal"/>
      <w:lvlText w:val="%1"/>
      <w:lvlJc w:val="left"/>
      <w:pPr>
        <w:ind w:left="3583" w:hanging="780"/>
      </w:pPr>
      <w:rPr>
        <w:rFonts w:hint="default"/>
      </w:rPr>
    </w:lvl>
    <w:lvl w:ilvl="1">
      <w:start w:val="6"/>
      <w:numFmt w:val="decimal"/>
      <w:lvlText w:val="%1.%2"/>
      <w:lvlJc w:val="left"/>
      <w:pPr>
        <w:ind w:left="3583" w:hanging="780"/>
      </w:pPr>
      <w:rPr>
        <w:rFonts w:hint="default"/>
      </w:rPr>
    </w:lvl>
    <w:lvl w:ilvl="2">
      <w:start w:val="2"/>
      <w:numFmt w:val="decimal"/>
      <w:lvlText w:val="%1.%2.%3"/>
      <w:lvlJc w:val="left"/>
      <w:pPr>
        <w:ind w:left="3583" w:hanging="780"/>
      </w:pPr>
      <w:rPr>
        <w:rFonts w:hint="default"/>
      </w:rPr>
    </w:lvl>
    <w:lvl w:ilvl="3">
      <w:start w:val="1"/>
      <w:numFmt w:val="decimal"/>
      <w:lvlText w:val="%1.%2.%3.%4."/>
      <w:lvlJc w:val="left"/>
      <w:pPr>
        <w:ind w:left="3583" w:hanging="780"/>
      </w:pPr>
      <w:rPr>
        <w:rFonts w:ascii="Times New Roman" w:eastAsia="Times New Roman" w:hAnsi="Times New Roman" w:hint="default"/>
        <w:b/>
        <w:bCs/>
        <w:w w:val="100"/>
        <w:sz w:val="24"/>
        <w:szCs w:val="24"/>
      </w:rPr>
    </w:lvl>
    <w:lvl w:ilvl="4">
      <w:numFmt w:val="bullet"/>
      <w:lvlText w:val="•"/>
      <w:lvlJc w:val="left"/>
      <w:pPr>
        <w:ind w:left="6340" w:hanging="780"/>
      </w:pPr>
      <w:rPr>
        <w:rFonts w:hint="default"/>
      </w:rPr>
    </w:lvl>
    <w:lvl w:ilvl="5">
      <w:numFmt w:val="bullet"/>
      <w:lvlText w:val="•"/>
      <w:lvlJc w:val="left"/>
      <w:pPr>
        <w:ind w:left="7030" w:hanging="780"/>
      </w:pPr>
      <w:rPr>
        <w:rFonts w:hint="default"/>
      </w:rPr>
    </w:lvl>
    <w:lvl w:ilvl="6">
      <w:numFmt w:val="bullet"/>
      <w:lvlText w:val="•"/>
      <w:lvlJc w:val="left"/>
      <w:pPr>
        <w:ind w:left="7720" w:hanging="780"/>
      </w:pPr>
      <w:rPr>
        <w:rFonts w:hint="default"/>
      </w:rPr>
    </w:lvl>
    <w:lvl w:ilvl="7">
      <w:numFmt w:val="bullet"/>
      <w:lvlText w:val="•"/>
      <w:lvlJc w:val="left"/>
      <w:pPr>
        <w:ind w:left="8410" w:hanging="780"/>
      </w:pPr>
      <w:rPr>
        <w:rFonts w:hint="default"/>
      </w:rPr>
    </w:lvl>
    <w:lvl w:ilvl="8">
      <w:numFmt w:val="bullet"/>
      <w:lvlText w:val="•"/>
      <w:lvlJc w:val="left"/>
      <w:pPr>
        <w:ind w:left="9100" w:hanging="780"/>
      </w:pPr>
      <w:rPr>
        <w:rFonts w:hint="default"/>
      </w:rPr>
    </w:lvl>
  </w:abstractNum>
  <w:abstractNum w:abstractNumId="14">
    <w:nsid w:val="55D2327B"/>
    <w:multiLevelType w:val="multilevel"/>
    <w:tmpl w:val="C8223786"/>
    <w:lvl w:ilvl="0">
      <w:start w:val="3"/>
      <w:numFmt w:val="decimal"/>
      <w:lvlText w:val="%1"/>
      <w:lvlJc w:val="left"/>
      <w:pPr>
        <w:ind w:left="2820" w:hanging="913"/>
      </w:pPr>
      <w:rPr>
        <w:rFonts w:hint="default"/>
      </w:rPr>
    </w:lvl>
    <w:lvl w:ilvl="1">
      <w:start w:val="9"/>
      <w:numFmt w:val="decimal"/>
      <w:lvlText w:val="%1.%2"/>
      <w:lvlJc w:val="left"/>
      <w:pPr>
        <w:ind w:left="2820" w:hanging="913"/>
      </w:pPr>
      <w:rPr>
        <w:rFonts w:hint="default"/>
      </w:rPr>
    </w:lvl>
    <w:lvl w:ilvl="2">
      <w:start w:val="2"/>
      <w:numFmt w:val="decimal"/>
      <w:lvlText w:val="%1.%2.%3"/>
      <w:lvlJc w:val="left"/>
      <w:pPr>
        <w:ind w:left="2820" w:hanging="913"/>
      </w:pPr>
      <w:rPr>
        <w:rFonts w:hint="default"/>
      </w:rPr>
    </w:lvl>
    <w:lvl w:ilvl="3">
      <w:start w:val="3"/>
      <w:numFmt w:val="decimal"/>
      <w:lvlText w:val="%1.%2.%3.%4."/>
      <w:lvlJc w:val="left"/>
      <w:pPr>
        <w:ind w:left="2820" w:hanging="913"/>
      </w:pPr>
      <w:rPr>
        <w:rFonts w:hint="default"/>
        <w:b/>
        <w:bCs/>
        <w:spacing w:val="-3"/>
        <w:w w:val="100"/>
      </w:rPr>
    </w:lvl>
    <w:lvl w:ilvl="4">
      <w:numFmt w:val="bullet"/>
      <w:lvlText w:val=""/>
      <w:lvlJc w:val="left"/>
      <w:pPr>
        <w:ind w:left="5713" w:hanging="709"/>
      </w:pPr>
      <w:rPr>
        <w:rFonts w:ascii="Symbol" w:eastAsia="Times New Roman" w:hAnsi="Symbol" w:hint="default"/>
        <w:w w:val="100"/>
        <w:sz w:val="28"/>
        <w:szCs w:val="28"/>
      </w:rPr>
    </w:lvl>
    <w:lvl w:ilvl="5">
      <w:numFmt w:val="bullet"/>
      <w:lvlText w:val="•"/>
      <w:lvlJc w:val="left"/>
      <w:pPr>
        <w:ind w:left="7687" w:hanging="709"/>
      </w:pPr>
      <w:rPr>
        <w:rFonts w:hint="default"/>
      </w:rPr>
    </w:lvl>
    <w:lvl w:ilvl="6">
      <w:numFmt w:val="bullet"/>
      <w:lvlText w:val="•"/>
      <w:lvlJc w:val="left"/>
      <w:pPr>
        <w:ind w:left="8179" w:hanging="709"/>
      </w:pPr>
      <w:rPr>
        <w:rFonts w:hint="default"/>
      </w:rPr>
    </w:lvl>
    <w:lvl w:ilvl="7">
      <w:numFmt w:val="bullet"/>
      <w:lvlText w:val="•"/>
      <w:lvlJc w:val="left"/>
      <w:pPr>
        <w:ind w:left="8670" w:hanging="709"/>
      </w:pPr>
      <w:rPr>
        <w:rFonts w:hint="default"/>
      </w:rPr>
    </w:lvl>
    <w:lvl w:ilvl="8">
      <w:numFmt w:val="bullet"/>
      <w:lvlText w:val="•"/>
      <w:lvlJc w:val="left"/>
      <w:pPr>
        <w:ind w:left="9162" w:hanging="709"/>
      </w:pPr>
      <w:rPr>
        <w:rFonts w:hint="default"/>
      </w:rPr>
    </w:lvl>
  </w:abstractNum>
  <w:abstractNum w:abstractNumId="15">
    <w:nsid w:val="563D18B5"/>
    <w:multiLevelType w:val="hybridMultilevel"/>
    <w:tmpl w:val="2EF25AC0"/>
    <w:lvl w:ilvl="0" w:tplc="E61C7EA8">
      <w:numFmt w:val="bullet"/>
      <w:lvlText w:val="-"/>
      <w:lvlJc w:val="left"/>
      <w:pPr>
        <w:ind w:left="108" w:hanging="140"/>
      </w:pPr>
      <w:rPr>
        <w:rFonts w:ascii="Times New Roman" w:eastAsia="Times New Roman" w:hAnsi="Times New Roman" w:hint="default"/>
        <w:w w:val="100"/>
        <w:sz w:val="24"/>
        <w:szCs w:val="24"/>
      </w:rPr>
    </w:lvl>
    <w:lvl w:ilvl="1" w:tplc="94BA1C34">
      <w:numFmt w:val="bullet"/>
      <w:lvlText w:val="•"/>
      <w:lvlJc w:val="left"/>
      <w:pPr>
        <w:ind w:left="755" w:hanging="140"/>
      </w:pPr>
      <w:rPr>
        <w:rFonts w:hint="default"/>
      </w:rPr>
    </w:lvl>
    <w:lvl w:ilvl="2" w:tplc="3D009C98">
      <w:numFmt w:val="bullet"/>
      <w:lvlText w:val="•"/>
      <w:lvlJc w:val="left"/>
      <w:pPr>
        <w:ind w:left="1410" w:hanging="140"/>
      </w:pPr>
      <w:rPr>
        <w:rFonts w:hint="default"/>
      </w:rPr>
    </w:lvl>
    <w:lvl w:ilvl="3" w:tplc="EF844BC4">
      <w:numFmt w:val="bullet"/>
      <w:lvlText w:val="•"/>
      <w:lvlJc w:val="left"/>
      <w:pPr>
        <w:ind w:left="2065" w:hanging="140"/>
      </w:pPr>
      <w:rPr>
        <w:rFonts w:hint="default"/>
      </w:rPr>
    </w:lvl>
    <w:lvl w:ilvl="4" w:tplc="107CCF04">
      <w:numFmt w:val="bullet"/>
      <w:lvlText w:val="•"/>
      <w:lvlJc w:val="left"/>
      <w:pPr>
        <w:ind w:left="2720" w:hanging="140"/>
      </w:pPr>
      <w:rPr>
        <w:rFonts w:hint="default"/>
      </w:rPr>
    </w:lvl>
    <w:lvl w:ilvl="5" w:tplc="7D9C5324">
      <w:numFmt w:val="bullet"/>
      <w:lvlText w:val="•"/>
      <w:lvlJc w:val="left"/>
      <w:pPr>
        <w:ind w:left="3376" w:hanging="140"/>
      </w:pPr>
      <w:rPr>
        <w:rFonts w:hint="default"/>
      </w:rPr>
    </w:lvl>
    <w:lvl w:ilvl="6" w:tplc="0240D044">
      <w:numFmt w:val="bullet"/>
      <w:lvlText w:val="•"/>
      <w:lvlJc w:val="left"/>
      <w:pPr>
        <w:ind w:left="4031" w:hanging="140"/>
      </w:pPr>
      <w:rPr>
        <w:rFonts w:hint="default"/>
      </w:rPr>
    </w:lvl>
    <w:lvl w:ilvl="7" w:tplc="4A0AC9AE">
      <w:numFmt w:val="bullet"/>
      <w:lvlText w:val="•"/>
      <w:lvlJc w:val="left"/>
      <w:pPr>
        <w:ind w:left="4686" w:hanging="140"/>
      </w:pPr>
      <w:rPr>
        <w:rFonts w:hint="default"/>
      </w:rPr>
    </w:lvl>
    <w:lvl w:ilvl="8" w:tplc="C3AE6800">
      <w:numFmt w:val="bullet"/>
      <w:lvlText w:val="•"/>
      <w:lvlJc w:val="left"/>
      <w:pPr>
        <w:ind w:left="5341" w:hanging="140"/>
      </w:pPr>
      <w:rPr>
        <w:rFonts w:hint="default"/>
      </w:rPr>
    </w:lvl>
  </w:abstractNum>
  <w:abstractNum w:abstractNumId="16">
    <w:nsid w:val="5977788A"/>
    <w:multiLevelType w:val="hybridMultilevel"/>
    <w:tmpl w:val="13006CC2"/>
    <w:lvl w:ilvl="0" w:tplc="E07E01BA">
      <w:numFmt w:val="bullet"/>
      <w:lvlText w:val="-"/>
      <w:lvlJc w:val="left"/>
      <w:pPr>
        <w:ind w:left="212" w:hanging="140"/>
      </w:pPr>
      <w:rPr>
        <w:rFonts w:ascii="Times New Roman" w:eastAsia="Times New Roman" w:hAnsi="Times New Roman" w:hint="default"/>
        <w:w w:val="100"/>
        <w:sz w:val="24"/>
        <w:szCs w:val="24"/>
      </w:rPr>
    </w:lvl>
    <w:lvl w:ilvl="1" w:tplc="89D418B6">
      <w:numFmt w:val="bullet"/>
      <w:lvlText w:val="•"/>
      <w:lvlJc w:val="left"/>
      <w:pPr>
        <w:ind w:left="1274" w:hanging="140"/>
      </w:pPr>
      <w:rPr>
        <w:rFonts w:hint="default"/>
      </w:rPr>
    </w:lvl>
    <w:lvl w:ilvl="2" w:tplc="5C165592">
      <w:numFmt w:val="bullet"/>
      <w:lvlText w:val="•"/>
      <w:lvlJc w:val="left"/>
      <w:pPr>
        <w:ind w:left="2329" w:hanging="140"/>
      </w:pPr>
      <w:rPr>
        <w:rFonts w:hint="default"/>
      </w:rPr>
    </w:lvl>
    <w:lvl w:ilvl="3" w:tplc="3DA42B8E">
      <w:numFmt w:val="bullet"/>
      <w:lvlText w:val="•"/>
      <w:lvlJc w:val="left"/>
      <w:pPr>
        <w:ind w:left="3383" w:hanging="140"/>
      </w:pPr>
      <w:rPr>
        <w:rFonts w:hint="default"/>
      </w:rPr>
    </w:lvl>
    <w:lvl w:ilvl="4" w:tplc="69B6E50C">
      <w:numFmt w:val="bullet"/>
      <w:lvlText w:val="•"/>
      <w:lvlJc w:val="left"/>
      <w:pPr>
        <w:ind w:left="4438" w:hanging="140"/>
      </w:pPr>
      <w:rPr>
        <w:rFonts w:hint="default"/>
      </w:rPr>
    </w:lvl>
    <w:lvl w:ilvl="5" w:tplc="9CE0CBB4">
      <w:numFmt w:val="bullet"/>
      <w:lvlText w:val="•"/>
      <w:lvlJc w:val="left"/>
      <w:pPr>
        <w:ind w:left="5493" w:hanging="140"/>
      </w:pPr>
      <w:rPr>
        <w:rFonts w:hint="default"/>
      </w:rPr>
    </w:lvl>
    <w:lvl w:ilvl="6" w:tplc="59CEB93A">
      <w:numFmt w:val="bullet"/>
      <w:lvlText w:val="•"/>
      <w:lvlJc w:val="left"/>
      <w:pPr>
        <w:ind w:left="6547" w:hanging="140"/>
      </w:pPr>
      <w:rPr>
        <w:rFonts w:hint="default"/>
      </w:rPr>
    </w:lvl>
    <w:lvl w:ilvl="7" w:tplc="9D3EC984">
      <w:numFmt w:val="bullet"/>
      <w:lvlText w:val="•"/>
      <w:lvlJc w:val="left"/>
      <w:pPr>
        <w:ind w:left="7602" w:hanging="140"/>
      </w:pPr>
      <w:rPr>
        <w:rFonts w:hint="default"/>
      </w:rPr>
    </w:lvl>
    <w:lvl w:ilvl="8" w:tplc="46B62F5A">
      <w:numFmt w:val="bullet"/>
      <w:lvlText w:val="•"/>
      <w:lvlJc w:val="left"/>
      <w:pPr>
        <w:ind w:left="8657" w:hanging="140"/>
      </w:pPr>
      <w:rPr>
        <w:rFonts w:hint="default"/>
      </w:rPr>
    </w:lvl>
  </w:abstractNum>
  <w:abstractNum w:abstractNumId="17">
    <w:nsid w:val="5A286D41"/>
    <w:multiLevelType w:val="multilevel"/>
    <w:tmpl w:val="4E30E950"/>
    <w:lvl w:ilvl="0">
      <w:start w:val="3"/>
      <w:numFmt w:val="decimal"/>
      <w:lvlText w:val="%1"/>
      <w:lvlJc w:val="left"/>
      <w:pPr>
        <w:ind w:left="469" w:hanging="493"/>
      </w:pPr>
      <w:rPr>
        <w:rFonts w:hint="default"/>
      </w:rPr>
    </w:lvl>
    <w:lvl w:ilvl="1">
      <w:start w:val="4"/>
      <w:numFmt w:val="decimal"/>
      <w:lvlText w:val="%1.%2"/>
      <w:lvlJc w:val="left"/>
      <w:pPr>
        <w:ind w:left="493" w:hanging="493"/>
      </w:pPr>
      <w:rPr>
        <w:rFonts w:ascii="Times New Roman" w:eastAsia="Times New Roman" w:hAnsi="Times New Roman" w:hint="default"/>
        <w:b/>
        <w:bCs/>
        <w:w w:val="100"/>
        <w:sz w:val="28"/>
        <w:szCs w:val="28"/>
      </w:rPr>
    </w:lvl>
    <w:lvl w:ilvl="2">
      <w:start w:val="1"/>
      <w:numFmt w:val="decimal"/>
      <w:lvlText w:val="%1.%2.%3."/>
      <w:lvlJc w:val="left"/>
      <w:pPr>
        <w:ind w:left="4112" w:hanging="701"/>
      </w:pPr>
      <w:rPr>
        <w:rFonts w:ascii="Times New Roman" w:eastAsia="Times New Roman" w:hAnsi="Times New Roman" w:hint="default"/>
        <w:b/>
        <w:bCs/>
        <w:spacing w:val="-3"/>
        <w:w w:val="100"/>
        <w:sz w:val="28"/>
        <w:szCs w:val="28"/>
      </w:rPr>
    </w:lvl>
    <w:lvl w:ilvl="3">
      <w:numFmt w:val="bullet"/>
      <w:lvlText w:val="•"/>
      <w:lvlJc w:val="left"/>
      <w:pPr>
        <w:ind w:left="5619" w:hanging="701"/>
      </w:pPr>
      <w:rPr>
        <w:rFonts w:hint="default"/>
      </w:rPr>
    </w:lvl>
    <w:lvl w:ilvl="4">
      <w:numFmt w:val="bullet"/>
      <w:lvlText w:val="•"/>
      <w:lvlJc w:val="left"/>
      <w:pPr>
        <w:ind w:left="6368" w:hanging="701"/>
      </w:pPr>
      <w:rPr>
        <w:rFonts w:hint="default"/>
      </w:rPr>
    </w:lvl>
    <w:lvl w:ilvl="5">
      <w:numFmt w:val="bullet"/>
      <w:lvlText w:val="•"/>
      <w:lvlJc w:val="left"/>
      <w:pPr>
        <w:ind w:left="7118" w:hanging="701"/>
      </w:pPr>
      <w:rPr>
        <w:rFonts w:hint="default"/>
      </w:rPr>
    </w:lvl>
    <w:lvl w:ilvl="6">
      <w:numFmt w:val="bullet"/>
      <w:lvlText w:val="•"/>
      <w:lvlJc w:val="left"/>
      <w:pPr>
        <w:ind w:left="7868" w:hanging="701"/>
      </w:pPr>
      <w:rPr>
        <w:rFonts w:hint="default"/>
      </w:rPr>
    </w:lvl>
    <w:lvl w:ilvl="7">
      <w:numFmt w:val="bullet"/>
      <w:lvlText w:val="•"/>
      <w:lvlJc w:val="left"/>
      <w:pPr>
        <w:ind w:left="8617" w:hanging="701"/>
      </w:pPr>
      <w:rPr>
        <w:rFonts w:hint="default"/>
      </w:rPr>
    </w:lvl>
    <w:lvl w:ilvl="8">
      <w:numFmt w:val="bullet"/>
      <w:lvlText w:val="•"/>
      <w:lvlJc w:val="left"/>
      <w:pPr>
        <w:ind w:left="9367" w:hanging="701"/>
      </w:pPr>
      <w:rPr>
        <w:rFonts w:hint="default"/>
      </w:rPr>
    </w:lvl>
  </w:abstractNum>
  <w:abstractNum w:abstractNumId="18">
    <w:nsid w:val="5C086207"/>
    <w:multiLevelType w:val="hybridMultilevel"/>
    <w:tmpl w:val="D23CD056"/>
    <w:lvl w:ilvl="0" w:tplc="0A363AFC">
      <w:start w:val="1"/>
      <w:numFmt w:val="decimal"/>
      <w:lvlText w:val="%1."/>
      <w:lvlJc w:val="left"/>
      <w:pPr>
        <w:ind w:left="112" w:hanging="319"/>
      </w:pPr>
      <w:rPr>
        <w:rFonts w:ascii="Times New Roman" w:eastAsia="Times New Roman" w:hAnsi="Times New Roman" w:hint="default"/>
        <w:spacing w:val="-30"/>
        <w:w w:val="100"/>
        <w:sz w:val="24"/>
        <w:szCs w:val="24"/>
      </w:rPr>
    </w:lvl>
    <w:lvl w:ilvl="1" w:tplc="66125D6C">
      <w:numFmt w:val="bullet"/>
      <w:lvlText w:val="•"/>
      <w:lvlJc w:val="left"/>
      <w:pPr>
        <w:ind w:left="1184" w:hanging="319"/>
      </w:pPr>
      <w:rPr>
        <w:rFonts w:hint="default"/>
      </w:rPr>
    </w:lvl>
    <w:lvl w:ilvl="2" w:tplc="8EAE2C1E">
      <w:numFmt w:val="bullet"/>
      <w:lvlText w:val="•"/>
      <w:lvlJc w:val="left"/>
      <w:pPr>
        <w:ind w:left="2249" w:hanging="319"/>
      </w:pPr>
      <w:rPr>
        <w:rFonts w:hint="default"/>
      </w:rPr>
    </w:lvl>
    <w:lvl w:ilvl="3" w:tplc="C6ECEA24">
      <w:numFmt w:val="bullet"/>
      <w:lvlText w:val="•"/>
      <w:lvlJc w:val="left"/>
      <w:pPr>
        <w:ind w:left="3313" w:hanging="319"/>
      </w:pPr>
      <w:rPr>
        <w:rFonts w:hint="default"/>
      </w:rPr>
    </w:lvl>
    <w:lvl w:ilvl="4" w:tplc="FCF4E7F0">
      <w:numFmt w:val="bullet"/>
      <w:lvlText w:val="•"/>
      <w:lvlJc w:val="left"/>
      <w:pPr>
        <w:ind w:left="4378" w:hanging="319"/>
      </w:pPr>
      <w:rPr>
        <w:rFonts w:hint="default"/>
      </w:rPr>
    </w:lvl>
    <w:lvl w:ilvl="5" w:tplc="70E473B0">
      <w:numFmt w:val="bullet"/>
      <w:lvlText w:val="•"/>
      <w:lvlJc w:val="left"/>
      <w:pPr>
        <w:ind w:left="5443" w:hanging="319"/>
      </w:pPr>
      <w:rPr>
        <w:rFonts w:hint="default"/>
      </w:rPr>
    </w:lvl>
    <w:lvl w:ilvl="6" w:tplc="C6CCFD50">
      <w:numFmt w:val="bullet"/>
      <w:lvlText w:val="•"/>
      <w:lvlJc w:val="left"/>
      <w:pPr>
        <w:ind w:left="6507" w:hanging="319"/>
      </w:pPr>
      <w:rPr>
        <w:rFonts w:hint="default"/>
      </w:rPr>
    </w:lvl>
    <w:lvl w:ilvl="7" w:tplc="A94C441C">
      <w:numFmt w:val="bullet"/>
      <w:lvlText w:val="•"/>
      <w:lvlJc w:val="left"/>
      <w:pPr>
        <w:ind w:left="7572" w:hanging="319"/>
      </w:pPr>
      <w:rPr>
        <w:rFonts w:hint="default"/>
      </w:rPr>
    </w:lvl>
    <w:lvl w:ilvl="8" w:tplc="34ECA168">
      <w:numFmt w:val="bullet"/>
      <w:lvlText w:val="•"/>
      <w:lvlJc w:val="left"/>
      <w:pPr>
        <w:ind w:left="8637" w:hanging="319"/>
      </w:pPr>
      <w:rPr>
        <w:rFonts w:hint="default"/>
      </w:rPr>
    </w:lvl>
  </w:abstractNum>
  <w:abstractNum w:abstractNumId="19">
    <w:nsid w:val="5CF268BD"/>
    <w:multiLevelType w:val="multilevel"/>
    <w:tmpl w:val="C66A7882"/>
    <w:lvl w:ilvl="0">
      <w:start w:val="3"/>
      <w:numFmt w:val="decimal"/>
      <w:lvlText w:val="%1"/>
      <w:lvlJc w:val="left"/>
      <w:pPr>
        <w:ind w:left="2610" w:hanging="912"/>
      </w:pPr>
      <w:rPr>
        <w:rFonts w:hint="default"/>
      </w:rPr>
    </w:lvl>
    <w:lvl w:ilvl="1">
      <w:start w:val="2"/>
      <w:numFmt w:val="decimal"/>
      <w:lvlText w:val="%1.%2"/>
      <w:lvlJc w:val="left"/>
      <w:pPr>
        <w:ind w:left="2610" w:hanging="912"/>
      </w:pPr>
      <w:rPr>
        <w:rFonts w:hint="default"/>
      </w:rPr>
    </w:lvl>
    <w:lvl w:ilvl="2">
      <w:start w:val="2"/>
      <w:numFmt w:val="decimal"/>
      <w:lvlText w:val="%1.%2.%3"/>
      <w:lvlJc w:val="left"/>
      <w:pPr>
        <w:ind w:left="2610" w:hanging="912"/>
      </w:pPr>
      <w:rPr>
        <w:rFonts w:hint="default"/>
      </w:rPr>
    </w:lvl>
    <w:lvl w:ilvl="3">
      <w:start w:val="6"/>
      <w:numFmt w:val="decimal"/>
      <w:lvlText w:val="%1.%2.%3.%4."/>
      <w:lvlJc w:val="left"/>
      <w:pPr>
        <w:ind w:left="2610" w:hanging="912"/>
      </w:pPr>
      <w:rPr>
        <w:rFonts w:ascii="Times New Roman" w:eastAsia="Times New Roman" w:hAnsi="Times New Roman" w:hint="default"/>
        <w:b/>
        <w:bCs/>
        <w:spacing w:val="-6"/>
        <w:w w:val="100"/>
        <w:sz w:val="28"/>
        <w:szCs w:val="28"/>
      </w:rPr>
    </w:lvl>
    <w:lvl w:ilvl="4">
      <w:numFmt w:val="bullet"/>
      <w:lvlText w:val="•"/>
      <w:lvlJc w:val="left"/>
      <w:pPr>
        <w:ind w:left="5896" w:hanging="912"/>
      </w:pPr>
      <w:rPr>
        <w:rFonts w:hint="default"/>
      </w:rPr>
    </w:lvl>
    <w:lvl w:ilvl="5">
      <w:numFmt w:val="bullet"/>
      <w:lvlText w:val="•"/>
      <w:lvlJc w:val="left"/>
      <w:pPr>
        <w:ind w:left="6715" w:hanging="912"/>
      </w:pPr>
      <w:rPr>
        <w:rFonts w:hint="default"/>
      </w:rPr>
    </w:lvl>
    <w:lvl w:ilvl="6">
      <w:numFmt w:val="bullet"/>
      <w:lvlText w:val="•"/>
      <w:lvlJc w:val="left"/>
      <w:pPr>
        <w:ind w:left="7534" w:hanging="912"/>
      </w:pPr>
      <w:rPr>
        <w:rFonts w:hint="default"/>
      </w:rPr>
    </w:lvl>
    <w:lvl w:ilvl="7">
      <w:numFmt w:val="bullet"/>
      <w:lvlText w:val="•"/>
      <w:lvlJc w:val="left"/>
      <w:pPr>
        <w:ind w:left="8353" w:hanging="912"/>
      </w:pPr>
      <w:rPr>
        <w:rFonts w:hint="default"/>
      </w:rPr>
    </w:lvl>
    <w:lvl w:ilvl="8">
      <w:numFmt w:val="bullet"/>
      <w:lvlText w:val="•"/>
      <w:lvlJc w:val="left"/>
      <w:pPr>
        <w:ind w:left="9172" w:hanging="912"/>
      </w:pPr>
      <w:rPr>
        <w:rFonts w:hint="default"/>
      </w:rPr>
    </w:lvl>
  </w:abstractNum>
  <w:abstractNum w:abstractNumId="20">
    <w:nsid w:val="5E022BCB"/>
    <w:multiLevelType w:val="multilevel"/>
    <w:tmpl w:val="6778E4A0"/>
    <w:lvl w:ilvl="0">
      <w:start w:val="1"/>
      <w:numFmt w:val="decimal"/>
      <w:lvlText w:val="%1."/>
      <w:lvlJc w:val="left"/>
      <w:pPr>
        <w:ind w:left="360" w:hanging="360"/>
      </w:pPr>
      <w:rPr>
        <w:rFonts w:hint="default"/>
      </w:rPr>
    </w:lvl>
    <w:lvl w:ilvl="1">
      <w:start w:val="1"/>
      <w:numFmt w:val="decimal"/>
      <w:lvlText w:val="%1.%2."/>
      <w:lvlJc w:val="left"/>
      <w:pPr>
        <w:ind w:left="1545" w:hanging="36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275" w:hanging="72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005" w:hanging="108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9735" w:hanging="1440"/>
      </w:pPr>
      <w:rPr>
        <w:rFonts w:hint="default"/>
      </w:rPr>
    </w:lvl>
    <w:lvl w:ilvl="8">
      <w:start w:val="1"/>
      <w:numFmt w:val="decimal"/>
      <w:lvlText w:val="%1.%2.%3.%4.%5.%6.%7.%8.%9."/>
      <w:lvlJc w:val="left"/>
      <w:pPr>
        <w:ind w:left="11280" w:hanging="1800"/>
      </w:pPr>
      <w:rPr>
        <w:rFonts w:hint="default"/>
      </w:rPr>
    </w:lvl>
  </w:abstractNum>
  <w:abstractNum w:abstractNumId="21">
    <w:nsid w:val="61792FD1"/>
    <w:multiLevelType w:val="multilevel"/>
    <w:tmpl w:val="34B0980A"/>
    <w:lvl w:ilvl="0">
      <w:start w:val="3"/>
      <w:numFmt w:val="decimal"/>
      <w:lvlText w:val="%1"/>
      <w:lvlJc w:val="left"/>
      <w:pPr>
        <w:ind w:left="3860" w:hanging="900"/>
      </w:pPr>
      <w:rPr>
        <w:rFonts w:hint="default"/>
      </w:rPr>
    </w:lvl>
    <w:lvl w:ilvl="1">
      <w:start w:val="10"/>
      <w:numFmt w:val="decimal"/>
      <w:lvlText w:val="%1.%2"/>
      <w:lvlJc w:val="left"/>
      <w:pPr>
        <w:ind w:left="3860" w:hanging="900"/>
      </w:pPr>
      <w:rPr>
        <w:rFonts w:hint="default"/>
      </w:rPr>
    </w:lvl>
    <w:lvl w:ilvl="2">
      <w:start w:val="2"/>
      <w:numFmt w:val="decimal"/>
      <w:lvlText w:val="%1.%2.%3"/>
      <w:lvlJc w:val="left"/>
      <w:pPr>
        <w:ind w:left="3860" w:hanging="900"/>
      </w:pPr>
      <w:rPr>
        <w:rFonts w:hint="default"/>
      </w:rPr>
    </w:lvl>
    <w:lvl w:ilvl="3">
      <w:start w:val="2"/>
      <w:numFmt w:val="decimal"/>
      <w:lvlText w:val="%1.%2.%3.%4."/>
      <w:lvlJc w:val="left"/>
      <w:pPr>
        <w:ind w:left="2319" w:hanging="900"/>
      </w:pPr>
      <w:rPr>
        <w:rFonts w:hint="default"/>
        <w:b/>
        <w:bCs/>
        <w:spacing w:val="-2"/>
        <w:w w:val="100"/>
      </w:rPr>
    </w:lvl>
    <w:lvl w:ilvl="4">
      <w:numFmt w:val="bullet"/>
      <w:lvlText w:val="•"/>
      <w:lvlJc w:val="left"/>
      <w:pPr>
        <w:ind w:left="6622" w:hanging="900"/>
      </w:pPr>
      <w:rPr>
        <w:rFonts w:hint="default"/>
      </w:rPr>
    </w:lvl>
    <w:lvl w:ilvl="5">
      <w:numFmt w:val="bullet"/>
      <w:lvlText w:val="•"/>
      <w:lvlJc w:val="left"/>
      <w:pPr>
        <w:ind w:left="7313" w:hanging="900"/>
      </w:pPr>
      <w:rPr>
        <w:rFonts w:hint="default"/>
      </w:rPr>
    </w:lvl>
    <w:lvl w:ilvl="6">
      <w:numFmt w:val="bullet"/>
      <w:lvlText w:val="•"/>
      <w:lvlJc w:val="left"/>
      <w:pPr>
        <w:ind w:left="8003" w:hanging="900"/>
      </w:pPr>
      <w:rPr>
        <w:rFonts w:hint="default"/>
      </w:rPr>
    </w:lvl>
    <w:lvl w:ilvl="7">
      <w:numFmt w:val="bullet"/>
      <w:lvlText w:val="•"/>
      <w:lvlJc w:val="left"/>
      <w:pPr>
        <w:ind w:left="8694" w:hanging="900"/>
      </w:pPr>
      <w:rPr>
        <w:rFonts w:hint="default"/>
      </w:rPr>
    </w:lvl>
    <w:lvl w:ilvl="8">
      <w:numFmt w:val="bullet"/>
      <w:lvlText w:val="•"/>
      <w:lvlJc w:val="left"/>
      <w:pPr>
        <w:ind w:left="9385" w:hanging="900"/>
      </w:pPr>
      <w:rPr>
        <w:rFonts w:hint="default"/>
      </w:rPr>
    </w:lvl>
  </w:abstractNum>
  <w:abstractNum w:abstractNumId="22">
    <w:nsid w:val="630B6208"/>
    <w:multiLevelType w:val="multilevel"/>
    <w:tmpl w:val="3926AFEA"/>
    <w:lvl w:ilvl="0">
      <w:start w:val="3"/>
      <w:numFmt w:val="decimal"/>
      <w:lvlText w:val="%1."/>
      <w:lvlJc w:val="left"/>
      <w:pPr>
        <w:ind w:left="885" w:hanging="885"/>
      </w:pPr>
      <w:rPr>
        <w:rFonts w:hint="default"/>
      </w:rPr>
    </w:lvl>
    <w:lvl w:ilvl="1">
      <w:start w:val="9"/>
      <w:numFmt w:val="decimal"/>
      <w:lvlText w:val="%1.%2."/>
      <w:lvlJc w:val="left"/>
      <w:pPr>
        <w:ind w:left="1825" w:hanging="885"/>
      </w:pPr>
      <w:rPr>
        <w:rFonts w:hint="default"/>
      </w:rPr>
    </w:lvl>
    <w:lvl w:ilvl="2">
      <w:start w:val="2"/>
      <w:numFmt w:val="decimal"/>
      <w:lvlText w:val="%1.%2.%3."/>
      <w:lvlJc w:val="left"/>
      <w:pPr>
        <w:ind w:left="2765" w:hanging="885"/>
      </w:pPr>
      <w:rPr>
        <w:rFonts w:hint="default"/>
      </w:rPr>
    </w:lvl>
    <w:lvl w:ilvl="3">
      <w:start w:val="3"/>
      <w:numFmt w:val="decimal"/>
      <w:lvlText w:val="%1.%2.%3.%4."/>
      <w:lvlJc w:val="left"/>
      <w:pPr>
        <w:ind w:left="3900" w:hanging="108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6140" w:hanging="1440"/>
      </w:pPr>
      <w:rPr>
        <w:rFonts w:hint="default"/>
      </w:rPr>
    </w:lvl>
    <w:lvl w:ilvl="6">
      <w:start w:val="1"/>
      <w:numFmt w:val="decimal"/>
      <w:lvlText w:val="%1.%2.%3.%4.%5.%6.%7."/>
      <w:lvlJc w:val="left"/>
      <w:pPr>
        <w:ind w:left="7440" w:hanging="1800"/>
      </w:pPr>
      <w:rPr>
        <w:rFonts w:hint="default"/>
      </w:rPr>
    </w:lvl>
    <w:lvl w:ilvl="7">
      <w:start w:val="1"/>
      <w:numFmt w:val="decimal"/>
      <w:lvlText w:val="%1.%2.%3.%4.%5.%6.%7.%8."/>
      <w:lvlJc w:val="left"/>
      <w:pPr>
        <w:ind w:left="8380" w:hanging="1800"/>
      </w:pPr>
      <w:rPr>
        <w:rFonts w:hint="default"/>
      </w:rPr>
    </w:lvl>
    <w:lvl w:ilvl="8">
      <w:start w:val="1"/>
      <w:numFmt w:val="decimal"/>
      <w:lvlText w:val="%1.%2.%3.%4.%5.%6.%7.%8.%9."/>
      <w:lvlJc w:val="left"/>
      <w:pPr>
        <w:ind w:left="9680" w:hanging="2160"/>
      </w:pPr>
      <w:rPr>
        <w:rFonts w:hint="default"/>
      </w:rPr>
    </w:lvl>
  </w:abstractNum>
  <w:abstractNum w:abstractNumId="23">
    <w:nsid w:val="63591D28"/>
    <w:multiLevelType w:val="multilevel"/>
    <w:tmpl w:val="3CF259E0"/>
    <w:lvl w:ilvl="0">
      <w:start w:val="3"/>
      <w:numFmt w:val="decimal"/>
      <w:lvlText w:val="%1"/>
      <w:lvlJc w:val="left"/>
      <w:pPr>
        <w:ind w:left="2970" w:hanging="912"/>
      </w:pPr>
      <w:rPr>
        <w:rFonts w:hint="default"/>
      </w:rPr>
    </w:lvl>
    <w:lvl w:ilvl="1">
      <w:start w:val="4"/>
      <w:numFmt w:val="decimal"/>
      <w:lvlText w:val="%1.%2"/>
      <w:lvlJc w:val="left"/>
      <w:pPr>
        <w:ind w:left="2970" w:hanging="912"/>
      </w:pPr>
      <w:rPr>
        <w:rFonts w:hint="default"/>
      </w:rPr>
    </w:lvl>
    <w:lvl w:ilvl="2">
      <w:start w:val="2"/>
      <w:numFmt w:val="decimal"/>
      <w:lvlText w:val="%1.%2.%3"/>
      <w:lvlJc w:val="left"/>
      <w:pPr>
        <w:ind w:left="2970" w:hanging="912"/>
      </w:pPr>
      <w:rPr>
        <w:rFonts w:hint="default"/>
      </w:rPr>
    </w:lvl>
    <w:lvl w:ilvl="3">
      <w:start w:val="5"/>
      <w:numFmt w:val="decimal"/>
      <w:lvlText w:val="%1.%2.%3.%4."/>
      <w:lvlJc w:val="left"/>
      <w:pPr>
        <w:ind w:left="2970" w:hanging="912"/>
      </w:pPr>
      <w:rPr>
        <w:rFonts w:ascii="Times New Roman" w:eastAsia="Times New Roman" w:hAnsi="Times New Roman" w:hint="default"/>
        <w:b/>
        <w:bCs/>
        <w:spacing w:val="-3"/>
        <w:w w:val="100"/>
        <w:sz w:val="28"/>
        <w:szCs w:val="28"/>
      </w:rPr>
    </w:lvl>
    <w:lvl w:ilvl="4">
      <w:numFmt w:val="bullet"/>
      <w:lvlText w:val="•"/>
      <w:lvlJc w:val="left"/>
      <w:pPr>
        <w:ind w:left="8331" w:hanging="912"/>
      </w:pPr>
      <w:rPr>
        <w:rFonts w:hint="default"/>
      </w:rPr>
    </w:lvl>
    <w:lvl w:ilvl="5">
      <w:numFmt w:val="bullet"/>
      <w:lvlText w:val="•"/>
      <w:lvlJc w:val="left"/>
      <w:pPr>
        <w:ind w:left="9669" w:hanging="912"/>
      </w:pPr>
      <w:rPr>
        <w:rFonts w:hint="default"/>
      </w:rPr>
    </w:lvl>
    <w:lvl w:ilvl="6">
      <w:numFmt w:val="bullet"/>
      <w:lvlText w:val="•"/>
      <w:lvlJc w:val="left"/>
      <w:pPr>
        <w:ind w:left="11007" w:hanging="912"/>
      </w:pPr>
      <w:rPr>
        <w:rFonts w:hint="default"/>
      </w:rPr>
    </w:lvl>
    <w:lvl w:ilvl="7">
      <w:numFmt w:val="bullet"/>
      <w:lvlText w:val="•"/>
      <w:lvlJc w:val="left"/>
      <w:pPr>
        <w:ind w:left="12344" w:hanging="912"/>
      </w:pPr>
      <w:rPr>
        <w:rFonts w:hint="default"/>
      </w:rPr>
    </w:lvl>
    <w:lvl w:ilvl="8">
      <w:numFmt w:val="bullet"/>
      <w:lvlText w:val="•"/>
      <w:lvlJc w:val="left"/>
      <w:pPr>
        <w:ind w:left="13682" w:hanging="912"/>
      </w:pPr>
      <w:rPr>
        <w:rFonts w:hint="default"/>
      </w:rPr>
    </w:lvl>
  </w:abstractNum>
  <w:abstractNum w:abstractNumId="24">
    <w:nsid w:val="64EE5642"/>
    <w:multiLevelType w:val="multilevel"/>
    <w:tmpl w:val="10E8F68C"/>
    <w:lvl w:ilvl="0">
      <w:start w:val="3"/>
      <w:numFmt w:val="decimal"/>
      <w:lvlText w:val="%1"/>
      <w:lvlJc w:val="left"/>
      <w:pPr>
        <w:ind w:left="3157" w:hanging="603"/>
      </w:pPr>
      <w:rPr>
        <w:rFonts w:hint="default"/>
      </w:rPr>
    </w:lvl>
    <w:lvl w:ilvl="1">
      <w:start w:val="2"/>
      <w:numFmt w:val="decimal"/>
      <w:lvlText w:val="%1.%2"/>
      <w:lvlJc w:val="left"/>
      <w:pPr>
        <w:ind w:left="3157" w:hanging="603"/>
      </w:pPr>
      <w:rPr>
        <w:rFonts w:hint="default"/>
      </w:rPr>
    </w:lvl>
    <w:lvl w:ilvl="2">
      <w:start w:val="2"/>
      <w:numFmt w:val="decimal"/>
      <w:lvlText w:val="%1.%2.%3."/>
      <w:lvlJc w:val="left"/>
      <w:pPr>
        <w:ind w:left="3157" w:hanging="603"/>
      </w:pPr>
      <w:rPr>
        <w:rFonts w:ascii="Times New Roman" w:eastAsia="Times New Roman" w:hAnsi="Times New Roman" w:hint="default"/>
        <w:b/>
        <w:bCs/>
        <w:spacing w:val="-3"/>
        <w:w w:val="100"/>
        <w:sz w:val="24"/>
        <w:szCs w:val="24"/>
      </w:rPr>
    </w:lvl>
    <w:lvl w:ilvl="3">
      <w:start w:val="1"/>
      <w:numFmt w:val="decimal"/>
      <w:lvlText w:val="%1.%2.%3.%4."/>
      <w:lvlJc w:val="left"/>
      <w:pPr>
        <w:ind w:left="3653" w:hanging="1109"/>
      </w:pPr>
      <w:rPr>
        <w:rFonts w:hint="default"/>
        <w:b/>
        <w:bCs/>
        <w:spacing w:val="-5"/>
        <w:w w:val="100"/>
      </w:rPr>
    </w:lvl>
    <w:lvl w:ilvl="4">
      <w:numFmt w:val="bullet"/>
      <w:lvlText w:val="•"/>
      <w:lvlJc w:val="left"/>
      <w:pPr>
        <w:ind w:left="5910" w:hanging="1109"/>
      </w:pPr>
      <w:rPr>
        <w:rFonts w:hint="default"/>
      </w:rPr>
    </w:lvl>
    <w:lvl w:ilvl="5">
      <w:numFmt w:val="bullet"/>
      <w:lvlText w:val="•"/>
      <w:lvlJc w:val="left"/>
      <w:pPr>
        <w:ind w:left="6660" w:hanging="1109"/>
      </w:pPr>
      <w:rPr>
        <w:rFonts w:hint="default"/>
      </w:rPr>
    </w:lvl>
    <w:lvl w:ilvl="6">
      <w:numFmt w:val="bullet"/>
      <w:lvlText w:val="•"/>
      <w:lvlJc w:val="left"/>
      <w:pPr>
        <w:ind w:left="7410" w:hanging="1109"/>
      </w:pPr>
      <w:rPr>
        <w:rFonts w:hint="default"/>
      </w:rPr>
    </w:lvl>
    <w:lvl w:ilvl="7">
      <w:numFmt w:val="bullet"/>
      <w:lvlText w:val="•"/>
      <w:lvlJc w:val="left"/>
      <w:pPr>
        <w:ind w:left="8160" w:hanging="1109"/>
      </w:pPr>
      <w:rPr>
        <w:rFonts w:hint="default"/>
      </w:rPr>
    </w:lvl>
    <w:lvl w:ilvl="8">
      <w:numFmt w:val="bullet"/>
      <w:lvlText w:val="•"/>
      <w:lvlJc w:val="left"/>
      <w:pPr>
        <w:ind w:left="8910" w:hanging="1109"/>
      </w:pPr>
      <w:rPr>
        <w:rFonts w:hint="default"/>
      </w:rPr>
    </w:lvl>
  </w:abstractNum>
  <w:abstractNum w:abstractNumId="25">
    <w:nsid w:val="668A0B4F"/>
    <w:multiLevelType w:val="multilevel"/>
    <w:tmpl w:val="EDBABE24"/>
    <w:lvl w:ilvl="0">
      <w:start w:val="1"/>
      <w:numFmt w:val="decimal"/>
      <w:lvlText w:val="%1."/>
      <w:lvlJc w:val="left"/>
      <w:pPr>
        <w:ind w:left="760" w:hanging="360"/>
      </w:pPr>
      <w:rPr>
        <w:rFonts w:ascii="Times New Roman" w:eastAsia="Times New Roman" w:hAnsi="Times New Roman" w:cs="Times New Roman"/>
      </w:rPr>
    </w:lvl>
    <w:lvl w:ilvl="1">
      <w:start w:val="1"/>
      <w:numFmt w:val="decimal"/>
      <w:isLgl/>
      <w:lvlText w:val="%1.%2."/>
      <w:lvlJc w:val="left"/>
      <w:pPr>
        <w:ind w:left="1120" w:hanging="36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00" w:hanging="720"/>
      </w:pPr>
      <w:rPr>
        <w:rFonts w:hint="default"/>
      </w:rPr>
    </w:lvl>
    <w:lvl w:ilvl="4">
      <w:start w:val="1"/>
      <w:numFmt w:val="decimal"/>
      <w:isLgl/>
      <w:lvlText w:val="%1.%2.%3.%4.%5."/>
      <w:lvlJc w:val="left"/>
      <w:pPr>
        <w:ind w:left="2920" w:hanging="1080"/>
      </w:pPr>
      <w:rPr>
        <w:rFonts w:hint="default"/>
      </w:rPr>
    </w:lvl>
    <w:lvl w:ilvl="5">
      <w:start w:val="1"/>
      <w:numFmt w:val="decimal"/>
      <w:isLgl/>
      <w:lvlText w:val="%1.%2.%3.%4.%5.%6."/>
      <w:lvlJc w:val="left"/>
      <w:pPr>
        <w:ind w:left="3280" w:hanging="1080"/>
      </w:pPr>
      <w:rPr>
        <w:rFonts w:hint="default"/>
      </w:rPr>
    </w:lvl>
    <w:lvl w:ilvl="6">
      <w:start w:val="1"/>
      <w:numFmt w:val="decimal"/>
      <w:isLgl/>
      <w:lvlText w:val="%1.%2.%3.%4.%5.%6.%7."/>
      <w:lvlJc w:val="left"/>
      <w:pPr>
        <w:ind w:left="4000" w:hanging="1440"/>
      </w:pPr>
      <w:rPr>
        <w:rFonts w:hint="default"/>
      </w:rPr>
    </w:lvl>
    <w:lvl w:ilvl="7">
      <w:start w:val="1"/>
      <w:numFmt w:val="decimal"/>
      <w:isLgl/>
      <w:lvlText w:val="%1.%2.%3.%4.%5.%6.%7.%8."/>
      <w:lvlJc w:val="left"/>
      <w:pPr>
        <w:ind w:left="4360" w:hanging="1440"/>
      </w:pPr>
      <w:rPr>
        <w:rFonts w:hint="default"/>
      </w:rPr>
    </w:lvl>
    <w:lvl w:ilvl="8">
      <w:start w:val="1"/>
      <w:numFmt w:val="decimal"/>
      <w:isLgl/>
      <w:lvlText w:val="%1.%2.%3.%4.%5.%6.%7.%8.%9."/>
      <w:lvlJc w:val="left"/>
      <w:pPr>
        <w:ind w:left="5080" w:hanging="1800"/>
      </w:pPr>
      <w:rPr>
        <w:rFonts w:hint="default"/>
      </w:rPr>
    </w:lvl>
  </w:abstractNum>
  <w:abstractNum w:abstractNumId="26">
    <w:nsid w:val="6A8C5104"/>
    <w:multiLevelType w:val="hybridMultilevel"/>
    <w:tmpl w:val="984637CC"/>
    <w:lvl w:ilvl="0" w:tplc="1A3A9B74">
      <w:start w:val="2"/>
      <w:numFmt w:val="decimal"/>
      <w:lvlText w:val="%1."/>
      <w:lvlJc w:val="left"/>
      <w:pPr>
        <w:ind w:left="113" w:hanging="398"/>
      </w:pPr>
      <w:rPr>
        <w:rFonts w:ascii="Times New Roman" w:eastAsia="Times New Roman" w:hAnsi="Times New Roman" w:hint="default"/>
        <w:b w:val="0"/>
        <w:bCs w:val="0"/>
        <w:i w:val="0"/>
        <w:iCs w:val="0"/>
        <w:spacing w:val="0"/>
        <w:w w:val="100"/>
        <w:sz w:val="28"/>
        <w:szCs w:val="28"/>
      </w:rPr>
    </w:lvl>
    <w:lvl w:ilvl="1" w:tplc="593CC882">
      <w:numFmt w:val="bullet"/>
      <w:lvlText w:val="•"/>
      <w:lvlJc w:val="left"/>
      <w:pPr>
        <w:ind w:left="1156" w:hanging="398"/>
      </w:pPr>
      <w:rPr>
        <w:rFonts w:hint="default"/>
      </w:rPr>
    </w:lvl>
    <w:lvl w:ilvl="2" w:tplc="C75A475C">
      <w:numFmt w:val="bullet"/>
      <w:lvlText w:val="•"/>
      <w:lvlJc w:val="left"/>
      <w:pPr>
        <w:ind w:left="2193" w:hanging="398"/>
      </w:pPr>
      <w:rPr>
        <w:rFonts w:hint="default"/>
      </w:rPr>
    </w:lvl>
    <w:lvl w:ilvl="3" w:tplc="054819B0">
      <w:numFmt w:val="bullet"/>
      <w:lvlText w:val="•"/>
      <w:lvlJc w:val="left"/>
      <w:pPr>
        <w:ind w:left="3229" w:hanging="398"/>
      </w:pPr>
      <w:rPr>
        <w:rFonts w:hint="default"/>
      </w:rPr>
    </w:lvl>
    <w:lvl w:ilvl="4" w:tplc="D3225F92">
      <w:numFmt w:val="bullet"/>
      <w:lvlText w:val="•"/>
      <w:lvlJc w:val="left"/>
      <w:pPr>
        <w:ind w:left="4266" w:hanging="398"/>
      </w:pPr>
      <w:rPr>
        <w:rFonts w:hint="default"/>
      </w:rPr>
    </w:lvl>
    <w:lvl w:ilvl="5" w:tplc="E76EEF2A">
      <w:numFmt w:val="bullet"/>
      <w:lvlText w:val="•"/>
      <w:lvlJc w:val="left"/>
      <w:pPr>
        <w:ind w:left="5303" w:hanging="398"/>
      </w:pPr>
      <w:rPr>
        <w:rFonts w:hint="default"/>
      </w:rPr>
    </w:lvl>
    <w:lvl w:ilvl="6" w:tplc="BD6662E0">
      <w:numFmt w:val="bullet"/>
      <w:lvlText w:val="•"/>
      <w:lvlJc w:val="left"/>
      <w:pPr>
        <w:ind w:left="6339" w:hanging="398"/>
      </w:pPr>
      <w:rPr>
        <w:rFonts w:hint="default"/>
      </w:rPr>
    </w:lvl>
    <w:lvl w:ilvl="7" w:tplc="9DB6B926">
      <w:numFmt w:val="bullet"/>
      <w:lvlText w:val="•"/>
      <w:lvlJc w:val="left"/>
      <w:pPr>
        <w:ind w:left="7376" w:hanging="398"/>
      </w:pPr>
      <w:rPr>
        <w:rFonts w:hint="default"/>
      </w:rPr>
    </w:lvl>
    <w:lvl w:ilvl="8" w:tplc="9B28C372">
      <w:numFmt w:val="bullet"/>
      <w:lvlText w:val="•"/>
      <w:lvlJc w:val="left"/>
      <w:pPr>
        <w:ind w:left="8413" w:hanging="398"/>
      </w:pPr>
      <w:rPr>
        <w:rFonts w:hint="default"/>
      </w:rPr>
    </w:lvl>
  </w:abstractNum>
  <w:abstractNum w:abstractNumId="27">
    <w:nsid w:val="6E4E7091"/>
    <w:multiLevelType w:val="hybridMultilevel"/>
    <w:tmpl w:val="7DD00B66"/>
    <w:lvl w:ilvl="0" w:tplc="A762E42E">
      <w:numFmt w:val="bullet"/>
      <w:lvlText w:val="-"/>
      <w:lvlJc w:val="left"/>
      <w:pPr>
        <w:ind w:left="108" w:hanging="135"/>
      </w:pPr>
      <w:rPr>
        <w:rFonts w:ascii="Times New Roman" w:eastAsia="Times New Roman" w:hAnsi="Times New Roman" w:hint="default"/>
        <w:w w:val="100"/>
        <w:sz w:val="24"/>
        <w:szCs w:val="24"/>
      </w:rPr>
    </w:lvl>
    <w:lvl w:ilvl="1" w:tplc="5136FEF0">
      <w:numFmt w:val="bullet"/>
      <w:lvlText w:val="•"/>
      <w:lvlJc w:val="left"/>
      <w:pPr>
        <w:ind w:left="787" w:hanging="135"/>
      </w:pPr>
      <w:rPr>
        <w:rFonts w:hint="default"/>
      </w:rPr>
    </w:lvl>
    <w:lvl w:ilvl="2" w:tplc="E998F3AA">
      <w:numFmt w:val="bullet"/>
      <w:lvlText w:val="•"/>
      <w:lvlJc w:val="left"/>
      <w:pPr>
        <w:ind w:left="1474" w:hanging="135"/>
      </w:pPr>
      <w:rPr>
        <w:rFonts w:hint="default"/>
      </w:rPr>
    </w:lvl>
    <w:lvl w:ilvl="3" w:tplc="4FF6F050">
      <w:numFmt w:val="bullet"/>
      <w:lvlText w:val="•"/>
      <w:lvlJc w:val="left"/>
      <w:pPr>
        <w:ind w:left="2161" w:hanging="135"/>
      </w:pPr>
      <w:rPr>
        <w:rFonts w:hint="default"/>
      </w:rPr>
    </w:lvl>
    <w:lvl w:ilvl="4" w:tplc="BEDA3D2A">
      <w:numFmt w:val="bullet"/>
      <w:lvlText w:val="•"/>
      <w:lvlJc w:val="left"/>
      <w:pPr>
        <w:ind w:left="2849" w:hanging="135"/>
      </w:pPr>
      <w:rPr>
        <w:rFonts w:hint="default"/>
      </w:rPr>
    </w:lvl>
    <w:lvl w:ilvl="5" w:tplc="F90ABEAA">
      <w:numFmt w:val="bullet"/>
      <w:lvlText w:val="•"/>
      <w:lvlJc w:val="left"/>
      <w:pPr>
        <w:ind w:left="3536" w:hanging="135"/>
      </w:pPr>
      <w:rPr>
        <w:rFonts w:hint="default"/>
      </w:rPr>
    </w:lvl>
    <w:lvl w:ilvl="6" w:tplc="FBC2EFF8">
      <w:numFmt w:val="bullet"/>
      <w:lvlText w:val="•"/>
      <w:lvlJc w:val="left"/>
      <w:pPr>
        <w:ind w:left="4223" w:hanging="135"/>
      </w:pPr>
      <w:rPr>
        <w:rFonts w:hint="default"/>
      </w:rPr>
    </w:lvl>
    <w:lvl w:ilvl="7" w:tplc="8D4AEF54">
      <w:numFmt w:val="bullet"/>
      <w:lvlText w:val="•"/>
      <w:lvlJc w:val="left"/>
      <w:pPr>
        <w:ind w:left="4911" w:hanging="135"/>
      </w:pPr>
      <w:rPr>
        <w:rFonts w:hint="default"/>
      </w:rPr>
    </w:lvl>
    <w:lvl w:ilvl="8" w:tplc="17B4B7CC">
      <w:numFmt w:val="bullet"/>
      <w:lvlText w:val="•"/>
      <w:lvlJc w:val="left"/>
      <w:pPr>
        <w:ind w:left="5598" w:hanging="135"/>
      </w:pPr>
      <w:rPr>
        <w:rFonts w:hint="default"/>
      </w:rPr>
    </w:lvl>
  </w:abstractNum>
  <w:abstractNum w:abstractNumId="28">
    <w:nsid w:val="78800A26"/>
    <w:multiLevelType w:val="multilevel"/>
    <w:tmpl w:val="CE2027F0"/>
    <w:lvl w:ilvl="0">
      <w:start w:val="3"/>
      <w:numFmt w:val="decimal"/>
      <w:lvlText w:val="%1"/>
      <w:lvlJc w:val="left"/>
      <w:pPr>
        <w:ind w:left="3707" w:hanging="780"/>
      </w:pPr>
      <w:rPr>
        <w:rFonts w:hint="default"/>
      </w:rPr>
    </w:lvl>
    <w:lvl w:ilvl="1">
      <w:start w:val="1"/>
      <w:numFmt w:val="decimal"/>
      <w:lvlText w:val="%1.%2"/>
      <w:lvlJc w:val="left"/>
      <w:pPr>
        <w:ind w:left="3707" w:hanging="780"/>
      </w:pPr>
      <w:rPr>
        <w:rFonts w:hint="default"/>
      </w:rPr>
    </w:lvl>
    <w:lvl w:ilvl="2">
      <w:start w:val="2"/>
      <w:numFmt w:val="decimal"/>
      <w:lvlText w:val="%1.%2.%3"/>
      <w:lvlJc w:val="left"/>
      <w:pPr>
        <w:ind w:left="3707" w:hanging="780"/>
      </w:pPr>
      <w:rPr>
        <w:rFonts w:hint="default"/>
      </w:rPr>
    </w:lvl>
    <w:lvl w:ilvl="3">
      <w:start w:val="1"/>
      <w:numFmt w:val="decimal"/>
      <w:lvlText w:val="%1.%2.%3.%4."/>
      <w:lvlJc w:val="left"/>
      <w:pPr>
        <w:ind w:left="3707" w:hanging="780"/>
      </w:pPr>
      <w:rPr>
        <w:rFonts w:hint="default"/>
        <w:b/>
        <w:bCs/>
        <w:spacing w:val="-4"/>
        <w:w w:val="100"/>
      </w:rPr>
    </w:lvl>
    <w:lvl w:ilvl="4">
      <w:numFmt w:val="bullet"/>
      <w:lvlText w:val="•"/>
      <w:lvlJc w:val="left"/>
      <w:pPr>
        <w:ind w:left="6526" w:hanging="780"/>
      </w:pPr>
      <w:rPr>
        <w:rFonts w:hint="default"/>
      </w:rPr>
    </w:lvl>
    <w:lvl w:ilvl="5">
      <w:numFmt w:val="bullet"/>
      <w:lvlText w:val="•"/>
      <w:lvlJc w:val="left"/>
      <w:pPr>
        <w:ind w:left="7233" w:hanging="780"/>
      </w:pPr>
      <w:rPr>
        <w:rFonts w:hint="default"/>
      </w:rPr>
    </w:lvl>
    <w:lvl w:ilvl="6">
      <w:numFmt w:val="bullet"/>
      <w:lvlText w:val="•"/>
      <w:lvlJc w:val="left"/>
      <w:pPr>
        <w:ind w:left="7939" w:hanging="780"/>
      </w:pPr>
      <w:rPr>
        <w:rFonts w:hint="default"/>
      </w:rPr>
    </w:lvl>
    <w:lvl w:ilvl="7">
      <w:numFmt w:val="bullet"/>
      <w:lvlText w:val="•"/>
      <w:lvlJc w:val="left"/>
      <w:pPr>
        <w:ind w:left="8646" w:hanging="780"/>
      </w:pPr>
      <w:rPr>
        <w:rFonts w:hint="default"/>
      </w:rPr>
    </w:lvl>
    <w:lvl w:ilvl="8">
      <w:numFmt w:val="bullet"/>
      <w:lvlText w:val="•"/>
      <w:lvlJc w:val="left"/>
      <w:pPr>
        <w:ind w:left="9353" w:hanging="780"/>
      </w:pPr>
      <w:rPr>
        <w:rFonts w:hint="default"/>
      </w:rPr>
    </w:lvl>
  </w:abstractNum>
  <w:abstractNum w:abstractNumId="29">
    <w:nsid w:val="78A346EE"/>
    <w:multiLevelType w:val="hybridMultilevel"/>
    <w:tmpl w:val="950A34C4"/>
    <w:lvl w:ilvl="0" w:tplc="C55C14C2">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0">
    <w:nsid w:val="7D9A3E27"/>
    <w:multiLevelType w:val="hybridMultilevel"/>
    <w:tmpl w:val="3AC64790"/>
    <w:lvl w:ilvl="0" w:tplc="F4C6E5FA">
      <w:numFmt w:val="bullet"/>
      <w:lvlText w:val="-"/>
      <w:lvlJc w:val="left"/>
      <w:pPr>
        <w:ind w:left="107" w:hanging="269"/>
      </w:pPr>
      <w:rPr>
        <w:rFonts w:ascii="Times New Roman" w:eastAsia="Times New Roman" w:hAnsi="Times New Roman" w:hint="default"/>
        <w:spacing w:val="-5"/>
        <w:w w:val="100"/>
        <w:sz w:val="24"/>
        <w:szCs w:val="24"/>
      </w:rPr>
    </w:lvl>
    <w:lvl w:ilvl="1" w:tplc="3A6A4DCC">
      <w:numFmt w:val="bullet"/>
      <w:lvlText w:val="•"/>
      <w:lvlJc w:val="left"/>
      <w:pPr>
        <w:ind w:left="731" w:hanging="269"/>
      </w:pPr>
      <w:rPr>
        <w:rFonts w:hint="default"/>
      </w:rPr>
    </w:lvl>
    <w:lvl w:ilvl="2" w:tplc="FBBC242E">
      <w:numFmt w:val="bullet"/>
      <w:lvlText w:val="•"/>
      <w:lvlJc w:val="left"/>
      <w:pPr>
        <w:ind w:left="1362" w:hanging="269"/>
      </w:pPr>
      <w:rPr>
        <w:rFonts w:hint="default"/>
      </w:rPr>
    </w:lvl>
    <w:lvl w:ilvl="3" w:tplc="7BE8FFFA">
      <w:numFmt w:val="bullet"/>
      <w:lvlText w:val="•"/>
      <w:lvlJc w:val="left"/>
      <w:pPr>
        <w:ind w:left="1994" w:hanging="269"/>
      </w:pPr>
      <w:rPr>
        <w:rFonts w:hint="default"/>
      </w:rPr>
    </w:lvl>
    <w:lvl w:ilvl="4" w:tplc="B31EFB3A">
      <w:numFmt w:val="bullet"/>
      <w:lvlText w:val="•"/>
      <w:lvlJc w:val="left"/>
      <w:pPr>
        <w:ind w:left="2625" w:hanging="269"/>
      </w:pPr>
      <w:rPr>
        <w:rFonts w:hint="default"/>
      </w:rPr>
    </w:lvl>
    <w:lvl w:ilvl="5" w:tplc="9AC04618">
      <w:numFmt w:val="bullet"/>
      <w:lvlText w:val="•"/>
      <w:lvlJc w:val="left"/>
      <w:pPr>
        <w:ind w:left="3257" w:hanging="269"/>
      </w:pPr>
      <w:rPr>
        <w:rFonts w:hint="default"/>
      </w:rPr>
    </w:lvl>
    <w:lvl w:ilvl="6" w:tplc="9230C408">
      <w:numFmt w:val="bullet"/>
      <w:lvlText w:val="•"/>
      <w:lvlJc w:val="left"/>
      <w:pPr>
        <w:ind w:left="3888" w:hanging="269"/>
      </w:pPr>
      <w:rPr>
        <w:rFonts w:hint="default"/>
      </w:rPr>
    </w:lvl>
    <w:lvl w:ilvl="7" w:tplc="E4729060">
      <w:numFmt w:val="bullet"/>
      <w:lvlText w:val="•"/>
      <w:lvlJc w:val="left"/>
      <w:pPr>
        <w:ind w:left="4519" w:hanging="269"/>
      </w:pPr>
      <w:rPr>
        <w:rFonts w:hint="default"/>
      </w:rPr>
    </w:lvl>
    <w:lvl w:ilvl="8" w:tplc="580C1816">
      <w:numFmt w:val="bullet"/>
      <w:lvlText w:val="•"/>
      <w:lvlJc w:val="left"/>
      <w:pPr>
        <w:ind w:left="5151" w:hanging="269"/>
      </w:pPr>
      <w:rPr>
        <w:rFonts w:hint="default"/>
      </w:rPr>
    </w:lvl>
  </w:abstractNum>
  <w:num w:numId="1">
    <w:abstractNumId w:val="21"/>
  </w:num>
  <w:num w:numId="2">
    <w:abstractNumId w:val="18"/>
  </w:num>
  <w:num w:numId="3">
    <w:abstractNumId w:val="14"/>
  </w:num>
  <w:num w:numId="4">
    <w:abstractNumId w:val="1"/>
  </w:num>
  <w:num w:numId="5">
    <w:abstractNumId w:val="0"/>
  </w:num>
  <w:num w:numId="6">
    <w:abstractNumId w:val="4"/>
  </w:num>
  <w:num w:numId="7">
    <w:abstractNumId w:val="9"/>
  </w:num>
  <w:num w:numId="8">
    <w:abstractNumId w:val="23"/>
  </w:num>
  <w:num w:numId="9">
    <w:abstractNumId w:val="2"/>
  </w:num>
  <w:num w:numId="10">
    <w:abstractNumId w:val="12"/>
  </w:num>
  <w:num w:numId="11">
    <w:abstractNumId w:val="17"/>
  </w:num>
  <w:num w:numId="12">
    <w:abstractNumId w:val="3"/>
  </w:num>
  <w:num w:numId="13">
    <w:abstractNumId w:val="30"/>
  </w:num>
  <w:num w:numId="14">
    <w:abstractNumId w:val="8"/>
  </w:num>
  <w:num w:numId="15">
    <w:abstractNumId w:val="16"/>
  </w:num>
  <w:num w:numId="16">
    <w:abstractNumId w:val="28"/>
  </w:num>
  <w:num w:numId="17">
    <w:abstractNumId w:val="15"/>
  </w:num>
  <w:num w:numId="18">
    <w:abstractNumId w:val="27"/>
  </w:num>
  <w:num w:numId="19">
    <w:abstractNumId w:val="22"/>
  </w:num>
  <w:num w:numId="20">
    <w:abstractNumId w:val="10"/>
  </w:num>
  <w:num w:numId="21">
    <w:abstractNumId w:val="7"/>
  </w:num>
  <w:num w:numId="22">
    <w:abstractNumId w:val="13"/>
  </w:num>
  <w:num w:numId="23">
    <w:abstractNumId w:val="19"/>
  </w:num>
  <w:num w:numId="24">
    <w:abstractNumId w:val="24"/>
  </w:num>
  <w:num w:numId="25">
    <w:abstractNumId w:val="6"/>
  </w:num>
  <w:num w:numId="26">
    <w:abstractNumId w:val="25"/>
  </w:num>
  <w:num w:numId="27">
    <w:abstractNumId w:val="5"/>
  </w:num>
  <w:num w:numId="28">
    <w:abstractNumId w:val="29"/>
  </w:num>
  <w:num w:numId="29">
    <w:abstractNumId w:val="20"/>
  </w:num>
  <w:num w:numId="30">
    <w:abstractNumId w:val="11"/>
  </w:num>
  <w:num w:numId="31">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2A7"/>
    <w:rsid w:val="000002CF"/>
    <w:rsid w:val="0000067C"/>
    <w:rsid w:val="0000220B"/>
    <w:rsid w:val="00002394"/>
    <w:rsid w:val="000058D1"/>
    <w:rsid w:val="00005D3A"/>
    <w:rsid w:val="00007016"/>
    <w:rsid w:val="00007F56"/>
    <w:rsid w:val="000118EF"/>
    <w:rsid w:val="00011942"/>
    <w:rsid w:val="00012349"/>
    <w:rsid w:val="000152B3"/>
    <w:rsid w:val="00016980"/>
    <w:rsid w:val="00023EFE"/>
    <w:rsid w:val="000277C9"/>
    <w:rsid w:val="00030BD6"/>
    <w:rsid w:val="000320F2"/>
    <w:rsid w:val="0003319C"/>
    <w:rsid w:val="00037905"/>
    <w:rsid w:val="00041DAB"/>
    <w:rsid w:val="00043D91"/>
    <w:rsid w:val="00043F0C"/>
    <w:rsid w:val="00045562"/>
    <w:rsid w:val="00047156"/>
    <w:rsid w:val="00047901"/>
    <w:rsid w:val="00047DE3"/>
    <w:rsid w:val="0005041C"/>
    <w:rsid w:val="0005054F"/>
    <w:rsid w:val="00051E47"/>
    <w:rsid w:val="000524EE"/>
    <w:rsid w:val="00052E0F"/>
    <w:rsid w:val="0005367B"/>
    <w:rsid w:val="000656B4"/>
    <w:rsid w:val="00067A9B"/>
    <w:rsid w:val="000701CB"/>
    <w:rsid w:val="00074131"/>
    <w:rsid w:val="00074B27"/>
    <w:rsid w:val="00076DF8"/>
    <w:rsid w:val="0008185E"/>
    <w:rsid w:val="00083A6D"/>
    <w:rsid w:val="00083E68"/>
    <w:rsid w:val="00087BE5"/>
    <w:rsid w:val="00091C0E"/>
    <w:rsid w:val="00092844"/>
    <w:rsid w:val="00094431"/>
    <w:rsid w:val="00094D3B"/>
    <w:rsid w:val="00096C0A"/>
    <w:rsid w:val="000972C4"/>
    <w:rsid w:val="0009746C"/>
    <w:rsid w:val="000A055F"/>
    <w:rsid w:val="000A1DA9"/>
    <w:rsid w:val="000A1F2B"/>
    <w:rsid w:val="000A36A5"/>
    <w:rsid w:val="000A6061"/>
    <w:rsid w:val="000A64C7"/>
    <w:rsid w:val="000B31B6"/>
    <w:rsid w:val="000B3DD4"/>
    <w:rsid w:val="000B4D2D"/>
    <w:rsid w:val="000B64CA"/>
    <w:rsid w:val="000C0A66"/>
    <w:rsid w:val="000C0ACE"/>
    <w:rsid w:val="000C1AC0"/>
    <w:rsid w:val="000C2B0E"/>
    <w:rsid w:val="000C416C"/>
    <w:rsid w:val="000C5131"/>
    <w:rsid w:val="000C6AA8"/>
    <w:rsid w:val="000C6BE4"/>
    <w:rsid w:val="000D1CE1"/>
    <w:rsid w:val="000D3F8E"/>
    <w:rsid w:val="000D4288"/>
    <w:rsid w:val="000D6869"/>
    <w:rsid w:val="000D68BD"/>
    <w:rsid w:val="000E7451"/>
    <w:rsid w:val="000F3214"/>
    <w:rsid w:val="000F36EA"/>
    <w:rsid w:val="000F3BA3"/>
    <w:rsid w:val="000F6A17"/>
    <w:rsid w:val="000F76F8"/>
    <w:rsid w:val="00105A79"/>
    <w:rsid w:val="0011018E"/>
    <w:rsid w:val="00112696"/>
    <w:rsid w:val="001138FC"/>
    <w:rsid w:val="00114B29"/>
    <w:rsid w:val="00125350"/>
    <w:rsid w:val="00125893"/>
    <w:rsid w:val="00127E8E"/>
    <w:rsid w:val="00130487"/>
    <w:rsid w:val="0013269B"/>
    <w:rsid w:val="00133DEC"/>
    <w:rsid w:val="00134973"/>
    <w:rsid w:val="0013787C"/>
    <w:rsid w:val="00137DE5"/>
    <w:rsid w:val="00140DC4"/>
    <w:rsid w:val="00141AF7"/>
    <w:rsid w:val="00145E9C"/>
    <w:rsid w:val="00145F71"/>
    <w:rsid w:val="0015433A"/>
    <w:rsid w:val="00156C47"/>
    <w:rsid w:val="00160FE6"/>
    <w:rsid w:val="00162403"/>
    <w:rsid w:val="00165E50"/>
    <w:rsid w:val="0017119B"/>
    <w:rsid w:val="00171B5D"/>
    <w:rsid w:val="00174F5D"/>
    <w:rsid w:val="0017721C"/>
    <w:rsid w:val="001801FB"/>
    <w:rsid w:val="00180B13"/>
    <w:rsid w:val="00181AD3"/>
    <w:rsid w:val="00183F07"/>
    <w:rsid w:val="00185170"/>
    <w:rsid w:val="0018571B"/>
    <w:rsid w:val="001860EE"/>
    <w:rsid w:val="001865D8"/>
    <w:rsid w:val="00195705"/>
    <w:rsid w:val="0019675B"/>
    <w:rsid w:val="00196ED1"/>
    <w:rsid w:val="00197951"/>
    <w:rsid w:val="001A1664"/>
    <w:rsid w:val="001A2E81"/>
    <w:rsid w:val="001A39E7"/>
    <w:rsid w:val="001B0805"/>
    <w:rsid w:val="001B29DA"/>
    <w:rsid w:val="001B2EEC"/>
    <w:rsid w:val="001B43C2"/>
    <w:rsid w:val="001B45F8"/>
    <w:rsid w:val="001B76B9"/>
    <w:rsid w:val="001C024C"/>
    <w:rsid w:val="001C4382"/>
    <w:rsid w:val="001C5268"/>
    <w:rsid w:val="001D01FB"/>
    <w:rsid w:val="001D0EEB"/>
    <w:rsid w:val="001D259E"/>
    <w:rsid w:val="001D38BD"/>
    <w:rsid w:val="001E11DA"/>
    <w:rsid w:val="001E4FE8"/>
    <w:rsid w:val="001E5634"/>
    <w:rsid w:val="001E7110"/>
    <w:rsid w:val="001F2893"/>
    <w:rsid w:val="001F75AA"/>
    <w:rsid w:val="002001B2"/>
    <w:rsid w:val="002034D9"/>
    <w:rsid w:val="002063C0"/>
    <w:rsid w:val="002069DB"/>
    <w:rsid w:val="00210565"/>
    <w:rsid w:val="00211B14"/>
    <w:rsid w:val="00211EA2"/>
    <w:rsid w:val="00212906"/>
    <w:rsid w:val="00217B79"/>
    <w:rsid w:val="00217D69"/>
    <w:rsid w:val="0022155E"/>
    <w:rsid w:val="00226C2C"/>
    <w:rsid w:val="00227F5A"/>
    <w:rsid w:val="0023197D"/>
    <w:rsid w:val="00233F94"/>
    <w:rsid w:val="0023789D"/>
    <w:rsid w:val="002425F1"/>
    <w:rsid w:val="00243E40"/>
    <w:rsid w:val="00244E37"/>
    <w:rsid w:val="002474E7"/>
    <w:rsid w:val="002476BB"/>
    <w:rsid w:val="002479C1"/>
    <w:rsid w:val="00251C99"/>
    <w:rsid w:val="00252156"/>
    <w:rsid w:val="00252772"/>
    <w:rsid w:val="0025536B"/>
    <w:rsid w:val="00257841"/>
    <w:rsid w:val="00257D10"/>
    <w:rsid w:val="00265FDE"/>
    <w:rsid w:val="002663CD"/>
    <w:rsid w:val="00267608"/>
    <w:rsid w:val="00270B3A"/>
    <w:rsid w:val="00272A85"/>
    <w:rsid w:val="00274783"/>
    <w:rsid w:val="0027584B"/>
    <w:rsid w:val="00277A1B"/>
    <w:rsid w:val="002818CC"/>
    <w:rsid w:val="00290431"/>
    <w:rsid w:val="0029089F"/>
    <w:rsid w:val="002922AE"/>
    <w:rsid w:val="00294215"/>
    <w:rsid w:val="002A21C0"/>
    <w:rsid w:val="002A680D"/>
    <w:rsid w:val="002B3E4C"/>
    <w:rsid w:val="002B56D7"/>
    <w:rsid w:val="002B5DB2"/>
    <w:rsid w:val="002B5DCC"/>
    <w:rsid w:val="002B627E"/>
    <w:rsid w:val="002C20BA"/>
    <w:rsid w:val="002C281E"/>
    <w:rsid w:val="002C3819"/>
    <w:rsid w:val="002C5717"/>
    <w:rsid w:val="002D0EAC"/>
    <w:rsid w:val="002D183C"/>
    <w:rsid w:val="002D3467"/>
    <w:rsid w:val="002D44A7"/>
    <w:rsid w:val="002D485B"/>
    <w:rsid w:val="002D69A8"/>
    <w:rsid w:val="002D77C9"/>
    <w:rsid w:val="002E049F"/>
    <w:rsid w:val="002E0E71"/>
    <w:rsid w:val="002E2B2E"/>
    <w:rsid w:val="002E2DA0"/>
    <w:rsid w:val="002E4600"/>
    <w:rsid w:val="002E54B3"/>
    <w:rsid w:val="002E5ED9"/>
    <w:rsid w:val="002E613A"/>
    <w:rsid w:val="002F3EE1"/>
    <w:rsid w:val="002F4C55"/>
    <w:rsid w:val="002F71F5"/>
    <w:rsid w:val="002F7312"/>
    <w:rsid w:val="002F778D"/>
    <w:rsid w:val="00300F99"/>
    <w:rsid w:val="00301BFE"/>
    <w:rsid w:val="00304CBE"/>
    <w:rsid w:val="003051B4"/>
    <w:rsid w:val="00305CB8"/>
    <w:rsid w:val="00306AE7"/>
    <w:rsid w:val="00306F70"/>
    <w:rsid w:val="00312D0B"/>
    <w:rsid w:val="00313A15"/>
    <w:rsid w:val="00315FC6"/>
    <w:rsid w:val="00320B66"/>
    <w:rsid w:val="003212E7"/>
    <w:rsid w:val="00322BBD"/>
    <w:rsid w:val="0032325C"/>
    <w:rsid w:val="00323A4B"/>
    <w:rsid w:val="00327A68"/>
    <w:rsid w:val="003307AF"/>
    <w:rsid w:val="003316F5"/>
    <w:rsid w:val="0033234E"/>
    <w:rsid w:val="0033254D"/>
    <w:rsid w:val="00333693"/>
    <w:rsid w:val="003348E7"/>
    <w:rsid w:val="00334BA4"/>
    <w:rsid w:val="00335F08"/>
    <w:rsid w:val="00340D25"/>
    <w:rsid w:val="0034543D"/>
    <w:rsid w:val="0034663B"/>
    <w:rsid w:val="003466D7"/>
    <w:rsid w:val="00346C2B"/>
    <w:rsid w:val="00346CD0"/>
    <w:rsid w:val="003475FC"/>
    <w:rsid w:val="003501BB"/>
    <w:rsid w:val="0035128D"/>
    <w:rsid w:val="003517DD"/>
    <w:rsid w:val="00353E53"/>
    <w:rsid w:val="0035531B"/>
    <w:rsid w:val="003600E5"/>
    <w:rsid w:val="003625F3"/>
    <w:rsid w:val="003641C4"/>
    <w:rsid w:val="003722A7"/>
    <w:rsid w:val="00372C0A"/>
    <w:rsid w:val="003733E8"/>
    <w:rsid w:val="00375F5E"/>
    <w:rsid w:val="00387FA0"/>
    <w:rsid w:val="00391582"/>
    <w:rsid w:val="003917AC"/>
    <w:rsid w:val="003937A8"/>
    <w:rsid w:val="0039417A"/>
    <w:rsid w:val="00397D84"/>
    <w:rsid w:val="003A0663"/>
    <w:rsid w:val="003A2588"/>
    <w:rsid w:val="003A3059"/>
    <w:rsid w:val="003A68A0"/>
    <w:rsid w:val="003A7E0A"/>
    <w:rsid w:val="003B1AAD"/>
    <w:rsid w:val="003B2C93"/>
    <w:rsid w:val="003B3174"/>
    <w:rsid w:val="003B37FE"/>
    <w:rsid w:val="003B5559"/>
    <w:rsid w:val="003B741D"/>
    <w:rsid w:val="003C0F1B"/>
    <w:rsid w:val="003C1461"/>
    <w:rsid w:val="003C7E93"/>
    <w:rsid w:val="003D05EB"/>
    <w:rsid w:val="003D1610"/>
    <w:rsid w:val="003D203E"/>
    <w:rsid w:val="003D2108"/>
    <w:rsid w:val="003D3D2A"/>
    <w:rsid w:val="003E169D"/>
    <w:rsid w:val="003E1E23"/>
    <w:rsid w:val="003E273F"/>
    <w:rsid w:val="003E3BE7"/>
    <w:rsid w:val="003E3C9B"/>
    <w:rsid w:val="003E5D74"/>
    <w:rsid w:val="003E65E4"/>
    <w:rsid w:val="003E723F"/>
    <w:rsid w:val="003F2B37"/>
    <w:rsid w:val="003F3690"/>
    <w:rsid w:val="003F52F5"/>
    <w:rsid w:val="003F6E16"/>
    <w:rsid w:val="003F764E"/>
    <w:rsid w:val="0040272D"/>
    <w:rsid w:val="00402B7E"/>
    <w:rsid w:val="00402D67"/>
    <w:rsid w:val="00404EA4"/>
    <w:rsid w:val="00407FB8"/>
    <w:rsid w:val="00410EE3"/>
    <w:rsid w:val="00411C36"/>
    <w:rsid w:val="00412621"/>
    <w:rsid w:val="00412FCA"/>
    <w:rsid w:val="004140BF"/>
    <w:rsid w:val="0041496A"/>
    <w:rsid w:val="004149DC"/>
    <w:rsid w:val="00416327"/>
    <w:rsid w:val="0041705E"/>
    <w:rsid w:val="00417B2F"/>
    <w:rsid w:val="0042349F"/>
    <w:rsid w:val="004256BD"/>
    <w:rsid w:val="00426C6C"/>
    <w:rsid w:val="0043100F"/>
    <w:rsid w:val="00431825"/>
    <w:rsid w:val="004359CE"/>
    <w:rsid w:val="004427EF"/>
    <w:rsid w:val="00443404"/>
    <w:rsid w:val="004473C9"/>
    <w:rsid w:val="0044754A"/>
    <w:rsid w:val="004479D6"/>
    <w:rsid w:val="004529EF"/>
    <w:rsid w:val="004533A5"/>
    <w:rsid w:val="00454798"/>
    <w:rsid w:val="004553B7"/>
    <w:rsid w:val="004555ED"/>
    <w:rsid w:val="004577DA"/>
    <w:rsid w:val="004607AF"/>
    <w:rsid w:val="0046091D"/>
    <w:rsid w:val="00465406"/>
    <w:rsid w:val="00467024"/>
    <w:rsid w:val="004708ED"/>
    <w:rsid w:val="00472F3E"/>
    <w:rsid w:val="00476A9C"/>
    <w:rsid w:val="00477285"/>
    <w:rsid w:val="00477EA1"/>
    <w:rsid w:val="004820E4"/>
    <w:rsid w:val="004837CF"/>
    <w:rsid w:val="00483B1A"/>
    <w:rsid w:val="00485C7A"/>
    <w:rsid w:val="00491A3D"/>
    <w:rsid w:val="00495A66"/>
    <w:rsid w:val="00496010"/>
    <w:rsid w:val="004969B0"/>
    <w:rsid w:val="0049730D"/>
    <w:rsid w:val="004A07C3"/>
    <w:rsid w:val="004A501D"/>
    <w:rsid w:val="004A519C"/>
    <w:rsid w:val="004A7833"/>
    <w:rsid w:val="004B0483"/>
    <w:rsid w:val="004B172B"/>
    <w:rsid w:val="004B1E35"/>
    <w:rsid w:val="004B219A"/>
    <w:rsid w:val="004B3D52"/>
    <w:rsid w:val="004B5DA5"/>
    <w:rsid w:val="004B6A22"/>
    <w:rsid w:val="004C2F28"/>
    <w:rsid w:val="004C30F3"/>
    <w:rsid w:val="004C46CA"/>
    <w:rsid w:val="004C67F1"/>
    <w:rsid w:val="004C7064"/>
    <w:rsid w:val="004D2ADD"/>
    <w:rsid w:val="004D3E7B"/>
    <w:rsid w:val="004D45AB"/>
    <w:rsid w:val="004E04FC"/>
    <w:rsid w:val="004E0EE5"/>
    <w:rsid w:val="004E1166"/>
    <w:rsid w:val="004E3BCE"/>
    <w:rsid w:val="004E43A6"/>
    <w:rsid w:val="004E5160"/>
    <w:rsid w:val="004E72C5"/>
    <w:rsid w:val="004F0477"/>
    <w:rsid w:val="004F22DB"/>
    <w:rsid w:val="004F3351"/>
    <w:rsid w:val="004F3431"/>
    <w:rsid w:val="004F34A5"/>
    <w:rsid w:val="004F4B40"/>
    <w:rsid w:val="004F5D51"/>
    <w:rsid w:val="00500E98"/>
    <w:rsid w:val="0050182D"/>
    <w:rsid w:val="00504C2D"/>
    <w:rsid w:val="00505BEF"/>
    <w:rsid w:val="00506CD4"/>
    <w:rsid w:val="00507980"/>
    <w:rsid w:val="005117A0"/>
    <w:rsid w:val="00511ABA"/>
    <w:rsid w:val="005167D6"/>
    <w:rsid w:val="00520C2E"/>
    <w:rsid w:val="00524280"/>
    <w:rsid w:val="0053026C"/>
    <w:rsid w:val="00531251"/>
    <w:rsid w:val="00531E62"/>
    <w:rsid w:val="00532FB4"/>
    <w:rsid w:val="00533EA9"/>
    <w:rsid w:val="005357ED"/>
    <w:rsid w:val="00542DCF"/>
    <w:rsid w:val="00543709"/>
    <w:rsid w:val="0054378C"/>
    <w:rsid w:val="005505A5"/>
    <w:rsid w:val="0055143F"/>
    <w:rsid w:val="0055370D"/>
    <w:rsid w:val="0055398E"/>
    <w:rsid w:val="00555D50"/>
    <w:rsid w:val="005561B4"/>
    <w:rsid w:val="00560426"/>
    <w:rsid w:val="00561363"/>
    <w:rsid w:val="00561714"/>
    <w:rsid w:val="00563C3F"/>
    <w:rsid w:val="00563DFB"/>
    <w:rsid w:val="0056467E"/>
    <w:rsid w:val="00564BE6"/>
    <w:rsid w:val="005655BE"/>
    <w:rsid w:val="00566FC2"/>
    <w:rsid w:val="005673B3"/>
    <w:rsid w:val="005722AD"/>
    <w:rsid w:val="00573A71"/>
    <w:rsid w:val="005750BF"/>
    <w:rsid w:val="00581461"/>
    <w:rsid w:val="00582C46"/>
    <w:rsid w:val="00585B67"/>
    <w:rsid w:val="005876DB"/>
    <w:rsid w:val="00590675"/>
    <w:rsid w:val="00592BD1"/>
    <w:rsid w:val="00596C1A"/>
    <w:rsid w:val="0059754C"/>
    <w:rsid w:val="005A0780"/>
    <w:rsid w:val="005A123E"/>
    <w:rsid w:val="005A2679"/>
    <w:rsid w:val="005A5612"/>
    <w:rsid w:val="005B465A"/>
    <w:rsid w:val="005C0541"/>
    <w:rsid w:val="005C0A0D"/>
    <w:rsid w:val="005C2DA8"/>
    <w:rsid w:val="005C3400"/>
    <w:rsid w:val="005C37F9"/>
    <w:rsid w:val="005C4068"/>
    <w:rsid w:val="005D1EBA"/>
    <w:rsid w:val="005D1F1D"/>
    <w:rsid w:val="005D2DF9"/>
    <w:rsid w:val="005D32A2"/>
    <w:rsid w:val="005D46C8"/>
    <w:rsid w:val="005D4B77"/>
    <w:rsid w:val="005E2A31"/>
    <w:rsid w:val="005E44BD"/>
    <w:rsid w:val="005E45EC"/>
    <w:rsid w:val="005E460F"/>
    <w:rsid w:val="005E4938"/>
    <w:rsid w:val="005E4B5A"/>
    <w:rsid w:val="005F0DF7"/>
    <w:rsid w:val="005F1FAC"/>
    <w:rsid w:val="005F45C7"/>
    <w:rsid w:val="005F5E94"/>
    <w:rsid w:val="005F6390"/>
    <w:rsid w:val="006026E7"/>
    <w:rsid w:val="00606E02"/>
    <w:rsid w:val="00610C0A"/>
    <w:rsid w:val="00610D50"/>
    <w:rsid w:val="00612C20"/>
    <w:rsid w:val="00624FAC"/>
    <w:rsid w:val="00626781"/>
    <w:rsid w:val="00626924"/>
    <w:rsid w:val="00630E4C"/>
    <w:rsid w:val="00634299"/>
    <w:rsid w:val="006368F0"/>
    <w:rsid w:val="00642F83"/>
    <w:rsid w:val="00643B63"/>
    <w:rsid w:val="006449CA"/>
    <w:rsid w:val="0064583B"/>
    <w:rsid w:val="006471CB"/>
    <w:rsid w:val="0064756F"/>
    <w:rsid w:val="00650F46"/>
    <w:rsid w:val="006526D4"/>
    <w:rsid w:val="0065549D"/>
    <w:rsid w:val="00657B52"/>
    <w:rsid w:val="00664219"/>
    <w:rsid w:val="00665B98"/>
    <w:rsid w:val="00667D27"/>
    <w:rsid w:val="00670D77"/>
    <w:rsid w:val="00670EAE"/>
    <w:rsid w:val="00671410"/>
    <w:rsid w:val="0067587C"/>
    <w:rsid w:val="0067750F"/>
    <w:rsid w:val="00683653"/>
    <w:rsid w:val="00692475"/>
    <w:rsid w:val="0069734C"/>
    <w:rsid w:val="006A0273"/>
    <w:rsid w:val="006A09E1"/>
    <w:rsid w:val="006A1575"/>
    <w:rsid w:val="006A2CCE"/>
    <w:rsid w:val="006A4303"/>
    <w:rsid w:val="006A6E91"/>
    <w:rsid w:val="006A7D7A"/>
    <w:rsid w:val="006B033E"/>
    <w:rsid w:val="006B0EFB"/>
    <w:rsid w:val="006B21C1"/>
    <w:rsid w:val="006B2426"/>
    <w:rsid w:val="006B242A"/>
    <w:rsid w:val="006B3085"/>
    <w:rsid w:val="006B4D86"/>
    <w:rsid w:val="006B7D40"/>
    <w:rsid w:val="006C324A"/>
    <w:rsid w:val="006C413B"/>
    <w:rsid w:val="006C4535"/>
    <w:rsid w:val="006C66F1"/>
    <w:rsid w:val="006C6F5C"/>
    <w:rsid w:val="006D0C5A"/>
    <w:rsid w:val="006D0C81"/>
    <w:rsid w:val="006D41DC"/>
    <w:rsid w:val="006D4636"/>
    <w:rsid w:val="006D4793"/>
    <w:rsid w:val="006D47C9"/>
    <w:rsid w:val="006D524D"/>
    <w:rsid w:val="006E1372"/>
    <w:rsid w:val="006E1BE6"/>
    <w:rsid w:val="006E4277"/>
    <w:rsid w:val="006F08BB"/>
    <w:rsid w:val="006F0998"/>
    <w:rsid w:val="006F3004"/>
    <w:rsid w:val="006F3612"/>
    <w:rsid w:val="006F4FA3"/>
    <w:rsid w:val="006F6188"/>
    <w:rsid w:val="006F681C"/>
    <w:rsid w:val="006F6ECA"/>
    <w:rsid w:val="006F78A0"/>
    <w:rsid w:val="006F7AD1"/>
    <w:rsid w:val="00700A8E"/>
    <w:rsid w:val="00701567"/>
    <w:rsid w:val="00706499"/>
    <w:rsid w:val="007065CB"/>
    <w:rsid w:val="00706F3A"/>
    <w:rsid w:val="00707B2C"/>
    <w:rsid w:val="00712412"/>
    <w:rsid w:val="00713CFC"/>
    <w:rsid w:val="00713F49"/>
    <w:rsid w:val="00714BF8"/>
    <w:rsid w:val="00715151"/>
    <w:rsid w:val="007161FB"/>
    <w:rsid w:val="0071748C"/>
    <w:rsid w:val="00717779"/>
    <w:rsid w:val="00717F54"/>
    <w:rsid w:val="0072087A"/>
    <w:rsid w:val="00722ABD"/>
    <w:rsid w:val="00724217"/>
    <w:rsid w:val="007270D7"/>
    <w:rsid w:val="007308CA"/>
    <w:rsid w:val="007314F5"/>
    <w:rsid w:val="00731B10"/>
    <w:rsid w:val="00732F0E"/>
    <w:rsid w:val="00733B7A"/>
    <w:rsid w:val="00736BBB"/>
    <w:rsid w:val="00736BE1"/>
    <w:rsid w:val="007373B2"/>
    <w:rsid w:val="0074217B"/>
    <w:rsid w:val="007422CA"/>
    <w:rsid w:val="00745247"/>
    <w:rsid w:val="007465A8"/>
    <w:rsid w:val="00756BE7"/>
    <w:rsid w:val="0077344C"/>
    <w:rsid w:val="007745BC"/>
    <w:rsid w:val="00776DC7"/>
    <w:rsid w:val="007773A6"/>
    <w:rsid w:val="00777959"/>
    <w:rsid w:val="00777D86"/>
    <w:rsid w:val="007817D5"/>
    <w:rsid w:val="00784B92"/>
    <w:rsid w:val="00790D70"/>
    <w:rsid w:val="007913CE"/>
    <w:rsid w:val="007923D5"/>
    <w:rsid w:val="007935AB"/>
    <w:rsid w:val="0079380E"/>
    <w:rsid w:val="00793BB5"/>
    <w:rsid w:val="00794BBA"/>
    <w:rsid w:val="00796687"/>
    <w:rsid w:val="007A0AF9"/>
    <w:rsid w:val="007A0F9A"/>
    <w:rsid w:val="007A1AF1"/>
    <w:rsid w:val="007A26FF"/>
    <w:rsid w:val="007A6495"/>
    <w:rsid w:val="007A79CB"/>
    <w:rsid w:val="007B02D1"/>
    <w:rsid w:val="007B0A3D"/>
    <w:rsid w:val="007B4293"/>
    <w:rsid w:val="007B4F87"/>
    <w:rsid w:val="007B58FB"/>
    <w:rsid w:val="007B62E3"/>
    <w:rsid w:val="007B6A73"/>
    <w:rsid w:val="007C22DE"/>
    <w:rsid w:val="007C3DEF"/>
    <w:rsid w:val="007C68DE"/>
    <w:rsid w:val="007C6DAA"/>
    <w:rsid w:val="007C75F5"/>
    <w:rsid w:val="007D3450"/>
    <w:rsid w:val="007D37ED"/>
    <w:rsid w:val="007D3B84"/>
    <w:rsid w:val="007D68D1"/>
    <w:rsid w:val="007D71EB"/>
    <w:rsid w:val="007E05C8"/>
    <w:rsid w:val="007E726C"/>
    <w:rsid w:val="007E7606"/>
    <w:rsid w:val="007E7631"/>
    <w:rsid w:val="007F1DC4"/>
    <w:rsid w:val="007F2530"/>
    <w:rsid w:val="007F275F"/>
    <w:rsid w:val="007F4863"/>
    <w:rsid w:val="007F4921"/>
    <w:rsid w:val="007F67AE"/>
    <w:rsid w:val="007F680F"/>
    <w:rsid w:val="007F6C8F"/>
    <w:rsid w:val="007F7EF0"/>
    <w:rsid w:val="008033C9"/>
    <w:rsid w:val="0080456B"/>
    <w:rsid w:val="00806E4A"/>
    <w:rsid w:val="008145AE"/>
    <w:rsid w:val="00815C00"/>
    <w:rsid w:val="00821441"/>
    <w:rsid w:val="00821824"/>
    <w:rsid w:val="00822072"/>
    <w:rsid w:val="00822C03"/>
    <w:rsid w:val="008243F8"/>
    <w:rsid w:val="00825BE1"/>
    <w:rsid w:val="00831978"/>
    <w:rsid w:val="00835FDF"/>
    <w:rsid w:val="008423AC"/>
    <w:rsid w:val="00850A7B"/>
    <w:rsid w:val="008632C5"/>
    <w:rsid w:val="00866316"/>
    <w:rsid w:val="0086795F"/>
    <w:rsid w:val="008749BA"/>
    <w:rsid w:val="00874BCE"/>
    <w:rsid w:val="0087533C"/>
    <w:rsid w:val="0087751B"/>
    <w:rsid w:val="008775EA"/>
    <w:rsid w:val="00877651"/>
    <w:rsid w:val="00884D60"/>
    <w:rsid w:val="00885B1E"/>
    <w:rsid w:val="00890713"/>
    <w:rsid w:val="008907C1"/>
    <w:rsid w:val="0089085F"/>
    <w:rsid w:val="00890D94"/>
    <w:rsid w:val="008926AC"/>
    <w:rsid w:val="008962EF"/>
    <w:rsid w:val="00896337"/>
    <w:rsid w:val="008969F6"/>
    <w:rsid w:val="00897E5D"/>
    <w:rsid w:val="008A4D83"/>
    <w:rsid w:val="008A518F"/>
    <w:rsid w:val="008A564A"/>
    <w:rsid w:val="008A6158"/>
    <w:rsid w:val="008B17A5"/>
    <w:rsid w:val="008B5E0A"/>
    <w:rsid w:val="008C092E"/>
    <w:rsid w:val="008C258B"/>
    <w:rsid w:val="008C4517"/>
    <w:rsid w:val="008C46F8"/>
    <w:rsid w:val="008C50D9"/>
    <w:rsid w:val="008C53E0"/>
    <w:rsid w:val="008C7AC3"/>
    <w:rsid w:val="008D47DB"/>
    <w:rsid w:val="008D492D"/>
    <w:rsid w:val="008D706D"/>
    <w:rsid w:val="008E31DF"/>
    <w:rsid w:val="008E7905"/>
    <w:rsid w:val="008F1224"/>
    <w:rsid w:val="008F4141"/>
    <w:rsid w:val="008F4A27"/>
    <w:rsid w:val="008F61B4"/>
    <w:rsid w:val="00901964"/>
    <w:rsid w:val="0090262E"/>
    <w:rsid w:val="00902EA8"/>
    <w:rsid w:val="00906117"/>
    <w:rsid w:val="009076EC"/>
    <w:rsid w:val="009105EA"/>
    <w:rsid w:val="009106A3"/>
    <w:rsid w:val="00911236"/>
    <w:rsid w:val="009145A7"/>
    <w:rsid w:val="00915B60"/>
    <w:rsid w:val="00916AE6"/>
    <w:rsid w:val="00920A68"/>
    <w:rsid w:val="0092238C"/>
    <w:rsid w:val="00922935"/>
    <w:rsid w:val="00925324"/>
    <w:rsid w:val="009259E2"/>
    <w:rsid w:val="00925B1A"/>
    <w:rsid w:val="00936BF2"/>
    <w:rsid w:val="009440B7"/>
    <w:rsid w:val="009442F5"/>
    <w:rsid w:val="0094441E"/>
    <w:rsid w:val="00944E35"/>
    <w:rsid w:val="00945B9D"/>
    <w:rsid w:val="00946C1F"/>
    <w:rsid w:val="00947DA7"/>
    <w:rsid w:val="00950CB6"/>
    <w:rsid w:val="00951CC1"/>
    <w:rsid w:val="00955F9C"/>
    <w:rsid w:val="009564C6"/>
    <w:rsid w:val="00956886"/>
    <w:rsid w:val="00956DA1"/>
    <w:rsid w:val="00961A88"/>
    <w:rsid w:val="009621FC"/>
    <w:rsid w:val="00962B15"/>
    <w:rsid w:val="00962D5D"/>
    <w:rsid w:val="009631C1"/>
    <w:rsid w:val="0097008A"/>
    <w:rsid w:val="00972B29"/>
    <w:rsid w:val="00981F29"/>
    <w:rsid w:val="00984492"/>
    <w:rsid w:val="00985617"/>
    <w:rsid w:val="00986DB1"/>
    <w:rsid w:val="009871CE"/>
    <w:rsid w:val="00987886"/>
    <w:rsid w:val="00991131"/>
    <w:rsid w:val="00992B14"/>
    <w:rsid w:val="009938A4"/>
    <w:rsid w:val="0099474E"/>
    <w:rsid w:val="00996BDE"/>
    <w:rsid w:val="009A0B4E"/>
    <w:rsid w:val="009A0EB1"/>
    <w:rsid w:val="009A0F20"/>
    <w:rsid w:val="009A51AB"/>
    <w:rsid w:val="009A5D12"/>
    <w:rsid w:val="009A632B"/>
    <w:rsid w:val="009A67D4"/>
    <w:rsid w:val="009A7BD7"/>
    <w:rsid w:val="009B5DAC"/>
    <w:rsid w:val="009B6DB5"/>
    <w:rsid w:val="009C512B"/>
    <w:rsid w:val="009C5C39"/>
    <w:rsid w:val="009D011A"/>
    <w:rsid w:val="009D04CD"/>
    <w:rsid w:val="009D25B9"/>
    <w:rsid w:val="009D2737"/>
    <w:rsid w:val="009D3761"/>
    <w:rsid w:val="009D4019"/>
    <w:rsid w:val="009D4AFA"/>
    <w:rsid w:val="009D5159"/>
    <w:rsid w:val="009D752B"/>
    <w:rsid w:val="009E13FB"/>
    <w:rsid w:val="009E3203"/>
    <w:rsid w:val="009E3A80"/>
    <w:rsid w:val="009E53A2"/>
    <w:rsid w:val="009F00FB"/>
    <w:rsid w:val="009F0502"/>
    <w:rsid w:val="009F0960"/>
    <w:rsid w:val="009F2F15"/>
    <w:rsid w:val="009F3907"/>
    <w:rsid w:val="009F413A"/>
    <w:rsid w:val="009F7F7C"/>
    <w:rsid w:val="00A00182"/>
    <w:rsid w:val="00A01DEC"/>
    <w:rsid w:val="00A01FCD"/>
    <w:rsid w:val="00A02394"/>
    <w:rsid w:val="00A031CC"/>
    <w:rsid w:val="00A04115"/>
    <w:rsid w:val="00A057AE"/>
    <w:rsid w:val="00A05B9B"/>
    <w:rsid w:val="00A05DF5"/>
    <w:rsid w:val="00A06F5D"/>
    <w:rsid w:val="00A1172F"/>
    <w:rsid w:val="00A120B7"/>
    <w:rsid w:val="00A169C7"/>
    <w:rsid w:val="00A16FCE"/>
    <w:rsid w:val="00A22AE5"/>
    <w:rsid w:val="00A23F4C"/>
    <w:rsid w:val="00A23F4D"/>
    <w:rsid w:val="00A24282"/>
    <w:rsid w:val="00A26A64"/>
    <w:rsid w:val="00A32D18"/>
    <w:rsid w:val="00A32FB3"/>
    <w:rsid w:val="00A33C23"/>
    <w:rsid w:val="00A34667"/>
    <w:rsid w:val="00A35593"/>
    <w:rsid w:val="00A40F94"/>
    <w:rsid w:val="00A41238"/>
    <w:rsid w:val="00A417B1"/>
    <w:rsid w:val="00A428A7"/>
    <w:rsid w:val="00A42D53"/>
    <w:rsid w:val="00A43908"/>
    <w:rsid w:val="00A44B6E"/>
    <w:rsid w:val="00A44D13"/>
    <w:rsid w:val="00A4503E"/>
    <w:rsid w:val="00A451BA"/>
    <w:rsid w:val="00A45D73"/>
    <w:rsid w:val="00A47422"/>
    <w:rsid w:val="00A52059"/>
    <w:rsid w:val="00A5245E"/>
    <w:rsid w:val="00A524CB"/>
    <w:rsid w:val="00A52DD6"/>
    <w:rsid w:val="00A532DE"/>
    <w:rsid w:val="00A55C8F"/>
    <w:rsid w:val="00A56FFD"/>
    <w:rsid w:val="00A61FB9"/>
    <w:rsid w:val="00A641B7"/>
    <w:rsid w:val="00A70731"/>
    <w:rsid w:val="00A73474"/>
    <w:rsid w:val="00A768C7"/>
    <w:rsid w:val="00A800F4"/>
    <w:rsid w:val="00A81499"/>
    <w:rsid w:val="00A81939"/>
    <w:rsid w:val="00A831A7"/>
    <w:rsid w:val="00A83AC1"/>
    <w:rsid w:val="00A87424"/>
    <w:rsid w:val="00A91412"/>
    <w:rsid w:val="00A9209B"/>
    <w:rsid w:val="00A9499D"/>
    <w:rsid w:val="00A953DC"/>
    <w:rsid w:val="00A962FC"/>
    <w:rsid w:val="00AA4031"/>
    <w:rsid w:val="00AA441F"/>
    <w:rsid w:val="00AB10CF"/>
    <w:rsid w:val="00AB11EA"/>
    <w:rsid w:val="00AB18FE"/>
    <w:rsid w:val="00AB2539"/>
    <w:rsid w:val="00AB26A9"/>
    <w:rsid w:val="00AB2DF8"/>
    <w:rsid w:val="00AB2F00"/>
    <w:rsid w:val="00AB69AF"/>
    <w:rsid w:val="00AB74F2"/>
    <w:rsid w:val="00AC460C"/>
    <w:rsid w:val="00AC4D71"/>
    <w:rsid w:val="00AC5FD5"/>
    <w:rsid w:val="00AC78BA"/>
    <w:rsid w:val="00AD1240"/>
    <w:rsid w:val="00AD3F4D"/>
    <w:rsid w:val="00AD67D1"/>
    <w:rsid w:val="00AE06AC"/>
    <w:rsid w:val="00AE1AE3"/>
    <w:rsid w:val="00AE2300"/>
    <w:rsid w:val="00AE2513"/>
    <w:rsid w:val="00AE4E13"/>
    <w:rsid w:val="00AF0DB6"/>
    <w:rsid w:val="00AF2152"/>
    <w:rsid w:val="00AF78D4"/>
    <w:rsid w:val="00AF7D2C"/>
    <w:rsid w:val="00AF7D3E"/>
    <w:rsid w:val="00B00656"/>
    <w:rsid w:val="00B010B6"/>
    <w:rsid w:val="00B03C25"/>
    <w:rsid w:val="00B0484F"/>
    <w:rsid w:val="00B06736"/>
    <w:rsid w:val="00B06826"/>
    <w:rsid w:val="00B11849"/>
    <w:rsid w:val="00B13B44"/>
    <w:rsid w:val="00B1746E"/>
    <w:rsid w:val="00B20331"/>
    <w:rsid w:val="00B20536"/>
    <w:rsid w:val="00B221C6"/>
    <w:rsid w:val="00B22B18"/>
    <w:rsid w:val="00B23384"/>
    <w:rsid w:val="00B252A2"/>
    <w:rsid w:val="00B268A4"/>
    <w:rsid w:val="00B274E6"/>
    <w:rsid w:val="00B30005"/>
    <w:rsid w:val="00B30E1E"/>
    <w:rsid w:val="00B32EC3"/>
    <w:rsid w:val="00B32FA0"/>
    <w:rsid w:val="00B332C0"/>
    <w:rsid w:val="00B35B9E"/>
    <w:rsid w:val="00B421E6"/>
    <w:rsid w:val="00B43D40"/>
    <w:rsid w:val="00B45817"/>
    <w:rsid w:val="00B468D1"/>
    <w:rsid w:val="00B476A4"/>
    <w:rsid w:val="00B51231"/>
    <w:rsid w:val="00B569B3"/>
    <w:rsid w:val="00B56DA9"/>
    <w:rsid w:val="00B57DC2"/>
    <w:rsid w:val="00B6140C"/>
    <w:rsid w:val="00B6699C"/>
    <w:rsid w:val="00B66BA5"/>
    <w:rsid w:val="00B7413E"/>
    <w:rsid w:val="00B7560E"/>
    <w:rsid w:val="00B75632"/>
    <w:rsid w:val="00B7701E"/>
    <w:rsid w:val="00B774A4"/>
    <w:rsid w:val="00B829B4"/>
    <w:rsid w:val="00B842E0"/>
    <w:rsid w:val="00B8523E"/>
    <w:rsid w:val="00B901C9"/>
    <w:rsid w:val="00B92BC2"/>
    <w:rsid w:val="00BA034E"/>
    <w:rsid w:val="00BA5ECA"/>
    <w:rsid w:val="00BA7C04"/>
    <w:rsid w:val="00BA7EDE"/>
    <w:rsid w:val="00BB3B51"/>
    <w:rsid w:val="00BB44E4"/>
    <w:rsid w:val="00BB48E8"/>
    <w:rsid w:val="00BB6D05"/>
    <w:rsid w:val="00BC2A03"/>
    <w:rsid w:val="00BC3187"/>
    <w:rsid w:val="00BC38BF"/>
    <w:rsid w:val="00BC4104"/>
    <w:rsid w:val="00BD0112"/>
    <w:rsid w:val="00BD2802"/>
    <w:rsid w:val="00BD3E96"/>
    <w:rsid w:val="00BD4286"/>
    <w:rsid w:val="00BD4A2A"/>
    <w:rsid w:val="00BD507F"/>
    <w:rsid w:val="00BD5DC0"/>
    <w:rsid w:val="00BD6BCC"/>
    <w:rsid w:val="00BD6DE0"/>
    <w:rsid w:val="00BE0076"/>
    <w:rsid w:val="00BE3B99"/>
    <w:rsid w:val="00BE751A"/>
    <w:rsid w:val="00BF13AD"/>
    <w:rsid w:val="00BF1AE2"/>
    <w:rsid w:val="00BF2D15"/>
    <w:rsid w:val="00BF4942"/>
    <w:rsid w:val="00BF773D"/>
    <w:rsid w:val="00BF7B1C"/>
    <w:rsid w:val="00C00F58"/>
    <w:rsid w:val="00C04996"/>
    <w:rsid w:val="00C05B9A"/>
    <w:rsid w:val="00C10109"/>
    <w:rsid w:val="00C10B89"/>
    <w:rsid w:val="00C10BD7"/>
    <w:rsid w:val="00C10C46"/>
    <w:rsid w:val="00C124EA"/>
    <w:rsid w:val="00C1374F"/>
    <w:rsid w:val="00C14F4B"/>
    <w:rsid w:val="00C164B8"/>
    <w:rsid w:val="00C1681E"/>
    <w:rsid w:val="00C17707"/>
    <w:rsid w:val="00C17725"/>
    <w:rsid w:val="00C17F36"/>
    <w:rsid w:val="00C17FE1"/>
    <w:rsid w:val="00C23FB4"/>
    <w:rsid w:val="00C25A90"/>
    <w:rsid w:val="00C25CFE"/>
    <w:rsid w:val="00C30ED4"/>
    <w:rsid w:val="00C31A73"/>
    <w:rsid w:val="00C31EEE"/>
    <w:rsid w:val="00C3720C"/>
    <w:rsid w:val="00C42AC4"/>
    <w:rsid w:val="00C441DE"/>
    <w:rsid w:val="00C44867"/>
    <w:rsid w:val="00C45DC1"/>
    <w:rsid w:val="00C50374"/>
    <w:rsid w:val="00C51293"/>
    <w:rsid w:val="00C51716"/>
    <w:rsid w:val="00C5288A"/>
    <w:rsid w:val="00C61072"/>
    <w:rsid w:val="00C61989"/>
    <w:rsid w:val="00C6252D"/>
    <w:rsid w:val="00C63D5E"/>
    <w:rsid w:val="00C6486D"/>
    <w:rsid w:val="00C65455"/>
    <w:rsid w:val="00C659C7"/>
    <w:rsid w:val="00C67BB0"/>
    <w:rsid w:val="00C76EF5"/>
    <w:rsid w:val="00C806D4"/>
    <w:rsid w:val="00C83D3C"/>
    <w:rsid w:val="00C850F8"/>
    <w:rsid w:val="00C86DD6"/>
    <w:rsid w:val="00C9176F"/>
    <w:rsid w:val="00C91BF3"/>
    <w:rsid w:val="00C9236D"/>
    <w:rsid w:val="00C950B3"/>
    <w:rsid w:val="00C9602E"/>
    <w:rsid w:val="00C96396"/>
    <w:rsid w:val="00CA0731"/>
    <w:rsid w:val="00CA181D"/>
    <w:rsid w:val="00CA2457"/>
    <w:rsid w:val="00CA4596"/>
    <w:rsid w:val="00CA676F"/>
    <w:rsid w:val="00CA794F"/>
    <w:rsid w:val="00CB572C"/>
    <w:rsid w:val="00CB6C90"/>
    <w:rsid w:val="00CC0105"/>
    <w:rsid w:val="00CC307E"/>
    <w:rsid w:val="00CC38D6"/>
    <w:rsid w:val="00CC7FB2"/>
    <w:rsid w:val="00CD0333"/>
    <w:rsid w:val="00CD2A2A"/>
    <w:rsid w:val="00CD2E05"/>
    <w:rsid w:val="00CD4A1E"/>
    <w:rsid w:val="00CE2E7A"/>
    <w:rsid w:val="00CE3A3C"/>
    <w:rsid w:val="00CE3E19"/>
    <w:rsid w:val="00CE4453"/>
    <w:rsid w:val="00CE474D"/>
    <w:rsid w:val="00CF052F"/>
    <w:rsid w:val="00CF0A60"/>
    <w:rsid w:val="00CF0DC4"/>
    <w:rsid w:val="00CF1DC5"/>
    <w:rsid w:val="00CF5D0C"/>
    <w:rsid w:val="00CF6B5F"/>
    <w:rsid w:val="00D03CB6"/>
    <w:rsid w:val="00D03F71"/>
    <w:rsid w:val="00D06969"/>
    <w:rsid w:val="00D06C00"/>
    <w:rsid w:val="00D104C5"/>
    <w:rsid w:val="00D1075D"/>
    <w:rsid w:val="00D13E8F"/>
    <w:rsid w:val="00D13F45"/>
    <w:rsid w:val="00D13FDF"/>
    <w:rsid w:val="00D15490"/>
    <w:rsid w:val="00D15AEA"/>
    <w:rsid w:val="00D21537"/>
    <w:rsid w:val="00D23842"/>
    <w:rsid w:val="00D23F00"/>
    <w:rsid w:val="00D26AD5"/>
    <w:rsid w:val="00D318CA"/>
    <w:rsid w:val="00D35C70"/>
    <w:rsid w:val="00D368B7"/>
    <w:rsid w:val="00D37D26"/>
    <w:rsid w:val="00D37EF6"/>
    <w:rsid w:val="00D41FD4"/>
    <w:rsid w:val="00D47511"/>
    <w:rsid w:val="00D47991"/>
    <w:rsid w:val="00D50428"/>
    <w:rsid w:val="00D50ECC"/>
    <w:rsid w:val="00D5105C"/>
    <w:rsid w:val="00D54551"/>
    <w:rsid w:val="00D54A8A"/>
    <w:rsid w:val="00D600CF"/>
    <w:rsid w:val="00D66BA3"/>
    <w:rsid w:val="00D70087"/>
    <w:rsid w:val="00D72BBD"/>
    <w:rsid w:val="00D7351D"/>
    <w:rsid w:val="00D75BAB"/>
    <w:rsid w:val="00D7645C"/>
    <w:rsid w:val="00D82CAE"/>
    <w:rsid w:val="00D832DF"/>
    <w:rsid w:val="00D8694A"/>
    <w:rsid w:val="00D90862"/>
    <w:rsid w:val="00D92E35"/>
    <w:rsid w:val="00D93967"/>
    <w:rsid w:val="00D93F7F"/>
    <w:rsid w:val="00D9405A"/>
    <w:rsid w:val="00D96759"/>
    <w:rsid w:val="00D96ECD"/>
    <w:rsid w:val="00DA38B9"/>
    <w:rsid w:val="00DA3B25"/>
    <w:rsid w:val="00DA4917"/>
    <w:rsid w:val="00DA644B"/>
    <w:rsid w:val="00DA6B32"/>
    <w:rsid w:val="00DB18D8"/>
    <w:rsid w:val="00DB1E5F"/>
    <w:rsid w:val="00DB334C"/>
    <w:rsid w:val="00DB342B"/>
    <w:rsid w:val="00DB415F"/>
    <w:rsid w:val="00DB49BC"/>
    <w:rsid w:val="00DB51C5"/>
    <w:rsid w:val="00DC053D"/>
    <w:rsid w:val="00DC1267"/>
    <w:rsid w:val="00DC186F"/>
    <w:rsid w:val="00DC249F"/>
    <w:rsid w:val="00DC3845"/>
    <w:rsid w:val="00DC51AE"/>
    <w:rsid w:val="00DC5C02"/>
    <w:rsid w:val="00DC7D6E"/>
    <w:rsid w:val="00DD07D9"/>
    <w:rsid w:val="00DD3337"/>
    <w:rsid w:val="00DD3E6C"/>
    <w:rsid w:val="00DD4DA9"/>
    <w:rsid w:val="00DD7DD4"/>
    <w:rsid w:val="00DE06EA"/>
    <w:rsid w:val="00DE39B8"/>
    <w:rsid w:val="00DE4BAA"/>
    <w:rsid w:val="00DF0017"/>
    <w:rsid w:val="00DF2A0A"/>
    <w:rsid w:val="00DF6790"/>
    <w:rsid w:val="00DF75AE"/>
    <w:rsid w:val="00E005E5"/>
    <w:rsid w:val="00E03037"/>
    <w:rsid w:val="00E031FB"/>
    <w:rsid w:val="00E045F1"/>
    <w:rsid w:val="00E07073"/>
    <w:rsid w:val="00E119AF"/>
    <w:rsid w:val="00E120A9"/>
    <w:rsid w:val="00E147EF"/>
    <w:rsid w:val="00E14A09"/>
    <w:rsid w:val="00E24171"/>
    <w:rsid w:val="00E24B28"/>
    <w:rsid w:val="00E25AAB"/>
    <w:rsid w:val="00E31DEF"/>
    <w:rsid w:val="00E400B8"/>
    <w:rsid w:val="00E40783"/>
    <w:rsid w:val="00E40E18"/>
    <w:rsid w:val="00E439CC"/>
    <w:rsid w:val="00E441A1"/>
    <w:rsid w:val="00E44BA9"/>
    <w:rsid w:val="00E44DE6"/>
    <w:rsid w:val="00E52D71"/>
    <w:rsid w:val="00E53CE3"/>
    <w:rsid w:val="00E57901"/>
    <w:rsid w:val="00E57FFE"/>
    <w:rsid w:val="00E60A0F"/>
    <w:rsid w:val="00E62232"/>
    <w:rsid w:val="00E62E4C"/>
    <w:rsid w:val="00E63DB8"/>
    <w:rsid w:val="00E654D9"/>
    <w:rsid w:val="00E65C3F"/>
    <w:rsid w:val="00E662F9"/>
    <w:rsid w:val="00E667DD"/>
    <w:rsid w:val="00E669FC"/>
    <w:rsid w:val="00E70FA4"/>
    <w:rsid w:val="00E7287A"/>
    <w:rsid w:val="00E747C0"/>
    <w:rsid w:val="00E75034"/>
    <w:rsid w:val="00E7603D"/>
    <w:rsid w:val="00E779BC"/>
    <w:rsid w:val="00E80527"/>
    <w:rsid w:val="00E80F60"/>
    <w:rsid w:val="00E82B99"/>
    <w:rsid w:val="00E83468"/>
    <w:rsid w:val="00E86646"/>
    <w:rsid w:val="00E87837"/>
    <w:rsid w:val="00E87F0F"/>
    <w:rsid w:val="00E904A5"/>
    <w:rsid w:val="00E90FE5"/>
    <w:rsid w:val="00E934AC"/>
    <w:rsid w:val="00E94DD2"/>
    <w:rsid w:val="00E97748"/>
    <w:rsid w:val="00EA2D46"/>
    <w:rsid w:val="00EA2E9D"/>
    <w:rsid w:val="00EA559A"/>
    <w:rsid w:val="00EB120E"/>
    <w:rsid w:val="00EB3DF8"/>
    <w:rsid w:val="00EB6009"/>
    <w:rsid w:val="00EB718D"/>
    <w:rsid w:val="00EB7EDA"/>
    <w:rsid w:val="00EC3DE1"/>
    <w:rsid w:val="00EC5491"/>
    <w:rsid w:val="00ED0259"/>
    <w:rsid w:val="00ED2FA2"/>
    <w:rsid w:val="00ED62F1"/>
    <w:rsid w:val="00ED7690"/>
    <w:rsid w:val="00ED7A4F"/>
    <w:rsid w:val="00EE1B92"/>
    <w:rsid w:val="00EE2F02"/>
    <w:rsid w:val="00EE30F0"/>
    <w:rsid w:val="00EE4ABB"/>
    <w:rsid w:val="00EE5E25"/>
    <w:rsid w:val="00EF0FFC"/>
    <w:rsid w:val="00EF15FF"/>
    <w:rsid w:val="00EF379A"/>
    <w:rsid w:val="00EF3FCB"/>
    <w:rsid w:val="00EF46DB"/>
    <w:rsid w:val="00EF5110"/>
    <w:rsid w:val="00F009BC"/>
    <w:rsid w:val="00F00A35"/>
    <w:rsid w:val="00F01F26"/>
    <w:rsid w:val="00F062CB"/>
    <w:rsid w:val="00F102EB"/>
    <w:rsid w:val="00F10EDA"/>
    <w:rsid w:val="00F13969"/>
    <w:rsid w:val="00F1479B"/>
    <w:rsid w:val="00F211DE"/>
    <w:rsid w:val="00F23878"/>
    <w:rsid w:val="00F25402"/>
    <w:rsid w:val="00F26703"/>
    <w:rsid w:val="00F3019D"/>
    <w:rsid w:val="00F304CB"/>
    <w:rsid w:val="00F32F79"/>
    <w:rsid w:val="00F33954"/>
    <w:rsid w:val="00F33DAA"/>
    <w:rsid w:val="00F403CC"/>
    <w:rsid w:val="00F41DE6"/>
    <w:rsid w:val="00F42773"/>
    <w:rsid w:val="00F46A22"/>
    <w:rsid w:val="00F534E0"/>
    <w:rsid w:val="00F53C95"/>
    <w:rsid w:val="00F55321"/>
    <w:rsid w:val="00F55734"/>
    <w:rsid w:val="00F5759F"/>
    <w:rsid w:val="00F60CA8"/>
    <w:rsid w:val="00F6106F"/>
    <w:rsid w:val="00F62528"/>
    <w:rsid w:val="00F638AF"/>
    <w:rsid w:val="00F64728"/>
    <w:rsid w:val="00F64D44"/>
    <w:rsid w:val="00F661B4"/>
    <w:rsid w:val="00F6705F"/>
    <w:rsid w:val="00F711FC"/>
    <w:rsid w:val="00F719D6"/>
    <w:rsid w:val="00F72CB2"/>
    <w:rsid w:val="00F7471C"/>
    <w:rsid w:val="00F7570C"/>
    <w:rsid w:val="00F834D4"/>
    <w:rsid w:val="00F84273"/>
    <w:rsid w:val="00F856DB"/>
    <w:rsid w:val="00F858C9"/>
    <w:rsid w:val="00F87CC3"/>
    <w:rsid w:val="00F91C5D"/>
    <w:rsid w:val="00F92EC6"/>
    <w:rsid w:val="00F949EF"/>
    <w:rsid w:val="00F949F8"/>
    <w:rsid w:val="00F97087"/>
    <w:rsid w:val="00FA2111"/>
    <w:rsid w:val="00FA6D90"/>
    <w:rsid w:val="00FB0BE7"/>
    <w:rsid w:val="00FB2810"/>
    <w:rsid w:val="00FB2ACD"/>
    <w:rsid w:val="00FB3EA7"/>
    <w:rsid w:val="00FB50C1"/>
    <w:rsid w:val="00FC0B50"/>
    <w:rsid w:val="00FC1981"/>
    <w:rsid w:val="00FC1ABC"/>
    <w:rsid w:val="00FC1D3C"/>
    <w:rsid w:val="00FC314D"/>
    <w:rsid w:val="00FC5403"/>
    <w:rsid w:val="00FC5AC2"/>
    <w:rsid w:val="00FC759A"/>
    <w:rsid w:val="00FD3A32"/>
    <w:rsid w:val="00FD6466"/>
    <w:rsid w:val="00FD6724"/>
    <w:rsid w:val="00FE0280"/>
    <w:rsid w:val="00FE3C2E"/>
    <w:rsid w:val="00FE41F7"/>
    <w:rsid w:val="00FE5B0D"/>
    <w:rsid w:val="00FE6175"/>
    <w:rsid w:val="00FF3AD9"/>
    <w:rsid w:val="00FF418D"/>
    <w:rsid w:val="00FF45EA"/>
    <w:rsid w:val="00FF5371"/>
    <w:rsid w:val="00FF687B"/>
    <w:rsid w:val="00FF6C6A"/>
    <w:rsid w:val="00FF7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B4F3DB-1589-4266-A925-CB3E9D7B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798"/>
    <w:rPr>
      <w:rFonts w:cs="Calibri"/>
      <w:sz w:val="24"/>
      <w:szCs w:val="24"/>
    </w:rPr>
  </w:style>
  <w:style w:type="paragraph" w:styleId="1">
    <w:name w:val="heading 1"/>
    <w:basedOn w:val="a"/>
    <w:next w:val="a"/>
    <w:link w:val="10"/>
    <w:uiPriority w:val="99"/>
    <w:qFormat/>
    <w:rsid w:val="00454798"/>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454798"/>
    <w:pPr>
      <w:keepNext/>
      <w:spacing w:before="240" w:after="60"/>
      <w:outlineLvl w:val="1"/>
    </w:pPr>
    <w:rPr>
      <w:rFonts w:ascii="Cambria" w:hAnsi="Cambria" w:cs="Cambria"/>
      <w:b/>
      <w:bCs/>
      <w:i/>
      <w:iCs/>
      <w:sz w:val="28"/>
      <w:szCs w:val="28"/>
    </w:rPr>
  </w:style>
  <w:style w:type="paragraph" w:styleId="3">
    <w:name w:val="heading 3"/>
    <w:aliases w:val="Heading 3 Char"/>
    <w:basedOn w:val="a"/>
    <w:next w:val="a"/>
    <w:link w:val="30"/>
    <w:uiPriority w:val="99"/>
    <w:qFormat/>
    <w:rsid w:val="00454798"/>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rsid w:val="00454798"/>
    <w:pPr>
      <w:keepNext/>
      <w:spacing w:before="240" w:after="60"/>
      <w:outlineLvl w:val="3"/>
    </w:pPr>
    <w:rPr>
      <w:b/>
      <w:bCs/>
      <w:sz w:val="28"/>
      <w:szCs w:val="28"/>
    </w:rPr>
  </w:style>
  <w:style w:type="paragraph" w:styleId="5">
    <w:name w:val="heading 5"/>
    <w:basedOn w:val="a"/>
    <w:next w:val="a"/>
    <w:link w:val="50"/>
    <w:uiPriority w:val="99"/>
    <w:qFormat/>
    <w:rsid w:val="00454798"/>
    <w:pPr>
      <w:spacing w:before="240" w:after="60"/>
      <w:outlineLvl w:val="4"/>
    </w:pPr>
    <w:rPr>
      <w:b/>
      <w:bCs/>
      <w:i/>
      <w:iCs/>
      <w:sz w:val="26"/>
      <w:szCs w:val="26"/>
    </w:rPr>
  </w:style>
  <w:style w:type="paragraph" w:styleId="6">
    <w:name w:val="heading 6"/>
    <w:basedOn w:val="a"/>
    <w:next w:val="a"/>
    <w:link w:val="60"/>
    <w:uiPriority w:val="99"/>
    <w:qFormat/>
    <w:rsid w:val="00454798"/>
    <w:pPr>
      <w:spacing w:before="240" w:after="60"/>
      <w:outlineLvl w:val="5"/>
    </w:pPr>
    <w:rPr>
      <w:b/>
      <w:bCs/>
      <w:sz w:val="22"/>
      <w:szCs w:val="22"/>
    </w:rPr>
  </w:style>
  <w:style w:type="paragraph" w:styleId="7">
    <w:name w:val="heading 7"/>
    <w:basedOn w:val="a"/>
    <w:next w:val="a"/>
    <w:link w:val="70"/>
    <w:uiPriority w:val="99"/>
    <w:qFormat/>
    <w:rsid w:val="00454798"/>
    <w:pPr>
      <w:spacing w:before="240" w:after="60"/>
      <w:outlineLvl w:val="6"/>
    </w:pPr>
  </w:style>
  <w:style w:type="paragraph" w:styleId="8">
    <w:name w:val="heading 8"/>
    <w:basedOn w:val="a"/>
    <w:next w:val="a"/>
    <w:link w:val="80"/>
    <w:uiPriority w:val="99"/>
    <w:qFormat/>
    <w:rsid w:val="00454798"/>
    <w:pPr>
      <w:spacing w:before="240" w:after="60"/>
      <w:outlineLvl w:val="7"/>
    </w:pPr>
    <w:rPr>
      <w:i/>
      <w:iCs/>
    </w:rPr>
  </w:style>
  <w:style w:type="paragraph" w:styleId="9">
    <w:name w:val="heading 9"/>
    <w:basedOn w:val="a"/>
    <w:next w:val="a"/>
    <w:link w:val="90"/>
    <w:uiPriority w:val="99"/>
    <w:qFormat/>
    <w:rsid w:val="00454798"/>
    <w:pPr>
      <w:spacing w:before="240" w:after="60"/>
      <w:outlineLvl w:val="8"/>
    </w:pPr>
    <w:rPr>
      <w:rFonts w:ascii="Cambria" w:hAnsi="Cambria" w:cs="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454798"/>
    <w:rPr>
      <w:rFonts w:ascii="Cambria" w:hAnsi="Cambria" w:cs="Cambria"/>
      <w:b/>
      <w:bCs/>
      <w:kern w:val="32"/>
      <w:sz w:val="32"/>
      <w:szCs w:val="32"/>
    </w:rPr>
  </w:style>
  <w:style w:type="character" w:customStyle="1" w:styleId="20">
    <w:name w:val="Заголовок 2 Знак"/>
    <w:link w:val="2"/>
    <w:uiPriority w:val="99"/>
    <w:rsid w:val="00454798"/>
    <w:rPr>
      <w:rFonts w:ascii="Cambria" w:hAnsi="Cambria" w:cs="Cambria"/>
      <w:b/>
      <w:bCs/>
      <w:i/>
      <w:iCs/>
      <w:sz w:val="28"/>
      <w:szCs w:val="28"/>
    </w:rPr>
  </w:style>
  <w:style w:type="character" w:customStyle="1" w:styleId="Heading3Char1">
    <w:name w:val="Heading 3 Char1"/>
    <w:aliases w:val="Heading 3 Char Char"/>
    <w:uiPriority w:val="99"/>
    <w:semiHidden/>
    <w:rsid w:val="00FA2111"/>
    <w:rPr>
      <w:rFonts w:ascii="Cambria" w:hAnsi="Cambria" w:cs="Cambria"/>
      <w:b/>
      <w:bCs/>
      <w:sz w:val="26"/>
      <w:szCs w:val="26"/>
    </w:rPr>
  </w:style>
  <w:style w:type="character" w:customStyle="1" w:styleId="40">
    <w:name w:val="Заголовок 4 Знак"/>
    <w:link w:val="4"/>
    <w:uiPriority w:val="99"/>
    <w:rsid w:val="00454798"/>
    <w:rPr>
      <w:b/>
      <w:bCs/>
      <w:sz w:val="28"/>
      <w:szCs w:val="28"/>
    </w:rPr>
  </w:style>
  <w:style w:type="character" w:customStyle="1" w:styleId="50">
    <w:name w:val="Заголовок 5 Знак"/>
    <w:link w:val="5"/>
    <w:uiPriority w:val="99"/>
    <w:rsid w:val="00454798"/>
    <w:rPr>
      <w:b/>
      <w:bCs/>
      <w:i/>
      <w:iCs/>
      <w:sz w:val="26"/>
      <w:szCs w:val="26"/>
    </w:rPr>
  </w:style>
  <w:style w:type="character" w:customStyle="1" w:styleId="60">
    <w:name w:val="Заголовок 6 Знак"/>
    <w:link w:val="6"/>
    <w:uiPriority w:val="99"/>
    <w:rsid w:val="00454798"/>
    <w:rPr>
      <w:b/>
      <w:bCs/>
    </w:rPr>
  </w:style>
  <w:style w:type="character" w:customStyle="1" w:styleId="70">
    <w:name w:val="Заголовок 7 Знак"/>
    <w:link w:val="7"/>
    <w:uiPriority w:val="99"/>
    <w:rsid w:val="00454798"/>
    <w:rPr>
      <w:sz w:val="24"/>
      <w:szCs w:val="24"/>
    </w:rPr>
  </w:style>
  <w:style w:type="character" w:customStyle="1" w:styleId="80">
    <w:name w:val="Заголовок 8 Знак"/>
    <w:link w:val="8"/>
    <w:uiPriority w:val="99"/>
    <w:rsid w:val="00454798"/>
    <w:rPr>
      <w:i/>
      <w:iCs/>
      <w:sz w:val="24"/>
      <w:szCs w:val="24"/>
    </w:rPr>
  </w:style>
  <w:style w:type="character" w:customStyle="1" w:styleId="90">
    <w:name w:val="Заголовок 9 Знак"/>
    <w:link w:val="9"/>
    <w:uiPriority w:val="99"/>
    <w:rsid w:val="00454798"/>
    <w:rPr>
      <w:rFonts w:ascii="Cambria" w:hAnsi="Cambria" w:cs="Cambria"/>
    </w:rPr>
  </w:style>
  <w:style w:type="character" w:customStyle="1" w:styleId="30">
    <w:name w:val="Заголовок 3 Знак"/>
    <w:aliases w:val="Heading 3 Char Знак"/>
    <w:link w:val="3"/>
    <w:uiPriority w:val="99"/>
    <w:rsid w:val="00454798"/>
    <w:rPr>
      <w:rFonts w:ascii="Cambria" w:hAnsi="Cambria" w:cs="Cambria"/>
      <w:b/>
      <w:bCs/>
      <w:sz w:val="26"/>
      <w:szCs w:val="26"/>
    </w:rPr>
  </w:style>
  <w:style w:type="paragraph" w:customStyle="1" w:styleId="21">
    <w:name w:val="Знак Знак2 Знак Знак Знак Знак"/>
    <w:basedOn w:val="a"/>
    <w:uiPriority w:val="99"/>
    <w:rsid w:val="004E5160"/>
    <w:pPr>
      <w:spacing w:before="100" w:beforeAutospacing="1" w:after="100" w:afterAutospacing="1"/>
    </w:pPr>
    <w:rPr>
      <w:rFonts w:ascii="Tahoma" w:hAnsi="Tahoma" w:cs="Tahoma"/>
      <w:sz w:val="20"/>
      <w:szCs w:val="20"/>
      <w:lang w:val="en-US" w:eastAsia="en-US"/>
    </w:rPr>
  </w:style>
  <w:style w:type="paragraph" w:styleId="a3">
    <w:name w:val="Balloon Text"/>
    <w:aliases w:val="Balloon Text Char1,Balloon Text Char Char"/>
    <w:basedOn w:val="a"/>
    <w:link w:val="a4"/>
    <w:uiPriority w:val="99"/>
    <w:semiHidden/>
    <w:rsid w:val="004E5160"/>
    <w:rPr>
      <w:rFonts w:ascii="Tahoma" w:hAnsi="Tahoma" w:cs="Tahoma"/>
      <w:sz w:val="16"/>
      <w:szCs w:val="16"/>
    </w:rPr>
  </w:style>
  <w:style w:type="character" w:customStyle="1" w:styleId="BalloonTextChar">
    <w:name w:val="Balloon Text Char"/>
    <w:aliases w:val="Balloon Text Char1 Char,Balloon Text Char Char Char"/>
    <w:uiPriority w:val="99"/>
    <w:semiHidden/>
    <w:rsid w:val="004C46CA"/>
    <w:rPr>
      <w:sz w:val="2"/>
      <w:szCs w:val="2"/>
    </w:rPr>
  </w:style>
  <w:style w:type="character" w:customStyle="1" w:styleId="a4">
    <w:name w:val="Текст выноски Знак"/>
    <w:aliases w:val="Balloon Text Char1 Знак,Balloon Text Char Char Знак"/>
    <w:link w:val="a3"/>
    <w:uiPriority w:val="99"/>
    <w:semiHidden/>
    <w:rsid w:val="00FA2111"/>
    <w:rPr>
      <w:sz w:val="2"/>
      <w:szCs w:val="2"/>
    </w:rPr>
  </w:style>
  <w:style w:type="paragraph" w:styleId="a5">
    <w:name w:val="header"/>
    <w:aliases w:val="Знак Знак Знак,Знак Знак Знак Знак Знак Знак,Знак Знак Знак Знак Знак Знак Знак Знак Знак,Знак Знак Знак Знак Знак2 Зн Знак Знак Знак,Знак Знак Знак Знак Знак Знак Знак Знак Знак Знак Знак Знак Знак Знак Знак Знак"/>
    <w:basedOn w:val="a"/>
    <w:link w:val="a6"/>
    <w:uiPriority w:val="99"/>
    <w:rsid w:val="004E5160"/>
    <w:pPr>
      <w:tabs>
        <w:tab w:val="center" w:pos="4677"/>
        <w:tab w:val="right" w:pos="9355"/>
      </w:tabs>
    </w:pPr>
  </w:style>
  <w:style w:type="character" w:customStyle="1" w:styleId="a6">
    <w:name w:val="Верхний колонтитул Знак"/>
    <w:aliases w:val="Знак Знак Знак Знак,Знак Знак Знак Знак Знак Знак Знак,Знак Знак Знак Знак Знак Знак Знак Знак Знак Знак2,Знак Знак Знак Знак Знак2 Зн Знак Знак Знак Знак"/>
    <w:link w:val="a5"/>
    <w:uiPriority w:val="99"/>
    <w:rPr>
      <w:sz w:val="24"/>
      <w:szCs w:val="24"/>
    </w:rPr>
  </w:style>
  <w:style w:type="character" w:customStyle="1" w:styleId="ConsPlusNormal">
    <w:name w:val="ConsPlusNormal Знак Знак Знак Знак Знак Знак Знак Знак Знак Знак Знак Знак"/>
    <w:link w:val="ConsPlusNormal0"/>
    <w:uiPriority w:val="99"/>
    <w:rsid w:val="004E5160"/>
    <w:rPr>
      <w:rFonts w:ascii="Arial" w:hAnsi="Arial" w:cs="Arial"/>
      <w:sz w:val="24"/>
      <w:szCs w:val="24"/>
      <w:lang w:val="ru-RU" w:eastAsia="ru-RU"/>
    </w:rPr>
  </w:style>
  <w:style w:type="paragraph" w:customStyle="1" w:styleId="ConsPlusNormal0">
    <w:name w:val="ConsPlusNormal Знак Знак Знак Знак Знак Знак Знак Знак Знак Знак Знак"/>
    <w:link w:val="ConsPlusNormal"/>
    <w:uiPriority w:val="99"/>
    <w:rsid w:val="004E5160"/>
    <w:pPr>
      <w:widowControl w:val="0"/>
      <w:autoSpaceDE w:val="0"/>
      <w:autoSpaceDN w:val="0"/>
      <w:adjustRightInd w:val="0"/>
      <w:ind w:firstLine="720"/>
    </w:pPr>
    <w:rPr>
      <w:rFonts w:ascii="Arial" w:hAnsi="Arial" w:cs="Arial"/>
      <w:sz w:val="24"/>
      <w:szCs w:val="24"/>
    </w:rPr>
  </w:style>
  <w:style w:type="paragraph" w:customStyle="1" w:styleId="ConsPlusNonformat">
    <w:name w:val="ConsPlusNonformat"/>
    <w:uiPriority w:val="99"/>
    <w:rsid w:val="004E516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4E5160"/>
    <w:pPr>
      <w:widowControl w:val="0"/>
      <w:autoSpaceDE w:val="0"/>
      <w:autoSpaceDN w:val="0"/>
      <w:adjustRightInd w:val="0"/>
    </w:pPr>
    <w:rPr>
      <w:rFonts w:ascii="Arial" w:hAnsi="Arial" w:cs="Arial"/>
      <w:b/>
      <w:bCs/>
    </w:rPr>
  </w:style>
  <w:style w:type="paragraph" w:customStyle="1" w:styleId="a7">
    <w:name w:val="таблица"/>
    <w:basedOn w:val="a"/>
    <w:uiPriority w:val="99"/>
    <w:rsid w:val="004E5160"/>
    <w:pPr>
      <w:widowControl w:val="0"/>
      <w:autoSpaceDE w:val="0"/>
      <w:autoSpaceDN w:val="0"/>
      <w:adjustRightInd w:val="0"/>
    </w:pPr>
    <w:rPr>
      <w:sz w:val="28"/>
      <w:szCs w:val="28"/>
    </w:rPr>
  </w:style>
  <w:style w:type="paragraph" w:styleId="a8">
    <w:name w:val="footer"/>
    <w:aliases w:val="Знак Знак1,Знак Знак Знак Знак1,Знак Знак Знак Знак Знак Знак Знак Знак Знак1,Знак Знак Знак Знак Знак Знак Знак Знак Знак Знак Знак Знак Знак3,Знак Знак,Знак Знак Знак Знак Знак Знак Знак Знак,Знак Знак Знак Знак1 Знак Знак Знак Знак"/>
    <w:basedOn w:val="a"/>
    <w:link w:val="a9"/>
    <w:uiPriority w:val="99"/>
    <w:rsid w:val="004E5160"/>
    <w:pPr>
      <w:tabs>
        <w:tab w:val="center" w:pos="4677"/>
        <w:tab w:val="right" w:pos="9355"/>
      </w:tabs>
    </w:pPr>
  </w:style>
  <w:style w:type="character" w:customStyle="1" w:styleId="a9">
    <w:name w:val="Нижний колонтитул Знак"/>
    <w:aliases w:val="Знак Знак1 Знак,Знак Знак Знак Знак1 Знак,Знак Знак Знак Знак Знак Знак Знак Знак Знак1 Знак,Знак Знак Знак Знак Знак Знак Знак Знак Знак Знак Знак Знак Знак3 Знак,Знак Знак Знак3,Знак Знак Знак Знак Знак Знак Знак Знак Знак2"/>
    <w:link w:val="a8"/>
    <w:uiPriority w:val="99"/>
    <w:rPr>
      <w:sz w:val="24"/>
      <w:szCs w:val="24"/>
    </w:rPr>
  </w:style>
  <w:style w:type="character" w:styleId="aa">
    <w:name w:val="Hyperlink"/>
    <w:uiPriority w:val="99"/>
    <w:rsid w:val="004E5160"/>
    <w:rPr>
      <w:color w:val="0000FF"/>
      <w:u w:val="single"/>
    </w:rPr>
  </w:style>
  <w:style w:type="paragraph" w:customStyle="1" w:styleId="11">
    <w:name w:val="Без интервала1"/>
    <w:uiPriority w:val="99"/>
    <w:rsid w:val="004E5160"/>
    <w:rPr>
      <w:rFonts w:cs="Calibri"/>
      <w:sz w:val="24"/>
      <w:szCs w:val="24"/>
    </w:rPr>
  </w:style>
  <w:style w:type="paragraph" w:customStyle="1" w:styleId="22">
    <w:name w:val="Знак Знак2"/>
    <w:basedOn w:val="a"/>
    <w:uiPriority w:val="99"/>
    <w:rsid w:val="004E5160"/>
    <w:pPr>
      <w:spacing w:before="100" w:beforeAutospacing="1" w:after="100" w:afterAutospacing="1"/>
    </w:pPr>
    <w:rPr>
      <w:rFonts w:ascii="Tahoma" w:hAnsi="Tahoma" w:cs="Tahoma"/>
      <w:sz w:val="20"/>
      <w:szCs w:val="20"/>
      <w:lang w:val="en-US" w:eastAsia="en-US"/>
    </w:rPr>
  </w:style>
  <w:style w:type="paragraph" w:styleId="ab">
    <w:name w:val="Normal (Web)"/>
    <w:basedOn w:val="a"/>
    <w:uiPriority w:val="99"/>
    <w:rsid w:val="004E5160"/>
    <w:pPr>
      <w:spacing w:before="100" w:beforeAutospacing="1" w:after="100" w:afterAutospacing="1"/>
    </w:pPr>
  </w:style>
  <w:style w:type="paragraph" w:customStyle="1" w:styleId="ac">
    <w:name w:val="Нормальный"/>
    <w:uiPriority w:val="99"/>
    <w:rsid w:val="004E5160"/>
    <w:pPr>
      <w:widowControl w:val="0"/>
      <w:autoSpaceDE w:val="0"/>
      <w:autoSpaceDN w:val="0"/>
      <w:adjustRightInd w:val="0"/>
    </w:pPr>
    <w:rPr>
      <w:rFonts w:cs="Calibri"/>
      <w:color w:val="000000"/>
      <w:sz w:val="24"/>
      <w:szCs w:val="24"/>
    </w:rPr>
  </w:style>
  <w:style w:type="paragraph" w:customStyle="1" w:styleId="12">
    <w:name w:val="Абзац списка1"/>
    <w:basedOn w:val="a"/>
    <w:uiPriority w:val="99"/>
    <w:rsid w:val="004E5160"/>
    <w:pPr>
      <w:ind w:left="708"/>
    </w:pPr>
  </w:style>
  <w:style w:type="character" w:customStyle="1" w:styleId="ad">
    <w:name w:val="Знак Знак Знак Знак Знак"/>
    <w:aliases w:val="Знак Знак Знак Знак Знак Знак Знак Знак Знак Знак,Знак Знак Знак Знак Знак Знак2 Знак Знак Знак,Знак Знак Знак Знак Знак2"/>
    <w:uiPriority w:val="99"/>
    <w:rsid w:val="004E5160"/>
    <w:rPr>
      <w:sz w:val="24"/>
      <w:szCs w:val="24"/>
    </w:rPr>
  </w:style>
  <w:style w:type="character" w:styleId="ae">
    <w:name w:val="page number"/>
    <w:basedOn w:val="a0"/>
    <w:uiPriority w:val="99"/>
    <w:rsid w:val="004E5160"/>
  </w:style>
  <w:style w:type="paragraph" w:customStyle="1" w:styleId="ConsPlusNormal1">
    <w:name w:val="ConsPlusNormal"/>
    <w:uiPriority w:val="99"/>
    <w:rsid w:val="004E5160"/>
    <w:pPr>
      <w:widowControl w:val="0"/>
      <w:autoSpaceDE w:val="0"/>
      <w:autoSpaceDN w:val="0"/>
      <w:adjustRightInd w:val="0"/>
      <w:ind w:firstLine="720"/>
    </w:pPr>
    <w:rPr>
      <w:rFonts w:ascii="Arial" w:hAnsi="Arial" w:cs="Arial"/>
      <w:sz w:val="24"/>
      <w:szCs w:val="24"/>
    </w:rPr>
  </w:style>
  <w:style w:type="paragraph" w:styleId="af">
    <w:name w:val="List Bullet"/>
    <w:basedOn w:val="a"/>
    <w:autoRedefine/>
    <w:uiPriority w:val="99"/>
    <w:rsid w:val="004E5160"/>
    <w:pPr>
      <w:tabs>
        <w:tab w:val="num" w:pos="1305"/>
      </w:tabs>
      <w:ind w:left="360" w:hanging="360"/>
    </w:pPr>
  </w:style>
  <w:style w:type="paragraph" w:customStyle="1" w:styleId="ConsPlusNormal2">
    <w:name w:val="ConsPlusNormal Знак"/>
    <w:uiPriority w:val="99"/>
    <w:rsid w:val="004E5160"/>
    <w:pPr>
      <w:widowControl w:val="0"/>
      <w:autoSpaceDE w:val="0"/>
      <w:autoSpaceDN w:val="0"/>
      <w:adjustRightInd w:val="0"/>
      <w:ind w:firstLine="720"/>
    </w:pPr>
    <w:rPr>
      <w:rFonts w:ascii="Arial" w:hAnsi="Arial" w:cs="Arial"/>
      <w:sz w:val="24"/>
      <w:szCs w:val="24"/>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E5160"/>
    <w:pPr>
      <w:spacing w:after="160" w:line="240" w:lineRule="exact"/>
    </w:pPr>
    <w:rPr>
      <w:rFonts w:ascii="Verdana" w:hAnsi="Verdana" w:cs="Verdana"/>
      <w:sz w:val="20"/>
      <w:szCs w:val="20"/>
      <w:lang w:val="en-US" w:eastAsia="en-US"/>
    </w:rPr>
  </w:style>
  <w:style w:type="paragraph" w:customStyle="1" w:styleId="ConsPlusCell">
    <w:name w:val="ConsPlusCell Знак Знак Знак Знак"/>
    <w:link w:val="ConsPlusCell0"/>
    <w:uiPriority w:val="99"/>
    <w:rsid w:val="004E5160"/>
    <w:pPr>
      <w:autoSpaceDE w:val="0"/>
      <w:autoSpaceDN w:val="0"/>
      <w:adjustRightInd w:val="0"/>
    </w:pPr>
    <w:rPr>
      <w:rFonts w:cs="Calibri"/>
      <w:sz w:val="24"/>
      <w:szCs w:val="24"/>
    </w:rPr>
  </w:style>
  <w:style w:type="character" w:customStyle="1" w:styleId="ConsPlusCell0">
    <w:name w:val="ConsPlusCell Знак Знак Знак Знак Знак"/>
    <w:link w:val="ConsPlusCell"/>
    <w:uiPriority w:val="99"/>
    <w:rsid w:val="004E5160"/>
    <w:rPr>
      <w:sz w:val="24"/>
      <w:szCs w:val="24"/>
      <w:lang w:val="ru-RU" w:eastAsia="ru-RU"/>
    </w:rPr>
  </w:style>
  <w:style w:type="character" w:customStyle="1" w:styleId="ConsPlusCell1">
    <w:name w:val="ConsPlusCell Знак Знак Знак Знак Знак Знак Знак Знак Знак"/>
    <w:uiPriority w:val="99"/>
    <w:rsid w:val="004E5160"/>
    <w:rPr>
      <w:sz w:val="24"/>
      <w:szCs w:val="24"/>
      <w:lang w:val="ru-RU" w:eastAsia="ru-RU"/>
    </w:rPr>
  </w:style>
  <w:style w:type="character" w:customStyle="1" w:styleId="ConsPlusCell2">
    <w:name w:val="ConsPlusCell Знак Знак Знак Знак Знак Знак Знак Знак"/>
    <w:uiPriority w:val="99"/>
    <w:rsid w:val="004E5160"/>
    <w:rPr>
      <w:sz w:val="24"/>
      <w:szCs w:val="24"/>
      <w:lang w:val="ru-RU" w:eastAsia="ru-RU"/>
    </w:rPr>
  </w:style>
  <w:style w:type="character" w:customStyle="1" w:styleId="af1">
    <w:name w:val="Знак Знак Знак Знак Знак Знак Знак Знак Знак Знак Знак Знак Знак Знак Знак Знак Знак Знак З"/>
    <w:uiPriority w:val="99"/>
    <w:rsid w:val="004E5160"/>
    <w:rPr>
      <w:sz w:val="24"/>
      <w:szCs w:val="24"/>
    </w:rPr>
  </w:style>
  <w:style w:type="character" w:customStyle="1" w:styleId="ConsPlusNormal3">
    <w:name w:val="ConsPlusNormal Знак Знак Знак Знак Знак Знак Знак Знак Знак Знак Знак Знак Знак Знак"/>
    <w:uiPriority w:val="99"/>
    <w:rsid w:val="004E5160"/>
    <w:rPr>
      <w:rFonts w:ascii="Arial" w:hAnsi="Arial" w:cs="Arial"/>
      <w:lang w:val="ru-RU" w:eastAsia="ru-RU"/>
    </w:rPr>
  </w:style>
  <w:style w:type="character" w:customStyle="1" w:styleId="ConsPlusNormal4">
    <w:name w:val="ConsPlusNormal Знак Знак Знак Знак Знак Знак Знак Знак Знак Знак Знак Знак Знак"/>
    <w:uiPriority w:val="99"/>
    <w:rsid w:val="0049730D"/>
    <w:rPr>
      <w:rFonts w:ascii="Arial" w:hAnsi="Arial" w:cs="Arial"/>
      <w:lang w:val="ru-RU" w:eastAsia="ru-RU"/>
    </w:rPr>
  </w:style>
  <w:style w:type="character" w:customStyle="1" w:styleId="ConsPlusCell3">
    <w:name w:val="ConsPlusCell Знак Знак Знак Знак Знак Знак Знак Знак Знак Знак Знак Знак Знак Знак Знак Знак"/>
    <w:uiPriority w:val="99"/>
    <w:rsid w:val="004E5160"/>
    <w:rPr>
      <w:sz w:val="24"/>
      <w:szCs w:val="24"/>
      <w:lang w:val="ru-RU" w:eastAsia="ru-RU"/>
    </w:rPr>
  </w:style>
  <w:style w:type="character" w:customStyle="1" w:styleId="ConsPlusCell4">
    <w:name w:val="ConsPlusCell Знак Знак Знак Знак Знак Знак Знак Знак Знак Знак Знак Знак Знак Знак Знак"/>
    <w:uiPriority w:val="99"/>
    <w:rsid w:val="0049730D"/>
    <w:rPr>
      <w:sz w:val="24"/>
      <w:szCs w:val="24"/>
      <w:lang w:val="ru-RU" w:eastAsia="ru-RU"/>
    </w:rPr>
  </w:style>
  <w:style w:type="character" w:customStyle="1" w:styleId="ConsPlusCell10">
    <w:name w:val="ConsPlusCell Знак Знак1"/>
    <w:uiPriority w:val="99"/>
    <w:rsid w:val="0049730D"/>
    <w:rPr>
      <w:sz w:val="24"/>
      <w:szCs w:val="24"/>
      <w:lang w:val="ru-RU" w:eastAsia="ru-RU"/>
    </w:rPr>
  </w:style>
  <w:style w:type="paragraph" w:customStyle="1" w:styleId="ConsPlusNormal5">
    <w:name w:val="ConsPlusNormal Знак Знак Знак Знак Знак Знак Знак"/>
    <w:link w:val="ConsPlusNormal6"/>
    <w:uiPriority w:val="99"/>
    <w:rsid w:val="00972B29"/>
    <w:pPr>
      <w:widowControl w:val="0"/>
      <w:autoSpaceDE w:val="0"/>
      <w:autoSpaceDN w:val="0"/>
      <w:adjustRightInd w:val="0"/>
      <w:ind w:firstLine="720"/>
    </w:pPr>
    <w:rPr>
      <w:rFonts w:ascii="Arial" w:hAnsi="Arial" w:cs="Arial"/>
      <w:sz w:val="24"/>
      <w:szCs w:val="24"/>
    </w:rPr>
  </w:style>
  <w:style w:type="character" w:customStyle="1" w:styleId="ConsPlusNormal6">
    <w:name w:val="ConsPlusNormal Знак Знак Знак Знак Знак Знак Знак Знак"/>
    <w:link w:val="ConsPlusNormal5"/>
    <w:uiPriority w:val="99"/>
    <w:rsid w:val="008C258B"/>
    <w:rPr>
      <w:rFonts w:ascii="Arial" w:hAnsi="Arial" w:cs="Arial"/>
      <w:sz w:val="24"/>
      <w:szCs w:val="24"/>
      <w:lang w:val="ru-RU" w:eastAsia="ru-RU"/>
    </w:rPr>
  </w:style>
  <w:style w:type="character" w:customStyle="1" w:styleId="ConsPlusCell11">
    <w:name w:val="ConsPlusCell Знак Знак Знак Знак Знак Знак Знак1 Знак Знак Знак Знак Знак Знак"/>
    <w:uiPriority w:val="99"/>
    <w:rsid w:val="00972B29"/>
    <w:rPr>
      <w:sz w:val="24"/>
      <w:szCs w:val="24"/>
      <w:lang w:val="ru-RU" w:eastAsia="ru-RU"/>
    </w:rPr>
  </w:style>
  <w:style w:type="character" w:customStyle="1" w:styleId="ConsPlusCell12">
    <w:name w:val="ConsPlusCell Знак Знак Знак Знак Знак Знак Знак1 Знак Знак Знак Знак Знак"/>
    <w:uiPriority w:val="99"/>
    <w:rsid w:val="007465A8"/>
    <w:rPr>
      <w:sz w:val="24"/>
      <w:szCs w:val="24"/>
      <w:lang w:val="ru-RU" w:eastAsia="ru-RU"/>
    </w:rPr>
  </w:style>
  <w:style w:type="paragraph" w:customStyle="1" w:styleId="ConsPlusCell5">
    <w:name w:val="ConsPlusCell"/>
    <w:uiPriority w:val="99"/>
    <w:rsid w:val="007465A8"/>
    <w:pPr>
      <w:autoSpaceDE w:val="0"/>
      <w:autoSpaceDN w:val="0"/>
      <w:adjustRightInd w:val="0"/>
    </w:pPr>
    <w:rPr>
      <w:rFonts w:cs="Calibri"/>
      <w:sz w:val="24"/>
      <w:szCs w:val="24"/>
    </w:rPr>
  </w:style>
  <w:style w:type="character" w:customStyle="1" w:styleId="ConsPlusCell13">
    <w:name w:val="ConsPlusCell Знак Знак Знак1"/>
    <w:uiPriority w:val="99"/>
    <w:rsid w:val="008C258B"/>
    <w:rPr>
      <w:sz w:val="24"/>
      <w:szCs w:val="24"/>
      <w:lang w:val="ru-RU" w:eastAsia="ru-RU"/>
    </w:rPr>
  </w:style>
  <w:style w:type="character" w:customStyle="1" w:styleId="ConsPlusCell30">
    <w:name w:val="ConsPlusCell Знак Знак Знак Знак3"/>
    <w:uiPriority w:val="99"/>
    <w:rsid w:val="00D54A8A"/>
    <w:rPr>
      <w:sz w:val="24"/>
      <w:szCs w:val="24"/>
      <w:lang w:val="ru-RU" w:eastAsia="ru-RU"/>
    </w:rPr>
  </w:style>
  <w:style w:type="character" w:customStyle="1" w:styleId="ConsPlusCell6">
    <w:name w:val="ConsPlusCell Знак Знак Знак Знак Знак Знак"/>
    <w:uiPriority w:val="99"/>
    <w:rsid w:val="00BF1AE2"/>
    <w:rPr>
      <w:sz w:val="24"/>
      <w:szCs w:val="24"/>
      <w:lang w:val="ru-RU" w:eastAsia="ru-RU"/>
    </w:rPr>
  </w:style>
  <w:style w:type="paragraph" w:customStyle="1" w:styleId="23">
    <w:name w:val="Знак Знак2 Знак"/>
    <w:basedOn w:val="a"/>
    <w:uiPriority w:val="99"/>
    <w:rsid w:val="009D5159"/>
    <w:pPr>
      <w:spacing w:before="100" w:beforeAutospacing="1" w:after="100" w:afterAutospacing="1"/>
    </w:pPr>
    <w:rPr>
      <w:rFonts w:ascii="Tahoma" w:hAnsi="Tahoma" w:cs="Tahoma"/>
      <w:sz w:val="20"/>
      <w:szCs w:val="20"/>
      <w:lang w:val="en-US" w:eastAsia="en-US"/>
    </w:rPr>
  </w:style>
  <w:style w:type="character" w:customStyle="1" w:styleId="af2">
    <w:name w:val="Знак Знак Знак Знак Знак Знак Знак Знак Знак Знак Знак Знак Знак Знак Знак Знак З"/>
    <w:uiPriority w:val="99"/>
    <w:rsid w:val="009D5159"/>
    <w:rPr>
      <w:sz w:val="24"/>
      <w:szCs w:val="24"/>
    </w:rPr>
  </w:style>
  <w:style w:type="table" w:styleId="af3">
    <w:name w:val="Table Grid"/>
    <w:basedOn w:val="a1"/>
    <w:uiPriority w:val="99"/>
    <w:rsid w:val="007B02D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 Знак Знак Знак Знак Знак Знак Знак Знак Знак1"/>
    <w:uiPriority w:val="99"/>
    <w:rsid w:val="00067A9B"/>
    <w:rPr>
      <w:rFonts w:ascii="Arial" w:hAnsi="Arial" w:cs="Arial"/>
      <w:sz w:val="24"/>
      <w:szCs w:val="24"/>
      <w:lang w:val="ru-RU" w:eastAsia="ru-RU"/>
    </w:rPr>
  </w:style>
  <w:style w:type="character" w:customStyle="1" w:styleId="ConsPlusCell14">
    <w:name w:val="ConsPlusCell Знак Знак Знак Знак Знак Знак Знак Знак1"/>
    <w:uiPriority w:val="99"/>
    <w:rsid w:val="00067A9B"/>
    <w:rPr>
      <w:sz w:val="24"/>
      <w:szCs w:val="24"/>
      <w:lang w:val="ru-RU" w:eastAsia="ru-RU"/>
    </w:rPr>
  </w:style>
  <w:style w:type="character" w:customStyle="1" w:styleId="ConsPlusCell31">
    <w:name w:val="ConsPlusCell Знак Знак Знак Знак Знак Знак Знак Знак Знак3"/>
    <w:uiPriority w:val="99"/>
    <w:rsid w:val="00067A9B"/>
    <w:rPr>
      <w:sz w:val="24"/>
      <w:szCs w:val="24"/>
      <w:lang w:val="ru-RU" w:eastAsia="ru-RU"/>
    </w:rPr>
  </w:style>
  <w:style w:type="paragraph" w:customStyle="1" w:styleId="ConsPlusNormal11">
    <w:name w:val="ConsPlusNormal Знак Знак Знак Знак Знак Знак Знак1"/>
    <w:uiPriority w:val="99"/>
    <w:rsid w:val="00067A9B"/>
    <w:pPr>
      <w:widowControl w:val="0"/>
      <w:autoSpaceDE w:val="0"/>
      <w:autoSpaceDN w:val="0"/>
      <w:adjustRightInd w:val="0"/>
      <w:ind w:firstLine="720"/>
    </w:pPr>
    <w:rPr>
      <w:rFonts w:ascii="Arial" w:hAnsi="Arial" w:cs="Arial"/>
      <w:sz w:val="24"/>
      <w:szCs w:val="24"/>
    </w:rPr>
  </w:style>
  <w:style w:type="paragraph" w:customStyle="1" w:styleId="ConsPlusNormal7">
    <w:name w:val="ConsPlusNormal Знак Знак Знак"/>
    <w:uiPriority w:val="99"/>
    <w:rsid w:val="00067A9B"/>
    <w:pPr>
      <w:widowControl w:val="0"/>
      <w:autoSpaceDE w:val="0"/>
      <w:autoSpaceDN w:val="0"/>
      <w:adjustRightInd w:val="0"/>
      <w:ind w:firstLine="720"/>
    </w:pPr>
    <w:rPr>
      <w:rFonts w:ascii="Arial" w:hAnsi="Arial" w:cs="Arial"/>
      <w:sz w:val="24"/>
      <w:szCs w:val="24"/>
    </w:rPr>
  </w:style>
  <w:style w:type="character" w:customStyle="1" w:styleId="ConsPlusCell110">
    <w:name w:val="ConsPlusCell Знак Знак Знак Знак Знак Знак Знак1 Знак1"/>
    <w:uiPriority w:val="99"/>
    <w:rsid w:val="00067A9B"/>
    <w:rPr>
      <w:sz w:val="24"/>
      <w:szCs w:val="24"/>
      <w:lang w:val="ru-RU" w:eastAsia="ru-RU"/>
    </w:rPr>
  </w:style>
  <w:style w:type="character" w:customStyle="1" w:styleId="ConsPlusCell15">
    <w:name w:val="ConsPlusCell Знак Знак Знак Знак Знак Знак1"/>
    <w:uiPriority w:val="99"/>
    <w:rsid w:val="00067A9B"/>
    <w:rPr>
      <w:sz w:val="24"/>
      <w:szCs w:val="24"/>
      <w:lang w:val="ru-RU" w:eastAsia="ru-RU"/>
    </w:rPr>
  </w:style>
  <w:style w:type="character" w:customStyle="1" w:styleId="ConsPlusNormal12">
    <w:name w:val="ConsPlusNormal Знак Знак Знак Знак Знак1"/>
    <w:uiPriority w:val="99"/>
    <w:rsid w:val="00067A9B"/>
    <w:rPr>
      <w:rFonts w:ascii="Arial" w:hAnsi="Arial" w:cs="Arial"/>
      <w:sz w:val="24"/>
      <w:szCs w:val="24"/>
      <w:lang w:val="ru-RU" w:eastAsia="ru-RU"/>
    </w:rPr>
  </w:style>
  <w:style w:type="character" w:customStyle="1" w:styleId="af4">
    <w:name w:val="Знак Знак Знак Знак Знак Знак Знак Знак Знак Знак Знак Знак Знак Знак Знак Знак Знак Знак Знак Знак Знак Знак"/>
    <w:uiPriority w:val="99"/>
    <w:rsid w:val="00212906"/>
    <w:rPr>
      <w:sz w:val="24"/>
      <w:szCs w:val="24"/>
    </w:rPr>
  </w:style>
  <w:style w:type="character" w:customStyle="1" w:styleId="ConsPlusCell7">
    <w:name w:val="ConsPlusCell Знак Знак Знак Знак Знак Знак Знак Знак Знак Знак"/>
    <w:uiPriority w:val="99"/>
    <w:rsid w:val="00212906"/>
    <w:rPr>
      <w:sz w:val="24"/>
      <w:szCs w:val="24"/>
      <w:lang w:val="ru-RU" w:eastAsia="ru-RU"/>
    </w:rPr>
  </w:style>
  <w:style w:type="paragraph" w:customStyle="1" w:styleId="ConsPlusNormal8">
    <w:name w:val="ConsPlusNormal Знак Знак Знак Знак"/>
    <w:uiPriority w:val="99"/>
    <w:rsid w:val="00212906"/>
    <w:pPr>
      <w:widowControl w:val="0"/>
      <w:autoSpaceDE w:val="0"/>
      <w:autoSpaceDN w:val="0"/>
      <w:adjustRightInd w:val="0"/>
      <w:ind w:firstLine="720"/>
    </w:pPr>
    <w:rPr>
      <w:rFonts w:ascii="Arial" w:hAnsi="Arial" w:cs="Arial"/>
      <w:sz w:val="24"/>
      <w:szCs w:val="24"/>
    </w:rPr>
  </w:style>
  <w:style w:type="character" w:customStyle="1" w:styleId="ConsPlusCell16">
    <w:name w:val="ConsPlusCell Знак Знак Знак Знак Знак Знак Знак1"/>
    <w:uiPriority w:val="99"/>
    <w:rsid w:val="00212906"/>
    <w:rPr>
      <w:sz w:val="24"/>
      <w:szCs w:val="24"/>
      <w:lang w:val="ru-RU" w:eastAsia="ru-RU"/>
    </w:rPr>
  </w:style>
  <w:style w:type="character" w:customStyle="1" w:styleId="af5">
    <w:name w:val="Знак Знак Знак Знак Знак Знак Знак Знак Знак Знак Знак Зн"/>
    <w:uiPriority w:val="99"/>
    <w:rsid w:val="00212906"/>
    <w:rPr>
      <w:sz w:val="24"/>
      <w:szCs w:val="24"/>
    </w:rPr>
  </w:style>
  <w:style w:type="character" w:customStyle="1" w:styleId="13">
    <w:name w:val="Верхний колонтитул1"/>
    <w:aliases w:val="Знак Знак Знак1,Знак Знак Знак Знак Знак Знак3,Знак Знак Знак Знак Знак Знак Знак Знак1"/>
    <w:uiPriority w:val="99"/>
    <w:rsid w:val="00731B10"/>
    <w:rPr>
      <w:sz w:val="24"/>
      <w:szCs w:val="24"/>
    </w:rPr>
  </w:style>
  <w:style w:type="character" w:customStyle="1" w:styleId="ConsPlusNormal20">
    <w:name w:val="ConsPlusNormal Знак Знак Знак Знак Знак Знак Знак Знак Знак2"/>
    <w:uiPriority w:val="99"/>
    <w:rsid w:val="008D492D"/>
    <w:rPr>
      <w:rFonts w:ascii="Arial" w:hAnsi="Arial" w:cs="Arial"/>
      <w:lang w:val="ru-RU" w:eastAsia="ru-RU"/>
    </w:rPr>
  </w:style>
  <w:style w:type="character" w:customStyle="1" w:styleId="ConsPlusCell8">
    <w:name w:val="ConsPlusCell Знак Знак Знак Знак Знак Знак Знак Знак Знак Знак Знак"/>
    <w:uiPriority w:val="99"/>
    <w:rsid w:val="008D492D"/>
    <w:rPr>
      <w:sz w:val="24"/>
      <w:szCs w:val="24"/>
      <w:lang w:val="ru-RU" w:eastAsia="ru-RU"/>
    </w:rPr>
  </w:style>
  <w:style w:type="character" w:customStyle="1" w:styleId="ConsPlusCell17">
    <w:name w:val="ConsPlusCell Знак Знак Знак Знак Знак Знак Знак1 Знак"/>
    <w:uiPriority w:val="99"/>
    <w:rsid w:val="008D492D"/>
    <w:rPr>
      <w:sz w:val="24"/>
      <w:szCs w:val="24"/>
      <w:lang w:val="ru-RU" w:eastAsia="ru-RU"/>
    </w:rPr>
  </w:style>
  <w:style w:type="character" w:customStyle="1" w:styleId="ConsPlusNormal13">
    <w:name w:val="ConsPlusNormal Знак Знак Знак Знак Знак Знак1"/>
    <w:uiPriority w:val="99"/>
    <w:rsid w:val="008D492D"/>
    <w:rPr>
      <w:rFonts w:ascii="Arial" w:hAnsi="Arial" w:cs="Arial"/>
      <w:sz w:val="24"/>
      <w:szCs w:val="24"/>
      <w:lang w:val="ru-RU" w:eastAsia="ru-RU"/>
    </w:rPr>
  </w:style>
  <w:style w:type="character" w:customStyle="1" w:styleId="14">
    <w:name w:val="Нижний колонтитул1"/>
    <w:aliases w:val="Знак Знак11,Знак Знак Знак Знак11,Знак Знак Знак Знак Знак Знак Знак Знак Знак11,Знак Знак Знак Знак Знак Знак Знак Знак Знак Знак Знак Знак Знак1,Знак Знак3,Знак Знак Знак Знак Знак Знак1,Знак Знак Знак Знак Знак1"/>
    <w:uiPriority w:val="99"/>
    <w:rsid w:val="008D492D"/>
    <w:rPr>
      <w:sz w:val="24"/>
      <w:szCs w:val="24"/>
    </w:rPr>
  </w:style>
  <w:style w:type="character" w:customStyle="1" w:styleId="ConsPlusCell18">
    <w:name w:val="ConsPlusCell Знак Знак Знак Знак1"/>
    <w:uiPriority w:val="99"/>
    <w:rsid w:val="008D492D"/>
    <w:rPr>
      <w:sz w:val="24"/>
      <w:szCs w:val="24"/>
      <w:lang w:val="ru-RU" w:eastAsia="ru-RU"/>
    </w:rPr>
  </w:style>
  <w:style w:type="character" w:customStyle="1" w:styleId="ConsPlusCell19">
    <w:name w:val="ConsPlusCell Знак Знак Знак Знак Знак Знак Знак Знак Знак1"/>
    <w:uiPriority w:val="99"/>
    <w:rsid w:val="008D492D"/>
    <w:rPr>
      <w:sz w:val="24"/>
      <w:szCs w:val="24"/>
      <w:lang w:val="ru-RU" w:eastAsia="ru-RU"/>
    </w:rPr>
  </w:style>
  <w:style w:type="character" w:customStyle="1" w:styleId="24">
    <w:name w:val="Верхний колонтитул2"/>
    <w:aliases w:val="Знак Знак Знак2,Знак Знак Знак Знак Знак Знак2,Знак Знак Знак Знак Знак Знак Знак Знак2"/>
    <w:uiPriority w:val="99"/>
    <w:rsid w:val="00E62232"/>
    <w:rPr>
      <w:sz w:val="24"/>
      <w:szCs w:val="24"/>
    </w:rPr>
  </w:style>
  <w:style w:type="character" w:customStyle="1" w:styleId="25">
    <w:name w:val="Нижний колонтитул2"/>
    <w:aliases w:val="Знак Знак12,Знак Знак Знак Знак12,Знак Знак Знак Знак Знак Знак Знак Знак Знак12,Знак Знак Знак Знак Знак Знак Знак Знак Знак Знак Знак Знак Знак2,Знак Знак4,Знак Знак Знак Знак Знак3"/>
    <w:uiPriority w:val="99"/>
    <w:rsid w:val="00397D84"/>
    <w:rPr>
      <w:sz w:val="24"/>
      <w:szCs w:val="24"/>
    </w:rPr>
  </w:style>
  <w:style w:type="character" w:customStyle="1" w:styleId="ConsPlusNormal21">
    <w:name w:val="ConsPlusNormal Знак Знак Знак Знак Знак Знак Знак Знак Знак Знак2"/>
    <w:uiPriority w:val="99"/>
    <w:rsid w:val="004B0483"/>
    <w:rPr>
      <w:rFonts w:ascii="Arial" w:hAnsi="Arial" w:cs="Arial"/>
      <w:lang w:val="ru-RU" w:eastAsia="ru-RU"/>
    </w:rPr>
  </w:style>
  <w:style w:type="character" w:customStyle="1" w:styleId="ConsPlusCell9">
    <w:name w:val="ConsPlusCell Знак Знак Знак Знак Знак Знак Знак Знак Знак Знак Знак Знак"/>
    <w:uiPriority w:val="99"/>
    <w:rsid w:val="004B0483"/>
    <w:rPr>
      <w:sz w:val="24"/>
      <w:szCs w:val="24"/>
      <w:lang w:val="ru-RU" w:eastAsia="ru-RU"/>
    </w:rPr>
  </w:style>
  <w:style w:type="paragraph" w:customStyle="1" w:styleId="ConsPlusNormal9">
    <w:name w:val="ConsPlusNormal Знак Знак Знак Знак Знак"/>
    <w:uiPriority w:val="99"/>
    <w:rsid w:val="004B0483"/>
    <w:pPr>
      <w:widowControl w:val="0"/>
      <w:autoSpaceDE w:val="0"/>
      <w:autoSpaceDN w:val="0"/>
      <w:adjustRightInd w:val="0"/>
      <w:ind w:firstLine="720"/>
    </w:pPr>
    <w:rPr>
      <w:rFonts w:ascii="Arial" w:hAnsi="Arial" w:cs="Arial"/>
      <w:sz w:val="24"/>
      <w:szCs w:val="24"/>
    </w:rPr>
  </w:style>
  <w:style w:type="character" w:customStyle="1" w:styleId="ConsPlusCell1a">
    <w:name w:val="ConsPlusCell Знак Знак Знак Знак Знак Знак Знак1 Знак Знак"/>
    <w:uiPriority w:val="99"/>
    <w:rsid w:val="004B0483"/>
    <w:rPr>
      <w:sz w:val="24"/>
      <w:szCs w:val="24"/>
      <w:lang w:val="ru-RU" w:eastAsia="ru-RU"/>
    </w:rPr>
  </w:style>
  <w:style w:type="character" w:customStyle="1" w:styleId="ConsPlusCell20">
    <w:name w:val="ConsPlusCell Знак Знак Знак Знак2"/>
    <w:uiPriority w:val="99"/>
    <w:rsid w:val="004B0483"/>
    <w:rPr>
      <w:sz w:val="24"/>
      <w:szCs w:val="24"/>
      <w:lang w:val="ru-RU" w:eastAsia="ru-RU"/>
    </w:rPr>
  </w:style>
  <w:style w:type="character" w:customStyle="1" w:styleId="ConsPlusCell21">
    <w:name w:val="ConsPlusCell Знак Знак Знак Знак Знак Знак Знак Знак Знак2"/>
    <w:uiPriority w:val="99"/>
    <w:rsid w:val="004B0483"/>
    <w:rPr>
      <w:sz w:val="24"/>
      <w:szCs w:val="24"/>
      <w:lang w:val="ru-RU" w:eastAsia="ru-RU"/>
    </w:rPr>
  </w:style>
  <w:style w:type="character" w:customStyle="1" w:styleId="ConsPlusNormal14">
    <w:name w:val="ConsPlusNormal Знак Знак Знак Знак Знак Знак Знак Знак Знак Знак Знак Знак1"/>
    <w:uiPriority w:val="99"/>
    <w:rsid w:val="00043F0C"/>
    <w:rPr>
      <w:rFonts w:ascii="Arial" w:hAnsi="Arial" w:cs="Arial"/>
      <w:lang w:val="ru-RU" w:eastAsia="ru-RU"/>
    </w:rPr>
  </w:style>
  <w:style w:type="character" w:customStyle="1" w:styleId="ConsPlusCella">
    <w:name w:val="ConsPlusCell Знак Знак Знак Знак Знак Знак Знак Знак Знак Знак Знак Знак Знак Знак"/>
    <w:uiPriority w:val="99"/>
    <w:rsid w:val="00043F0C"/>
    <w:rPr>
      <w:sz w:val="24"/>
      <w:szCs w:val="24"/>
      <w:lang w:val="ru-RU" w:eastAsia="ru-RU"/>
    </w:rPr>
  </w:style>
  <w:style w:type="character" w:customStyle="1" w:styleId="ConsPlusCell1b">
    <w:name w:val="ConsPlusCell Знак Знак Знак Знак Знак Знак Знак1 Знак Знак Знак Знак"/>
    <w:uiPriority w:val="99"/>
    <w:rsid w:val="00043F0C"/>
    <w:rPr>
      <w:sz w:val="24"/>
      <w:szCs w:val="24"/>
      <w:lang w:val="ru-RU" w:eastAsia="ru-RU"/>
    </w:rPr>
  </w:style>
  <w:style w:type="character" w:customStyle="1" w:styleId="ConsPlusNormal15">
    <w:name w:val="ConsPlusNormal Знак Знак Знак Знак Знак Знак Знак Знак Знак Знак Знак1"/>
    <w:uiPriority w:val="99"/>
    <w:rsid w:val="00043F0C"/>
    <w:rPr>
      <w:rFonts w:ascii="Arial" w:hAnsi="Arial" w:cs="Arial"/>
      <w:lang w:val="ru-RU" w:eastAsia="ru-RU"/>
    </w:rPr>
  </w:style>
  <w:style w:type="character" w:customStyle="1" w:styleId="ConsPlusCellb">
    <w:name w:val="ConsPlusCell Знак Знак Знак Знак Знак Знак Знак Знак Знак Знак Знак Знак Знак"/>
    <w:uiPriority w:val="99"/>
    <w:rsid w:val="00043F0C"/>
    <w:rPr>
      <w:sz w:val="24"/>
      <w:szCs w:val="24"/>
      <w:lang w:val="ru-RU" w:eastAsia="ru-RU"/>
    </w:rPr>
  </w:style>
  <w:style w:type="character" w:customStyle="1" w:styleId="ConsPlusCell1c">
    <w:name w:val="ConsPlusCell Знак Знак Знак Знак Знак Знак Знак1 Знак Знак Знак"/>
    <w:uiPriority w:val="99"/>
    <w:rsid w:val="00043F0C"/>
    <w:rPr>
      <w:sz w:val="24"/>
      <w:szCs w:val="24"/>
      <w:lang w:val="ru-RU" w:eastAsia="ru-RU"/>
    </w:rPr>
  </w:style>
  <w:style w:type="character"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
    <w:uiPriority w:val="99"/>
    <w:rsid w:val="00C00F58"/>
    <w:rPr>
      <w:sz w:val="24"/>
      <w:szCs w:val="24"/>
    </w:rPr>
  </w:style>
  <w:style w:type="character" w:customStyle="1" w:styleId="26">
    <w:name w:val="Знак Знак Знак Знак Знак Знак2 Знак Знак Знак Знак З"/>
    <w:uiPriority w:val="99"/>
    <w:rsid w:val="00C00F58"/>
    <w:rPr>
      <w:sz w:val="24"/>
      <w:szCs w:val="24"/>
    </w:rPr>
  </w:style>
  <w:style w:type="character" w:customStyle="1" w:styleId="ConsPlusCell1d">
    <w:name w:val="ConsPlusCell Знак Знак Знак Знак Знак1"/>
    <w:uiPriority w:val="99"/>
    <w:rsid w:val="0071748C"/>
    <w:rPr>
      <w:sz w:val="24"/>
      <w:szCs w:val="24"/>
      <w:lang w:val="ru-RU" w:eastAsia="ru-RU"/>
    </w:rPr>
  </w:style>
  <w:style w:type="character" w:customStyle="1" w:styleId="ConsPlusCell1e">
    <w:name w:val="ConsPlusCell Знак Знак Знак Знак Знак Знак Знак Знак Знак Знак1"/>
    <w:uiPriority w:val="99"/>
    <w:rsid w:val="0071748C"/>
    <w:rPr>
      <w:sz w:val="24"/>
      <w:szCs w:val="24"/>
      <w:lang w:val="ru-RU" w:eastAsia="ru-RU"/>
    </w:rPr>
  </w:style>
  <w:style w:type="character" w:customStyle="1" w:styleId="ConsPlusNormal16">
    <w:name w:val="ConsPlusNormal Знак Знак Знак Знак Знак Знак Знак Знак Знак Знак1"/>
    <w:uiPriority w:val="99"/>
    <w:rsid w:val="0071748C"/>
    <w:rPr>
      <w:rFonts w:ascii="Arial" w:hAnsi="Arial" w:cs="Arial"/>
      <w:lang w:val="ru-RU" w:eastAsia="ru-RU"/>
    </w:rPr>
  </w:style>
  <w:style w:type="paragraph" w:customStyle="1" w:styleId="ConsPlusNormal17">
    <w:name w:val="ConsPlusNormal Знак Знак Знак Знак Знак Знак Знак Знак1"/>
    <w:uiPriority w:val="99"/>
    <w:rsid w:val="0071748C"/>
    <w:pPr>
      <w:widowControl w:val="0"/>
      <w:autoSpaceDE w:val="0"/>
      <w:autoSpaceDN w:val="0"/>
      <w:adjustRightInd w:val="0"/>
      <w:ind w:firstLine="720"/>
    </w:pPr>
    <w:rPr>
      <w:rFonts w:ascii="Arial" w:hAnsi="Arial" w:cs="Arial"/>
      <w:sz w:val="24"/>
      <w:szCs w:val="24"/>
    </w:rPr>
  </w:style>
  <w:style w:type="paragraph" w:customStyle="1" w:styleId="210">
    <w:name w:val="Знак Знак2 Знак Знак Знак Знак1"/>
    <w:basedOn w:val="a"/>
    <w:uiPriority w:val="99"/>
    <w:rsid w:val="00E14A09"/>
    <w:pPr>
      <w:spacing w:before="100" w:beforeAutospacing="1" w:after="100" w:afterAutospacing="1"/>
    </w:pPr>
    <w:rPr>
      <w:rFonts w:ascii="Tahoma" w:hAnsi="Tahoma" w:cs="Tahoma"/>
      <w:sz w:val="20"/>
      <w:szCs w:val="20"/>
      <w:lang w:val="en-US" w:eastAsia="en-US"/>
    </w:rPr>
  </w:style>
  <w:style w:type="character" w:customStyle="1" w:styleId="15">
    <w:name w:val="Знак Знак Знак Знак Знак Знак Знак Знак Знак Знак Знак Знак Знак Знак Знак Знак Знак Знак Знак Знак Знак Знак Знак Знак Знак Знак Знак Знак Знак Зн1"/>
    <w:uiPriority w:val="99"/>
    <w:rsid w:val="00890D94"/>
    <w:rPr>
      <w:sz w:val="24"/>
      <w:szCs w:val="24"/>
    </w:rPr>
  </w:style>
  <w:style w:type="character" w:customStyle="1" w:styleId="211">
    <w:name w:val="Знак Знак Знак Знак Знак Знак2 Знак Знак Знак Знак З1"/>
    <w:uiPriority w:val="99"/>
    <w:rsid w:val="00901964"/>
    <w:rPr>
      <w:sz w:val="24"/>
      <w:szCs w:val="24"/>
    </w:rPr>
  </w:style>
  <w:style w:type="paragraph" w:customStyle="1" w:styleId="212">
    <w:name w:val="Знак Знак21"/>
    <w:basedOn w:val="a"/>
    <w:uiPriority w:val="99"/>
    <w:rsid w:val="00901964"/>
    <w:pPr>
      <w:spacing w:before="100" w:beforeAutospacing="1" w:after="100" w:afterAutospacing="1"/>
    </w:pPr>
    <w:rPr>
      <w:rFonts w:ascii="Tahoma" w:hAnsi="Tahoma" w:cs="Tahoma"/>
      <w:sz w:val="20"/>
      <w:szCs w:val="20"/>
      <w:lang w:val="en-US" w:eastAsia="en-US"/>
    </w:rPr>
  </w:style>
  <w:style w:type="character" w:customStyle="1" w:styleId="16">
    <w:name w:val="Знак Знак Знак Знак Знак Знак Знак Знак Знак Знак1"/>
    <w:aliases w:val="Знак Знак Знак Знак Знак Знак2 Знак Знак Знак1,Знак Знак Знак Знак Знак21"/>
    <w:uiPriority w:val="99"/>
    <w:rsid w:val="00901964"/>
    <w:rPr>
      <w:sz w:val="24"/>
      <w:szCs w:val="24"/>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901964"/>
    <w:pPr>
      <w:spacing w:after="160" w:line="240" w:lineRule="exact"/>
    </w:pPr>
    <w:rPr>
      <w:rFonts w:ascii="Verdana" w:hAnsi="Verdana" w:cs="Verdana"/>
      <w:sz w:val="20"/>
      <w:szCs w:val="20"/>
      <w:lang w:val="en-US" w:eastAsia="en-US"/>
    </w:rPr>
  </w:style>
  <w:style w:type="character" w:customStyle="1" w:styleId="ConsPlusCellc">
    <w:name w:val="ConsPlusCell Знак Знак Знак Знак Знак Знак Знак"/>
    <w:uiPriority w:val="99"/>
    <w:rsid w:val="00901964"/>
    <w:rPr>
      <w:sz w:val="24"/>
      <w:szCs w:val="24"/>
      <w:lang w:val="ru-RU" w:eastAsia="ru-RU"/>
    </w:rPr>
  </w:style>
  <w:style w:type="character" w:customStyle="1" w:styleId="18">
    <w:name w:val="Знак Знак Знак Знак Знак Знак Знак Знак Знак Знак Знак Знак Знак Знак Знак Знак Знак Знак З1"/>
    <w:uiPriority w:val="99"/>
    <w:rsid w:val="00901964"/>
    <w:rPr>
      <w:sz w:val="24"/>
      <w:szCs w:val="24"/>
    </w:rPr>
  </w:style>
  <w:style w:type="paragraph" w:customStyle="1" w:styleId="213">
    <w:name w:val="Знак Знак2 Знак1"/>
    <w:basedOn w:val="a"/>
    <w:uiPriority w:val="99"/>
    <w:rsid w:val="00901964"/>
    <w:pPr>
      <w:spacing w:before="100" w:beforeAutospacing="1" w:after="100" w:afterAutospacing="1"/>
    </w:pPr>
    <w:rPr>
      <w:rFonts w:ascii="Tahoma" w:hAnsi="Tahoma" w:cs="Tahoma"/>
      <w:sz w:val="20"/>
      <w:szCs w:val="20"/>
      <w:lang w:val="en-US" w:eastAsia="en-US"/>
    </w:rPr>
  </w:style>
  <w:style w:type="character" w:customStyle="1" w:styleId="19">
    <w:name w:val="Знак Знак Знак Знак Знак Знак Знак Знак Знак Знак Знак Знак Знак Знак Знак Знак З1"/>
    <w:uiPriority w:val="99"/>
    <w:rsid w:val="00901964"/>
    <w:rPr>
      <w:sz w:val="24"/>
      <w:szCs w:val="24"/>
    </w:rPr>
  </w:style>
  <w:style w:type="character" w:customStyle="1" w:styleId="1a">
    <w:name w:val="Знак Знак Знак Знак Знак Знак Знак Знак Знак Знак Знак Знак Знак Знак Знак Знак Знак Знак Знак Знак Знак Знак1"/>
    <w:uiPriority w:val="99"/>
    <w:rsid w:val="00901964"/>
    <w:rPr>
      <w:sz w:val="24"/>
      <w:szCs w:val="24"/>
    </w:rPr>
  </w:style>
  <w:style w:type="character" w:customStyle="1" w:styleId="1b">
    <w:name w:val="Знак Знак Знак Знак Знак Знак Знак Знак Знак Знак Знак Зн1"/>
    <w:uiPriority w:val="99"/>
    <w:rsid w:val="00901964"/>
    <w:rPr>
      <w:sz w:val="24"/>
      <w:szCs w:val="24"/>
    </w:rPr>
  </w:style>
  <w:style w:type="paragraph" w:customStyle="1" w:styleId="formattexttopleveltext">
    <w:name w:val="formattext topleveltext"/>
    <w:basedOn w:val="a"/>
    <w:uiPriority w:val="99"/>
    <w:rsid w:val="00901964"/>
    <w:pPr>
      <w:spacing w:before="100" w:beforeAutospacing="1" w:after="100" w:afterAutospacing="1"/>
    </w:pPr>
  </w:style>
  <w:style w:type="paragraph" w:customStyle="1" w:styleId="ConsPlusNormal22">
    <w:name w:val="ConsPlusNormal Знак Знак Знак Знак Знак Знак Знак Знак2"/>
    <w:uiPriority w:val="99"/>
    <w:rsid w:val="008C4517"/>
    <w:pPr>
      <w:widowControl w:val="0"/>
      <w:autoSpaceDE w:val="0"/>
      <w:autoSpaceDN w:val="0"/>
      <w:adjustRightInd w:val="0"/>
      <w:ind w:firstLine="720"/>
    </w:pPr>
    <w:rPr>
      <w:rFonts w:ascii="Arial" w:hAnsi="Arial" w:cs="Arial"/>
      <w:sz w:val="24"/>
      <w:szCs w:val="24"/>
    </w:rPr>
  </w:style>
  <w:style w:type="paragraph" w:customStyle="1" w:styleId="220">
    <w:name w:val="Знак Знак2 Знак Знак Знак Знак2"/>
    <w:basedOn w:val="a"/>
    <w:uiPriority w:val="99"/>
    <w:rsid w:val="008C4517"/>
    <w:pPr>
      <w:spacing w:before="100" w:beforeAutospacing="1" w:after="100" w:afterAutospacing="1"/>
    </w:pPr>
    <w:rPr>
      <w:rFonts w:ascii="Tahoma" w:hAnsi="Tahoma" w:cs="Tahoma"/>
      <w:sz w:val="20"/>
      <w:szCs w:val="20"/>
      <w:lang w:val="en-US" w:eastAsia="en-US"/>
    </w:rPr>
  </w:style>
  <w:style w:type="character" w:customStyle="1" w:styleId="27">
    <w:name w:val="Знак Знак Знак Знак Знак2 Зн"/>
    <w:uiPriority w:val="99"/>
    <w:rsid w:val="008C4517"/>
    <w:rPr>
      <w:sz w:val="24"/>
      <w:szCs w:val="24"/>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C4517"/>
    <w:pPr>
      <w:spacing w:after="160" w:line="240" w:lineRule="exact"/>
    </w:pPr>
    <w:rPr>
      <w:rFonts w:ascii="Verdana" w:hAnsi="Verdana" w:cs="Verdana"/>
      <w:sz w:val="20"/>
      <w:szCs w:val="20"/>
      <w:lang w:val="en-US" w:eastAsia="en-US"/>
    </w:rPr>
  </w:style>
  <w:style w:type="paragraph" w:styleId="28">
    <w:name w:val="Body Text 2"/>
    <w:aliases w:val="Body Text 2 Char"/>
    <w:basedOn w:val="a"/>
    <w:link w:val="29"/>
    <w:uiPriority w:val="99"/>
    <w:rsid w:val="008C4517"/>
    <w:pPr>
      <w:suppressAutoHyphens/>
      <w:spacing w:after="120"/>
      <w:ind w:left="283"/>
    </w:pPr>
  </w:style>
  <w:style w:type="character" w:customStyle="1" w:styleId="BodyText2Char1">
    <w:name w:val="Body Text 2 Char1"/>
    <w:aliases w:val="Body Text 2 Char Char"/>
    <w:uiPriority w:val="99"/>
    <w:semiHidden/>
    <w:rsid w:val="00FA2111"/>
    <w:rPr>
      <w:sz w:val="24"/>
      <w:szCs w:val="24"/>
    </w:rPr>
  </w:style>
  <w:style w:type="character" w:customStyle="1" w:styleId="29">
    <w:name w:val="Основной текст 2 Знак"/>
    <w:aliases w:val="Body Text 2 Char Знак"/>
    <w:link w:val="28"/>
    <w:uiPriority w:val="99"/>
    <w:rsid w:val="008C4517"/>
    <w:rPr>
      <w:sz w:val="24"/>
      <w:szCs w:val="24"/>
      <w:lang w:val="ru-RU" w:eastAsia="ru-RU"/>
    </w:rPr>
  </w:style>
  <w:style w:type="character" w:customStyle="1" w:styleId="BalloonTextChar2">
    <w:name w:val="Balloon Text Char2"/>
    <w:aliases w:val="Balloon Text Char Char1"/>
    <w:uiPriority w:val="99"/>
    <w:semiHidden/>
    <w:rsid w:val="008C50D9"/>
    <w:rPr>
      <w:sz w:val="2"/>
      <w:szCs w:val="2"/>
    </w:rPr>
  </w:style>
  <w:style w:type="character" w:customStyle="1" w:styleId="HeaderChar1">
    <w:name w:val="Header Char1"/>
    <w:aliases w:val="Знак Знак Знак Char1,Знак Знак Знак Знак Знак Знак Char1,Знак Знак Знак Знак Знак Знак Знак Знак Знак Char1,Знак Знак Знак Знак Знак2 Зн Знак Знак Знак Char1,Знак Знак Знак Знак Знак Знак Знак Знак Знак Знак Знак Char,Header Char2"/>
    <w:uiPriority w:val="99"/>
    <w:semiHidden/>
    <w:rsid w:val="008C50D9"/>
    <w:rPr>
      <w:sz w:val="24"/>
      <w:szCs w:val="24"/>
    </w:rPr>
  </w:style>
  <w:style w:type="character" w:customStyle="1" w:styleId="FooterChar1">
    <w:name w:val="Footer Char1"/>
    <w:aliases w:val="Знак Знак1 Char1,Знак Знак Знак Знак1 Char1,Знак Знак Знак Знак Знак Знак Знак Знак Знак1 Char1,Знак Знак Знак Знак Знак Знак Знак Знак Знак Знак Знак Знак Знак Char2,Знак Знак Char1,Знак Знак Знак Знак Знак Знак Знак Знак Char1"/>
    <w:uiPriority w:val="99"/>
    <w:semiHidden/>
    <w:rsid w:val="008C50D9"/>
    <w:rPr>
      <w:sz w:val="24"/>
      <w:szCs w:val="24"/>
    </w:rPr>
  </w:style>
  <w:style w:type="paragraph" w:customStyle="1" w:styleId="ConsPlusCelld">
    <w:name w:val="ConsPlusCell Знак Знак Знак"/>
    <w:uiPriority w:val="99"/>
    <w:rsid w:val="008C50D9"/>
    <w:pPr>
      <w:autoSpaceDE w:val="0"/>
      <w:autoSpaceDN w:val="0"/>
      <w:adjustRightInd w:val="0"/>
    </w:pPr>
    <w:rPr>
      <w:rFonts w:cs="Calibri"/>
      <w:sz w:val="24"/>
      <w:szCs w:val="24"/>
    </w:rPr>
  </w:style>
  <w:style w:type="paragraph" w:customStyle="1" w:styleId="ConsPlusNormala">
    <w:name w:val="ConsPlusNormal Знак Знак Знак Знак Знак Знак"/>
    <w:uiPriority w:val="99"/>
    <w:rsid w:val="008C50D9"/>
    <w:pPr>
      <w:widowControl w:val="0"/>
      <w:autoSpaceDE w:val="0"/>
      <w:autoSpaceDN w:val="0"/>
      <w:adjustRightInd w:val="0"/>
      <w:ind w:firstLine="720"/>
    </w:pPr>
    <w:rPr>
      <w:rFonts w:ascii="Arial" w:hAnsi="Arial" w:cs="Arial"/>
      <w:sz w:val="24"/>
      <w:szCs w:val="24"/>
    </w:rPr>
  </w:style>
  <w:style w:type="character" w:customStyle="1" w:styleId="ConsPlusNormalb">
    <w:name w:val="ConsPlusNormal Знак Знак Знак Знак Знак Знак Знак Знак Знак"/>
    <w:uiPriority w:val="99"/>
    <w:rsid w:val="004F3431"/>
    <w:rPr>
      <w:rFonts w:ascii="Arial" w:hAnsi="Arial" w:cs="Arial"/>
      <w:sz w:val="24"/>
      <w:szCs w:val="24"/>
      <w:lang w:val="ru-RU" w:eastAsia="ru-RU"/>
    </w:rPr>
  </w:style>
  <w:style w:type="character" w:customStyle="1" w:styleId="FooterChar2">
    <w:name w:val="Footer Char2"/>
    <w:aliases w:val="Знак Знак1 Char2,Знак Знак Знак Знак1 Char2,Знак Знак Знак Знак Знак Знак Знак Знак Знак1 Char2,Знак Знак Знак Знак Знак Знак Знак Знак Знак Знак Знак Знак Знак Char,Знак Знак Char2,Знак Знак Знак Знак Знак Знак Знак Знак Char2,Footer Char3"/>
    <w:uiPriority w:val="99"/>
    <w:semiHidden/>
    <w:rsid w:val="004F3431"/>
    <w:rPr>
      <w:sz w:val="24"/>
      <w:szCs w:val="24"/>
    </w:rPr>
  </w:style>
  <w:style w:type="character" w:customStyle="1" w:styleId="ConsPlusNormalc">
    <w:name w:val="ConsPlusNormal Знак Знак Знак Знак Знак Знак Знак Знак Знак Знак"/>
    <w:uiPriority w:val="99"/>
    <w:rsid w:val="004F4B40"/>
    <w:rPr>
      <w:rFonts w:ascii="Arial" w:hAnsi="Arial" w:cs="Arial"/>
      <w:lang w:val="ru-RU" w:eastAsia="ru-RU"/>
    </w:rPr>
  </w:style>
  <w:style w:type="paragraph" w:styleId="af8">
    <w:name w:val="No Spacing"/>
    <w:basedOn w:val="a"/>
    <w:uiPriority w:val="99"/>
    <w:qFormat/>
    <w:rsid w:val="00454798"/>
  </w:style>
  <w:style w:type="paragraph" w:styleId="af9">
    <w:name w:val="Body Text Indent"/>
    <w:basedOn w:val="a"/>
    <w:link w:val="afa"/>
    <w:uiPriority w:val="99"/>
    <w:rsid w:val="004C46CA"/>
    <w:pPr>
      <w:suppressAutoHyphens/>
      <w:spacing w:after="120"/>
      <w:ind w:left="283"/>
    </w:pPr>
  </w:style>
  <w:style w:type="character" w:customStyle="1" w:styleId="afa">
    <w:name w:val="Основной текст с отступом Знак"/>
    <w:link w:val="af9"/>
    <w:uiPriority w:val="99"/>
    <w:rsid w:val="004C46CA"/>
    <w:rPr>
      <w:sz w:val="24"/>
      <w:szCs w:val="24"/>
    </w:rPr>
  </w:style>
  <w:style w:type="paragraph" w:styleId="afb">
    <w:name w:val="List Paragraph"/>
    <w:basedOn w:val="a"/>
    <w:uiPriority w:val="99"/>
    <w:qFormat/>
    <w:rsid w:val="00454798"/>
    <w:pPr>
      <w:ind w:left="720"/>
    </w:pPr>
  </w:style>
  <w:style w:type="paragraph" w:customStyle="1" w:styleId="TableParagraph">
    <w:name w:val="Table Paragraph"/>
    <w:basedOn w:val="a"/>
    <w:uiPriority w:val="99"/>
    <w:qFormat/>
    <w:rsid w:val="00A61FB9"/>
    <w:pPr>
      <w:widowControl w:val="0"/>
      <w:autoSpaceDE w:val="0"/>
      <w:autoSpaceDN w:val="0"/>
    </w:pPr>
    <w:rPr>
      <w:sz w:val="22"/>
      <w:szCs w:val="22"/>
    </w:rPr>
  </w:style>
  <w:style w:type="paragraph" w:styleId="afc">
    <w:name w:val="Body Text"/>
    <w:basedOn w:val="a"/>
    <w:link w:val="afd"/>
    <w:uiPriority w:val="99"/>
    <w:qFormat/>
    <w:rsid w:val="00A87424"/>
    <w:pPr>
      <w:spacing w:after="120"/>
    </w:pPr>
  </w:style>
  <w:style w:type="character" w:customStyle="1" w:styleId="afd">
    <w:name w:val="Основной текст Знак"/>
    <w:link w:val="afc"/>
    <w:uiPriority w:val="99"/>
    <w:rsid w:val="00A87424"/>
    <w:rPr>
      <w:sz w:val="24"/>
      <w:szCs w:val="24"/>
    </w:rPr>
  </w:style>
  <w:style w:type="table" w:customStyle="1" w:styleId="TableNormal1">
    <w:name w:val="Table Normal1"/>
    <w:uiPriority w:val="99"/>
    <w:semiHidden/>
    <w:rsid w:val="00A8742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99"/>
    <w:semiHidden/>
    <w:rsid w:val="005A5612"/>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
    <w:name w:val="Table Normal2"/>
    <w:uiPriority w:val="99"/>
    <w:semiHidden/>
    <w:rsid w:val="005A5612"/>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99"/>
    <w:semiHidden/>
    <w:rsid w:val="001B45F8"/>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
    <w:name w:val="Table Normal4"/>
    <w:uiPriority w:val="99"/>
    <w:semiHidden/>
    <w:rsid w:val="001B45F8"/>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99"/>
    <w:semiHidden/>
    <w:rsid w:val="000656B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
    <w:name w:val="Table Normal6"/>
    <w:uiPriority w:val="99"/>
    <w:semiHidden/>
    <w:rsid w:val="009E53A2"/>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
    <w:name w:val="Table Normal7"/>
    <w:uiPriority w:val="99"/>
    <w:semiHidden/>
    <w:rsid w:val="00A0239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paragraph" w:customStyle="1" w:styleId="110">
    <w:name w:val="Заголовок 11"/>
    <w:basedOn w:val="a"/>
    <w:next w:val="a"/>
    <w:uiPriority w:val="99"/>
    <w:rsid w:val="002B5DCC"/>
    <w:pPr>
      <w:keepNext/>
      <w:keepLines/>
      <w:spacing w:before="240"/>
      <w:outlineLvl w:val="0"/>
    </w:pPr>
    <w:rPr>
      <w:rFonts w:ascii="Cambria" w:hAnsi="Cambria" w:cs="Cambria"/>
      <w:color w:val="365F91"/>
      <w:sz w:val="32"/>
      <w:szCs w:val="32"/>
    </w:rPr>
  </w:style>
  <w:style w:type="table" w:customStyle="1" w:styleId="1c">
    <w:name w:val="Сетка таблицы1"/>
    <w:uiPriority w:val="99"/>
    <w:rsid w:val="002B5DC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
    <w:name w:val="Table Normal3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
    <w:name w:val="Table Normal4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
    <w:name w:val="Table Normal5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
    <w:name w:val="Table Normal6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
    <w:name w:val="Table Normal7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8">
    <w:name w:val="Table Normal8"/>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a">
    <w:name w:val="Сетка таблицы2"/>
    <w:uiPriority w:val="99"/>
    <w:rsid w:val="002B5DC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
    <w:name w:val="Table Normal2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
    <w:name w:val="Table Normal3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
    <w:name w:val="Table Normal4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
    <w:name w:val="Table Normal5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
    <w:name w:val="Table Normal6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
    <w:name w:val="Table Normal7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character" w:customStyle="1" w:styleId="111">
    <w:name w:val="Заголовок 1 Знак1"/>
    <w:uiPriority w:val="99"/>
    <w:rsid w:val="002B5DCC"/>
    <w:rPr>
      <w:rFonts w:ascii="Cambria" w:hAnsi="Cambria" w:cs="Cambria"/>
      <w:b/>
      <w:bCs/>
      <w:color w:val="365F91"/>
      <w:sz w:val="28"/>
      <w:szCs w:val="28"/>
    </w:rPr>
  </w:style>
  <w:style w:type="table" w:customStyle="1" w:styleId="31">
    <w:name w:val="Сетка таблицы3"/>
    <w:uiPriority w:val="99"/>
    <w:rsid w:val="002B5DC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1">
    <w:name w:val="Table Normal13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3">
    <w:name w:val="Table Normal43"/>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3">
    <w:name w:val="Table Normal53"/>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3">
    <w:name w:val="Table Normal63"/>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3">
    <w:name w:val="Table Normal73"/>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12">
    <w:name w:val="Сетка таблицы11"/>
    <w:uiPriority w:val="99"/>
    <w:rsid w:val="002B5DC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
    <w:name w:val="Table Normal8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1">
    <w:name w:val="Table Normal21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1">
    <w:name w:val="Table Normal31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1">
    <w:name w:val="Table Normal41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1">
    <w:name w:val="Table Normal51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1">
    <w:name w:val="Table Normal61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1">
    <w:name w:val="Table Normal71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14">
    <w:name w:val="Сетка таблицы21"/>
    <w:uiPriority w:val="99"/>
    <w:rsid w:val="002B5DC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
    <w:name w:val="Table Normal9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1">
    <w:name w:val="Table Normal12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1">
    <w:name w:val="Table Normal22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1">
    <w:name w:val="Table Normal32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1">
    <w:name w:val="Table Normal42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1">
    <w:name w:val="Table Normal52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1">
    <w:name w:val="Table Normal62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1">
    <w:name w:val="Table Normal721"/>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41">
    <w:name w:val="Сетка таблицы4"/>
    <w:uiPriority w:val="99"/>
    <w:rsid w:val="002B5DC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2">
    <w:name w:val="Table Normal13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4">
    <w:name w:val="Table Normal24"/>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4">
    <w:name w:val="Table Normal34"/>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4">
    <w:name w:val="Table Normal44"/>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4">
    <w:name w:val="Table Normal54"/>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4">
    <w:name w:val="Table Normal64"/>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4">
    <w:name w:val="Table Normal74"/>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20">
    <w:name w:val="Сетка таблицы12"/>
    <w:uiPriority w:val="99"/>
    <w:rsid w:val="002B5DC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
    <w:name w:val="Table Normal8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2">
    <w:name w:val="Table Normal11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2">
    <w:name w:val="Table Normal21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2">
    <w:name w:val="Table Normal31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2">
    <w:name w:val="Table Normal41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2">
    <w:name w:val="Table Normal51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2">
    <w:name w:val="Table Normal61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2">
    <w:name w:val="Table Normal71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21">
    <w:name w:val="Сетка таблицы22"/>
    <w:uiPriority w:val="99"/>
    <w:rsid w:val="002B5DC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2">
    <w:name w:val="Table Normal9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2">
    <w:name w:val="Table Normal12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2">
    <w:name w:val="Table Normal22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2">
    <w:name w:val="Table Normal32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2">
    <w:name w:val="Table Normal42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2">
    <w:name w:val="Table Normal52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2">
    <w:name w:val="Table Normal62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2">
    <w:name w:val="Table Normal722"/>
    <w:uiPriority w:val="99"/>
    <w:semiHidden/>
    <w:rsid w:val="002B5DCC"/>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character" w:styleId="afe">
    <w:name w:val="annotation reference"/>
    <w:uiPriority w:val="99"/>
    <w:semiHidden/>
    <w:rsid w:val="002B5DCC"/>
    <w:rPr>
      <w:sz w:val="16"/>
      <w:szCs w:val="16"/>
    </w:rPr>
  </w:style>
  <w:style w:type="paragraph" w:styleId="aff">
    <w:name w:val="annotation text"/>
    <w:basedOn w:val="a"/>
    <w:link w:val="aff0"/>
    <w:uiPriority w:val="99"/>
    <w:semiHidden/>
    <w:rsid w:val="002B5DCC"/>
    <w:pPr>
      <w:spacing w:after="200"/>
    </w:pPr>
    <w:rPr>
      <w:sz w:val="20"/>
      <w:szCs w:val="20"/>
    </w:rPr>
  </w:style>
  <w:style w:type="character" w:customStyle="1" w:styleId="aff0">
    <w:name w:val="Текст примечания Знак"/>
    <w:link w:val="aff"/>
    <w:uiPriority w:val="99"/>
    <w:semiHidden/>
    <w:rsid w:val="002B5DCC"/>
    <w:rPr>
      <w:rFonts w:ascii="Calibri" w:eastAsia="Times New Roman" w:hAnsi="Calibri" w:cs="Calibri"/>
      <w:sz w:val="20"/>
      <w:szCs w:val="20"/>
    </w:rPr>
  </w:style>
  <w:style w:type="paragraph" w:styleId="aff1">
    <w:name w:val="annotation subject"/>
    <w:basedOn w:val="aff"/>
    <w:next w:val="aff"/>
    <w:link w:val="aff2"/>
    <w:uiPriority w:val="99"/>
    <w:semiHidden/>
    <w:rsid w:val="002B5DCC"/>
    <w:rPr>
      <w:b/>
      <w:bCs/>
    </w:rPr>
  </w:style>
  <w:style w:type="character" w:customStyle="1" w:styleId="aff2">
    <w:name w:val="Тема примечания Знак"/>
    <w:link w:val="aff1"/>
    <w:uiPriority w:val="99"/>
    <w:semiHidden/>
    <w:rsid w:val="002B5DCC"/>
    <w:rPr>
      <w:rFonts w:ascii="Calibri" w:eastAsia="Times New Roman" w:hAnsi="Calibri" w:cs="Calibri"/>
      <w:b/>
      <w:bCs/>
      <w:sz w:val="20"/>
      <w:szCs w:val="20"/>
    </w:rPr>
  </w:style>
  <w:style w:type="table" w:customStyle="1" w:styleId="51">
    <w:name w:val="Сетка таблицы5"/>
    <w:uiPriority w:val="99"/>
    <w:rsid w:val="00BA7C0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3">
    <w:name w:val="Table Normal13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5">
    <w:name w:val="Table Normal25"/>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5">
    <w:name w:val="Table Normal35"/>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5">
    <w:name w:val="Table Normal45"/>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5">
    <w:name w:val="Table Normal55"/>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5">
    <w:name w:val="Table Normal65"/>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5">
    <w:name w:val="Table Normal75"/>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30">
    <w:name w:val="Сетка таблицы13"/>
    <w:uiPriority w:val="99"/>
    <w:rsid w:val="00BA7C0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3">
    <w:name w:val="Table Normal8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3">
    <w:name w:val="Table Normal21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3">
    <w:name w:val="Table Normal31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3">
    <w:name w:val="Table Normal41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3">
    <w:name w:val="Table Normal51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3">
    <w:name w:val="Table Normal61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3">
    <w:name w:val="Table Normal71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30">
    <w:name w:val="Сетка таблицы23"/>
    <w:uiPriority w:val="99"/>
    <w:rsid w:val="00BA7C0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3">
    <w:name w:val="Table Normal9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3">
    <w:name w:val="Table Normal22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3">
    <w:name w:val="Table Normal32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3">
    <w:name w:val="Table Normal42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3">
    <w:name w:val="Table Normal52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3">
    <w:name w:val="Table Normal62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3">
    <w:name w:val="Table Normal723"/>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61">
    <w:name w:val="Сетка таблицы6"/>
    <w:uiPriority w:val="99"/>
    <w:rsid w:val="00BA7C0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4">
    <w:name w:val="Table Normal13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6">
    <w:name w:val="Table Normal26"/>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6">
    <w:name w:val="Table Normal36"/>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6">
    <w:name w:val="Table Normal46"/>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6">
    <w:name w:val="Table Normal56"/>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6">
    <w:name w:val="Table Normal66"/>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6">
    <w:name w:val="Table Normal76"/>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40">
    <w:name w:val="Сетка таблицы14"/>
    <w:uiPriority w:val="99"/>
    <w:rsid w:val="00BA7C0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4">
    <w:name w:val="Table Normal8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4">
    <w:name w:val="Table Normal11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4">
    <w:name w:val="Table Normal21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4">
    <w:name w:val="Table Normal31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4">
    <w:name w:val="Table Normal41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4">
    <w:name w:val="Table Normal51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4">
    <w:name w:val="Table Normal61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4">
    <w:name w:val="Table Normal71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40">
    <w:name w:val="Сетка таблицы24"/>
    <w:uiPriority w:val="99"/>
    <w:rsid w:val="00BA7C0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4">
    <w:name w:val="Table Normal9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4">
    <w:name w:val="Table Normal12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4">
    <w:name w:val="Table Normal22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4">
    <w:name w:val="Table Normal32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4">
    <w:name w:val="Table Normal42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4">
    <w:name w:val="Table Normal52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4">
    <w:name w:val="Table Normal62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4">
    <w:name w:val="Table Normal724"/>
    <w:uiPriority w:val="99"/>
    <w:semiHidden/>
    <w:rsid w:val="00BA7C04"/>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paragraph" w:customStyle="1" w:styleId="2b">
    <w:name w:val="Знак Знак2 Знак Знак Знак Знак Знак"/>
    <w:basedOn w:val="a"/>
    <w:uiPriority w:val="99"/>
    <w:rsid w:val="00174F5D"/>
    <w:pPr>
      <w:spacing w:before="100" w:beforeAutospacing="1" w:after="100" w:afterAutospacing="1"/>
    </w:pPr>
    <w:rPr>
      <w:rFonts w:ascii="Tahoma" w:hAnsi="Tahoma" w:cs="Tahoma"/>
      <w:sz w:val="20"/>
      <w:szCs w:val="20"/>
      <w:lang w:val="en-US" w:eastAsia="en-US"/>
    </w:rPr>
  </w:style>
  <w:style w:type="paragraph" w:customStyle="1" w:styleId="2c">
    <w:name w:val="Знак Знак2 Знак Знак Знак Знак Знак Знак Знак"/>
    <w:basedOn w:val="a"/>
    <w:uiPriority w:val="99"/>
    <w:rsid w:val="009F0960"/>
    <w:pPr>
      <w:spacing w:before="100" w:beforeAutospacing="1" w:after="100" w:afterAutospacing="1"/>
    </w:pPr>
    <w:rPr>
      <w:rFonts w:ascii="Tahoma" w:hAnsi="Tahoma" w:cs="Tahoma"/>
      <w:sz w:val="20"/>
      <w:szCs w:val="20"/>
      <w:lang w:val="en-US" w:eastAsia="en-US"/>
    </w:rPr>
  </w:style>
  <w:style w:type="paragraph" w:styleId="aff3">
    <w:name w:val="Title"/>
    <w:basedOn w:val="a"/>
    <w:next w:val="a"/>
    <w:link w:val="aff4"/>
    <w:uiPriority w:val="99"/>
    <w:qFormat/>
    <w:rsid w:val="00454798"/>
    <w:pPr>
      <w:spacing w:before="240" w:after="60"/>
      <w:jc w:val="center"/>
      <w:outlineLvl w:val="0"/>
    </w:pPr>
    <w:rPr>
      <w:rFonts w:ascii="Cambria" w:hAnsi="Cambria" w:cs="Cambria"/>
      <w:b/>
      <w:bCs/>
      <w:kern w:val="28"/>
      <w:sz w:val="32"/>
      <w:szCs w:val="32"/>
    </w:rPr>
  </w:style>
  <w:style w:type="character" w:customStyle="1" w:styleId="aff4">
    <w:name w:val="Название Знак"/>
    <w:link w:val="aff3"/>
    <w:uiPriority w:val="99"/>
    <w:rsid w:val="00454798"/>
    <w:rPr>
      <w:rFonts w:ascii="Cambria" w:hAnsi="Cambria" w:cs="Cambria"/>
      <w:b/>
      <w:bCs/>
      <w:kern w:val="28"/>
      <w:sz w:val="32"/>
      <w:szCs w:val="32"/>
    </w:rPr>
  </w:style>
  <w:style w:type="paragraph" w:styleId="aff5">
    <w:name w:val="Subtitle"/>
    <w:basedOn w:val="a"/>
    <w:next w:val="a"/>
    <w:link w:val="aff6"/>
    <w:uiPriority w:val="99"/>
    <w:qFormat/>
    <w:rsid w:val="00454798"/>
    <w:pPr>
      <w:spacing w:after="60"/>
      <w:jc w:val="center"/>
      <w:outlineLvl w:val="1"/>
    </w:pPr>
    <w:rPr>
      <w:rFonts w:ascii="Cambria" w:hAnsi="Cambria" w:cs="Cambria"/>
    </w:rPr>
  </w:style>
  <w:style w:type="character" w:customStyle="1" w:styleId="aff6">
    <w:name w:val="Подзаголовок Знак"/>
    <w:link w:val="aff5"/>
    <w:uiPriority w:val="99"/>
    <w:rsid w:val="00454798"/>
    <w:rPr>
      <w:rFonts w:ascii="Cambria" w:hAnsi="Cambria" w:cs="Cambria"/>
      <w:sz w:val="24"/>
      <w:szCs w:val="24"/>
    </w:rPr>
  </w:style>
  <w:style w:type="character" w:styleId="aff7">
    <w:name w:val="Strong"/>
    <w:uiPriority w:val="99"/>
    <w:qFormat/>
    <w:rsid w:val="00454798"/>
    <w:rPr>
      <w:b/>
      <w:bCs/>
    </w:rPr>
  </w:style>
  <w:style w:type="character" w:styleId="aff8">
    <w:name w:val="Emphasis"/>
    <w:uiPriority w:val="99"/>
    <w:qFormat/>
    <w:rsid w:val="00454798"/>
    <w:rPr>
      <w:rFonts w:ascii="Calibri" w:hAnsi="Calibri" w:cs="Calibri"/>
      <w:b/>
      <w:bCs/>
      <w:i/>
      <w:iCs/>
    </w:rPr>
  </w:style>
  <w:style w:type="paragraph" w:styleId="2d">
    <w:name w:val="Quote"/>
    <w:basedOn w:val="a"/>
    <w:next w:val="a"/>
    <w:link w:val="2e"/>
    <w:uiPriority w:val="99"/>
    <w:qFormat/>
    <w:rsid w:val="00454798"/>
    <w:rPr>
      <w:i/>
      <w:iCs/>
    </w:rPr>
  </w:style>
  <w:style w:type="character" w:customStyle="1" w:styleId="2e">
    <w:name w:val="Цитата 2 Знак"/>
    <w:link w:val="2d"/>
    <w:uiPriority w:val="99"/>
    <w:rsid w:val="00454798"/>
    <w:rPr>
      <w:i/>
      <w:iCs/>
      <w:sz w:val="24"/>
      <w:szCs w:val="24"/>
    </w:rPr>
  </w:style>
  <w:style w:type="paragraph" w:styleId="aff9">
    <w:name w:val="Intense Quote"/>
    <w:basedOn w:val="a"/>
    <w:next w:val="a"/>
    <w:link w:val="affa"/>
    <w:uiPriority w:val="99"/>
    <w:qFormat/>
    <w:rsid w:val="00454798"/>
    <w:pPr>
      <w:ind w:left="720" w:right="720"/>
    </w:pPr>
    <w:rPr>
      <w:b/>
      <w:bCs/>
      <w:i/>
      <w:iCs/>
    </w:rPr>
  </w:style>
  <w:style w:type="character" w:customStyle="1" w:styleId="affa">
    <w:name w:val="Выделенная цитата Знак"/>
    <w:link w:val="aff9"/>
    <w:uiPriority w:val="99"/>
    <w:rsid w:val="00454798"/>
    <w:rPr>
      <w:b/>
      <w:bCs/>
      <w:i/>
      <w:iCs/>
      <w:sz w:val="24"/>
      <w:szCs w:val="24"/>
    </w:rPr>
  </w:style>
  <w:style w:type="character" w:styleId="affb">
    <w:name w:val="Subtle Emphasis"/>
    <w:uiPriority w:val="99"/>
    <w:qFormat/>
    <w:rsid w:val="00454798"/>
    <w:rPr>
      <w:i/>
      <w:iCs/>
      <w:color w:val="auto"/>
    </w:rPr>
  </w:style>
  <w:style w:type="character" w:styleId="affc">
    <w:name w:val="Intense Emphasis"/>
    <w:uiPriority w:val="99"/>
    <w:qFormat/>
    <w:rsid w:val="00454798"/>
    <w:rPr>
      <w:b/>
      <w:bCs/>
      <w:i/>
      <w:iCs/>
      <w:sz w:val="24"/>
      <w:szCs w:val="24"/>
      <w:u w:val="single"/>
    </w:rPr>
  </w:style>
  <w:style w:type="character" w:styleId="affd">
    <w:name w:val="Subtle Reference"/>
    <w:uiPriority w:val="99"/>
    <w:qFormat/>
    <w:rsid w:val="00454798"/>
    <w:rPr>
      <w:sz w:val="24"/>
      <w:szCs w:val="24"/>
      <w:u w:val="single"/>
    </w:rPr>
  </w:style>
  <w:style w:type="character" w:styleId="affe">
    <w:name w:val="Intense Reference"/>
    <w:uiPriority w:val="99"/>
    <w:qFormat/>
    <w:rsid w:val="00454798"/>
    <w:rPr>
      <w:b/>
      <w:bCs/>
      <w:sz w:val="24"/>
      <w:szCs w:val="24"/>
      <w:u w:val="single"/>
    </w:rPr>
  </w:style>
  <w:style w:type="character" w:styleId="afff">
    <w:name w:val="Book Title"/>
    <w:uiPriority w:val="99"/>
    <w:qFormat/>
    <w:rsid w:val="00454798"/>
    <w:rPr>
      <w:rFonts w:ascii="Cambria" w:hAnsi="Cambria" w:cs="Cambria"/>
      <w:b/>
      <w:bCs/>
      <w:i/>
      <w:iCs/>
      <w:sz w:val="24"/>
      <w:szCs w:val="24"/>
    </w:rPr>
  </w:style>
  <w:style w:type="paragraph" w:styleId="afff0">
    <w:name w:val="TOC Heading"/>
    <w:basedOn w:val="1"/>
    <w:next w:val="a"/>
    <w:uiPriority w:val="99"/>
    <w:qFormat/>
    <w:rsid w:val="00454798"/>
    <w:pPr>
      <w:outlineLvl w:val="9"/>
    </w:pPr>
  </w:style>
  <w:style w:type="numbering" w:customStyle="1" w:styleId="1d">
    <w:name w:val="Нет списка1"/>
    <w:next w:val="a2"/>
    <w:uiPriority w:val="99"/>
    <w:semiHidden/>
    <w:unhideWhenUsed/>
    <w:rsid w:val="00412FCA"/>
  </w:style>
  <w:style w:type="table" w:customStyle="1" w:styleId="71">
    <w:name w:val="Сетка таблицы7"/>
    <w:basedOn w:val="a1"/>
    <w:next w:val="af3"/>
    <w:uiPriority w:val="99"/>
    <w:rsid w:val="00412FC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412FCA"/>
  </w:style>
  <w:style w:type="table" w:customStyle="1" w:styleId="TableNormal">
    <w:name w:val="Table Normal"/>
    <w:uiPriority w:val="2"/>
    <w:semiHidden/>
    <w:unhideWhenUsed/>
    <w:qFormat/>
    <w:rsid w:val="00412F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f">
    <w:name w:val="Нет списка2"/>
    <w:next w:val="a2"/>
    <w:uiPriority w:val="99"/>
    <w:semiHidden/>
    <w:unhideWhenUsed/>
    <w:rsid w:val="00412FCA"/>
  </w:style>
  <w:style w:type="table" w:customStyle="1" w:styleId="TableNormal19">
    <w:name w:val="Table Normal19"/>
    <w:uiPriority w:val="2"/>
    <w:semiHidden/>
    <w:unhideWhenUsed/>
    <w:qFormat/>
    <w:rsid w:val="00412F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32">
    <w:name w:val="Нет списка3"/>
    <w:next w:val="a2"/>
    <w:uiPriority w:val="99"/>
    <w:semiHidden/>
    <w:unhideWhenUsed/>
    <w:rsid w:val="00412FCA"/>
  </w:style>
  <w:style w:type="table" w:customStyle="1" w:styleId="TableNormal27">
    <w:name w:val="Table Normal27"/>
    <w:uiPriority w:val="2"/>
    <w:semiHidden/>
    <w:unhideWhenUsed/>
    <w:qFormat/>
    <w:rsid w:val="00412F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42">
    <w:name w:val="Нет списка4"/>
    <w:next w:val="a2"/>
    <w:uiPriority w:val="99"/>
    <w:semiHidden/>
    <w:unhideWhenUsed/>
    <w:rsid w:val="00412FCA"/>
  </w:style>
  <w:style w:type="table" w:customStyle="1" w:styleId="TableNormal37">
    <w:name w:val="Table Normal37"/>
    <w:uiPriority w:val="2"/>
    <w:semiHidden/>
    <w:unhideWhenUsed/>
    <w:qFormat/>
    <w:rsid w:val="00412F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52">
    <w:name w:val="Нет списка5"/>
    <w:next w:val="a2"/>
    <w:uiPriority w:val="99"/>
    <w:semiHidden/>
    <w:unhideWhenUsed/>
    <w:rsid w:val="00412FCA"/>
  </w:style>
  <w:style w:type="table" w:customStyle="1" w:styleId="TableNormal47">
    <w:name w:val="Table Normal47"/>
    <w:uiPriority w:val="2"/>
    <w:semiHidden/>
    <w:unhideWhenUsed/>
    <w:qFormat/>
    <w:rsid w:val="00412F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62">
    <w:name w:val="Нет списка6"/>
    <w:next w:val="a2"/>
    <w:uiPriority w:val="99"/>
    <w:semiHidden/>
    <w:unhideWhenUsed/>
    <w:rsid w:val="00412FCA"/>
  </w:style>
  <w:style w:type="table" w:customStyle="1" w:styleId="TableNormal57">
    <w:name w:val="Table Normal57"/>
    <w:uiPriority w:val="2"/>
    <w:semiHidden/>
    <w:unhideWhenUsed/>
    <w:qFormat/>
    <w:rsid w:val="00412F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72">
    <w:name w:val="Нет списка7"/>
    <w:next w:val="a2"/>
    <w:uiPriority w:val="99"/>
    <w:semiHidden/>
    <w:unhideWhenUsed/>
    <w:rsid w:val="00412FCA"/>
  </w:style>
  <w:style w:type="table" w:customStyle="1" w:styleId="TableNormal67">
    <w:name w:val="Table Normal67"/>
    <w:uiPriority w:val="2"/>
    <w:semiHidden/>
    <w:unhideWhenUsed/>
    <w:qFormat/>
    <w:rsid w:val="00412F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81">
    <w:name w:val="Нет списка8"/>
    <w:next w:val="a2"/>
    <w:uiPriority w:val="99"/>
    <w:semiHidden/>
    <w:unhideWhenUsed/>
    <w:rsid w:val="00412FCA"/>
  </w:style>
  <w:style w:type="table" w:customStyle="1" w:styleId="TableNormal77">
    <w:name w:val="Table Normal77"/>
    <w:uiPriority w:val="2"/>
    <w:semiHidden/>
    <w:unhideWhenUsed/>
    <w:qFormat/>
    <w:rsid w:val="00412F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412FCA"/>
  </w:style>
  <w:style w:type="numbering" w:customStyle="1" w:styleId="91">
    <w:name w:val="Нет списка9"/>
    <w:next w:val="a2"/>
    <w:uiPriority w:val="99"/>
    <w:semiHidden/>
    <w:unhideWhenUsed/>
    <w:rsid w:val="00412FCA"/>
  </w:style>
  <w:style w:type="numbering" w:customStyle="1" w:styleId="121">
    <w:name w:val="Нет списка12"/>
    <w:next w:val="a2"/>
    <w:uiPriority w:val="99"/>
    <w:semiHidden/>
    <w:unhideWhenUsed/>
    <w:rsid w:val="00412FCA"/>
  </w:style>
  <w:style w:type="numbering" w:customStyle="1" w:styleId="215">
    <w:name w:val="Нет списка21"/>
    <w:next w:val="a2"/>
    <w:uiPriority w:val="99"/>
    <w:semiHidden/>
    <w:unhideWhenUsed/>
    <w:rsid w:val="00412FCA"/>
  </w:style>
  <w:style w:type="numbering" w:customStyle="1" w:styleId="310">
    <w:name w:val="Нет списка31"/>
    <w:next w:val="a2"/>
    <w:uiPriority w:val="99"/>
    <w:semiHidden/>
    <w:unhideWhenUsed/>
    <w:rsid w:val="00412FCA"/>
  </w:style>
  <w:style w:type="numbering" w:customStyle="1" w:styleId="410">
    <w:name w:val="Нет списка41"/>
    <w:next w:val="a2"/>
    <w:uiPriority w:val="99"/>
    <w:semiHidden/>
    <w:unhideWhenUsed/>
    <w:rsid w:val="00412FCA"/>
  </w:style>
  <w:style w:type="numbering" w:customStyle="1" w:styleId="510">
    <w:name w:val="Нет списка51"/>
    <w:next w:val="a2"/>
    <w:uiPriority w:val="99"/>
    <w:semiHidden/>
    <w:unhideWhenUsed/>
    <w:rsid w:val="00412FCA"/>
  </w:style>
  <w:style w:type="numbering" w:customStyle="1" w:styleId="610">
    <w:name w:val="Нет списка61"/>
    <w:next w:val="a2"/>
    <w:uiPriority w:val="99"/>
    <w:semiHidden/>
    <w:unhideWhenUsed/>
    <w:rsid w:val="00412FCA"/>
  </w:style>
  <w:style w:type="numbering" w:customStyle="1" w:styleId="710">
    <w:name w:val="Нет списка71"/>
    <w:next w:val="a2"/>
    <w:uiPriority w:val="99"/>
    <w:semiHidden/>
    <w:unhideWhenUsed/>
    <w:rsid w:val="00412FCA"/>
  </w:style>
  <w:style w:type="numbering" w:customStyle="1" w:styleId="810">
    <w:name w:val="Нет списка81"/>
    <w:next w:val="a2"/>
    <w:uiPriority w:val="99"/>
    <w:semiHidden/>
    <w:unhideWhenUsed/>
    <w:rsid w:val="00412FCA"/>
  </w:style>
  <w:style w:type="numbering" w:customStyle="1" w:styleId="100">
    <w:name w:val="Нет списка10"/>
    <w:next w:val="a2"/>
    <w:uiPriority w:val="99"/>
    <w:semiHidden/>
    <w:unhideWhenUsed/>
    <w:rsid w:val="00412FCA"/>
  </w:style>
  <w:style w:type="numbering" w:customStyle="1" w:styleId="131">
    <w:name w:val="Нет списка13"/>
    <w:next w:val="a2"/>
    <w:uiPriority w:val="99"/>
    <w:semiHidden/>
    <w:unhideWhenUsed/>
    <w:rsid w:val="00412FCA"/>
  </w:style>
  <w:style w:type="numbering" w:customStyle="1" w:styleId="222">
    <w:name w:val="Нет списка22"/>
    <w:next w:val="a2"/>
    <w:uiPriority w:val="99"/>
    <w:semiHidden/>
    <w:unhideWhenUsed/>
    <w:rsid w:val="00412FCA"/>
  </w:style>
  <w:style w:type="numbering" w:customStyle="1" w:styleId="320">
    <w:name w:val="Нет списка32"/>
    <w:next w:val="a2"/>
    <w:uiPriority w:val="99"/>
    <w:semiHidden/>
    <w:unhideWhenUsed/>
    <w:rsid w:val="00412FCA"/>
  </w:style>
  <w:style w:type="numbering" w:customStyle="1" w:styleId="420">
    <w:name w:val="Нет списка42"/>
    <w:next w:val="a2"/>
    <w:uiPriority w:val="99"/>
    <w:semiHidden/>
    <w:unhideWhenUsed/>
    <w:rsid w:val="00412FCA"/>
  </w:style>
  <w:style w:type="numbering" w:customStyle="1" w:styleId="520">
    <w:name w:val="Нет списка52"/>
    <w:next w:val="a2"/>
    <w:uiPriority w:val="99"/>
    <w:semiHidden/>
    <w:unhideWhenUsed/>
    <w:rsid w:val="00412FCA"/>
  </w:style>
  <w:style w:type="numbering" w:customStyle="1" w:styleId="620">
    <w:name w:val="Нет списка62"/>
    <w:next w:val="a2"/>
    <w:uiPriority w:val="99"/>
    <w:semiHidden/>
    <w:unhideWhenUsed/>
    <w:rsid w:val="00412FCA"/>
  </w:style>
  <w:style w:type="numbering" w:customStyle="1" w:styleId="720">
    <w:name w:val="Нет списка72"/>
    <w:next w:val="a2"/>
    <w:uiPriority w:val="99"/>
    <w:semiHidden/>
    <w:unhideWhenUsed/>
    <w:rsid w:val="00412FCA"/>
  </w:style>
  <w:style w:type="numbering" w:customStyle="1" w:styleId="82">
    <w:name w:val="Нет списка82"/>
    <w:next w:val="a2"/>
    <w:uiPriority w:val="99"/>
    <w:semiHidden/>
    <w:unhideWhenUsed/>
    <w:rsid w:val="00412FCA"/>
  </w:style>
  <w:style w:type="numbering" w:customStyle="1" w:styleId="141">
    <w:name w:val="Нет списка14"/>
    <w:next w:val="a2"/>
    <w:uiPriority w:val="99"/>
    <w:semiHidden/>
    <w:unhideWhenUsed/>
    <w:rsid w:val="00412FCA"/>
  </w:style>
  <w:style w:type="table" w:customStyle="1" w:styleId="150">
    <w:name w:val="Сетка таблицы15"/>
    <w:basedOn w:val="a1"/>
    <w:next w:val="af3"/>
    <w:uiPriority w:val="99"/>
    <w:rsid w:val="00412FC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
    <w:name w:val="Table Normal11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35">
    <w:name w:val="Table Normal13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15">
    <w:name w:val="Table Normal21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15">
    <w:name w:val="Table Normal31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15">
    <w:name w:val="Table Normal41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15">
    <w:name w:val="Table Normal51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15">
    <w:name w:val="Table Normal61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15">
    <w:name w:val="Table Normal71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85">
    <w:name w:val="Table Normal8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250">
    <w:name w:val="Сетка таблицы25"/>
    <w:uiPriority w:val="99"/>
    <w:rsid w:val="00412F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5">
    <w:name w:val="Table Normal9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25">
    <w:name w:val="Table Normal12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25">
    <w:name w:val="Table Normal22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25">
    <w:name w:val="Table Normal32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25">
    <w:name w:val="Table Normal42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25">
    <w:name w:val="Table Normal52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25">
    <w:name w:val="Table Normal62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25">
    <w:name w:val="Table Normal725"/>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numbering" w:customStyle="1" w:styleId="151">
    <w:name w:val="Нет списка15"/>
    <w:next w:val="a2"/>
    <w:uiPriority w:val="99"/>
    <w:semiHidden/>
    <w:unhideWhenUsed/>
    <w:rsid w:val="00412FCA"/>
  </w:style>
  <w:style w:type="table" w:customStyle="1" w:styleId="311">
    <w:name w:val="Сетка таблицы31"/>
    <w:basedOn w:val="a1"/>
    <w:next w:val="af3"/>
    <w:uiPriority w:val="99"/>
    <w:rsid w:val="00412FC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
    <w:name w:val="Table Normal1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311">
    <w:name w:val="Table Normal13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31">
    <w:name w:val="Table Normal2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31">
    <w:name w:val="Table Normal3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31">
    <w:name w:val="Table Normal4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31">
    <w:name w:val="Table Normal5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31">
    <w:name w:val="Table Normal6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31">
    <w:name w:val="Table Normal7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1111">
    <w:name w:val="Сетка таблицы111"/>
    <w:uiPriority w:val="99"/>
    <w:rsid w:val="00412F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1">
    <w:name w:val="Table Normal8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111">
    <w:name w:val="Table Normal11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111">
    <w:name w:val="Table Normal21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111">
    <w:name w:val="Table Normal31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111">
    <w:name w:val="Table Normal41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111">
    <w:name w:val="Table Normal51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111">
    <w:name w:val="Table Normal61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111">
    <w:name w:val="Table Normal71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2110">
    <w:name w:val="Сетка таблицы211"/>
    <w:uiPriority w:val="99"/>
    <w:rsid w:val="00412F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1">
    <w:name w:val="Table Normal9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211">
    <w:name w:val="Table Normal12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211">
    <w:name w:val="Table Normal22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211">
    <w:name w:val="Table Normal32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211">
    <w:name w:val="Table Normal42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211">
    <w:name w:val="Table Normal52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211">
    <w:name w:val="Table Normal62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211">
    <w:name w:val="Table Normal721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numbering" w:customStyle="1" w:styleId="160">
    <w:name w:val="Нет списка16"/>
    <w:next w:val="a2"/>
    <w:uiPriority w:val="99"/>
    <w:semiHidden/>
    <w:unhideWhenUsed/>
    <w:rsid w:val="00412FCA"/>
  </w:style>
  <w:style w:type="table" w:customStyle="1" w:styleId="411">
    <w:name w:val="Сетка таблицы41"/>
    <w:basedOn w:val="a1"/>
    <w:next w:val="af3"/>
    <w:uiPriority w:val="99"/>
    <w:rsid w:val="00412FC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1">
    <w:name w:val="Table Normal15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321">
    <w:name w:val="Table Normal13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41">
    <w:name w:val="Table Normal2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41">
    <w:name w:val="Table Normal3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41">
    <w:name w:val="Table Normal4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41">
    <w:name w:val="Table Normal5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41">
    <w:name w:val="Table Normal6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41">
    <w:name w:val="Table Normal7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1210">
    <w:name w:val="Сетка таблицы121"/>
    <w:uiPriority w:val="99"/>
    <w:rsid w:val="00412F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1">
    <w:name w:val="Table Normal8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121">
    <w:name w:val="Table Normal11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121">
    <w:name w:val="Table Normal21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121">
    <w:name w:val="Table Normal31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121">
    <w:name w:val="Table Normal41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121">
    <w:name w:val="Table Normal51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121">
    <w:name w:val="Table Normal61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121">
    <w:name w:val="Table Normal71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2210">
    <w:name w:val="Сетка таблицы221"/>
    <w:uiPriority w:val="99"/>
    <w:rsid w:val="00412F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21">
    <w:name w:val="Table Normal9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221">
    <w:name w:val="Table Normal12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221">
    <w:name w:val="Table Normal22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221">
    <w:name w:val="Table Normal32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221">
    <w:name w:val="Table Normal42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221">
    <w:name w:val="Table Normal52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221">
    <w:name w:val="Table Normal62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221">
    <w:name w:val="Table Normal722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numbering" w:customStyle="1" w:styleId="170">
    <w:name w:val="Нет списка17"/>
    <w:next w:val="a2"/>
    <w:uiPriority w:val="99"/>
    <w:semiHidden/>
    <w:unhideWhenUsed/>
    <w:rsid w:val="00412FCA"/>
  </w:style>
  <w:style w:type="numbering" w:customStyle="1" w:styleId="180">
    <w:name w:val="Нет списка18"/>
    <w:next w:val="a2"/>
    <w:uiPriority w:val="99"/>
    <w:semiHidden/>
    <w:unhideWhenUsed/>
    <w:rsid w:val="00412FCA"/>
  </w:style>
  <w:style w:type="numbering" w:customStyle="1" w:styleId="190">
    <w:name w:val="Нет списка19"/>
    <w:next w:val="a2"/>
    <w:uiPriority w:val="99"/>
    <w:semiHidden/>
    <w:unhideWhenUsed/>
    <w:rsid w:val="00412FCA"/>
  </w:style>
  <w:style w:type="table" w:customStyle="1" w:styleId="511">
    <w:name w:val="Сетка таблицы51"/>
    <w:basedOn w:val="a1"/>
    <w:next w:val="af3"/>
    <w:uiPriority w:val="99"/>
    <w:rsid w:val="00412FC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1">
    <w:name w:val="Table Normal16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331">
    <w:name w:val="Table Normal13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51">
    <w:name w:val="Table Normal25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51">
    <w:name w:val="Table Normal35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51">
    <w:name w:val="Table Normal45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51">
    <w:name w:val="Table Normal55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51">
    <w:name w:val="Table Normal65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51">
    <w:name w:val="Table Normal75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1310">
    <w:name w:val="Сетка таблицы131"/>
    <w:uiPriority w:val="99"/>
    <w:rsid w:val="00412F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31">
    <w:name w:val="Table Normal8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131">
    <w:name w:val="Table Normal11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131">
    <w:name w:val="Table Normal21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131">
    <w:name w:val="Table Normal31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131">
    <w:name w:val="Table Normal41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131">
    <w:name w:val="Table Normal51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131">
    <w:name w:val="Table Normal61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131">
    <w:name w:val="Table Normal71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231">
    <w:name w:val="Сетка таблицы231"/>
    <w:uiPriority w:val="99"/>
    <w:rsid w:val="00412F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31">
    <w:name w:val="Table Normal9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231">
    <w:name w:val="Table Normal12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231">
    <w:name w:val="Table Normal22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231">
    <w:name w:val="Table Normal32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231">
    <w:name w:val="Table Normal42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231">
    <w:name w:val="Table Normal52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231">
    <w:name w:val="Table Normal62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231">
    <w:name w:val="Table Normal723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01">
    <w:name w:val="Table Normal101"/>
    <w:uiPriority w:val="2"/>
    <w:semiHidden/>
    <w:unhideWhenUsed/>
    <w:qFormat/>
    <w:rsid w:val="00412FCA"/>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200">
    <w:name w:val="Нет списка20"/>
    <w:next w:val="a2"/>
    <w:uiPriority w:val="99"/>
    <w:semiHidden/>
    <w:unhideWhenUsed/>
    <w:rsid w:val="00412FCA"/>
  </w:style>
  <w:style w:type="table" w:customStyle="1" w:styleId="611">
    <w:name w:val="Сетка таблицы61"/>
    <w:basedOn w:val="a1"/>
    <w:next w:val="af3"/>
    <w:uiPriority w:val="99"/>
    <w:rsid w:val="00412FC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1">
    <w:name w:val="Table Normal17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341">
    <w:name w:val="Table Normal13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61">
    <w:name w:val="Table Normal26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61">
    <w:name w:val="Table Normal36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61">
    <w:name w:val="Table Normal46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61">
    <w:name w:val="Table Normal56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61">
    <w:name w:val="Table Normal66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61">
    <w:name w:val="Table Normal76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1410">
    <w:name w:val="Сетка таблицы141"/>
    <w:uiPriority w:val="99"/>
    <w:rsid w:val="00412F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41">
    <w:name w:val="Table Normal8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141">
    <w:name w:val="Table Normal11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141">
    <w:name w:val="Table Normal21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141">
    <w:name w:val="Table Normal31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141">
    <w:name w:val="Table Normal41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141">
    <w:name w:val="Table Normal51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141">
    <w:name w:val="Table Normal61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141">
    <w:name w:val="Table Normal71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241">
    <w:name w:val="Сетка таблицы241"/>
    <w:uiPriority w:val="99"/>
    <w:rsid w:val="00412F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41">
    <w:name w:val="Table Normal9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1241">
    <w:name w:val="Table Normal12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2241">
    <w:name w:val="Table Normal22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3241">
    <w:name w:val="Table Normal32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4241">
    <w:name w:val="Table Normal42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5241">
    <w:name w:val="Table Normal52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6241">
    <w:name w:val="Table Normal62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table" w:customStyle="1" w:styleId="TableNormal7241">
    <w:name w:val="Table Normal7241"/>
    <w:uiPriority w:val="99"/>
    <w:semiHidden/>
    <w:rsid w:val="00412FCA"/>
    <w:pPr>
      <w:widowControl w:val="0"/>
      <w:autoSpaceDE w:val="0"/>
      <w:autoSpaceDN w:val="0"/>
    </w:pPr>
    <w:rPr>
      <w:rFonts w:eastAsia="Calibri" w:cs="Calibri"/>
      <w:sz w:val="22"/>
      <w:szCs w:val="22"/>
      <w:lang w:val="en-US" w:eastAsia="en-US"/>
    </w:rPr>
    <w:tblPr>
      <w:tblCellMar>
        <w:top w:w="0" w:type="dxa"/>
        <w:left w:w="0" w:type="dxa"/>
        <w:bottom w:w="0" w:type="dxa"/>
        <w:right w:w="0" w:type="dxa"/>
      </w:tblCellMar>
    </w:tblPr>
  </w:style>
  <w:style w:type="numbering" w:customStyle="1" w:styleId="232">
    <w:name w:val="Нет списка23"/>
    <w:next w:val="a2"/>
    <w:uiPriority w:val="99"/>
    <w:semiHidden/>
    <w:unhideWhenUsed/>
    <w:rsid w:val="00412FCA"/>
  </w:style>
  <w:style w:type="table" w:customStyle="1" w:styleId="711">
    <w:name w:val="Сетка таблицы71"/>
    <w:basedOn w:val="a1"/>
    <w:next w:val="af3"/>
    <w:uiPriority w:val="99"/>
    <w:rsid w:val="00412FC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1">
    <w:name w:val="Table Normal18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71">
    <w:name w:val="Table Normal27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71">
    <w:name w:val="Table Normal37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71">
    <w:name w:val="Table Normal47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71">
    <w:name w:val="Table Normal57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71">
    <w:name w:val="Table Normal67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71">
    <w:name w:val="Table Normal77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510">
    <w:name w:val="Сетка таблицы15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1">
    <w:name w:val="Table Normal11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51">
    <w:name w:val="Table Normal13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51">
    <w:name w:val="Table Normal21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51">
    <w:name w:val="Table Normal31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51">
    <w:name w:val="Table Normal41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51">
    <w:name w:val="Table Normal51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51">
    <w:name w:val="Table Normal61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51">
    <w:name w:val="Table Normal71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851">
    <w:name w:val="Table Normal8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51">
    <w:name w:val="Сетка таблицы25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51">
    <w:name w:val="Table Normal9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51">
    <w:name w:val="Table Normal12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51">
    <w:name w:val="Table Normal22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51">
    <w:name w:val="Table Normal32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51">
    <w:name w:val="Table Normal42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51">
    <w:name w:val="Table Normal52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51">
    <w:name w:val="Table Normal62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51">
    <w:name w:val="Table Normal725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3110">
    <w:name w:val="Сетка таблицы3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1">
    <w:name w:val="Table Normal1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111">
    <w:name w:val="Table Normal13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311">
    <w:name w:val="Table Normal2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311">
    <w:name w:val="Table Normal3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311">
    <w:name w:val="Table Normal4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311">
    <w:name w:val="Table Normal5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311">
    <w:name w:val="Table Normal6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311">
    <w:name w:val="Table Normal7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1110">
    <w:name w:val="Сетка таблицы11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11">
    <w:name w:val="Table Normal8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111">
    <w:name w:val="Table Normal11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111">
    <w:name w:val="Table Normal21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111">
    <w:name w:val="Table Normal31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111">
    <w:name w:val="Table Normal41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111">
    <w:name w:val="Table Normal51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111">
    <w:name w:val="Table Normal61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111">
    <w:name w:val="Table Normal71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111">
    <w:name w:val="Сетка таблицы21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11">
    <w:name w:val="Table Normal9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111">
    <w:name w:val="Table Normal12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111">
    <w:name w:val="Table Normal22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111">
    <w:name w:val="Table Normal32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111">
    <w:name w:val="Table Normal42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111">
    <w:name w:val="Table Normal52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111">
    <w:name w:val="Table Normal62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111">
    <w:name w:val="Table Normal721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4110">
    <w:name w:val="Сетка таблицы4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11">
    <w:name w:val="Table Normal15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211">
    <w:name w:val="Table Normal13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411">
    <w:name w:val="Table Normal2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411">
    <w:name w:val="Table Normal3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411">
    <w:name w:val="Table Normal4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411">
    <w:name w:val="Table Normal5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411">
    <w:name w:val="Table Normal6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411">
    <w:name w:val="Table Normal7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211">
    <w:name w:val="Сетка таблицы12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11">
    <w:name w:val="Table Normal8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211">
    <w:name w:val="Table Normal11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211">
    <w:name w:val="Table Normal21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211">
    <w:name w:val="Table Normal31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211">
    <w:name w:val="Table Normal41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211">
    <w:name w:val="Table Normal51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211">
    <w:name w:val="Table Normal61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211">
    <w:name w:val="Table Normal71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211">
    <w:name w:val="Сетка таблицы22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211">
    <w:name w:val="Table Normal9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211">
    <w:name w:val="Table Normal12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211">
    <w:name w:val="Table Normal22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211">
    <w:name w:val="Table Normal32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211">
    <w:name w:val="Table Normal42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211">
    <w:name w:val="Table Normal52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211">
    <w:name w:val="Table Normal62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211">
    <w:name w:val="Table Normal722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5110">
    <w:name w:val="Сетка таблицы5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11">
    <w:name w:val="Table Normal16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311">
    <w:name w:val="Table Normal13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511">
    <w:name w:val="Table Normal25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511">
    <w:name w:val="Table Normal35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511">
    <w:name w:val="Table Normal45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511">
    <w:name w:val="Table Normal55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511">
    <w:name w:val="Table Normal65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511">
    <w:name w:val="Table Normal75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311">
    <w:name w:val="Сетка таблицы13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311">
    <w:name w:val="Table Normal8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311">
    <w:name w:val="Table Normal11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311">
    <w:name w:val="Table Normal21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311">
    <w:name w:val="Table Normal31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311">
    <w:name w:val="Table Normal41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311">
    <w:name w:val="Table Normal51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311">
    <w:name w:val="Table Normal61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311">
    <w:name w:val="Table Normal71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311">
    <w:name w:val="Сетка таблицы23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311">
    <w:name w:val="Table Normal9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311">
    <w:name w:val="Table Normal12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311">
    <w:name w:val="Table Normal22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311">
    <w:name w:val="Table Normal32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311">
    <w:name w:val="Table Normal42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311">
    <w:name w:val="Table Normal52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311">
    <w:name w:val="Table Normal62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311">
    <w:name w:val="Table Normal723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011">
    <w:name w:val="Table Normal10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6110">
    <w:name w:val="Сетка таблицы6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11">
    <w:name w:val="Table Normal17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411">
    <w:name w:val="Table Normal13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611">
    <w:name w:val="Table Normal26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611">
    <w:name w:val="Table Normal36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611">
    <w:name w:val="Table Normal46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611">
    <w:name w:val="Table Normal56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611">
    <w:name w:val="Table Normal66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611">
    <w:name w:val="Table Normal76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411">
    <w:name w:val="Сетка таблицы14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411">
    <w:name w:val="Table Normal8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411">
    <w:name w:val="Table Normal11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411">
    <w:name w:val="Table Normal21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411">
    <w:name w:val="Table Normal31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411">
    <w:name w:val="Table Normal41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411">
    <w:name w:val="Table Normal51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411">
    <w:name w:val="Table Normal61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411">
    <w:name w:val="Table Normal71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411">
    <w:name w:val="Сетка таблицы2411"/>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411">
    <w:name w:val="Table Normal9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411">
    <w:name w:val="Table Normal12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411">
    <w:name w:val="Table Normal22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411">
    <w:name w:val="Table Normal32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411">
    <w:name w:val="Table Normal42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411">
    <w:name w:val="Table Normal52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411">
    <w:name w:val="Table Normal62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411">
    <w:name w:val="Table Normal7241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numbering" w:customStyle="1" w:styleId="242">
    <w:name w:val="Нет списка24"/>
    <w:next w:val="a2"/>
    <w:uiPriority w:val="99"/>
    <w:semiHidden/>
    <w:unhideWhenUsed/>
    <w:rsid w:val="00412FCA"/>
  </w:style>
  <w:style w:type="table" w:customStyle="1" w:styleId="83">
    <w:name w:val="Сетка таблицы8"/>
    <w:basedOn w:val="a1"/>
    <w:next w:val="af3"/>
    <w:uiPriority w:val="99"/>
    <w:rsid w:val="00412FC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91">
    <w:name w:val="Table Normal191"/>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8">
    <w:name w:val="Table Normal2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8">
    <w:name w:val="Table Normal3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8">
    <w:name w:val="Table Normal4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8">
    <w:name w:val="Table Normal5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8">
    <w:name w:val="Table Normal6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8">
    <w:name w:val="Table Normal7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61">
    <w:name w:val="Сетка таблицы1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6">
    <w:name w:val="Table Normal1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6">
    <w:name w:val="Table Normal1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6">
    <w:name w:val="Table Normal2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6">
    <w:name w:val="Table Normal3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6">
    <w:name w:val="Table Normal4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6">
    <w:name w:val="Table Normal5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6">
    <w:name w:val="Table Normal6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6">
    <w:name w:val="Table Normal7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86">
    <w:name w:val="Table Normal8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60">
    <w:name w:val="Сетка таблицы2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6">
    <w:name w:val="Table Normal9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6">
    <w:name w:val="Table Normal1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6">
    <w:name w:val="Table Normal2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6">
    <w:name w:val="Table Normal3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6">
    <w:name w:val="Table Normal4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6">
    <w:name w:val="Table Normal5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6">
    <w:name w:val="Table Normal6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6">
    <w:name w:val="Table Normal7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321">
    <w:name w:val="Сетка таблицы3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2">
    <w:name w:val="Table Normal1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12">
    <w:name w:val="Table Normal13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32">
    <w:name w:val="Table Normal2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32">
    <w:name w:val="Table Normal3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32">
    <w:name w:val="Table Normal4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32">
    <w:name w:val="Table Normal5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32">
    <w:name w:val="Table Normal6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32">
    <w:name w:val="Table Normal7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120">
    <w:name w:val="Сетка таблицы11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2">
    <w:name w:val="Table Normal8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12">
    <w:name w:val="Table Normal11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12">
    <w:name w:val="Table Normal21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12">
    <w:name w:val="Table Normal31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12">
    <w:name w:val="Table Normal41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12">
    <w:name w:val="Table Normal51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12">
    <w:name w:val="Table Normal61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12">
    <w:name w:val="Table Normal71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120">
    <w:name w:val="Сетка таблицы21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2">
    <w:name w:val="Table Normal9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12">
    <w:name w:val="Table Normal12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12">
    <w:name w:val="Table Normal22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12">
    <w:name w:val="Table Normal32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12">
    <w:name w:val="Table Normal42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12">
    <w:name w:val="Table Normal52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12">
    <w:name w:val="Table Normal62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12">
    <w:name w:val="Table Normal721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421">
    <w:name w:val="Сетка таблицы4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2">
    <w:name w:val="Table Normal15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22">
    <w:name w:val="Table Normal13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42">
    <w:name w:val="Table Normal2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42">
    <w:name w:val="Table Normal3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42">
    <w:name w:val="Table Normal4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42">
    <w:name w:val="Table Normal5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42">
    <w:name w:val="Table Normal6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42">
    <w:name w:val="Table Normal7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22">
    <w:name w:val="Сетка таблицы12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2">
    <w:name w:val="Table Normal8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22">
    <w:name w:val="Table Normal11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22">
    <w:name w:val="Table Normal21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22">
    <w:name w:val="Table Normal31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22">
    <w:name w:val="Table Normal41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22">
    <w:name w:val="Table Normal51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22">
    <w:name w:val="Table Normal61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22">
    <w:name w:val="Table Normal71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220">
    <w:name w:val="Сетка таблицы22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22">
    <w:name w:val="Table Normal9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22">
    <w:name w:val="Table Normal12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22">
    <w:name w:val="Table Normal22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22">
    <w:name w:val="Table Normal32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22">
    <w:name w:val="Table Normal42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22">
    <w:name w:val="Table Normal52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22">
    <w:name w:val="Table Normal62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22">
    <w:name w:val="Table Normal722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521">
    <w:name w:val="Сетка таблицы5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2">
    <w:name w:val="Table Normal16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32">
    <w:name w:val="Table Normal13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52">
    <w:name w:val="Table Normal25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52">
    <w:name w:val="Table Normal35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52">
    <w:name w:val="Table Normal45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52">
    <w:name w:val="Table Normal55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52">
    <w:name w:val="Table Normal65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52">
    <w:name w:val="Table Normal75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32">
    <w:name w:val="Сетка таблицы13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32">
    <w:name w:val="Table Normal8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32">
    <w:name w:val="Table Normal11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32">
    <w:name w:val="Table Normal21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32">
    <w:name w:val="Table Normal31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32">
    <w:name w:val="Table Normal41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32">
    <w:name w:val="Table Normal51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32">
    <w:name w:val="Table Normal61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32">
    <w:name w:val="Table Normal71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320">
    <w:name w:val="Сетка таблицы23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32">
    <w:name w:val="Table Normal9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32">
    <w:name w:val="Table Normal12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32">
    <w:name w:val="Table Normal22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32">
    <w:name w:val="Table Normal32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32">
    <w:name w:val="Table Normal42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32">
    <w:name w:val="Table Normal52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32">
    <w:name w:val="Table Normal62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32">
    <w:name w:val="Table Normal723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02">
    <w:name w:val="Table Normal10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621">
    <w:name w:val="Сетка таблицы6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2">
    <w:name w:val="Table Normal17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42">
    <w:name w:val="Table Normal13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62">
    <w:name w:val="Table Normal26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62">
    <w:name w:val="Table Normal36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62">
    <w:name w:val="Table Normal46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62">
    <w:name w:val="Table Normal56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62">
    <w:name w:val="Table Normal66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62">
    <w:name w:val="Table Normal76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42">
    <w:name w:val="Сетка таблицы14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42">
    <w:name w:val="Table Normal8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42">
    <w:name w:val="Table Normal11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42">
    <w:name w:val="Table Normal21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42">
    <w:name w:val="Table Normal31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42">
    <w:name w:val="Table Normal41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42">
    <w:name w:val="Table Normal51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42">
    <w:name w:val="Table Normal61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42">
    <w:name w:val="Table Normal71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420">
    <w:name w:val="Сетка таблицы242"/>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42">
    <w:name w:val="Table Normal9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42">
    <w:name w:val="Table Normal12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42">
    <w:name w:val="Table Normal22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42">
    <w:name w:val="Table Normal32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42">
    <w:name w:val="Table Normal42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42">
    <w:name w:val="Table Normal52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42">
    <w:name w:val="Table Normal62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42">
    <w:name w:val="Table Normal724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numbering" w:customStyle="1" w:styleId="252">
    <w:name w:val="Нет списка25"/>
    <w:next w:val="a2"/>
    <w:uiPriority w:val="99"/>
    <w:semiHidden/>
    <w:unhideWhenUsed/>
    <w:rsid w:val="00412FCA"/>
  </w:style>
  <w:style w:type="table" w:customStyle="1" w:styleId="92">
    <w:name w:val="Сетка таблицы9"/>
    <w:basedOn w:val="a1"/>
    <w:next w:val="af3"/>
    <w:uiPriority w:val="99"/>
    <w:rsid w:val="00412FC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82">
    <w:name w:val="Table Normal182"/>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9">
    <w:name w:val="Table Normal2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9">
    <w:name w:val="Table Normal3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9">
    <w:name w:val="Table Normal4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9">
    <w:name w:val="Table Normal5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9">
    <w:name w:val="Table Normal6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9">
    <w:name w:val="Table Normal7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71">
    <w:name w:val="Сетка таблицы17"/>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7">
    <w:name w:val="Table Normal1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7">
    <w:name w:val="Table Normal13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7">
    <w:name w:val="Table Normal2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7">
    <w:name w:val="Table Normal3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7">
    <w:name w:val="Table Normal4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7">
    <w:name w:val="Table Normal5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7">
    <w:name w:val="Table Normal6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7">
    <w:name w:val="Table Normal7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87">
    <w:name w:val="Table Normal8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70">
    <w:name w:val="Сетка таблицы27"/>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7">
    <w:name w:val="Table Normal9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7">
    <w:name w:val="Table Normal12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7">
    <w:name w:val="Table Normal22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7">
    <w:name w:val="Table Normal32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7">
    <w:name w:val="Table Normal42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7">
    <w:name w:val="Table Normal52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7">
    <w:name w:val="Table Normal62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7">
    <w:name w:val="Table Normal72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33">
    <w:name w:val="Сетка таблицы3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3">
    <w:name w:val="Table Normal1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13">
    <w:name w:val="Table Normal13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33">
    <w:name w:val="Table Normal2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33">
    <w:name w:val="Table Normal3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33">
    <w:name w:val="Table Normal4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33">
    <w:name w:val="Table Normal5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33">
    <w:name w:val="Table Normal6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33">
    <w:name w:val="Table Normal7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130">
    <w:name w:val="Сетка таблицы11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3">
    <w:name w:val="Table Normal8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13">
    <w:name w:val="Table Normal11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13">
    <w:name w:val="Table Normal21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13">
    <w:name w:val="Table Normal31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13">
    <w:name w:val="Table Normal41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13">
    <w:name w:val="Table Normal51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13">
    <w:name w:val="Table Normal61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13">
    <w:name w:val="Table Normal71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130">
    <w:name w:val="Сетка таблицы21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3">
    <w:name w:val="Table Normal9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13">
    <w:name w:val="Table Normal12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13">
    <w:name w:val="Table Normal22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13">
    <w:name w:val="Table Normal32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13">
    <w:name w:val="Table Normal42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13">
    <w:name w:val="Table Normal52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13">
    <w:name w:val="Table Normal62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13">
    <w:name w:val="Table Normal721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43">
    <w:name w:val="Сетка таблицы4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3">
    <w:name w:val="Table Normal15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23">
    <w:name w:val="Table Normal13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43">
    <w:name w:val="Table Normal2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43">
    <w:name w:val="Table Normal3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43">
    <w:name w:val="Table Normal4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43">
    <w:name w:val="Table Normal5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43">
    <w:name w:val="Table Normal6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43">
    <w:name w:val="Table Normal7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23">
    <w:name w:val="Сетка таблицы12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3">
    <w:name w:val="Table Normal8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23">
    <w:name w:val="Table Normal11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23">
    <w:name w:val="Table Normal21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23">
    <w:name w:val="Table Normal31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23">
    <w:name w:val="Table Normal41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23">
    <w:name w:val="Table Normal51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23">
    <w:name w:val="Table Normal61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23">
    <w:name w:val="Table Normal71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23">
    <w:name w:val="Сетка таблицы22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23">
    <w:name w:val="Table Normal9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23">
    <w:name w:val="Table Normal12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23">
    <w:name w:val="Table Normal22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23">
    <w:name w:val="Table Normal32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23">
    <w:name w:val="Table Normal42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23">
    <w:name w:val="Table Normal52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23">
    <w:name w:val="Table Normal62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23">
    <w:name w:val="Table Normal722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53">
    <w:name w:val="Сетка таблицы5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3">
    <w:name w:val="Table Normal16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33">
    <w:name w:val="Table Normal13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53">
    <w:name w:val="Table Normal25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53">
    <w:name w:val="Table Normal35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53">
    <w:name w:val="Table Normal45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53">
    <w:name w:val="Table Normal55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53">
    <w:name w:val="Table Normal65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53">
    <w:name w:val="Table Normal75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33">
    <w:name w:val="Сетка таблицы13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33">
    <w:name w:val="Table Normal8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33">
    <w:name w:val="Table Normal11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33">
    <w:name w:val="Table Normal21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33">
    <w:name w:val="Table Normal31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33">
    <w:name w:val="Table Normal41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33">
    <w:name w:val="Table Normal51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33">
    <w:name w:val="Table Normal61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33">
    <w:name w:val="Table Normal71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33">
    <w:name w:val="Сетка таблицы23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33">
    <w:name w:val="Table Normal9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33">
    <w:name w:val="Table Normal12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33">
    <w:name w:val="Table Normal22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33">
    <w:name w:val="Table Normal32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33">
    <w:name w:val="Table Normal42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33">
    <w:name w:val="Table Normal52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33">
    <w:name w:val="Table Normal62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33">
    <w:name w:val="Table Normal723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03">
    <w:name w:val="Table Normal10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63">
    <w:name w:val="Сетка таблицы6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3">
    <w:name w:val="Table Normal17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43">
    <w:name w:val="Table Normal13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63">
    <w:name w:val="Table Normal26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63">
    <w:name w:val="Table Normal36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63">
    <w:name w:val="Table Normal46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63">
    <w:name w:val="Table Normal56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63">
    <w:name w:val="Table Normal66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63">
    <w:name w:val="Table Normal76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43">
    <w:name w:val="Сетка таблицы14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43">
    <w:name w:val="Table Normal8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43">
    <w:name w:val="Table Normal11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43">
    <w:name w:val="Table Normal21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43">
    <w:name w:val="Table Normal31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43">
    <w:name w:val="Table Normal41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43">
    <w:name w:val="Table Normal51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43">
    <w:name w:val="Table Normal61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43">
    <w:name w:val="Table Normal71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43">
    <w:name w:val="Сетка таблицы243"/>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43">
    <w:name w:val="Table Normal9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43">
    <w:name w:val="Table Normal12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43">
    <w:name w:val="Table Normal22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43">
    <w:name w:val="Table Normal32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43">
    <w:name w:val="Table Normal42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43">
    <w:name w:val="Table Normal52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43">
    <w:name w:val="Table Normal62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43">
    <w:name w:val="Table Normal724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numbering" w:customStyle="1" w:styleId="261">
    <w:name w:val="Нет списка26"/>
    <w:next w:val="a2"/>
    <w:uiPriority w:val="99"/>
    <w:semiHidden/>
    <w:unhideWhenUsed/>
    <w:rsid w:val="00412FCA"/>
  </w:style>
  <w:style w:type="table" w:customStyle="1" w:styleId="101">
    <w:name w:val="Сетка таблицы10"/>
    <w:basedOn w:val="a1"/>
    <w:next w:val="af3"/>
    <w:uiPriority w:val="99"/>
    <w:rsid w:val="00412FC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8">
    <w:name w:val="Table Normal11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83">
    <w:name w:val="Table Normal183"/>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0">
    <w:name w:val="Table Normal2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0">
    <w:name w:val="Table Normal3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0">
    <w:name w:val="Table Normal4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0">
    <w:name w:val="Table Normal5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0">
    <w:name w:val="Table Normal6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0">
    <w:name w:val="Table Normal7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81">
    <w:name w:val="Сетка таблицы18"/>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9">
    <w:name w:val="Table Normal11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8">
    <w:name w:val="Table Normal13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8">
    <w:name w:val="Table Normal21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8">
    <w:name w:val="Table Normal31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8">
    <w:name w:val="Table Normal41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8">
    <w:name w:val="Table Normal51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8">
    <w:name w:val="Table Normal61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8">
    <w:name w:val="Table Normal71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88">
    <w:name w:val="Table Normal8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80">
    <w:name w:val="Сетка таблицы28"/>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8">
    <w:name w:val="Table Normal9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8">
    <w:name w:val="Table Normal12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8">
    <w:name w:val="Table Normal22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8">
    <w:name w:val="Table Normal32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8">
    <w:name w:val="Table Normal42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8">
    <w:name w:val="Table Normal52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8">
    <w:name w:val="Table Normal62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8">
    <w:name w:val="Table Normal728"/>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34">
    <w:name w:val="Сетка таблицы3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4">
    <w:name w:val="Table Normal1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14">
    <w:name w:val="Table Normal13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34">
    <w:name w:val="Table Normal2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34">
    <w:name w:val="Table Normal3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34">
    <w:name w:val="Table Normal4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34">
    <w:name w:val="Table Normal5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34">
    <w:name w:val="Table Normal6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34">
    <w:name w:val="Table Normal7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14">
    <w:name w:val="Сетка таблицы11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4">
    <w:name w:val="Table Normal8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14">
    <w:name w:val="Table Normal11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14">
    <w:name w:val="Table Normal21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14">
    <w:name w:val="Table Normal31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14">
    <w:name w:val="Table Normal41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14">
    <w:name w:val="Table Normal51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14">
    <w:name w:val="Table Normal61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14">
    <w:name w:val="Table Normal71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140">
    <w:name w:val="Сетка таблицы21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4">
    <w:name w:val="Table Normal9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14">
    <w:name w:val="Table Normal12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14">
    <w:name w:val="Table Normal22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14">
    <w:name w:val="Table Normal32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14">
    <w:name w:val="Table Normal42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14">
    <w:name w:val="Table Normal52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14">
    <w:name w:val="Table Normal62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14">
    <w:name w:val="Table Normal721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44">
    <w:name w:val="Сетка таблицы4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4">
    <w:name w:val="Table Normal15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24">
    <w:name w:val="Table Normal13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44">
    <w:name w:val="Table Normal2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44">
    <w:name w:val="Table Normal3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44">
    <w:name w:val="Table Normal4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44">
    <w:name w:val="Table Normal5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44">
    <w:name w:val="Table Normal6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44">
    <w:name w:val="Table Normal7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24">
    <w:name w:val="Сетка таблицы12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4">
    <w:name w:val="Table Normal8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24">
    <w:name w:val="Table Normal11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24">
    <w:name w:val="Table Normal21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24">
    <w:name w:val="Table Normal31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24">
    <w:name w:val="Table Normal41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24">
    <w:name w:val="Table Normal51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24">
    <w:name w:val="Table Normal61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24">
    <w:name w:val="Table Normal71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24">
    <w:name w:val="Сетка таблицы22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24">
    <w:name w:val="Table Normal9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24">
    <w:name w:val="Table Normal12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24">
    <w:name w:val="Table Normal22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24">
    <w:name w:val="Table Normal32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24">
    <w:name w:val="Table Normal42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24">
    <w:name w:val="Table Normal52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24">
    <w:name w:val="Table Normal62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24">
    <w:name w:val="Table Normal722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54">
    <w:name w:val="Сетка таблицы5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4">
    <w:name w:val="Table Normal16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34">
    <w:name w:val="Table Normal13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54">
    <w:name w:val="Table Normal25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54">
    <w:name w:val="Table Normal35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54">
    <w:name w:val="Table Normal45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54">
    <w:name w:val="Table Normal55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54">
    <w:name w:val="Table Normal65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54">
    <w:name w:val="Table Normal75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34">
    <w:name w:val="Сетка таблицы13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34">
    <w:name w:val="Table Normal8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34">
    <w:name w:val="Table Normal11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34">
    <w:name w:val="Table Normal21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34">
    <w:name w:val="Table Normal31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34">
    <w:name w:val="Table Normal41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34">
    <w:name w:val="Table Normal51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34">
    <w:name w:val="Table Normal61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34">
    <w:name w:val="Table Normal71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34">
    <w:name w:val="Сетка таблицы23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34">
    <w:name w:val="Table Normal9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34">
    <w:name w:val="Table Normal12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34">
    <w:name w:val="Table Normal22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34">
    <w:name w:val="Table Normal32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34">
    <w:name w:val="Table Normal42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34">
    <w:name w:val="Table Normal52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34">
    <w:name w:val="Table Normal62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34">
    <w:name w:val="Table Normal723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04">
    <w:name w:val="Table Normal10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64">
    <w:name w:val="Сетка таблицы6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4">
    <w:name w:val="Table Normal17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44">
    <w:name w:val="Table Normal13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64">
    <w:name w:val="Table Normal26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64">
    <w:name w:val="Table Normal36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64">
    <w:name w:val="Table Normal46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64">
    <w:name w:val="Table Normal56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64">
    <w:name w:val="Table Normal66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64">
    <w:name w:val="Table Normal76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44">
    <w:name w:val="Сетка таблицы14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44">
    <w:name w:val="Table Normal8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44">
    <w:name w:val="Table Normal11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44">
    <w:name w:val="Table Normal21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44">
    <w:name w:val="Table Normal31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44">
    <w:name w:val="Table Normal41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44">
    <w:name w:val="Table Normal51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44">
    <w:name w:val="Table Normal61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44">
    <w:name w:val="Table Normal71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44">
    <w:name w:val="Сетка таблицы244"/>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44">
    <w:name w:val="Table Normal9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44">
    <w:name w:val="Table Normal12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44">
    <w:name w:val="Table Normal22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44">
    <w:name w:val="Table Normal32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44">
    <w:name w:val="Table Normal42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44">
    <w:name w:val="Table Normal52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44">
    <w:name w:val="Table Normal62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44">
    <w:name w:val="Table Normal724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numbering" w:customStyle="1" w:styleId="271">
    <w:name w:val="Нет списка27"/>
    <w:next w:val="a2"/>
    <w:uiPriority w:val="99"/>
    <w:semiHidden/>
    <w:unhideWhenUsed/>
    <w:rsid w:val="00412FCA"/>
  </w:style>
  <w:style w:type="table" w:customStyle="1" w:styleId="191">
    <w:name w:val="Сетка таблицы19"/>
    <w:basedOn w:val="a1"/>
    <w:next w:val="af3"/>
    <w:uiPriority w:val="99"/>
    <w:rsid w:val="00412FC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0">
    <w:name w:val="Table Normal12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84">
    <w:name w:val="Table Normal184"/>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9">
    <w:name w:val="Table Normal21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9">
    <w:name w:val="Table Normal31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9">
    <w:name w:val="Table Normal41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9">
    <w:name w:val="Table Normal51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9">
    <w:name w:val="Table Normal61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9">
    <w:name w:val="Table Normal71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100">
    <w:name w:val="Сетка таблицы110"/>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0">
    <w:name w:val="Table Normal11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9">
    <w:name w:val="Table Normal13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10">
    <w:name w:val="Table Normal21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10">
    <w:name w:val="Table Normal31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10">
    <w:name w:val="Table Normal41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10">
    <w:name w:val="Table Normal51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10">
    <w:name w:val="Table Normal61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10">
    <w:name w:val="Table Normal71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89">
    <w:name w:val="Table Normal8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90">
    <w:name w:val="Сетка таблицы29"/>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9">
    <w:name w:val="Table Normal9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9">
    <w:name w:val="Table Normal12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9">
    <w:name w:val="Table Normal22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9">
    <w:name w:val="Table Normal32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9">
    <w:name w:val="Table Normal42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9">
    <w:name w:val="Table Normal52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9">
    <w:name w:val="Table Normal62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9">
    <w:name w:val="Table Normal729"/>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35">
    <w:name w:val="Сетка таблицы3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5">
    <w:name w:val="Table Normal1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15">
    <w:name w:val="Table Normal13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35">
    <w:name w:val="Table Normal2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35">
    <w:name w:val="Table Normal3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35">
    <w:name w:val="Table Normal4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35">
    <w:name w:val="Table Normal5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35">
    <w:name w:val="Table Normal6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35">
    <w:name w:val="Table Normal7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15">
    <w:name w:val="Сетка таблицы11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5">
    <w:name w:val="Table Normal8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15">
    <w:name w:val="Table Normal11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15">
    <w:name w:val="Table Normal21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15">
    <w:name w:val="Table Normal31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15">
    <w:name w:val="Table Normal41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15">
    <w:name w:val="Table Normal51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15">
    <w:name w:val="Table Normal61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15">
    <w:name w:val="Table Normal71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150">
    <w:name w:val="Сетка таблицы21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5">
    <w:name w:val="Table Normal9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15">
    <w:name w:val="Table Normal12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15">
    <w:name w:val="Table Normal22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15">
    <w:name w:val="Table Normal32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15">
    <w:name w:val="Table Normal42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15">
    <w:name w:val="Table Normal52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15">
    <w:name w:val="Table Normal62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15">
    <w:name w:val="Table Normal721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45">
    <w:name w:val="Сетка таблицы4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5">
    <w:name w:val="Table Normal15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25">
    <w:name w:val="Table Normal13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45">
    <w:name w:val="Table Normal2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45">
    <w:name w:val="Table Normal3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45">
    <w:name w:val="Table Normal4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45">
    <w:name w:val="Table Normal5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45">
    <w:name w:val="Table Normal6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45">
    <w:name w:val="Table Normal7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25">
    <w:name w:val="Сетка таблицы12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5">
    <w:name w:val="Table Normal8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25">
    <w:name w:val="Table Normal11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25">
    <w:name w:val="Table Normal21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25">
    <w:name w:val="Table Normal31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25">
    <w:name w:val="Table Normal41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25">
    <w:name w:val="Table Normal51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25">
    <w:name w:val="Table Normal61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25">
    <w:name w:val="Table Normal71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25">
    <w:name w:val="Сетка таблицы22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25">
    <w:name w:val="Table Normal9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25">
    <w:name w:val="Table Normal12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25">
    <w:name w:val="Table Normal22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25">
    <w:name w:val="Table Normal32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25">
    <w:name w:val="Table Normal42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25">
    <w:name w:val="Table Normal52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25">
    <w:name w:val="Table Normal62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25">
    <w:name w:val="Table Normal722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55">
    <w:name w:val="Сетка таблицы5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5">
    <w:name w:val="Table Normal16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35">
    <w:name w:val="Table Normal13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55">
    <w:name w:val="Table Normal25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55">
    <w:name w:val="Table Normal35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55">
    <w:name w:val="Table Normal45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55">
    <w:name w:val="Table Normal55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55">
    <w:name w:val="Table Normal65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55">
    <w:name w:val="Table Normal75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35">
    <w:name w:val="Сетка таблицы13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35">
    <w:name w:val="Table Normal8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35">
    <w:name w:val="Table Normal11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35">
    <w:name w:val="Table Normal21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35">
    <w:name w:val="Table Normal31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35">
    <w:name w:val="Table Normal41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35">
    <w:name w:val="Table Normal51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35">
    <w:name w:val="Table Normal61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35">
    <w:name w:val="Table Normal71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35">
    <w:name w:val="Сетка таблицы23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35">
    <w:name w:val="Table Normal9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35">
    <w:name w:val="Table Normal12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35">
    <w:name w:val="Table Normal22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35">
    <w:name w:val="Table Normal32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35">
    <w:name w:val="Table Normal42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35">
    <w:name w:val="Table Normal52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35">
    <w:name w:val="Table Normal62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35">
    <w:name w:val="Table Normal723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05">
    <w:name w:val="Table Normal10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65">
    <w:name w:val="Сетка таблицы6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5">
    <w:name w:val="Table Normal17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45">
    <w:name w:val="Table Normal13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65">
    <w:name w:val="Table Normal26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65">
    <w:name w:val="Table Normal36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65">
    <w:name w:val="Table Normal46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65">
    <w:name w:val="Table Normal56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65">
    <w:name w:val="Table Normal66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65">
    <w:name w:val="Table Normal76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45">
    <w:name w:val="Сетка таблицы14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45">
    <w:name w:val="Table Normal8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45">
    <w:name w:val="Table Normal11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45">
    <w:name w:val="Table Normal21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45">
    <w:name w:val="Table Normal31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45">
    <w:name w:val="Table Normal41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45">
    <w:name w:val="Table Normal51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45">
    <w:name w:val="Table Normal61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45">
    <w:name w:val="Table Normal71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45">
    <w:name w:val="Сетка таблицы245"/>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45">
    <w:name w:val="Table Normal9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45">
    <w:name w:val="Table Normal12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45">
    <w:name w:val="Table Normal22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45">
    <w:name w:val="Table Normal32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45">
    <w:name w:val="Table Normal42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45">
    <w:name w:val="Table Normal52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45">
    <w:name w:val="Table Normal62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45">
    <w:name w:val="Table Normal724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numbering" w:customStyle="1" w:styleId="281">
    <w:name w:val="Нет списка28"/>
    <w:next w:val="a2"/>
    <w:uiPriority w:val="99"/>
    <w:semiHidden/>
    <w:unhideWhenUsed/>
    <w:rsid w:val="00412FCA"/>
  </w:style>
  <w:style w:type="table" w:customStyle="1" w:styleId="201">
    <w:name w:val="Сетка таблицы20"/>
    <w:basedOn w:val="a1"/>
    <w:next w:val="af3"/>
    <w:uiPriority w:val="99"/>
    <w:rsid w:val="00412FC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0">
    <w:name w:val="Table Normal13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85">
    <w:name w:val="Table Normal185"/>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0">
    <w:name w:val="Table Normal22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0">
    <w:name w:val="Table Normal32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0">
    <w:name w:val="Table Normal42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0">
    <w:name w:val="Table Normal52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0">
    <w:name w:val="Table Normal62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0">
    <w:name w:val="Table Normal72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16">
    <w:name w:val="Сетка таблицы11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6">
    <w:name w:val="Table Normal11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10">
    <w:name w:val="Table Normal13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16">
    <w:name w:val="Table Normal21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16">
    <w:name w:val="Table Normal31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16">
    <w:name w:val="Table Normal41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16">
    <w:name w:val="Table Normal51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16">
    <w:name w:val="Table Normal61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16">
    <w:name w:val="Table Normal71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810">
    <w:name w:val="Table Normal8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100">
    <w:name w:val="Сетка таблицы210"/>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0">
    <w:name w:val="Table Normal9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10">
    <w:name w:val="Table Normal12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10">
    <w:name w:val="Table Normal22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10">
    <w:name w:val="Table Normal32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10">
    <w:name w:val="Table Normal42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10">
    <w:name w:val="Table Normal52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10">
    <w:name w:val="Table Normal62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10">
    <w:name w:val="Table Normal7210"/>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36">
    <w:name w:val="Сетка таблицы3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6">
    <w:name w:val="Table Normal1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16">
    <w:name w:val="Table Normal13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36">
    <w:name w:val="Table Normal2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36">
    <w:name w:val="Table Normal3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36">
    <w:name w:val="Table Normal4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36">
    <w:name w:val="Table Normal5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36">
    <w:name w:val="Table Normal6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36">
    <w:name w:val="Table Normal7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17">
    <w:name w:val="Сетка таблицы117"/>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6">
    <w:name w:val="Table Normal8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17">
    <w:name w:val="Table Normal11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17">
    <w:name w:val="Table Normal21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17">
    <w:name w:val="Table Normal31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17">
    <w:name w:val="Table Normal41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17">
    <w:name w:val="Table Normal51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17">
    <w:name w:val="Table Normal61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17">
    <w:name w:val="Table Normal7117"/>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16">
    <w:name w:val="Сетка таблицы21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6">
    <w:name w:val="Table Normal9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16">
    <w:name w:val="Table Normal12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16">
    <w:name w:val="Table Normal22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16">
    <w:name w:val="Table Normal32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16">
    <w:name w:val="Table Normal42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16">
    <w:name w:val="Table Normal52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16">
    <w:name w:val="Table Normal62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16">
    <w:name w:val="Table Normal721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46">
    <w:name w:val="Сетка таблицы4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6">
    <w:name w:val="Table Normal15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26">
    <w:name w:val="Table Normal13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46">
    <w:name w:val="Table Normal2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46">
    <w:name w:val="Table Normal3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46">
    <w:name w:val="Table Normal4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46">
    <w:name w:val="Table Normal5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46">
    <w:name w:val="Table Normal6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46">
    <w:name w:val="Table Normal7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26">
    <w:name w:val="Сетка таблицы12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6">
    <w:name w:val="Table Normal8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26">
    <w:name w:val="Table Normal11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26">
    <w:name w:val="Table Normal21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26">
    <w:name w:val="Table Normal31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26">
    <w:name w:val="Table Normal41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26">
    <w:name w:val="Table Normal51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26">
    <w:name w:val="Table Normal61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26">
    <w:name w:val="Table Normal71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26">
    <w:name w:val="Сетка таблицы22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26">
    <w:name w:val="Table Normal9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26">
    <w:name w:val="Table Normal12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26">
    <w:name w:val="Table Normal22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26">
    <w:name w:val="Table Normal32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26">
    <w:name w:val="Table Normal42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26">
    <w:name w:val="Table Normal52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26">
    <w:name w:val="Table Normal62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26">
    <w:name w:val="Table Normal722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56">
    <w:name w:val="Сетка таблицы5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6">
    <w:name w:val="Table Normal16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36">
    <w:name w:val="Table Normal13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56">
    <w:name w:val="Table Normal25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56">
    <w:name w:val="Table Normal35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56">
    <w:name w:val="Table Normal45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56">
    <w:name w:val="Table Normal55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56">
    <w:name w:val="Table Normal65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56">
    <w:name w:val="Table Normal75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36">
    <w:name w:val="Сетка таблицы13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36">
    <w:name w:val="Table Normal8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36">
    <w:name w:val="Table Normal11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36">
    <w:name w:val="Table Normal21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36">
    <w:name w:val="Table Normal31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36">
    <w:name w:val="Table Normal41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36">
    <w:name w:val="Table Normal51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36">
    <w:name w:val="Table Normal61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36">
    <w:name w:val="Table Normal71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36">
    <w:name w:val="Сетка таблицы23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36">
    <w:name w:val="Table Normal9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36">
    <w:name w:val="Table Normal12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36">
    <w:name w:val="Table Normal22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36">
    <w:name w:val="Table Normal32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36">
    <w:name w:val="Table Normal42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36">
    <w:name w:val="Table Normal52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36">
    <w:name w:val="Table Normal62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36">
    <w:name w:val="Table Normal723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06">
    <w:name w:val="Table Normal10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66">
    <w:name w:val="Сетка таблицы6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6">
    <w:name w:val="Table Normal17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346">
    <w:name w:val="Table Normal13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66">
    <w:name w:val="Table Normal26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66">
    <w:name w:val="Table Normal36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66">
    <w:name w:val="Table Normal46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66">
    <w:name w:val="Table Normal56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66">
    <w:name w:val="Table Normal66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66">
    <w:name w:val="Table Normal76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146">
    <w:name w:val="Сетка таблицы14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46">
    <w:name w:val="Table Normal8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146">
    <w:name w:val="Table Normal11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146">
    <w:name w:val="Table Normal21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146">
    <w:name w:val="Table Normal31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146">
    <w:name w:val="Table Normal41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146">
    <w:name w:val="Table Normal51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146">
    <w:name w:val="Table Normal61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146">
    <w:name w:val="Table Normal71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246">
    <w:name w:val="Сетка таблицы246"/>
    <w:uiPriority w:val="99"/>
    <w:rsid w:val="00412F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46">
    <w:name w:val="Table Normal9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1246">
    <w:name w:val="Table Normal12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2246">
    <w:name w:val="Table Normal22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3246">
    <w:name w:val="Table Normal32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4246">
    <w:name w:val="Table Normal42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5246">
    <w:name w:val="Table Normal52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6246">
    <w:name w:val="Table Normal62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table" w:customStyle="1" w:styleId="TableNormal7246">
    <w:name w:val="Table Normal7246"/>
    <w:uiPriority w:val="99"/>
    <w:semiHidden/>
    <w:rsid w:val="00412FCA"/>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8045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ABA076DC7966259210DE5674F66269448700D7449976B98B94F71EF3A8X3o0K"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94C5D-B544-4D6D-ABF1-2043BE6D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194</Pages>
  <Words>44365</Words>
  <Characters>252881</Characters>
  <Application>Microsoft Office Word</Application>
  <DocSecurity>0</DocSecurity>
  <Lines>2107</Lines>
  <Paragraphs>593</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296653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JKX10</cp:lastModifiedBy>
  <cp:revision>2</cp:revision>
  <cp:lastPrinted>2025-12-30T07:54:00Z</cp:lastPrinted>
  <dcterms:created xsi:type="dcterms:W3CDTF">2026-06-25T07:56:00Z</dcterms:created>
  <dcterms:modified xsi:type="dcterms:W3CDTF">2026-06-25T07:56:00Z</dcterms:modified>
</cp:coreProperties>
</file>